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B5BA76" w14:textId="309D6F3D" w:rsidR="00B263AC" w:rsidRPr="002E4BB6" w:rsidRDefault="00B263AC" w:rsidP="00B263AC">
      <w:pPr>
        <w:spacing w:line="360" w:lineRule="auto"/>
        <w:jc w:val="center"/>
        <w:rPr>
          <w:b/>
          <w:bCs/>
          <w:sz w:val="36"/>
          <w:szCs w:val="36"/>
        </w:rPr>
      </w:pPr>
      <w:bookmarkStart w:id="0" w:name="_Hlk140766517"/>
      <w:r w:rsidRPr="00B263AC">
        <w:rPr>
          <w:b/>
          <w:bCs/>
          <w:sz w:val="36"/>
          <w:szCs w:val="36"/>
        </w:rPr>
        <w:t>ANALYZING THE DIFFERENTIAL IMPACT OF CONSUMER PRICES IN RURAL AND URBAN AREAS OF INDI</w:t>
      </w:r>
      <w:r>
        <w:rPr>
          <w:b/>
          <w:bCs/>
          <w:sz w:val="36"/>
          <w:szCs w:val="36"/>
        </w:rPr>
        <w:t>A</w:t>
      </w:r>
    </w:p>
    <w:bookmarkEnd w:id="0"/>
    <w:p w14:paraId="7BBF2EEF" w14:textId="77777777" w:rsidR="00B263AC" w:rsidRPr="002E4BB6" w:rsidRDefault="00B263AC" w:rsidP="00B263AC">
      <w:pPr>
        <w:pStyle w:val="BodyText"/>
        <w:rPr>
          <w:b/>
          <w:sz w:val="20"/>
        </w:rPr>
      </w:pPr>
    </w:p>
    <w:p w14:paraId="70788081" w14:textId="77777777" w:rsidR="00B263AC" w:rsidRPr="002E4BB6" w:rsidRDefault="00B263AC" w:rsidP="00B263AC">
      <w:pPr>
        <w:pStyle w:val="BodyText"/>
        <w:rPr>
          <w:b/>
          <w:sz w:val="20"/>
        </w:rPr>
      </w:pPr>
    </w:p>
    <w:p w14:paraId="59E6D477" w14:textId="77777777" w:rsidR="00B263AC" w:rsidRPr="002E4BB6" w:rsidRDefault="00B263AC" w:rsidP="00B263AC">
      <w:pPr>
        <w:pStyle w:val="BodyText"/>
        <w:spacing w:before="7"/>
        <w:rPr>
          <w:b/>
          <w:sz w:val="27"/>
        </w:rPr>
      </w:pPr>
    </w:p>
    <w:p w14:paraId="0771BFF6" w14:textId="77777777" w:rsidR="00B263AC" w:rsidRPr="002E4BB6" w:rsidRDefault="00B263AC" w:rsidP="00B263AC">
      <w:pPr>
        <w:spacing w:before="89" w:line="276" w:lineRule="auto"/>
        <w:ind w:left="241" w:right="266"/>
        <w:jc w:val="center"/>
        <w:rPr>
          <w:sz w:val="28"/>
        </w:rPr>
      </w:pPr>
      <w:r w:rsidRPr="002E4BB6">
        <w:rPr>
          <w:sz w:val="28"/>
        </w:rPr>
        <w:t>Research Report submitted in partial fulfilment of the requirements for the</w:t>
      </w:r>
      <w:r w:rsidRPr="002E4BB6">
        <w:rPr>
          <w:spacing w:val="-67"/>
          <w:sz w:val="28"/>
        </w:rPr>
        <w:t xml:space="preserve"> </w:t>
      </w:r>
      <w:r w:rsidRPr="002E4BB6">
        <w:rPr>
          <w:sz w:val="28"/>
        </w:rPr>
        <w:t>degree</w:t>
      </w:r>
      <w:r w:rsidRPr="002E4BB6">
        <w:rPr>
          <w:spacing w:val="-4"/>
          <w:sz w:val="28"/>
        </w:rPr>
        <w:t xml:space="preserve"> </w:t>
      </w:r>
      <w:r w:rsidRPr="002E4BB6">
        <w:rPr>
          <w:sz w:val="28"/>
        </w:rPr>
        <w:t>of Master of</w:t>
      </w:r>
      <w:r w:rsidRPr="002E4BB6">
        <w:rPr>
          <w:spacing w:val="-4"/>
          <w:sz w:val="28"/>
        </w:rPr>
        <w:t xml:space="preserve"> </w:t>
      </w:r>
      <w:r w:rsidRPr="002E4BB6">
        <w:rPr>
          <w:sz w:val="28"/>
        </w:rPr>
        <w:t>Business</w:t>
      </w:r>
      <w:r w:rsidRPr="002E4BB6">
        <w:rPr>
          <w:spacing w:val="-14"/>
          <w:sz w:val="28"/>
        </w:rPr>
        <w:t xml:space="preserve"> </w:t>
      </w:r>
      <w:r w:rsidRPr="002E4BB6">
        <w:rPr>
          <w:sz w:val="28"/>
        </w:rPr>
        <w:t>Administration.</w:t>
      </w:r>
    </w:p>
    <w:p w14:paraId="31DDF4F8" w14:textId="77777777" w:rsidR="00B263AC" w:rsidRPr="002E4BB6" w:rsidRDefault="00B263AC" w:rsidP="00B263AC">
      <w:pPr>
        <w:pStyle w:val="BodyText"/>
        <w:rPr>
          <w:sz w:val="30"/>
        </w:rPr>
      </w:pPr>
    </w:p>
    <w:p w14:paraId="2B0B9534" w14:textId="77777777" w:rsidR="00B263AC" w:rsidRPr="002E4BB6" w:rsidRDefault="00B263AC" w:rsidP="00B263AC">
      <w:pPr>
        <w:pStyle w:val="BodyText"/>
        <w:rPr>
          <w:sz w:val="30"/>
        </w:rPr>
      </w:pPr>
    </w:p>
    <w:p w14:paraId="7667ADD3" w14:textId="77777777" w:rsidR="00B263AC" w:rsidRPr="002E4BB6" w:rsidRDefault="00B263AC" w:rsidP="00B263AC">
      <w:pPr>
        <w:pStyle w:val="BodyText"/>
        <w:rPr>
          <w:sz w:val="30"/>
        </w:rPr>
      </w:pPr>
    </w:p>
    <w:p w14:paraId="028471DD" w14:textId="77777777" w:rsidR="00B263AC" w:rsidRPr="002E4BB6" w:rsidRDefault="00B263AC" w:rsidP="00B263AC">
      <w:pPr>
        <w:pStyle w:val="Heading2"/>
        <w:spacing w:before="186"/>
        <w:ind w:left="249" w:right="266" w:firstLine="0"/>
        <w:jc w:val="center"/>
        <w:rPr>
          <w:u w:val="none"/>
        </w:rPr>
      </w:pPr>
      <w:r w:rsidRPr="002E4BB6">
        <w:rPr>
          <w:u w:val="none"/>
        </w:rPr>
        <w:t>By</w:t>
      </w:r>
    </w:p>
    <w:p w14:paraId="2E10E8A7" w14:textId="5695B5D2" w:rsidR="00B263AC" w:rsidRPr="002E4BB6" w:rsidRDefault="00B263AC" w:rsidP="00B263AC">
      <w:pPr>
        <w:spacing w:before="208"/>
        <w:ind w:left="246" w:right="266"/>
        <w:jc w:val="center"/>
        <w:rPr>
          <w:b/>
          <w:sz w:val="36"/>
        </w:rPr>
      </w:pPr>
      <w:r>
        <w:rPr>
          <w:b/>
          <w:sz w:val="36"/>
        </w:rPr>
        <w:t>M. Vineel Raj</w:t>
      </w:r>
    </w:p>
    <w:p w14:paraId="59BA1F71" w14:textId="6095750D" w:rsidR="00B263AC" w:rsidRPr="002E4BB6" w:rsidRDefault="00B263AC" w:rsidP="00B263AC">
      <w:pPr>
        <w:spacing w:before="221"/>
        <w:ind w:left="250" w:right="266"/>
        <w:jc w:val="center"/>
        <w:rPr>
          <w:b/>
          <w:sz w:val="32"/>
        </w:rPr>
      </w:pPr>
      <w:r w:rsidRPr="002E4BB6">
        <w:rPr>
          <w:b/>
          <w:sz w:val="32"/>
        </w:rPr>
        <w:t>22286</w:t>
      </w:r>
      <w:r>
        <w:rPr>
          <w:b/>
          <w:sz w:val="32"/>
        </w:rPr>
        <w:t>18</w:t>
      </w:r>
    </w:p>
    <w:p w14:paraId="54551B8D" w14:textId="77777777" w:rsidR="00B263AC" w:rsidRPr="002E4BB6" w:rsidRDefault="00B263AC" w:rsidP="00B263AC">
      <w:pPr>
        <w:pStyle w:val="BodyText"/>
        <w:rPr>
          <w:b/>
          <w:sz w:val="34"/>
        </w:rPr>
      </w:pPr>
    </w:p>
    <w:p w14:paraId="600EC078" w14:textId="77777777" w:rsidR="00B263AC" w:rsidRPr="002E4BB6" w:rsidRDefault="00B263AC" w:rsidP="00B263AC">
      <w:pPr>
        <w:pStyle w:val="BodyText"/>
        <w:spacing w:before="11"/>
        <w:rPr>
          <w:b/>
          <w:sz w:val="30"/>
        </w:rPr>
      </w:pPr>
    </w:p>
    <w:p w14:paraId="30FAAA0A" w14:textId="77777777" w:rsidR="00B263AC" w:rsidRPr="002E4BB6" w:rsidRDefault="00B263AC" w:rsidP="00B263AC">
      <w:pPr>
        <w:pStyle w:val="Heading2"/>
        <w:spacing w:before="0"/>
        <w:ind w:left="200" w:right="214" w:firstLine="0"/>
        <w:jc w:val="center"/>
        <w:rPr>
          <w:u w:val="none"/>
        </w:rPr>
      </w:pPr>
      <w:r w:rsidRPr="002E4BB6">
        <w:rPr>
          <w:u w:val="none"/>
        </w:rPr>
        <w:t>Under</w:t>
      </w:r>
      <w:r w:rsidRPr="002E4BB6">
        <w:rPr>
          <w:spacing w:val="-7"/>
          <w:u w:val="none"/>
        </w:rPr>
        <w:t xml:space="preserve"> </w:t>
      </w:r>
      <w:r w:rsidRPr="002E4BB6">
        <w:rPr>
          <w:u w:val="none"/>
        </w:rPr>
        <w:t>the</w:t>
      </w:r>
      <w:r w:rsidRPr="002E4BB6">
        <w:rPr>
          <w:spacing w:val="-2"/>
          <w:u w:val="none"/>
        </w:rPr>
        <w:t xml:space="preserve"> </w:t>
      </w:r>
      <w:r w:rsidRPr="002E4BB6">
        <w:rPr>
          <w:u w:val="none"/>
        </w:rPr>
        <w:t>Guidance</w:t>
      </w:r>
      <w:r w:rsidRPr="002E4BB6">
        <w:rPr>
          <w:spacing w:val="-3"/>
          <w:u w:val="none"/>
        </w:rPr>
        <w:t xml:space="preserve"> </w:t>
      </w:r>
      <w:r w:rsidRPr="002E4BB6">
        <w:rPr>
          <w:u w:val="none"/>
        </w:rPr>
        <w:t>of</w:t>
      </w:r>
    </w:p>
    <w:p w14:paraId="1B5A116F" w14:textId="0B53A326" w:rsidR="00B263AC" w:rsidRPr="002E4BB6" w:rsidRDefault="00B263AC" w:rsidP="00B263AC">
      <w:pPr>
        <w:jc w:val="center"/>
        <w:rPr>
          <w:b/>
          <w:sz w:val="20"/>
          <w:szCs w:val="32"/>
        </w:rPr>
      </w:pPr>
      <w:bookmarkStart w:id="1" w:name="_Hlk140767194"/>
      <w:r w:rsidRPr="002E4BB6">
        <w:rPr>
          <w:b/>
          <w:spacing w:val="-1"/>
          <w:sz w:val="32"/>
        </w:rPr>
        <w:t>Prof.</w:t>
      </w:r>
      <w:r w:rsidRPr="002E4BB6">
        <w:rPr>
          <w:b/>
          <w:spacing w:val="-3"/>
          <w:sz w:val="32"/>
        </w:rPr>
        <w:t xml:space="preserve"> </w:t>
      </w:r>
      <w:r>
        <w:rPr>
          <w:b/>
          <w:sz w:val="32"/>
          <w:szCs w:val="32"/>
        </w:rPr>
        <w:t>NAGENDRA B.V.</w:t>
      </w:r>
    </w:p>
    <w:bookmarkEnd w:id="1"/>
    <w:p w14:paraId="695B93F5" w14:textId="77777777" w:rsidR="00B263AC" w:rsidRPr="002E4BB6" w:rsidRDefault="00B263AC" w:rsidP="00B263AC">
      <w:pPr>
        <w:pStyle w:val="BodyText"/>
        <w:rPr>
          <w:b/>
          <w:sz w:val="20"/>
        </w:rPr>
      </w:pPr>
    </w:p>
    <w:p w14:paraId="79480687" w14:textId="77777777" w:rsidR="00B263AC" w:rsidRPr="002E4BB6" w:rsidRDefault="00B263AC" w:rsidP="00B263AC">
      <w:pPr>
        <w:pStyle w:val="BodyText"/>
        <w:rPr>
          <w:b/>
          <w:sz w:val="20"/>
        </w:rPr>
      </w:pPr>
    </w:p>
    <w:p w14:paraId="5B2F51CB" w14:textId="77777777" w:rsidR="00B263AC" w:rsidRPr="002E4BB6" w:rsidRDefault="00B263AC" w:rsidP="00B263AC">
      <w:pPr>
        <w:pStyle w:val="BodyText"/>
        <w:rPr>
          <w:b/>
          <w:sz w:val="20"/>
        </w:rPr>
      </w:pPr>
    </w:p>
    <w:p w14:paraId="4161B030" w14:textId="77777777" w:rsidR="00B263AC" w:rsidRPr="002E4BB6" w:rsidRDefault="00B263AC" w:rsidP="00B263AC">
      <w:pPr>
        <w:pStyle w:val="BodyText"/>
        <w:spacing w:before="6"/>
        <w:rPr>
          <w:b/>
          <w:sz w:val="16"/>
        </w:rPr>
      </w:pPr>
      <w:r w:rsidRPr="002E4BB6">
        <w:rPr>
          <w:noProof/>
        </w:rPr>
        <w:drawing>
          <wp:anchor distT="0" distB="0" distL="0" distR="0" simplePos="0" relativeHeight="251659264" behindDoc="0" locked="0" layoutInCell="1" allowOverlap="1" wp14:anchorId="2996895A" wp14:editId="0F2014DE">
            <wp:simplePos x="0" y="0"/>
            <wp:positionH relativeFrom="page">
              <wp:posOffset>2532545</wp:posOffset>
            </wp:positionH>
            <wp:positionV relativeFrom="paragraph">
              <wp:posOffset>145813</wp:posOffset>
            </wp:positionV>
            <wp:extent cx="2531360" cy="846582"/>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2531360" cy="846582"/>
                    </a:xfrm>
                    <a:prstGeom prst="rect">
                      <a:avLst/>
                    </a:prstGeom>
                  </pic:spPr>
                </pic:pic>
              </a:graphicData>
            </a:graphic>
          </wp:anchor>
        </w:drawing>
      </w:r>
    </w:p>
    <w:p w14:paraId="5BB0FA4D" w14:textId="77777777" w:rsidR="00B263AC" w:rsidRPr="002E4BB6" w:rsidRDefault="00B263AC" w:rsidP="00B263AC">
      <w:pPr>
        <w:spacing w:before="305" w:line="381" w:lineRule="auto"/>
        <w:ind w:left="1408" w:right="941" w:firstLine="715"/>
        <w:rPr>
          <w:b/>
          <w:sz w:val="32"/>
        </w:rPr>
      </w:pPr>
      <w:r w:rsidRPr="002E4BB6">
        <w:rPr>
          <w:b/>
          <w:sz w:val="32"/>
        </w:rPr>
        <w:t>School of Business and Management</w:t>
      </w:r>
      <w:r w:rsidRPr="002E4BB6">
        <w:rPr>
          <w:b/>
          <w:spacing w:val="1"/>
          <w:sz w:val="32"/>
        </w:rPr>
        <w:t xml:space="preserve"> </w:t>
      </w:r>
      <w:r w:rsidRPr="002E4BB6">
        <w:rPr>
          <w:b/>
          <w:sz w:val="32"/>
        </w:rPr>
        <w:t>CHRIST</w:t>
      </w:r>
      <w:r w:rsidRPr="002E4BB6">
        <w:rPr>
          <w:b/>
          <w:spacing w:val="-13"/>
          <w:sz w:val="32"/>
        </w:rPr>
        <w:t xml:space="preserve"> </w:t>
      </w:r>
      <w:r w:rsidRPr="002E4BB6">
        <w:rPr>
          <w:b/>
          <w:sz w:val="32"/>
        </w:rPr>
        <w:t>(Deemed</w:t>
      </w:r>
      <w:r w:rsidRPr="002E4BB6">
        <w:rPr>
          <w:b/>
          <w:spacing w:val="-9"/>
          <w:sz w:val="32"/>
        </w:rPr>
        <w:t xml:space="preserve"> </w:t>
      </w:r>
      <w:r w:rsidRPr="002E4BB6">
        <w:rPr>
          <w:b/>
          <w:sz w:val="32"/>
        </w:rPr>
        <w:t>to</w:t>
      </w:r>
      <w:r w:rsidRPr="002E4BB6">
        <w:rPr>
          <w:b/>
          <w:spacing w:val="-8"/>
          <w:sz w:val="32"/>
        </w:rPr>
        <w:t xml:space="preserve"> </w:t>
      </w:r>
      <w:r w:rsidRPr="002E4BB6">
        <w:rPr>
          <w:b/>
          <w:sz w:val="32"/>
        </w:rPr>
        <w:t>be)</w:t>
      </w:r>
      <w:r w:rsidRPr="002E4BB6">
        <w:rPr>
          <w:b/>
          <w:spacing w:val="-9"/>
          <w:sz w:val="32"/>
        </w:rPr>
        <w:t xml:space="preserve"> </w:t>
      </w:r>
      <w:r w:rsidRPr="002E4BB6">
        <w:rPr>
          <w:b/>
          <w:sz w:val="32"/>
        </w:rPr>
        <w:t>University,</w:t>
      </w:r>
      <w:r w:rsidRPr="002E4BB6">
        <w:rPr>
          <w:b/>
          <w:spacing w:val="-10"/>
          <w:sz w:val="32"/>
        </w:rPr>
        <w:t xml:space="preserve"> </w:t>
      </w:r>
      <w:r w:rsidRPr="002E4BB6">
        <w:rPr>
          <w:b/>
          <w:sz w:val="32"/>
        </w:rPr>
        <w:t>Bangalore</w:t>
      </w:r>
    </w:p>
    <w:p w14:paraId="2F7F4626" w14:textId="77777777" w:rsidR="00B263AC" w:rsidRPr="002E4BB6" w:rsidRDefault="00B263AC" w:rsidP="00B263AC">
      <w:pPr>
        <w:pStyle w:val="BodyText"/>
        <w:spacing w:before="8"/>
        <w:rPr>
          <w:b/>
          <w:sz w:val="36"/>
        </w:rPr>
      </w:pPr>
    </w:p>
    <w:p w14:paraId="40B2E20B" w14:textId="77777777" w:rsidR="00B263AC" w:rsidRPr="002E4BB6" w:rsidRDefault="00B263AC" w:rsidP="00B263AC">
      <w:pPr>
        <w:ind w:left="248" w:right="266"/>
        <w:jc w:val="center"/>
        <w:rPr>
          <w:b/>
          <w:sz w:val="32"/>
        </w:rPr>
      </w:pPr>
      <w:r w:rsidRPr="002E4BB6">
        <w:rPr>
          <w:b/>
          <w:sz w:val="32"/>
        </w:rPr>
        <w:t>JULY</w:t>
      </w:r>
      <w:r w:rsidRPr="002E4BB6">
        <w:rPr>
          <w:b/>
          <w:spacing w:val="-4"/>
          <w:sz w:val="32"/>
        </w:rPr>
        <w:t xml:space="preserve"> </w:t>
      </w:r>
      <w:r w:rsidRPr="002E4BB6">
        <w:rPr>
          <w:b/>
          <w:sz w:val="32"/>
        </w:rPr>
        <w:t>2023</w:t>
      </w:r>
    </w:p>
    <w:p w14:paraId="4EBD35BD" w14:textId="489FD7ED" w:rsidR="00B263AC" w:rsidRDefault="00B263AC"/>
    <w:p w14:paraId="372B6E73" w14:textId="77777777" w:rsidR="00B263AC" w:rsidRDefault="00B263AC">
      <w:pPr>
        <w:widowControl/>
        <w:autoSpaceDE/>
        <w:autoSpaceDN/>
        <w:spacing w:after="160" w:line="259" w:lineRule="auto"/>
      </w:pPr>
      <w:r>
        <w:br w:type="page"/>
      </w:r>
    </w:p>
    <w:p w14:paraId="5B00FF66" w14:textId="77777777" w:rsidR="00B263AC" w:rsidRPr="002E4BB6" w:rsidRDefault="00B263AC" w:rsidP="00B263AC">
      <w:pPr>
        <w:pStyle w:val="BodyText"/>
        <w:ind w:left="2678"/>
        <w:rPr>
          <w:sz w:val="20"/>
        </w:rPr>
      </w:pPr>
      <w:r w:rsidRPr="002E4BB6">
        <w:rPr>
          <w:noProof/>
          <w:sz w:val="20"/>
        </w:rPr>
        <w:lastRenderedPageBreak/>
        <w:drawing>
          <wp:inline distT="0" distB="0" distL="0" distR="0" wp14:anchorId="541C6674" wp14:editId="60936195">
            <wp:extent cx="2198846" cy="762000"/>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6" cstate="print"/>
                    <a:stretch>
                      <a:fillRect/>
                    </a:stretch>
                  </pic:blipFill>
                  <pic:spPr>
                    <a:xfrm>
                      <a:off x="0" y="0"/>
                      <a:ext cx="2221218" cy="769753"/>
                    </a:xfrm>
                    <a:prstGeom prst="rect">
                      <a:avLst/>
                    </a:prstGeom>
                  </pic:spPr>
                </pic:pic>
              </a:graphicData>
            </a:graphic>
          </wp:inline>
        </w:drawing>
      </w:r>
    </w:p>
    <w:p w14:paraId="5052D63A" w14:textId="77777777" w:rsidR="00B263AC" w:rsidRPr="002E4BB6" w:rsidRDefault="00B263AC" w:rsidP="00B263AC">
      <w:pPr>
        <w:pStyle w:val="BodyText"/>
        <w:rPr>
          <w:b/>
          <w:sz w:val="20"/>
        </w:rPr>
      </w:pPr>
    </w:p>
    <w:p w14:paraId="14F157AC" w14:textId="77777777" w:rsidR="00B263AC" w:rsidRPr="002E4BB6" w:rsidRDefault="00B263AC" w:rsidP="00B263AC">
      <w:pPr>
        <w:spacing w:before="207"/>
        <w:ind w:left="248" w:right="266"/>
        <w:jc w:val="center"/>
        <w:rPr>
          <w:b/>
          <w:sz w:val="36"/>
        </w:rPr>
      </w:pPr>
      <w:r w:rsidRPr="002E4BB6">
        <w:rPr>
          <w:b/>
          <w:sz w:val="36"/>
        </w:rPr>
        <w:t>Declaration</w:t>
      </w:r>
    </w:p>
    <w:p w14:paraId="09BD2AD8" w14:textId="77777777" w:rsidR="00B263AC" w:rsidRPr="002E4BB6" w:rsidRDefault="00B263AC" w:rsidP="00B263AC">
      <w:pPr>
        <w:pStyle w:val="BodyText"/>
        <w:spacing w:before="6"/>
        <w:rPr>
          <w:b/>
          <w:sz w:val="49"/>
        </w:rPr>
      </w:pPr>
    </w:p>
    <w:p w14:paraId="39214D47" w14:textId="586F97F9" w:rsidR="00B263AC" w:rsidRPr="002E4BB6" w:rsidRDefault="00B263AC" w:rsidP="00B263AC">
      <w:pPr>
        <w:pStyle w:val="BodyText"/>
        <w:spacing w:line="360" w:lineRule="auto"/>
        <w:ind w:left="100" w:right="138"/>
      </w:pPr>
      <w:r w:rsidRPr="002E4BB6">
        <w:t>I hereby declare that the research paper entitled “</w:t>
      </w:r>
      <w:r w:rsidRPr="00B263AC">
        <w:rPr>
          <w:b/>
          <w:bCs/>
        </w:rPr>
        <w:t xml:space="preserve">Analyzing the Differential Impact </w:t>
      </w:r>
      <w:proofErr w:type="gramStart"/>
      <w:r w:rsidRPr="00B263AC">
        <w:rPr>
          <w:b/>
          <w:bCs/>
        </w:rPr>
        <w:t>of  Consumer</w:t>
      </w:r>
      <w:proofErr w:type="gramEnd"/>
      <w:r w:rsidRPr="00B263AC">
        <w:rPr>
          <w:b/>
          <w:bCs/>
        </w:rPr>
        <w:t xml:space="preserve"> Prices in Rural and Urban Areas of India</w:t>
      </w:r>
      <w:r w:rsidRPr="002E4BB6">
        <w:t>” has</w:t>
      </w:r>
      <w:r w:rsidRPr="002E4BB6">
        <w:rPr>
          <w:spacing w:val="1"/>
        </w:rPr>
        <w:t xml:space="preserve"> </w:t>
      </w:r>
      <w:r w:rsidRPr="002E4BB6">
        <w:rPr>
          <w:spacing w:val="-1"/>
        </w:rPr>
        <w:t xml:space="preserve">been undertaken by me for </w:t>
      </w:r>
      <w:r w:rsidRPr="002E4BB6">
        <w:t>the award of Master of business administration. I have completed</w:t>
      </w:r>
      <w:r w:rsidRPr="002E4BB6">
        <w:rPr>
          <w:spacing w:val="-57"/>
        </w:rPr>
        <w:t xml:space="preserve"> </w:t>
      </w:r>
      <w:r w:rsidRPr="002E4BB6">
        <w:t>this</w:t>
      </w:r>
      <w:r w:rsidRPr="002E4BB6">
        <w:rPr>
          <w:spacing w:val="-2"/>
        </w:rPr>
        <w:t xml:space="preserve"> </w:t>
      </w:r>
      <w:r w:rsidRPr="002E4BB6">
        <w:t>study under the</w:t>
      </w:r>
      <w:r w:rsidRPr="002E4BB6">
        <w:rPr>
          <w:spacing w:val="-2"/>
        </w:rPr>
        <w:t xml:space="preserve"> </w:t>
      </w:r>
      <w:r w:rsidRPr="002E4BB6">
        <w:t>guidance</w:t>
      </w:r>
      <w:r w:rsidRPr="002E4BB6">
        <w:rPr>
          <w:spacing w:val="-1"/>
        </w:rPr>
        <w:t xml:space="preserve"> </w:t>
      </w:r>
      <w:r w:rsidRPr="002E4BB6">
        <w:t xml:space="preserve">of </w:t>
      </w:r>
      <w:r>
        <w:t>Prof. Nagendra B.V.</w:t>
      </w:r>
    </w:p>
    <w:p w14:paraId="4D9E6818" w14:textId="77777777" w:rsidR="00B263AC" w:rsidRPr="002E4BB6" w:rsidRDefault="00B263AC" w:rsidP="00B263AC">
      <w:pPr>
        <w:pStyle w:val="BodyText"/>
        <w:rPr>
          <w:sz w:val="26"/>
        </w:rPr>
      </w:pPr>
    </w:p>
    <w:p w14:paraId="510C4F9D" w14:textId="77777777" w:rsidR="00B263AC" w:rsidRPr="002E4BB6" w:rsidRDefault="00B263AC" w:rsidP="00B263AC">
      <w:pPr>
        <w:pStyle w:val="BodyText"/>
        <w:spacing w:before="7"/>
        <w:rPr>
          <w:sz w:val="27"/>
        </w:rPr>
      </w:pPr>
    </w:p>
    <w:p w14:paraId="60570D47" w14:textId="77777777" w:rsidR="00B263AC" w:rsidRPr="002E4BB6" w:rsidRDefault="00B263AC" w:rsidP="00B263AC">
      <w:pPr>
        <w:pStyle w:val="BodyText"/>
        <w:spacing w:line="360" w:lineRule="auto"/>
        <w:ind w:left="100" w:right="124"/>
        <w:jc w:val="both"/>
      </w:pPr>
      <w:r w:rsidRPr="002E4BB6">
        <w:t>I also declare that this research Paper has not been submitted for the award of any Degree,</w:t>
      </w:r>
      <w:r w:rsidRPr="002E4BB6">
        <w:rPr>
          <w:spacing w:val="1"/>
        </w:rPr>
        <w:t xml:space="preserve"> </w:t>
      </w:r>
      <w:r w:rsidRPr="002E4BB6">
        <w:t>Diploma, Associateship, Fellowship or any other title in CHRIST (Deemed to be University)</w:t>
      </w:r>
      <w:r w:rsidRPr="002E4BB6">
        <w:rPr>
          <w:spacing w:val="1"/>
        </w:rPr>
        <w:t xml:space="preserve"> </w:t>
      </w:r>
      <w:r w:rsidRPr="002E4BB6">
        <w:t>or</w:t>
      </w:r>
      <w:r w:rsidRPr="002E4BB6">
        <w:rPr>
          <w:spacing w:val="-1"/>
        </w:rPr>
        <w:t xml:space="preserve"> </w:t>
      </w:r>
      <w:r w:rsidRPr="002E4BB6">
        <w:t>any other</w:t>
      </w:r>
      <w:r w:rsidRPr="002E4BB6">
        <w:rPr>
          <w:spacing w:val="-2"/>
        </w:rPr>
        <w:t xml:space="preserve"> </w:t>
      </w:r>
      <w:r w:rsidRPr="002E4BB6">
        <w:t>university.</w:t>
      </w:r>
    </w:p>
    <w:p w14:paraId="06A5556E" w14:textId="77777777" w:rsidR="00B263AC" w:rsidRPr="002E4BB6" w:rsidRDefault="00B263AC" w:rsidP="00B263AC">
      <w:pPr>
        <w:pStyle w:val="BodyText"/>
        <w:rPr>
          <w:sz w:val="20"/>
        </w:rPr>
      </w:pPr>
    </w:p>
    <w:p w14:paraId="0FCB2160" w14:textId="77777777" w:rsidR="00B263AC" w:rsidRPr="002E4BB6" w:rsidRDefault="00B263AC" w:rsidP="00B263AC">
      <w:pPr>
        <w:pStyle w:val="BodyText"/>
        <w:rPr>
          <w:sz w:val="20"/>
        </w:rPr>
      </w:pPr>
    </w:p>
    <w:p w14:paraId="7ECC0D21" w14:textId="77777777" w:rsidR="00B263AC" w:rsidRPr="002E4BB6" w:rsidRDefault="00B263AC" w:rsidP="00B263AC">
      <w:pPr>
        <w:pStyle w:val="BodyText"/>
        <w:rPr>
          <w:sz w:val="20"/>
        </w:rPr>
      </w:pPr>
    </w:p>
    <w:p w14:paraId="7520A019" w14:textId="77777777" w:rsidR="00B263AC" w:rsidRPr="002E4BB6" w:rsidRDefault="00B263AC" w:rsidP="00B263AC">
      <w:pPr>
        <w:pStyle w:val="BodyText"/>
        <w:rPr>
          <w:sz w:val="20"/>
        </w:rPr>
      </w:pPr>
    </w:p>
    <w:p w14:paraId="7FAADBAF" w14:textId="77777777" w:rsidR="00B263AC" w:rsidRPr="002E4BB6" w:rsidRDefault="00B263AC" w:rsidP="00B263AC">
      <w:pPr>
        <w:pStyle w:val="BodyText"/>
        <w:rPr>
          <w:sz w:val="20"/>
        </w:rPr>
      </w:pPr>
    </w:p>
    <w:p w14:paraId="58BACB79" w14:textId="77777777" w:rsidR="00B263AC" w:rsidRPr="002E4BB6" w:rsidRDefault="00B263AC" w:rsidP="00B263AC">
      <w:pPr>
        <w:pStyle w:val="BodyText"/>
        <w:rPr>
          <w:sz w:val="20"/>
        </w:rPr>
      </w:pPr>
    </w:p>
    <w:p w14:paraId="111CC763" w14:textId="77777777" w:rsidR="00B263AC" w:rsidRPr="002E4BB6" w:rsidRDefault="00B263AC" w:rsidP="00B263AC">
      <w:pPr>
        <w:pStyle w:val="BodyText"/>
        <w:rPr>
          <w:sz w:val="20"/>
        </w:rPr>
      </w:pPr>
    </w:p>
    <w:p w14:paraId="1819E00F" w14:textId="77777777" w:rsidR="00B263AC" w:rsidRPr="002E4BB6" w:rsidRDefault="00B263AC" w:rsidP="00B263AC">
      <w:pPr>
        <w:pStyle w:val="BodyText"/>
        <w:rPr>
          <w:sz w:val="20"/>
        </w:rPr>
      </w:pPr>
    </w:p>
    <w:p w14:paraId="33B550AE" w14:textId="77777777" w:rsidR="00B263AC" w:rsidRPr="002E4BB6" w:rsidRDefault="00B263AC" w:rsidP="00B263AC">
      <w:pPr>
        <w:pStyle w:val="BodyText"/>
        <w:rPr>
          <w:sz w:val="20"/>
        </w:rPr>
      </w:pPr>
    </w:p>
    <w:p w14:paraId="4DE4E3A6" w14:textId="77777777" w:rsidR="00B263AC" w:rsidRPr="002E4BB6" w:rsidRDefault="00B263AC" w:rsidP="00B263AC">
      <w:pPr>
        <w:pStyle w:val="BodyText"/>
        <w:rPr>
          <w:sz w:val="20"/>
        </w:rPr>
      </w:pPr>
    </w:p>
    <w:p w14:paraId="60FE393C" w14:textId="77777777" w:rsidR="00B263AC" w:rsidRPr="002E4BB6" w:rsidRDefault="00B263AC" w:rsidP="00B263AC">
      <w:pPr>
        <w:pStyle w:val="BodyText"/>
        <w:rPr>
          <w:sz w:val="20"/>
        </w:rPr>
      </w:pPr>
    </w:p>
    <w:p w14:paraId="13E69C26" w14:textId="77777777" w:rsidR="00B263AC" w:rsidRPr="002E4BB6" w:rsidRDefault="00B263AC" w:rsidP="00B263AC">
      <w:pPr>
        <w:pStyle w:val="BodyText"/>
        <w:rPr>
          <w:sz w:val="20"/>
        </w:rPr>
      </w:pPr>
    </w:p>
    <w:p w14:paraId="1101201F" w14:textId="77777777" w:rsidR="00B263AC" w:rsidRPr="002E4BB6" w:rsidRDefault="00B263AC" w:rsidP="00B263AC">
      <w:pPr>
        <w:pStyle w:val="BodyText"/>
        <w:rPr>
          <w:sz w:val="20"/>
        </w:rPr>
      </w:pPr>
    </w:p>
    <w:p w14:paraId="7339EF38" w14:textId="77777777" w:rsidR="00B263AC" w:rsidRPr="002E4BB6" w:rsidRDefault="00B263AC" w:rsidP="00B263AC">
      <w:pPr>
        <w:pStyle w:val="BodyText"/>
        <w:rPr>
          <w:sz w:val="20"/>
        </w:rPr>
      </w:pPr>
    </w:p>
    <w:p w14:paraId="109B2CC2" w14:textId="77777777" w:rsidR="00B263AC" w:rsidRPr="002E4BB6" w:rsidRDefault="00B263AC" w:rsidP="00B263AC">
      <w:pPr>
        <w:pStyle w:val="BodyText"/>
        <w:rPr>
          <w:sz w:val="20"/>
        </w:rPr>
      </w:pPr>
    </w:p>
    <w:p w14:paraId="2C10DA3B" w14:textId="77777777" w:rsidR="00B263AC" w:rsidRPr="002E4BB6" w:rsidRDefault="00B263AC" w:rsidP="00B263AC">
      <w:pPr>
        <w:pStyle w:val="BodyText"/>
        <w:spacing w:before="7"/>
        <w:rPr>
          <w:sz w:val="19"/>
        </w:rPr>
      </w:pPr>
    </w:p>
    <w:p w14:paraId="1D90D56A" w14:textId="77777777" w:rsidR="00B263AC" w:rsidRPr="002E4BB6" w:rsidRDefault="00B263AC" w:rsidP="00B263AC">
      <w:pPr>
        <w:pStyle w:val="BodyText"/>
        <w:spacing w:before="1"/>
        <w:rPr>
          <w:sz w:val="22"/>
        </w:rPr>
      </w:pPr>
    </w:p>
    <w:p w14:paraId="5857FE07" w14:textId="78024804" w:rsidR="00B263AC" w:rsidRPr="002E4BB6" w:rsidRDefault="00B263AC" w:rsidP="00B263AC">
      <w:pPr>
        <w:pStyle w:val="BodyText"/>
        <w:tabs>
          <w:tab w:val="left" w:pos="6341"/>
        </w:tabs>
        <w:ind w:left="100"/>
        <w:jc w:val="both"/>
      </w:pPr>
      <w:r w:rsidRPr="002E4BB6">
        <w:t>Place:</w:t>
      </w:r>
      <w:r w:rsidRPr="002E4BB6">
        <w:rPr>
          <w:spacing w:val="-2"/>
        </w:rPr>
        <w:t xml:space="preserve"> </w:t>
      </w:r>
      <w:r w:rsidRPr="002E4BB6">
        <w:t>Bengaluru</w:t>
      </w:r>
      <w:r w:rsidRPr="002E4BB6">
        <w:tab/>
      </w:r>
      <w:r>
        <w:t>M. Vineel Raj</w:t>
      </w:r>
    </w:p>
    <w:p w14:paraId="42B92710" w14:textId="2AB86688" w:rsidR="00B263AC" w:rsidRPr="002E4BB6" w:rsidRDefault="00B263AC" w:rsidP="00B263AC">
      <w:pPr>
        <w:pStyle w:val="BodyText"/>
        <w:tabs>
          <w:tab w:val="left" w:pos="6581"/>
        </w:tabs>
        <w:spacing w:before="161"/>
        <w:ind w:left="100"/>
        <w:jc w:val="both"/>
      </w:pPr>
      <w:r w:rsidRPr="002E4BB6">
        <w:t>Date:</w:t>
      </w:r>
      <w:r w:rsidRPr="002E4BB6">
        <w:tab/>
        <w:t>(22286</w:t>
      </w:r>
      <w:r>
        <w:t>18</w:t>
      </w:r>
      <w:r w:rsidRPr="002E4BB6">
        <w:t>)</w:t>
      </w:r>
    </w:p>
    <w:p w14:paraId="6DF41A3F" w14:textId="77777777" w:rsidR="00F6757D" w:rsidRDefault="00F6757D"/>
    <w:p w14:paraId="2D2BE59F" w14:textId="77777777" w:rsidR="00B263AC" w:rsidRDefault="00B263AC"/>
    <w:p w14:paraId="201A74BF" w14:textId="77777777" w:rsidR="00B263AC" w:rsidRDefault="00B263AC"/>
    <w:p w14:paraId="64A04420" w14:textId="77777777" w:rsidR="00B263AC" w:rsidRDefault="00B263AC"/>
    <w:p w14:paraId="23CC0554" w14:textId="77777777" w:rsidR="00B263AC" w:rsidRDefault="00B263AC"/>
    <w:p w14:paraId="2DDF287E" w14:textId="77777777" w:rsidR="00B263AC" w:rsidRDefault="00B263AC"/>
    <w:p w14:paraId="479076B1" w14:textId="77777777" w:rsidR="00B263AC" w:rsidRDefault="00B263AC"/>
    <w:p w14:paraId="30F44AB8" w14:textId="77777777" w:rsidR="00B263AC" w:rsidRDefault="00B263AC"/>
    <w:p w14:paraId="76F2BC67" w14:textId="77777777" w:rsidR="00B263AC" w:rsidRDefault="00B263AC"/>
    <w:p w14:paraId="07B9B284" w14:textId="77777777" w:rsidR="00B263AC" w:rsidRDefault="00B263AC"/>
    <w:p w14:paraId="3C91C995" w14:textId="77777777" w:rsidR="00B263AC" w:rsidRDefault="00B263AC"/>
    <w:p w14:paraId="55527379" w14:textId="77777777" w:rsidR="00B263AC" w:rsidRDefault="00B263AC"/>
    <w:p w14:paraId="536C07E3" w14:textId="77777777" w:rsidR="00B263AC" w:rsidRPr="002E4BB6" w:rsidRDefault="00B263AC" w:rsidP="00B263AC">
      <w:pPr>
        <w:pStyle w:val="BodyText"/>
        <w:spacing w:before="8" w:line="360" w:lineRule="auto"/>
        <w:jc w:val="center"/>
      </w:pPr>
      <w:r w:rsidRPr="002E4BB6">
        <w:rPr>
          <w:noProof/>
          <w:sz w:val="20"/>
        </w:rPr>
        <w:lastRenderedPageBreak/>
        <w:drawing>
          <wp:inline distT="0" distB="0" distL="0" distR="0" wp14:anchorId="04F66BE2" wp14:editId="7C956303">
            <wp:extent cx="1676400" cy="580949"/>
            <wp:effectExtent l="0" t="0" r="0" b="0"/>
            <wp:docPr id="327582910" name="Picture 327582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6" cstate="print"/>
                    <a:stretch>
                      <a:fillRect/>
                    </a:stretch>
                  </pic:blipFill>
                  <pic:spPr>
                    <a:xfrm>
                      <a:off x="0" y="0"/>
                      <a:ext cx="1689196" cy="585383"/>
                    </a:xfrm>
                    <a:prstGeom prst="rect">
                      <a:avLst/>
                    </a:prstGeom>
                  </pic:spPr>
                </pic:pic>
              </a:graphicData>
            </a:graphic>
          </wp:inline>
        </w:drawing>
      </w:r>
    </w:p>
    <w:p w14:paraId="7277797C" w14:textId="77777777" w:rsidR="00B263AC" w:rsidRPr="002E4BB6" w:rsidRDefault="00B263AC" w:rsidP="00B263AC">
      <w:pPr>
        <w:pStyle w:val="BodyText"/>
        <w:spacing w:before="8" w:line="360" w:lineRule="auto"/>
        <w:jc w:val="center"/>
      </w:pPr>
    </w:p>
    <w:p w14:paraId="6C7C8B12" w14:textId="77777777" w:rsidR="00B263AC" w:rsidRPr="002E4BB6" w:rsidRDefault="00B263AC" w:rsidP="00B263AC">
      <w:pPr>
        <w:pStyle w:val="BodyText"/>
        <w:spacing w:before="8" w:line="360" w:lineRule="auto"/>
        <w:jc w:val="center"/>
        <w:rPr>
          <w:b/>
          <w:bCs/>
          <w:sz w:val="28"/>
          <w:szCs w:val="28"/>
        </w:rPr>
      </w:pPr>
      <w:r w:rsidRPr="002E4BB6">
        <w:rPr>
          <w:b/>
          <w:bCs/>
          <w:sz w:val="28"/>
          <w:szCs w:val="28"/>
        </w:rPr>
        <w:t>CERTIFICATE</w:t>
      </w:r>
    </w:p>
    <w:p w14:paraId="00F029A7" w14:textId="77777777" w:rsidR="00B263AC" w:rsidRPr="002E4BB6" w:rsidRDefault="00B263AC" w:rsidP="00B263AC">
      <w:pPr>
        <w:pStyle w:val="BodyText"/>
        <w:spacing w:before="8" w:line="360" w:lineRule="auto"/>
      </w:pPr>
    </w:p>
    <w:p w14:paraId="187AA5BD" w14:textId="455FE263" w:rsidR="00B263AC" w:rsidRPr="002E4BB6" w:rsidRDefault="00B263AC" w:rsidP="00B263AC">
      <w:pPr>
        <w:pStyle w:val="BodyText"/>
        <w:spacing w:before="8" w:line="360" w:lineRule="auto"/>
      </w:pPr>
      <w:r w:rsidRPr="002E4BB6">
        <w:t>This is to certify that the project submitted by M</w:t>
      </w:r>
      <w:r>
        <w:t>. Vineel Raj</w:t>
      </w:r>
      <w:r w:rsidRPr="002E4BB6">
        <w:t xml:space="preserve"> entitled </w:t>
      </w:r>
    </w:p>
    <w:p w14:paraId="343514BC" w14:textId="06CB145F" w:rsidR="00B263AC" w:rsidRPr="002E4BB6" w:rsidRDefault="00B263AC" w:rsidP="00B263AC">
      <w:pPr>
        <w:pStyle w:val="BodyText"/>
        <w:spacing w:before="8" w:line="360" w:lineRule="auto"/>
      </w:pPr>
      <w:r w:rsidRPr="002E4BB6">
        <w:t>“</w:t>
      </w:r>
      <w:r w:rsidRPr="00B263AC">
        <w:rPr>
          <w:b/>
          <w:bCs/>
        </w:rPr>
        <w:t>Analyzing the Differential Impact of Consumer Prices in Rural and Urban Areas of India</w:t>
      </w:r>
      <w:r w:rsidRPr="002E4BB6">
        <w:t>” is a record of work done by him during my guidance and supervision in partial fulfilment of Master of Business Administration. This project has not been submitted for the award of any degree, diploma, associateship or fellowship or any other title in this University or any other University.</w:t>
      </w:r>
    </w:p>
    <w:p w14:paraId="736943CD" w14:textId="77777777" w:rsidR="00B263AC" w:rsidRPr="002E4BB6" w:rsidRDefault="00B263AC" w:rsidP="00B263AC">
      <w:pPr>
        <w:pStyle w:val="BodyText"/>
        <w:spacing w:before="8" w:line="360" w:lineRule="auto"/>
      </w:pPr>
    </w:p>
    <w:p w14:paraId="285B0D51" w14:textId="77777777" w:rsidR="00B263AC" w:rsidRPr="002E4BB6" w:rsidRDefault="00B263AC" w:rsidP="00B263AC">
      <w:pPr>
        <w:pStyle w:val="BodyText"/>
        <w:spacing w:before="8" w:line="360" w:lineRule="auto"/>
      </w:pPr>
    </w:p>
    <w:p w14:paraId="481AA5A1" w14:textId="77777777" w:rsidR="00B263AC" w:rsidRPr="002E4BB6" w:rsidRDefault="00B263AC" w:rsidP="00B263AC">
      <w:pPr>
        <w:pStyle w:val="BodyText"/>
        <w:spacing w:before="8" w:line="360" w:lineRule="auto"/>
      </w:pPr>
    </w:p>
    <w:p w14:paraId="4150FD16" w14:textId="77777777" w:rsidR="00B263AC" w:rsidRPr="002E4BB6" w:rsidRDefault="00B263AC" w:rsidP="00B263AC">
      <w:pPr>
        <w:pStyle w:val="BodyText"/>
        <w:spacing w:before="8" w:line="360" w:lineRule="auto"/>
      </w:pPr>
      <w:r w:rsidRPr="002E4BB6">
        <w:t>Place: Bengaluru</w:t>
      </w:r>
    </w:p>
    <w:p w14:paraId="5B0A0889" w14:textId="3A0E33A4" w:rsidR="00B263AC" w:rsidRPr="002E4BB6" w:rsidRDefault="00B263AC" w:rsidP="00B263AC">
      <w:pPr>
        <w:pStyle w:val="BodyText"/>
        <w:spacing w:before="8" w:line="360" w:lineRule="auto"/>
      </w:pPr>
      <w:r w:rsidRPr="002E4BB6">
        <w:t xml:space="preserve">Date:                                                                            </w:t>
      </w:r>
      <w:r>
        <w:t>Prof. Nagendra B. V</w:t>
      </w:r>
      <w:r w:rsidRPr="002E4BB6">
        <w:tab/>
      </w:r>
      <w:r w:rsidRPr="002E4BB6">
        <w:tab/>
      </w:r>
      <w:r w:rsidRPr="002E4BB6">
        <w:tab/>
      </w:r>
      <w:r w:rsidRPr="002E4BB6">
        <w:tab/>
      </w:r>
      <w:r w:rsidRPr="002E4BB6">
        <w:tab/>
      </w:r>
      <w:r w:rsidRPr="002E4BB6">
        <w:tab/>
        <w:t xml:space="preserve">                                    </w:t>
      </w:r>
      <w:r>
        <w:t xml:space="preserve">            </w:t>
      </w:r>
      <w:r w:rsidRPr="002E4BB6">
        <w:t xml:space="preserve"> Faculty, Business Analytics</w:t>
      </w:r>
    </w:p>
    <w:p w14:paraId="2AF65DEA" w14:textId="77777777" w:rsidR="00B263AC" w:rsidRPr="002E4BB6" w:rsidRDefault="00B263AC" w:rsidP="00B263AC">
      <w:pPr>
        <w:pStyle w:val="BodyText"/>
        <w:spacing w:before="8" w:line="360" w:lineRule="auto"/>
      </w:pPr>
      <w:r w:rsidRPr="002E4BB6">
        <w:tab/>
      </w:r>
      <w:r w:rsidRPr="002E4BB6">
        <w:tab/>
      </w:r>
      <w:r w:rsidRPr="002E4BB6">
        <w:tab/>
      </w:r>
      <w:r w:rsidRPr="002E4BB6">
        <w:tab/>
      </w:r>
      <w:r w:rsidRPr="002E4BB6">
        <w:tab/>
      </w:r>
      <w:r w:rsidRPr="002E4BB6">
        <w:tab/>
      </w:r>
      <w:r w:rsidRPr="002E4BB6">
        <w:tab/>
        <w:t xml:space="preserve">School of Business and Management </w:t>
      </w:r>
    </w:p>
    <w:p w14:paraId="487DB44C" w14:textId="77777777" w:rsidR="00B263AC" w:rsidRPr="002E4BB6" w:rsidRDefault="00B263AC" w:rsidP="00B263AC">
      <w:pPr>
        <w:pStyle w:val="BodyText"/>
        <w:spacing w:before="8" w:line="360" w:lineRule="auto"/>
      </w:pPr>
      <w:r w:rsidRPr="002E4BB6">
        <w:tab/>
      </w:r>
      <w:r w:rsidRPr="002E4BB6">
        <w:tab/>
      </w:r>
      <w:r w:rsidRPr="002E4BB6">
        <w:tab/>
      </w:r>
      <w:r w:rsidRPr="002E4BB6">
        <w:tab/>
      </w:r>
      <w:r w:rsidRPr="002E4BB6">
        <w:tab/>
      </w:r>
      <w:r w:rsidRPr="002E4BB6">
        <w:tab/>
      </w:r>
      <w:r w:rsidRPr="002E4BB6">
        <w:tab/>
        <w:t>CHRIST (Deemed to be University)</w:t>
      </w:r>
    </w:p>
    <w:p w14:paraId="197A9CBB" w14:textId="77777777" w:rsidR="00B263AC" w:rsidRPr="002E4BB6" w:rsidRDefault="00B263AC" w:rsidP="00B263AC">
      <w:pPr>
        <w:pStyle w:val="BodyText"/>
        <w:spacing w:before="8" w:line="360" w:lineRule="auto"/>
        <w:rPr>
          <w:sz w:val="18"/>
        </w:rPr>
      </w:pPr>
      <w:r w:rsidRPr="002E4BB6">
        <w:tab/>
      </w:r>
      <w:r w:rsidRPr="002E4BB6">
        <w:tab/>
      </w:r>
      <w:r w:rsidRPr="002E4BB6">
        <w:tab/>
      </w:r>
      <w:r w:rsidRPr="002E4BB6">
        <w:tab/>
      </w:r>
      <w:r w:rsidRPr="002E4BB6">
        <w:tab/>
      </w:r>
      <w:r w:rsidRPr="002E4BB6">
        <w:tab/>
      </w:r>
      <w:r w:rsidRPr="002E4BB6">
        <w:tab/>
        <w:t>Bengaluru</w:t>
      </w:r>
    </w:p>
    <w:p w14:paraId="0FDB729A" w14:textId="77777777" w:rsidR="00B263AC" w:rsidRPr="002E4BB6" w:rsidRDefault="00B263AC" w:rsidP="00B263AC">
      <w:pPr>
        <w:pStyle w:val="BodyText"/>
        <w:spacing w:before="8"/>
        <w:rPr>
          <w:sz w:val="18"/>
        </w:rPr>
      </w:pPr>
    </w:p>
    <w:p w14:paraId="70C8280D" w14:textId="77777777" w:rsidR="00B263AC" w:rsidRPr="002E4BB6" w:rsidRDefault="00B263AC" w:rsidP="00B263AC">
      <w:pPr>
        <w:pStyle w:val="BodyText"/>
        <w:spacing w:before="8"/>
        <w:rPr>
          <w:sz w:val="18"/>
        </w:rPr>
      </w:pPr>
    </w:p>
    <w:p w14:paraId="49B57E12" w14:textId="77777777" w:rsidR="00B263AC" w:rsidRPr="002E4BB6" w:rsidRDefault="00B263AC" w:rsidP="00B263AC">
      <w:pPr>
        <w:pStyle w:val="BodyText"/>
        <w:spacing w:before="8"/>
        <w:rPr>
          <w:sz w:val="18"/>
        </w:rPr>
      </w:pPr>
    </w:p>
    <w:p w14:paraId="52B26269" w14:textId="77777777" w:rsidR="00B263AC" w:rsidRPr="002E4BB6" w:rsidRDefault="00B263AC" w:rsidP="00B263AC">
      <w:pPr>
        <w:pStyle w:val="BodyText"/>
        <w:spacing w:before="8"/>
        <w:rPr>
          <w:sz w:val="18"/>
        </w:rPr>
      </w:pPr>
    </w:p>
    <w:p w14:paraId="2076493D" w14:textId="77777777" w:rsidR="00B263AC" w:rsidRPr="002E4BB6" w:rsidRDefault="00B263AC" w:rsidP="00B263AC">
      <w:pPr>
        <w:pStyle w:val="BodyText"/>
        <w:spacing w:before="8"/>
        <w:rPr>
          <w:sz w:val="18"/>
        </w:rPr>
      </w:pPr>
    </w:p>
    <w:p w14:paraId="74E45CA2" w14:textId="77777777" w:rsidR="00B263AC" w:rsidRPr="002E4BB6" w:rsidRDefault="00B263AC" w:rsidP="00B263AC">
      <w:pPr>
        <w:pStyle w:val="BodyText"/>
        <w:spacing w:before="8"/>
        <w:rPr>
          <w:sz w:val="18"/>
        </w:rPr>
      </w:pPr>
    </w:p>
    <w:p w14:paraId="77C2AAE2" w14:textId="77777777" w:rsidR="00B263AC" w:rsidRPr="002E4BB6" w:rsidRDefault="00B263AC" w:rsidP="00B263AC">
      <w:pPr>
        <w:pStyle w:val="BodyText"/>
        <w:spacing w:before="8"/>
        <w:rPr>
          <w:sz w:val="18"/>
        </w:rPr>
      </w:pPr>
    </w:p>
    <w:p w14:paraId="0222A002" w14:textId="77777777" w:rsidR="00B263AC" w:rsidRPr="002E4BB6" w:rsidRDefault="00B263AC" w:rsidP="00B263AC">
      <w:pPr>
        <w:pStyle w:val="BodyText"/>
        <w:spacing w:before="8"/>
        <w:rPr>
          <w:sz w:val="18"/>
        </w:rPr>
      </w:pPr>
    </w:p>
    <w:p w14:paraId="0561229B" w14:textId="77777777" w:rsidR="00B263AC" w:rsidRPr="002E4BB6" w:rsidRDefault="00B263AC" w:rsidP="00B263AC">
      <w:pPr>
        <w:pStyle w:val="BodyText"/>
        <w:spacing w:before="8"/>
        <w:rPr>
          <w:sz w:val="18"/>
        </w:rPr>
      </w:pPr>
    </w:p>
    <w:p w14:paraId="7A79386C" w14:textId="77777777" w:rsidR="00B263AC" w:rsidRPr="002E4BB6" w:rsidRDefault="00B263AC" w:rsidP="00B263AC">
      <w:pPr>
        <w:pStyle w:val="BodyText"/>
        <w:spacing w:before="8"/>
        <w:rPr>
          <w:sz w:val="18"/>
        </w:rPr>
      </w:pPr>
    </w:p>
    <w:p w14:paraId="17768D33" w14:textId="77777777" w:rsidR="00B263AC" w:rsidRPr="002E4BB6" w:rsidRDefault="00B263AC" w:rsidP="00B263AC">
      <w:pPr>
        <w:pStyle w:val="BodyText"/>
        <w:spacing w:before="8"/>
        <w:rPr>
          <w:sz w:val="18"/>
        </w:rPr>
      </w:pPr>
    </w:p>
    <w:p w14:paraId="3A139F8A" w14:textId="77777777" w:rsidR="00B263AC" w:rsidRPr="002E4BB6" w:rsidRDefault="00B263AC" w:rsidP="00B263AC">
      <w:pPr>
        <w:pStyle w:val="BodyText"/>
        <w:spacing w:before="8"/>
        <w:rPr>
          <w:sz w:val="18"/>
        </w:rPr>
      </w:pPr>
    </w:p>
    <w:p w14:paraId="1DDC4BF3" w14:textId="77777777" w:rsidR="00B263AC" w:rsidRPr="002E4BB6" w:rsidRDefault="00B263AC" w:rsidP="00B263AC">
      <w:pPr>
        <w:pStyle w:val="BodyText"/>
        <w:spacing w:before="8"/>
        <w:rPr>
          <w:sz w:val="18"/>
        </w:rPr>
      </w:pPr>
    </w:p>
    <w:p w14:paraId="275A6273" w14:textId="77777777" w:rsidR="00B263AC" w:rsidRPr="002E4BB6" w:rsidRDefault="00B263AC" w:rsidP="00B263AC">
      <w:pPr>
        <w:pStyle w:val="BodyText"/>
        <w:spacing w:before="8"/>
        <w:rPr>
          <w:sz w:val="18"/>
        </w:rPr>
      </w:pPr>
    </w:p>
    <w:p w14:paraId="517F9FF5" w14:textId="77777777" w:rsidR="00B263AC" w:rsidRPr="002E4BB6" w:rsidRDefault="00B263AC" w:rsidP="00B263AC">
      <w:pPr>
        <w:pStyle w:val="BodyText"/>
        <w:spacing w:before="8"/>
        <w:rPr>
          <w:sz w:val="18"/>
        </w:rPr>
      </w:pPr>
    </w:p>
    <w:p w14:paraId="28284D1A" w14:textId="77777777" w:rsidR="00B263AC" w:rsidRPr="002E4BB6" w:rsidRDefault="00B263AC" w:rsidP="00B263AC">
      <w:pPr>
        <w:pStyle w:val="BodyText"/>
        <w:spacing w:before="8"/>
        <w:rPr>
          <w:sz w:val="18"/>
        </w:rPr>
      </w:pPr>
    </w:p>
    <w:p w14:paraId="2D22A2C8" w14:textId="77777777" w:rsidR="00B263AC" w:rsidRPr="002E4BB6" w:rsidRDefault="00B263AC" w:rsidP="00B263AC">
      <w:pPr>
        <w:pStyle w:val="BodyText"/>
        <w:spacing w:before="8"/>
        <w:rPr>
          <w:sz w:val="18"/>
        </w:rPr>
      </w:pPr>
    </w:p>
    <w:p w14:paraId="24CB9F4F" w14:textId="77777777" w:rsidR="00B263AC" w:rsidRPr="002E4BB6" w:rsidRDefault="00B263AC" w:rsidP="00B263AC">
      <w:pPr>
        <w:pStyle w:val="BodyText"/>
        <w:spacing w:before="8"/>
        <w:rPr>
          <w:sz w:val="18"/>
        </w:rPr>
      </w:pPr>
    </w:p>
    <w:p w14:paraId="32AB6C92" w14:textId="77777777" w:rsidR="00B263AC" w:rsidRPr="002E4BB6" w:rsidRDefault="00B263AC" w:rsidP="00B263AC">
      <w:pPr>
        <w:pStyle w:val="BodyText"/>
        <w:spacing w:before="8"/>
        <w:rPr>
          <w:sz w:val="18"/>
        </w:rPr>
      </w:pPr>
    </w:p>
    <w:p w14:paraId="7570F2D4" w14:textId="77777777" w:rsidR="00B263AC" w:rsidRPr="002E4BB6" w:rsidRDefault="00B263AC" w:rsidP="00B263AC">
      <w:pPr>
        <w:pStyle w:val="BodyText"/>
        <w:spacing w:before="8"/>
        <w:rPr>
          <w:sz w:val="18"/>
        </w:rPr>
      </w:pPr>
    </w:p>
    <w:p w14:paraId="0920AE66" w14:textId="77777777" w:rsidR="00B263AC" w:rsidRPr="002E4BB6" w:rsidRDefault="00B263AC" w:rsidP="00B263AC">
      <w:pPr>
        <w:pStyle w:val="BodyText"/>
        <w:spacing w:before="8"/>
        <w:rPr>
          <w:sz w:val="18"/>
        </w:rPr>
      </w:pPr>
    </w:p>
    <w:p w14:paraId="45CF2A70" w14:textId="77777777" w:rsidR="00B263AC" w:rsidRPr="002E4BB6" w:rsidRDefault="00B263AC" w:rsidP="00B263AC">
      <w:pPr>
        <w:pStyle w:val="BodyText"/>
        <w:spacing w:before="8"/>
        <w:rPr>
          <w:sz w:val="18"/>
        </w:rPr>
      </w:pPr>
    </w:p>
    <w:p w14:paraId="379BEB0C" w14:textId="77777777" w:rsidR="00B263AC" w:rsidRPr="002E4BB6" w:rsidRDefault="00B263AC" w:rsidP="00B263AC">
      <w:pPr>
        <w:pStyle w:val="BodyText"/>
        <w:spacing w:before="8"/>
        <w:rPr>
          <w:sz w:val="18"/>
        </w:rPr>
      </w:pPr>
    </w:p>
    <w:p w14:paraId="7394F576" w14:textId="77777777" w:rsidR="00B263AC" w:rsidRPr="002E4BB6" w:rsidRDefault="00B263AC" w:rsidP="00B263AC">
      <w:pPr>
        <w:pStyle w:val="BodyText"/>
        <w:spacing w:before="8"/>
        <w:rPr>
          <w:sz w:val="18"/>
        </w:rPr>
      </w:pPr>
    </w:p>
    <w:p w14:paraId="3C37EC34" w14:textId="77777777" w:rsidR="00B263AC" w:rsidRPr="002E4BB6" w:rsidRDefault="00B263AC" w:rsidP="00B263AC">
      <w:pPr>
        <w:spacing w:before="85"/>
        <w:ind w:left="250" w:right="266"/>
        <w:jc w:val="center"/>
        <w:rPr>
          <w:b/>
          <w:sz w:val="36"/>
        </w:rPr>
      </w:pPr>
      <w:r w:rsidRPr="002E4BB6">
        <w:rPr>
          <w:b/>
          <w:sz w:val="36"/>
        </w:rPr>
        <w:lastRenderedPageBreak/>
        <w:t>Acknowledgement</w:t>
      </w:r>
    </w:p>
    <w:p w14:paraId="486D51D2" w14:textId="77777777" w:rsidR="00B263AC" w:rsidRPr="002E4BB6" w:rsidRDefault="00B263AC" w:rsidP="00B263AC">
      <w:pPr>
        <w:pStyle w:val="BodyText"/>
        <w:spacing w:before="9"/>
        <w:rPr>
          <w:b/>
          <w:sz w:val="31"/>
        </w:rPr>
      </w:pPr>
    </w:p>
    <w:p w14:paraId="24E8B158" w14:textId="77777777" w:rsidR="00B263AC" w:rsidRPr="002E4BB6" w:rsidRDefault="00B263AC" w:rsidP="00B263AC">
      <w:pPr>
        <w:pStyle w:val="BodyText"/>
        <w:spacing w:line="360" w:lineRule="auto"/>
      </w:pPr>
      <w:r w:rsidRPr="002E4BB6">
        <w:t xml:space="preserve">I am indebted to many people who helped me accomplish this project successfully. </w:t>
      </w:r>
    </w:p>
    <w:p w14:paraId="0DE83E76" w14:textId="77777777" w:rsidR="00B263AC" w:rsidRPr="002E4BB6" w:rsidRDefault="00B263AC" w:rsidP="00B263AC">
      <w:pPr>
        <w:pStyle w:val="BodyText"/>
        <w:spacing w:line="360" w:lineRule="auto"/>
      </w:pPr>
    </w:p>
    <w:p w14:paraId="21B0DEE7" w14:textId="77777777" w:rsidR="00B263AC" w:rsidRPr="002E4BB6" w:rsidRDefault="00B263AC" w:rsidP="00B263AC">
      <w:pPr>
        <w:pStyle w:val="BodyText"/>
        <w:spacing w:line="360" w:lineRule="auto"/>
      </w:pPr>
      <w:r w:rsidRPr="002E4BB6">
        <w:t>First, I thank the Vice Chancellor, Dr Fr Joseph C C, CHRIST (Deemed to be University) for giving me the opportunity to write my paper.</w:t>
      </w:r>
    </w:p>
    <w:p w14:paraId="196419F0" w14:textId="77777777" w:rsidR="00B263AC" w:rsidRPr="002E4BB6" w:rsidRDefault="00B263AC" w:rsidP="00B263AC">
      <w:pPr>
        <w:pStyle w:val="BodyText"/>
        <w:spacing w:line="360" w:lineRule="auto"/>
      </w:pPr>
    </w:p>
    <w:p w14:paraId="3043D3BF" w14:textId="77777777" w:rsidR="00B263AC" w:rsidRPr="002E4BB6" w:rsidRDefault="00B263AC" w:rsidP="00B263AC">
      <w:pPr>
        <w:pStyle w:val="BodyText"/>
        <w:spacing w:line="360" w:lineRule="auto"/>
      </w:pPr>
      <w:r w:rsidRPr="002E4BB6">
        <w:t xml:space="preserve">The leadership team at SBM (School of Business and Management), Bangalore Central Campus led by Dr. Jain Mathew, Dean, Dr. Mareena Mathew, Head of the Department and </w:t>
      </w:r>
    </w:p>
    <w:p w14:paraId="351F0BC5" w14:textId="77777777" w:rsidR="00B263AC" w:rsidRPr="002E4BB6" w:rsidRDefault="00B263AC" w:rsidP="00B263AC">
      <w:pPr>
        <w:pStyle w:val="BodyText"/>
        <w:spacing w:line="360" w:lineRule="auto"/>
      </w:pPr>
      <w:r w:rsidRPr="002E4BB6">
        <w:t>Dr. Lakshmi Iyer Head of Business Analytics specialization for their kind support.</w:t>
      </w:r>
    </w:p>
    <w:p w14:paraId="0313660D" w14:textId="77777777" w:rsidR="00B263AC" w:rsidRPr="002E4BB6" w:rsidRDefault="00B263AC" w:rsidP="00B263AC">
      <w:pPr>
        <w:pStyle w:val="BodyText"/>
        <w:spacing w:line="360" w:lineRule="auto"/>
      </w:pPr>
    </w:p>
    <w:p w14:paraId="1A3EC044" w14:textId="2D000817" w:rsidR="00B263AC" w:rsidRPr="002E4BB6" w:rsidRDefault="00B263AC" w:rsidP="00B263AC">
      <w:pPr>
        <w:pStyle w:val="BodyText"/>
        <w:spacing w:line="360" w:lineRule="auto"/>
      </w:pPr>
      <w:r w:rsidRPr="002E4BB6">
        <w:t>I thank Prof.</w:t>
      </w:r>
      <w:r>
        <w:t xml:space="preserve"> Nagendra B.V,</w:t>
      </w:r>
      <w:r w:rsidRPr="002E4BB6">
        <w:t xml:space="preserve"> for h</w:t>
      </w:r>
      <w:r>
        <w:t>is</w:t>
      </w:r>
      <w:r w:rsidRPr="002E4BB6">
        <w:t xml:space="preserve"> support and guidance during the course of </w:t>
      </w:r>
    </w:p>
    <w:p w14:paraId="076F5F52" w14:textId="64A6C30B" w:rsidR="00B263AC" w:rsidRPr="002E4BB6" w:rsidRDefault="00B263AC" w:rsidP="00B263AC">
      <w:pPr>
        <w:pStyle w:val="BodyText"/>
        <w:spacing w:line="360" w:lineRule="auto"/>
      </w:pPr>
      <w:r w:rsidRPr="002E4BB6">
        <w:t>my project. I remember h</w:t>
      </w:r>
      <w:r>
        <w:t>im</w:t>
      </w:r>
      <w:r w:rsidRPr="002E4BB6">
        <w:t xml:space="preserve"> with much gratitude for h</w:t>
      </w:r>
      <w:r>
        <w:t>is</w:t>
      </w:r>
      <w:r w:rsidRPr="002E4BB6">
        <w:t xml:space="preserve"> patience and motivation, but for which I could not have submitted this work.</w:t>
      </w:r>
    </w:p>
    <w:p w14:paraId="56A8819D" w14:textId="77777777" w:rsidR="00B263AC" w:rsidRPr="002E4BB6" w:rsidRDefault="00B263AC" w:rsidP="00B263AC">
      <w:pPr>
        <w:pStyle w:val="BodyText"/>
        <w:spacing w:line="360" w:lineRule="auto"/>
      </w:pPr>
    </w:p>
    <w:p w14:paraId="1981400D" w14:textId="77777777" w:rsidR="00B263AC" w:rsidRPr="002E4BB6" w:rsidRDefault="00B263AC" w:rsidP="00B263AC">
      <w:pPr>
        <w:pStyle w:val="BodyText"/>
        <w:spacing w:line="360" w:lineRule="auto"/>
      </w:pPr>
      <w:r w:rsidRPr="002E4BB6">
        <w:t xml:space="preserve">I thank my parents for their blessings and constant support, without which this project </w:t>
      </w:r>
    </w:p>
    <w:p w14:paraId="0E82E84D" w14:textId="77777777" w:rsidR="00B263AC" w:rsidRPr="002E4BB6" w:rsidRDefault="00B263AC" w:rsidP="00B263AC">
      <w:pPr>
        <w:pStyle w:val="BodyText"/>
        <w:spacing w:line="360" w:lineRule="auto"/>
        <w:rPr>
          <w:sz w:val="20"/>
        </w:rPr>
      </w:pPr>
      <w:r w:rsidRPr="002E4BB6">
        <w:t>would not have seen the light of the day.</w:t>
      </w:r>
    </w:p>
    <w:p w14:paraId="4F168094" w14:textId="77777777" w:rsidR="00B263AC" w:rsidRPr="002E4BB6" w:rsidRDefault="00B263AC" w:rsidP="00B263AC">
      <w:pPr>
        <w:pStyle w:val="BodyText"/>
        <w:spacing w:before="7"/>
        <w:rPr>
          <w:noProof/>
        </w:rPr>
      </w:pPr>
    </w:p>
    <w:p w14:paraId="2D4F86DB" w14:textId="77777777" w:rsidR="00B263AC" w:rsidRPr="002E4BB6" w:rsidRDefault="00B263AC" w:rsidP="00B263AC">
      <w:pPr>
        <w:pStyle w:val="BodyText"/>
        <w:spacing w:before="7"/>
        <w:rPr>
          <w:noProof/>
        </w:rPr>
      </w:pPr>
    </w:p>
    <w:p w14:paraId="5EF55846" w14:textId="77777777" w:rsidR="00B263AC" w:rsidRPr="002E4BB6" w:rsidRDefault="00B263AC" w:rsidP="00B263AC">
      <w:pPr>
        <w:pStyle w:val="BodyText"/>
        <w:spacing w:before="7"/>
        <w:rPr>
          <w:sz w:val="12"/>
        </w:rPr>
      </w:pPr>
    </w:p>
    <w:p w14:paraId="054851AC" w14:textId="1EC0DC15" w:rsidR="00B263AC" w:rsidRPr="002E4BB6" w:rsidRDefault="00B263AC" w:rsidP="00B263AC">
      <w:pPr>
        <w:rPr>
          <w:sz w:val="24"/>
          <w:szCs w:val="24"/>
        </w:rPr>
      </w:pPr>
      <w:r>
        <w:rPr>
          <w:sz w:val="24"/>
          <w:szCs w:val="24"/>
        </w:rPr>
        <w:t>M. Vineel Raj</w:t>
      </w:r>
    </w:p>
    <w:p w14:paraId="4271D79A" w14:textId="18E9D345" w:rsidR="00B263AC" w:rsidRPr="002E4BB6" w:rsidRDefault="00B263AC" w:rsidP="00B263AC">
      <w:pPr>
        <w:pStyle w:val="BodyText"/>
        <w:spacing w:before="106" w:line="360" w:lineRule="auto"/>
        <w:ind w:left="100" w:right="7550"/>
      </w:pPr>
      <w:r w:rsidRPr="002E4BB6">
        <w:t>(22286</w:t>
      </w:r>
      <w:r>
        <w:t>18</w:t>
      </w:r>
      <w:r w:rsidRPr="002E4BB6">
        <w:t>)</w:t>
      </w:r>
    </w:p>
    <w:p w14:paraId="3499A25C" w14:textId="77777777" w:rsidR="00B263AC" w:rsidRPr="002E4BB6" w:rsidRDefault="00B263AC" w:rsidP="00B263AC">
      <w:pPr>
        <w:pStyle w:val="BodyText"/>
        <w:spacing w:before="8"/>
        <w:rPr>
          <w:sz w:val="18"/>
        </w:rPr>
      </w:pPr>
    </w:p>
    <w:p w14:paraId="3A79C4F4" w14:textId="77777777" w:rsidR="00B263AC" w:rsidRDefault="00B263AC"/>
    <w:p w14:paraId="35238770" w14:textId="77777777" w:rsidR="00410089" w:rsidRDefault="00410089"/>
    <w:p w14:paraId="08D13696" w14:textId="77777777" w:rsidR="00410089" w:rsidRDefault="00410089"/>
    <w:p w14:paraId="5D32BEF6" w14:textId="77777777" w:rsidR="00410089" w:rsidRDefault="00410089"/>
    <w:p w14:paraId="41CD530A" w14:textId="77777777" w:rsidR="00410089" w:rsidRDefault="00410089"/>
    <w:p w14:paraId="3D72FA5B" w14:textId="77777777" w:rsidR="00410089" w:rsidRDefault="00410089"/>
    <w:p w14:paraId="07A1BB2A" w14:textId="77777777" w:rsidR="00410089" w:rsidRDefault="00410089"/>
    <w:p w14:paraId="2DED8A0A" w14:textId="77777777" w:rsidR="00410089" w:rsidRDefault="00410089"/>
    <w:p w14:paraId="7099148C" w14:textId="77777777" w:rsidR="00410089" w:rsidRDefault="00410089"/>
    <w:p w14:paraId="56793EC5" w14:textId="77777777" w:rsidR="00410089" w:rsidRDefault="00410089"/>
    <w:p w14:paraId="6EFFA807" w14:textId="77777777" w:rsidR="00410089" w:rsidRDefault="00410089"/>
    <w:p w14:paraId="3F0BC062" w14:textId="77777777" w:rsidR="00410089" w:rsidRDefault="00410089"/>
    <w:p w14:paraId="7748E767" w14:textId="77777777" w:rsidR="00410089" w:rsidRDefault="00410089"/>
    <w:p w14:paraId="7D31E02B" w14:textId="77777777" w:rsidR="00410089" w:rsidRDefault="00410089"/>
    <w:p w14:paraId="118B88FD" w14:textId="77777777" w:rsidR="00410089" w:rsidRDefault="00410089"/>
    <w:p w14:paraId="4143FE54" w14:textId="77777777" w:rsidR="00410089" w:rsidRDefault="00410089"/>
    <w:p w14:paraId="2B3CE59D" w14:textId="77777777" w:rsidR="00410089" w:rsidRDefault="00410089"/>
    <w:p w14:paraId="1EA325C7" w14:textId="77777777" w:rsidR="00410089" w:rsidRDefault="00410089"/>
    <w:p w14:paraId="64F772E9" w14:textId="77777777" w:rsidR="00410089" w:rsidRDefault="00410089"/>
    <w:p w14:paraId="1654991A" w14:textId="77777777" w:rsidR="00410089" w:rsidRDefault="00410089"/>
    <w:p w14:paraId="0B0BC9B4" w14:textId="77777777" w:rsidR="00410089" w:rsidRDefault="00410089"/>
    <w:p w14:paraId="33215F2F" w14:textId="77777777" w:rsidR="00410089" w:rsidRDefault="00410089"/>
    <w:p w14:paraId="0C032B6E" w14:textId="77777777" w:rsidR="00410089" w:rsidRDefault="00410089"/>
    <w:p w14:paraId="222D0489" w14:textId="77777777" w:rsidR="00410089" w:rsidRDefault="00410089"/>
    <w:p w14:paraId="7686A3E5" w14:textId="77777777" w:rsidR="00410089" w:rsidRDefault="00410089"/>
    <w:tbl>
      <w:tblPr>
        <w:tblpPr w:leftFromText="180" w:rightFromText="180" w:horzAnchor="margin" w:tblpY="686"/>
        <w:tblW w:w="86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43"/>
        <w:gridCol w:w="7276"/>
      </w:tblGrid>
      <w:tr w:rsidR="00410089" w:rsidRPr="002E4BB6" w14:paraId="11D1155B" w14:textId="77777777" w:rsidTr="00C24DA3">
        <w:trPr>
          <w:trHeight w:val="1266"/>
        </w:trPr>
        <w:tc>
          <w:tcPr>
            <w:tcW w:w="1343" w:type="dxa"/>
          </w:tcPr>
          <w:p w14:paraId="2BC43C4B" w14:textId="77777777" w:rsidR="00410089" w:rsidRPr="002E4BB6" w:rsidRDefault="00410089" w:rsidP="00C24DA3">
            <w:pPr>
              <w:pStyle w:val="TableParagraph"/>
              <w:spacing w:before="3" w:line="240" w:lineRule="auto"/>
              <w:ind w:left="0"/>
              <w:jc w:val="center"/>
              <w:rPr>
                <w:sz w:val="44"/>
              </w:rPr>
            </w:pPr>
          </w:p>
          <w:p w14:paraId="2249E0FD" w14:textId="77777777" w:rsidR="00410089" w:rsidRPr="002E4BB6" w:rsidRDefault="00410089" w:rsidP="00C24DA3">
            <w:pPr>
              <w:pStyle w:val="TableParagraph"/>
              <w:spacing w:line="256" w:lineRule="auto"/>
              <w:ind w:left="345" w:right="80" w:hanging="238"/>
              <w:jc w:val="center"/>
              <w:rPr>
                <w:sz w:val="28"/>
              </w:rPr>
            </w:pPr>
            <w:r w:rsidRPr="002E4BB6">
              <w:rPr>
                <w:sz w:val="28"/>
              </w:rPr>
              <w:t>Chapter</w:t>
            </w:r>
            <w:r w:rsidRPr="002E4BB6">
              <w:rPr>
                <w:spacing w:val="-67"/>
                <w:sz w:val="28"/>
              </w:rPr>
              <w:t xml:space="preserve"> </w:t>
            </w:r>
            <w:r w:rsidRPr="002E4BB6">
              <w:rPr>
                <w:sz w:val="28"/>
              </w:rPr>
              <w:t>No.</w:t>
            </w:r>
          </w:p>
        </w:tc>
        <w:tc>
          <w:tcPr>
            <w:tcW w:w="7276" w:type="dxa"/>
          </w:tcPr>
          <w:p w14:paraId="0749184A" w14:textId="77777777" w:rsidR="00410089" w:rsidRPr="002E4BB6" w:rsidRDefault="00410089" w:rsidP="00C24DA3">
            <w:pPr>
              <w:pStyle w:val="TableParagraph"/>
              <w:spacing w:before="2" w:line="240" w:lineRule="auto"/>
              <w:ind w:left="0"/>
              <w:jc w:val="center"/>
              <w:rPr>
                <w:sz w:val="37"/>
              </w:rPr>
            </w:pPr>
          </w:p>
          <w:p w14:paraId="1A358236" w14:textId="77777777" w:rsidR="00410089" w:rsidRPr="002E4BB6" w:rsidRDefault="00410089" w:rsidP="00C24DA3">
            <w:pPr>
              <w:pStyle w:val="TableParagraph"/>
              <w:spacing w:line="240" w:lineRule="auto"/>
              <w:ind w:left="1493"/>
              <w:jc w:val="center"/>
              <w:rPr>
                <w:b/>
                <w:sz w:val="28"/>
              </w:rPr>
            </w:pPr>
            <w:r w:rsidRPr="002E4BB6">
              <w:rPr>
                <w:b/>
                <w:sz w:val="28"/>
              </w:rPr>
              <w:t>TABLE</w:t>
            </w:r>
            <w:r w:rsidRPr="002E4BB6">
              <w:rPr>
                <w:b/>
                <w:spacing w:val="-8"/>
                <w:sz w:val="28"/>
              </w:rPr>
              <w:t xml:space="preserve"> </w:t>
            </w:r>
            <w:r w:rsidRPr="002E4BB6">
              <w:rPr>
                <w:b/>
                <w:sz w:val="28"/>
              </w:rPr>
              <w:t>OF</w:t>
            </w:r>
            <w:r w:rsidRPr="002E4BB6">
              <w:rPr>
                <w:b/>
                <w:spacing w:val="-17"/>
                <w:sz w:val="28"/>
              </w:rPr>
              <w:t xml:space="preserve"> </w:t>
            </w:r>
            <w:r w:rsidRPr="002E4BB6">
              <w:rPr>
                <w:b/>
                <w:sz w:val="28"/>
              </w:rPr>
              <w:t>CONTENTS</w:t>
            </w:r>
          </w:p>
        </w:tc>
      </w:tr>
      <w:tr w:rsidR="00410089" w:rsidRPr="002E4BB6" w14:paraId="19B51112" w14:textId="77777777" w:rsidTr="00C24DA3">
        <w:trPr>
          <w:trHeight w:val="973"/>
        </w:trPr>
        <w:tc>
          <w:tcPr>
            <w:tcW w:w="1343" w:type="dxa"/>
          </w:tcPr>
          <w:p w14:paraId="1D2CFF54" w14:textId="77777777" w:rsidR="00410089" w:rsidRPr="002E4BB6" w:rsidRDefault="00410089" w:rsidP="00C24DA3">
            <w:pPr>
              <w:pStyle w:val="TableParagraph"/>
              <w:spacing w:line="240" w:lineRule="auto"/>
              <w:ind w:left="0"/>
              <w:jc w:val="center"/>
              <w:rPr>
                <w:sz w:val="24"/>
              </w:rPr>
            </w:pPr>
          </w:p>
        </w:tc>
        <w:tc>
          <w:tcPr>
            <w:tcW w:w="7276" w:type="dxa"/>
          </w:tcPr>
          <w:p w14:paraId="624C06FD" w14:textId="77777777" w:rsidR="00410089" w:rsidRPr="002E4BB6" w:rsidRDefault="00410089" w:rsidP="00C24DA3">
            <w:pPr>
              <w:pStyle w:val="TableParagraph"/>
              <w:jc w:val="center"/>
              <w:rPr>
                <w:sz w:val="24"/>
              </w:rPr>
            </w:pPr>
            <w:r w:rsidRPr="002E4BB6">
              <w:rPr>
                <w:sz w:val="24"/>
              </w:rPr>
              <w:t>Abstract</w:t>
            </w:r>
          </w:p>
        </w:tc>
      </w:tr>
      <w:tr w:rsidR="00410089" w:rsidRPr="002E4BB6" w14:paraId="576EE91B" w14:textId="77777777" w:rsidTr="00C24DA3">
        <w:trPr>
          <w:trHeight w:val="975"/>
        </w:trPr>
        <w:tc>
          <w:tcPr>
            <w:tcW w:w="1343" w:type="dxa"/>
          </w:tcPr>
          <w:p w14:paraId="525CAE5D" w14:textId="77777777" w:rsidR="00410089" w:rsidRPr="002E4BB6" w:rsidRDefault="00410089" w:rsidP="00C24DA3">
            <w:pPr>
              <w:pStyle w:val="TableParagraph"/>
              <w:ind w:left="9"/>
              <w:jc w:val="center"/>
              <w:rPr>
                <w:sz w:val="24"/>
              </w:rPr>
            </w:pPr>
            <w:r w:rsidRPr="002E4BB6">
              <w:rPr>
                <w:sz w:val="24"/>
              </w:rPr>
              <w:t>1</w:t>
            </w:r>
          </w:p>
        </w:tc>
        <w:tc>
          <w:tcPr>
            <w:tcW w:w="7276" w:type="dxa"/>
          </w:tcPr>
          <w:p w14:paraId="489A02EC" w14:textId="77777777" w:rsidR="00410089" w:rsidRPr="002E4BB6" w:rsidRDefault="00410089" w:rsidP="00C24DA3">
            <w:pPr>
              <w:pStyle w:val="TableParagraph"/>
              <w:jc w:val="center"/>
              <w:rPr>
                <w:sz w:val="24"/>
              </w:rPr>
            </w:pPr>
            <w:r w:rsidRPr="002E4BB6">
              <w:rPr>
                <w:sz w:val="24"/>
              </w:rPr>
              <w:t>Introduction</w:t>
            </w:r>
          </w:p>
        </w:tc>
      </w:tr>
      <w:tr w:rsidR="00410089" w:rsidRPr="002E4BB6" w14:paraId="438C648F" w14:textId="77777777" w:rsidTr="00C24DA3">
        <w:trPr>
          <w:trHeight w:val="1016"/>
        </w:trPr>
        <w:tc>
          <w:tcPr>
            <w:tcW w:w="1343" w:type="dxa"/>
          </w:tcPr>
          <w:p w14:paraId="54F194B0" w14:textId="77777777" w:rsidR="00410089" w:rsidRPr="002E4BB6" w:rsidRDefault="00410089" w:rsidP="00C24DA3">
            <w:pPr>
              <w:pStyle w:val="TableParagraph"/>
              <w:spacing w:before="8" w:line="240" w:lineRule="auto"/>
              <w:ind w:left="9"/>
              <w:jc w:val="center"/>
              <w:rPr>
                <w:sz w:val="24"/>
              </w:rPr>
            </w:pPr>
            <w:r w:rsidRPr="002E4BB6">
              <w:rPr>
                <w:sz w:val="24"/>
              </w:rPr>
              <w:t>2</w:t>
            </w:r>
          </w:p>
        </w:tc>
        <w:tc>
          <w:tcPr>
            <w:tcW w:w="7276" w:type="dxa"/>
          </w:tcPr>
          <w:p w14:paraId="52E202A5" w14:textId="77777777" w:rsidR="00410089" w:rsidRPr="002E4BB6" w:rsidRDefault="00410089" w:rsidP="00C24DA3">
            <w:pPr>
              <w:pStyle w:val="TableParagraph"/>
              <w:jc w:val="center"/>
              <w:rPr>
                <w:sz w:val="24"/>
              </w:rPr>
            </w:pPr>
            <w:r w:rsidRPr="002E4BB6">
              <w:rPr>
                <w:sz w:val="24"/>
              </w:rPr>
              <w:t>Review</w:t>
            </w:r>
            <w:r w:rsidRPr="002E4BB6">
              <w:rPr>
                <w:spacing w:val="-2"/>
                <w:sz w:val="24"/>
              </w:rPr>
              <w:t xml:space="preserve"> </w:t>
            </w:r>
            <w:r w:rsidRPr="002E4BB6">
              <w:rPr>
                <w:sz w:val="24"/>
              </w:rPr>
              <w:t>Of</w:t>
            </w:r>
            <w:r w:rsidRPr="002E4BB6">
              <w:rPr>
                <w:spacing w:val="-3"/>
                <w:sz w:val="24"/>
              </w:rPr>
              <w:t xml:space="preserve"> </w:t>
            </w:r>
            <w:r w:rsidRPr="002E4BB6">
              <w:rPr>
                <w:sz w:val="24"/>
              </w:rPr>
              <w:t>Literature</w:t>
            </w:r>
          </w:p>
        </w:tc>
      </w:tr>
      <w:tr w:rsidR="00410089" w:rsidRPr="002E4BB6" w14:paraId="2B263E39" w14:textId="77777777" w:rsidTr="00C24DA3">
        <w:trPr>
          <w:trHeight w:val="1016"/>
        </w:trPr>
        <w:tc>
          <w:tcPr>
            <w:tcW w:w="1343" w:type="dxa"/>
          </w:tcPr>
          <w:p w14:paraId="7BFA9C02" w14:textId="77777777" w:rsidR="00410089" w:rsidRPr="002E4BB6" w:rsidRDefault="00410089" w:rsidP="00C24DA3">
            <w:pPr>
              <w:pStyle w:val="TableParagraph"/>
              <w:spacing w:before="8" w:line="240" w:lineRule="auto"/>
              <w:ind w:left="9"/>
              <w:jc w:val="center"/>
              <w:rPr>
                <w:sz w:val="24"/>
              </w:rPr>
            </w:pPr>
            <w:r w:rsidRPr="002E4BB6">
              <w:rPr>
                <w:sz w:val="24"/>
              </w:rPr>
              <w:t>3</w:t>
            </w:r>
          </w:p>
        </w:tc>
        <w:tc>
          <w:tcPr>
            <w:tcW w:w="7276" w:type="dxa"/>
          </w:tcPr>
          <w:p w14:paraId="584005AA" w14:textId="77777777" w:rsidR="00410089" w:rsidRPr="002E4BB6" w:rsidRDefault="00410089" w:rsidP="00C24DA3">
            <w:pPr>
              <w:pStyle w:val="TableParagraph"/>
              <w:jc w:val="center"/>
              <w:rPr>
                <w:sz w:val="24"/>
              </w:rPr>
            </w:pPr>
            <w:r w:rsidRPr="002E4BB6">
              <w:t>Project Design and Methodology</w:t>
            </w:r>
          </w:p>
        </w:tc>
      </w:tr>
      <w:tr w:rsidR="00410089" w:rsidRPr="002E4BB6" w14:paraId="3891A003" w14:textId="77777777" w:rsidTr="00C24DA3">
        <w:trPr>
          <w:trHeight w:val="973"/>
        </w:trPr>
        <w:tc>
          <w:tcPr>
            <w:tcW w:w="1343" w:type="dxa"/>
          </w:tcPr>
          <w:p w14:paraId="752DE706" w14:textId="77777777" w:rsidR="00410089" w:rsidRPr="002E4BB6" w:rsidRDefault="00410089" w:rsidP="00C24DA3">
            <w:pPr>
              <w:pStyle w:val="TableParagraph"/>
              <w:ind w:left="9"/>
              <w:jc w:val="center"/>
              <w:rPr>
                <w:sz w:val="24"/>
              </w:rPr>
            </w:pPr>
            <w:r w:rsidRPr="002E4BB6">
              <w:rPr>
                <w:sz w:val="24"/>
              </w:rPr>
              <w:t>4</w:t>
            </w:r>
          </w:p>
        </w:tc>
        <w:tc>
          <w:tcPr>
            <w:tcW w:w="7276" w:type="dxa"/>
          </w:tcPr>
          <w:p w14:paraId="7D04B49B" w14:textId="77777777" w:rsidR="00410089" w:rsidRPr="002E4BB6" w:rsidRDefault="00410089" w:rsidP="00C24DA3">
            <w:pPr>
              <w:pStyle w:val="TableParagraph"/>
              <w:jc w:val="center"/>
              <w:rPr>
                <w:sz w:val="24"/>
              </w:rPr>
            </w:pPr>
            <w:r w:rsidRPr="002E4BB6">
              <w:rPr>
                <w:spacing w:val="-1"/>
                <w:sz w:val="24"/>
              </w:rPr>
              <w:t>Data</w:t>
            </w:r>
            <w:r w:rsidRPr="002E4BB6">
              <w:rPr>
                <w:spacing w:val="-15"/>
                <w:sz w:val="24"/>
              </w:rPr>
              <w:t xml:space="preserve"> </w:t>
            </w:r>
            <w:r w:rsidRPr="002E4BB6">
              <w:rPr>
                <w:spacing w:val="-1"/>
                <w:sz w:val="24"/>
              </w:rPr>
              <w:t>Analysis</w:t>
            </w:r>
            <w:r w:rsidRPr="002E4BB6">
              <w:rPr>
                <w:spacing w:val="1"/>
                <w:sz w:val="24"/>
              </w:rPr>
              <w:t xml:space="preserve"> </w:t>
            </w:r>
            <w:r w:rsidRPr="002E4BB6">
              <w:rPr>
                <w:sz w:val="24"/>
              </w:rPr>
              <w:t>and</w:t>
            </w:r>
            <w:r w:rsidRPr="002E4BB6">
              <w:rPr>
                <w:spacing w:val="1"/>
                <w:sz w:val="24"/>
              </w:rPr>
              <w:t xml:space="preserve"> </w:t>
            </w:r>
            <w:r w:rsidRPr="002E4BB6">
              <w:rPr>
                <w:sz w:val="24"/>
              </w:rPr>
              <w:t>Interpretations</w:t>
            </w:r>
          </w:p>
        </w:tc>
      </w:tr>
      <w:tr w:rsidR="00410089" w:rsidRPr="002E4BB6" w14:paraId="2F115A1B" w14:textId="77777777" w:rsidTr="00C24DA3">
        <w:trPr>
          <w:trHeight w:val="969"/>
        </w:trPr>
        <w:tc>
          <w:tcPr>
            <w:tcW w:w="1343" w:type="dxa"/>
          </w:tcPr>
          <w:p w14:paraId="45B456C0" w14:textId="77777777" w:rsidR="00410089" w:rsidRPr="002E4BB6" w:rsidRDefault="00410089" w:rsidP="00C24DA3">
            <w:pPr>
              <w:pStyle w:val="TableParagraph"/>
              <w:ind w:left="9"/>
              <w:jc w:val="center"/>
              <w:rPr>
                <w:sz w:val="24"/>
              </w:rPr>
            </w:pPr>
            <w:r w:rsidRPr="002E4BB6">
              <w:rPr>
                <w:sz w:val="24"/>
              </w:rPr>
              <w:t>5</w:t>
            </w:r>
          </w:p>
        </w:tc>
        <w:tc>
          <w:tcPr>
            <w:tcW w:w="7276" w:type="dxa"/>
          </w:tcPr>
          <w:p w14:paraId="3270DE6A" w14:textId="77777777" w:rsidR="00410089" w:rsidRPr="002E4BB6" w:rsidRDefault="00410089" w:rsidP="00C24DA3">
            <w:pPr>
              <w:pStyle w:val="TableParagraph"/>
              <w:jc w:val="center"/>
              <w:rPr>
                <w:sz w:val="24"/>
              </w:rPr>
            </w:pPr>
            <w:r w:rsidRPr="002E4BB6">
              <w:rPr>
                <w:sz w:val="24"/>
              </w:rPr>
              <w:t>Findings and conclusions</w:t>
            </w:r>
          </w:p>
        </w:tc>
      </w:tr>
      <w:tr w:rsidR="00410089" w:rsidRPr="002E4BB6" w14:paraId="26EA3909" w14:textId="77777777" w:rsidTr="00C24DA3">
        <w:trPr>
          <w:trHeight w:val="973"/>
        </w:trPr>
        <w:tc>
          <w:tcPr>
            <w:tcW w:w="1343" w:type="dxa"/>
          </w:tcPr>
          <w:p w14:paraId="47BA903B" w14:textId="77777777" w:rsidR="00410089" w:rsidRPr="002E4BB6" w:rsidRDefault="00410089" w:rsidP="00C24DA3">
            <w:pPr>
              <w:pStyle w:val="TableParagraph"/>
              <w:spacing w:before="1" w:line="240" w:lineRule="auto"/>
              <w:ind w:left="0" w:right="36"/>
              <w:jc w:val="center"/>
              <w:rPr>
                <w:sz w:val="24"/>
              </w:rPr>
            </w:pPr>
            <w:r>
              <w:rPr>
                <w:sz w:val="24"/>
              </w:rPr>
              <w:t>6</w:t>
            </w:r>
          </w:p>
        </w:tc>
        <w:tc>
          <w:tcPr>
            <w:tcW w:w="7276" w:type="dxa"/>
          </w:tcPr>
          <w:p w14:paraId="5B3BF9C7" w14:textId="77777777" w:rsidR="00410089" w:rsidRPr="002E4BB6" w:rsidRDefault="00410089" w:rsidP="00C24DA3">
            <w:pPr>
              <w:pStyle w:val="TableParagraph"/>
              <w:spacing w:before="1" w:line="240" w:lineRule="auto"/>
              <w:jc w:val="center"/>
              <w:rPr>
                <w:sz w:val="24"/>
              </w:rPr>
            </w:pPr>
            <w:r w:rsidRPr="002E4BB6">
              <w:rPr>
                <w:sz w:val="24"/>
              </w:rPr>
              <w:t>References</w:t>
            </w:r>
          </w:p>
        </w:tc>
      </w:tr>
    </w:tbl>
    <w:p w14:paraId="029ADDC6" w14:textId="77777777" w:rsidR="00410089" w:rsidRPr="002E4BB6" w:rsidRDefault="00410089" w:rsidP="00410089">
      <w:pPr>
        <w:rPr>
          <w:sz w:val="24"/>
        </w:rPr>
        <w:sectPr w:rsidR="00410089" w:rsidRPr="002E4BB6" w:rsidSect="00B025F2">
          <w:pgSz w:w="11910" w:h="16840"/>
          <w:pgMar w:top="1420" w:right="1320" w:bottom="1120" w:left="1340" w:header="0" w:footer="920" w:gutter="0"/>
          <w:cols w:space="720"/>
        </w:sectPr>
      </w:pPr>
    </w:p>
    <w:p w14:paraId="11C9850C" w14:textId="77777777" w:rsidR="00410089" w:rsidRPr="002E4BB6" w:rsidRDefault="00410089" w:rsidP="00410089">
      <w:pPr>
        <w:pStyle w:val="Heading2"/>
        <w:tabs>
          <w:tab w:val="left" w:pos="821"/>
        </w:tabs>
        <w:jc w:val="center"/>
        <w:rPr>
          <w:u w:val="none"/>
        </w:rPr>
      </w:pPr>
      <w:r w:rsidRPr="002E4BB6">
        <w:rPr>
          <w:u w:val="thick"/>
        </w:rPr>
        <w:lastRenderedPageBreak/>
        <w:t>ABSTRACT</w:t>
      </w:r>
    </w:p>
    <w:p w14:paraId="12DE2DC5" w14:textId="77777777" w:rsidR="00410089" w:rsidRDefault="00410089" w:rsidP="00410089">
      <w:pPr>
        <w:jc w:val="center"/>
      </w:pPr>
    </w:p>
    <w:p w14:paraId="0AEC9C17" w14:textId="6A4FF640" w:rsidR="00410089" w:rsidRPr="00410089" w:rsidRDefault="00410089" w:rsidP="00410089">
      <w:pPr>
        <w:spacing w:line="360" w:lineRule="auto"/>
        <w:rPr>
          <w:sz w:val="24"/>
          <w:szCs w:val="24"/>
        </w:rPr>
      </w:pPr>
      <w:r w:rsidRPr="00410089">
        <w:rPr>
          <w:sz w:val="24"/>
          <w:szCs w:val="24"/>
        </w:rPr>
        <w:t xml:space="preserve">This research project aims to analyze and compare the effects of inflation on rural and urban consumers in India, utilizing the </w:t>
      </w:r>
      <w:r w:rsidRPr="00410089">
        <w:rPr>
          <w:sz w:val="24"/>
          <w:szCs w:val="24"/>
        </w:rPr>
        <w:t>All-India</w:t>
      </w:r>
      <w:r w:rsidRPr="00410089">
        <w:rPr>
          <w:sz w:val="24"/>
          <w:szCs w:val="24"/>
        </w:rPr>
        <w:t xml:space="preserve"> Consumer Price Index (CPI) data from 2013 to 2022. The Consumer Price Index serves as a crucial economic indicator, providing insights into changes in the cost of living and purchasing power of households. By studying the CPI trends in rural and urban areas, this research seeks to shed light on the disparities in inflation rates and their implications on different segments of the population.</w:t>
      </w:r>
    </w:p>
    <w:p w14:paraId="7E760339" w14:textId="54A81CE7" w:rsidR="00410089" w:rsidRPr="00410089" w:rsidRDefault="00410089" w:rsidP="00410089">
      <w:pPr>
        <w:spacing w:line="360" w:lineRule="auto"/>
        <w:rPr>
          <w:sz w:val="24"/>
          <w:szCs w:val="24"/>
        </w:rPr>
      </w:pPr>
      <w:r w:rsidRPr="00410089">
        <w:rPr>
          <w:b/>
          <w:bCs/>
          <w:sz w:val="24"/>
          <w:szCs w:val="24"/>
        </w:rPr>
        <w:t>Chapter 1</w:t>
      </w:r>
      <w:r w:rsidRPr="00410089">
        <w:rPr>
          <w:sz w:val="24"/>
          <w:szCs w:val="24"/>
        </w:rPr>
        <w:t xml:space="preserve"> introduces the background and rationale for the study, emphasizing the significance of understanding inflation's impact on diverse consumer groups. The purpose of the research is to explore trends, patterns, and relationships within the CPI data</w:t>
      </w:r>
      <w:r>
        <w:rPr>
          <w:sz w:val="24"/>
          <w:szCs w:val="24"/>
        </w:rPr>
        <w:t>.</w:t>
      </w:r>
    </w:p>
    <w:p w14:paraId="49A80896" w14:textId="3C28DA28" w:rsidR="00410089" w:rsidRPr="00410089" w:rsidRDefault="00410089" w:rsidP="00410089">
      <w:pPr>
        <w:spacing w:line="360" w:lineRule="auto"/>
        <w:rPr>
          <w:sz w:val="24"/>
          <w:szCs w:val="24"/>
        </w:rPr>
      </w:pPr>
      <w:r w:rsidRPr="00410089">
        <w:rPr>
          <w:b/>
          <w:bCs/>
          <w:sz w:val="24"/>
          <w:szCs w:val="24"/>
        </w:rPr>
        <w:t>Chapter 2</w:t>
      </w:r>
      <w:r w:rsidRPr="00410089">
        <w:rPr>
          <w:sz w:val="24"/>
          <w:szCs w:val="24"/>
        </w:rPr>
        <w:t xml:space="preserve"> presents a comprehensive literature review, analyzing 'for and against' arguments related to the topic. This section critically assesses existing concepts and models, highlighting areas where further investigation is needed to justify the research's scope and relevance.</w:t>
      </w:r>
    </w:p>
    <w:p w14:paraId="105CF922" w14:textId="06460893" w:rsidR="00410089" w:rsidRPr="00410089" w:rsidRDefault="00410089" w:rsidP="00410089">
      <w:pPr>
        <w:spacing w:line="360" w:lineRule="auto"/>
        <w:rPr>
          <w:sz w:val="24"/>
          <w:szCs w:val="24"/>
        </w:rPr>
      </w:pPr>
      <w:r w:rsidRPr="00410089">
        <w:rPr>
          <w:b/>
          <w:bCs/>
          <w:sz w:val="24"/>
          <w:szCs w:val="24"/>
        </w:rPr>
        <w:t>Chapter 3</w:t>
      </w:r>
      <w:r w:rsidRPr="00410089">
        <w:rPr>
          <w:sz w:val="24"/>
          <w:szCs w:val="24"/>
        </w:rPr>
        <w:t xml:space="preserve"> outlines the research methodology, stating the problem and defining the study's objectives. Data sources, including primary and secondary data, are discussed, providing a basis for the research work conducted in the following chapters. Limitations of the study are also acknowledged to ensure the validity of the findings.</w:t>
      </w:r>
    </w:p>
    <w:p w14:paraId="577D437D" w14:textId="47C3B34A" w:rsidR="00410089" w:rsidRPr="00410089" w:rsidRDefault="00410089" w:rsidP="00410089">
      <w:pPr>
        <w:spacing w:line="360" w:lineRule="auto"/>
        <w:rPr>
          <w:sz w:val="24"/>
          <w:szCs w:val="24"/>
        </w:rPr>
      </w:pPr>
      <w:r w:rsidRPr="00410089">
        <w:rPr>
          <w:b/>
          <w:bCs/>
          <w:sz w:val="24"/>
          <w:szCs w:val="24"/>
        </w:rPr>
        <w:t>Chapter 4</w:t>
      </w:r>
      <w:r w:rsidRPr="00410089">
        <w:rPr>
          <w:sz w:val="24"/>
          <w:szCs w:val="24"/>
        </w:rPr>
        <w:t xml:space="preserve"> delves into the industry overview, offering historical insights into the CPI sector's evolution and its current status. This chapter explores the global and Indian scenario of CPI, highlighting major players in the sector who collect and analyze CPI data to inform economic policies.</w:t>
      </w:r>
    </w:p>
    <w:p w14:paraId="52131BAB" w14:textId="39C1E717" w:rsidR="00410089" w:rsidRPr="00410089" w:rsidRDefault="00410089" w:rsidP="00410089">
      <w:pPr>
        <w:spacing w:line="360" w:lineRule="auto"/>
        <w:rPr>
          <w:sz w:val="24"/>
          <w:szCs w:val="24"/>
        </w:rPr>
      </w:pPr>
      <w:r w:rsidRPr="00410089">
        <w:rPr>
          <w:b/>
          <w:bCs/>
          <w:sz w:val="24"/>
          <w:szCs w:val="24"/>
        </w:rPr>
        <w:t>Chapter 5</w:t>
      </w:r>
      <w:r w:rsidRPr="00410089">
        <w:rPr>
          <w:sz w:val="24"/>
          <w:szCs w:val="24"/>
        </w:rPr>
        <w:t xml:space="preserve"> presents the analysis and findings obtained from studying the CPI data. Time series analysis, regression, and trend identification techniques are employed to understand inflation dynamics in rural and urban areas. Key observations are derived, shedding light on differential impacts on consumers in different regions and sectors.</w:t>
      </w:r>
    </w:p>
    <w:p w14:paraId="5D78A967" w14:textId="5ECB2296" w:rsidR="00410089" w:rsidRPr="00410089" w:rsidRDefault="00410089" w:rsidP="00410089">
      <w:pPr>
        <w:spacing w:line="360" w:lineRule="auto"/>
        <w:rPr>
          <w:sz w:val="24"/>
          <w:szCs w:val="24"/>
        </w:rPr>
      </w:pPr>
      <w:r w:rsidRPr="00410089">
        <w:rPr>
          <w:b/>
          <w:bCs/>
          <w:sz w:val="24"/>
          <w:szCs w:val="24"/>
        </w:rPr>
        <w:t>Chapter 6</w:t>
      </w:r>
      <w:r w:rsidRPr="00410089">
        <w:rPr>
          <w:sz w:val="24"/>
          <w:szCs w:val="24"/>
        </w:rPr>
        <w:t xml:space="preserve"> concludes the research, summarizing the key findings and implications for policymakers, businesses, and consumers. Recommendations are provided to address inflationary challenges and promote sustainable economic growth, taking into account the welfare of vulnerable sections of society.</w:t>
      </w:r>
    </w:p>
    <w:p w14:paraId="0E9E0311" w14:textId="4A0D9442" w:rsidR="00410089" w:rsidRDefault="00410089" w:rsidP="00410089">
      <w:pPr>
        <w:spacing w:line="360" w:lineRule="auto"/>
        <w:rPr>
          <w:sz w:val="24"/>
          <w:szCs w:val="24"/>
        </w:rPr>
      </w:pPr>
      <w:r w:rsidRPr="00410089">
        <w:rPr>
          <w:sz w:val="24"/>
          <w:szCs w:val="24"/>
        </w:rPr>
        <w:t>In conclusion, this research project aims to contribute valuable insights into the differential impact of inflation on rural and urban consumers in India. By utilizing the CPI data and</w:t>
      </w:r>
      <w:r>
        <w:rPr>
          <w:sz w:val="24"/>
          <w:szCs w:val="24"/>
        </w:rPr>
        <w:t xml:space="preserve"> </w:t>
      </w:r>
      <w:r w:rsidRPr="00410089">
        <w:rPr>
          <w:sz w:val="24"/>
          <w:szCs w:val="24"/>
        </w:rPr>
        <w:t>analytical methods, this study provides a deeper understanding of inflation trends, guiding policymakers towards effective and inclusive economic measures.</w:t>
      </w:r>
    </w:p>
    <w:p w14:paraId="01658803" w14:textId="5DE61037" w:rsidR="00410089" w:rsidRDefault="00410089" w:rsidP="00410089">
      <w:pPr>
        <w:spacing w:line="360" w:lineRule="auto"/>
        <w:rPr>
          <w:sz w:val="24"/>
          <w:szCs w:val="24"/>
        </w:rPr>
      </w:pPr>
      <w:r w:rsidRPr="00410089">
        <w:lastRenderedPageBreak/>
        <w:drawing>
          <wp:inline distT="0" distB="0" distL="0" distR="0" wp14:anchorId="2ED194F9" wp14:editId="62D0A1AC">
            <wp:extent cx="5731510" cy="4758690"/>
            <wp:effectExtent l="0" t="0" r="0" b="0"/>
            <wp:docPr id="909581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4758690"/>
                    </a:xfrm>
                    <a:prstGeom prst="rect">
                      <a:avLst/>
                    </a:prstGeom>
                    <a:noFill/>
                    <a:ln>
                      <a:noFill/>
                    </a:ln>
                  </pic:spPr>
                </pic:pic>
              </a:graphicData>
            </a:graphic>
          </wp:inline>
        </w:drawing>
      </w:r>
    </w:p>
    <w:p w14:paraId="713ED74B" w14:textId="77777777" w:rsidR="00410089" w:rsidRDefault="00410089" w:rsidP="00410089">
      <w:pPr>
        <w:spacing w:line="360" w:lineRule="auto"/>
        <w:rPr>
          <w:sz w:val="24"/>
          <w:szCs w:val="24"/>
        </w:rPr>
      </w:pPr>
    </w:p>
    <w:p w14:paraId="5D593FCF" w14:textId="77777777" w:rsidR="00410089" w:rsidRDefault="00410089" w:rsidP="00410089">
      <w:pPr>
        <w:spacing w:line="360" w:lineRule="auto"/>
        <w:rPr>
          <w:sz w:val="24"/>
          <w:szCs w:val="24"/>
        </w:rPr>
      </w:pPr>
    </w:p>
    <w:p w14:paraId="2F684BE1" w14:textId="77777777" w:rsidR="00410089" w:rsidRDefault="00410089" w:rsidP="00410089">
      <w:pPr>
        <w:spacing w:line="360" w:lineRule="auto"/>
        <w:rPr>
          <w:sz w:val="24"/>
          <w:szCs w:val="24"/>
        </w:rPr>
      </w:pPr>
    </w:p>
    <w:p w14:paraId="112BF712" w14:textId="77777777" w:rsidR="00410089" w:rsidRDefault="00410089" w:rsidP="00410089">
      <w:pPr>
        <w:spacing w:line="360" w:lineRule="auto"/>
        <w:rPr>
          <w:sz w:val="24"/>
          <w:szCs w:val="24"/>
        </w:rPr>
      </w:pPr>
    </w:p>
    <w:p w14:paraId="74897286" w14:textId="77777777" w:rsidR="00410089" w:rsidRDefault="00410089" w:rsidP="00410089">
      <w:pPr>
        <w:spacing w:line="360" w:lineRule="auto"/>
        <w:rPr>
          <w:sz w:val="24"/>
          <w:szCs w:val="24"/>
        </w:rPr>
      </w:pPr>
    </w:p>
    <w:p w14:paraId="6687528A" w14:textId="77777777" w:rsidR="00410089" w:rsidRDefault="00410089" w:rsidP="00410089">
      <w:pPr>
        <w:spacing w:line="360" w:lineRule="auto"/>
        <w:rPr>
          <w:sz w:val="24"/>
          <w:szCs w:val="24"/>
        </w:rPr>
      </w:pPr>
    </w:p>
    <w:p w14:paraId="07F11B16" w14:textId="77777777" w:rsidR="00410089" w:rsidRDefault="00410089" w:rsidP="00410089">
      <w:pPr>
        <w:spacing w:line="360" w:lineRule="auto"/>
        <w:rPr>
          <w:sz w:val="24"/>
          <w:szCs w:val="24"/>
        </w:rPr>
      </w:pPr>
    </w:p>
    <w:p w14:paraId="33F9CCC4" w14:textId="77777777" w:rsidR="00410089" w:rsidRDefault="00410089" w:rsidP="00410089">
      <w:pPr>
        <w:spacing w:line="360" w:lineRule="auto"/>
        <w:rPr>
          <w:sz w:val="24"/>
          <w:szCs w:val="24"/>
        </w:rPr>
      </w:pPr>
    </w:p>
    <w:p w14:paraId="288D873A" w14:textId="77777777" w:rsidR="00410089" w:rsidRDefault="00410089" w:rsidP="00410089">
      <w:pPr>
        <w:spacing w:line="360" w:lineRule="auto"/>
        <w:rPr>
          <w:sz w:val="24"/>
          <w:szCs w:val="24"/>
        </w:rPr>
      </w:pPr>
    </w:p>
    <w:p w14:paraId="2F54B3D2" w14:textId="77777777" w:rsidR="00410089" w:rsidRDefault="00410089" w:rsidP="00410089">
      <w:pPr>
        <w:spacing w:line="360" w:lineRule="auto"/>
        <w:rPr>
          <w:sz w:val="24"/>
          <w:szCs w:val="24"/>
        </w:rPr>
      </w:pPr>
    </w:p>
    <w:p w14:paraId="4B27ADDF" w14:textId="77777777" w:rsidR="00410089" w:rsidRDefault="00410089" w:rsidP="00410089">
      <w:pPr>
        <w:spacing w:line="360" w:lineRule="auto"/>
        <w:rPr>
          <w:sz w:val="24"/>
          <w:szCs w:val="24"/>
        </w:rPr>
      </w:pPr>
    </w:p>
    <w:p w14:paraId="36AF5FFE" w14:textId="77777777" w:rsidR="00410089" w:rsidRDefault="00410089" w:rsidP="00410089">
      <w:pPr>
        <w:spacing w:line="360" w:lineRule="auto"/>
        <w:rPr>
          <w:sz w:val="24"/>
          <w:szCs w:val="24"/>
        </w:rPr>
      </w:pPr>
    </w:p>
    <w:p w14:paraId="5354D7E6" w14:textId="77777777" w:rsidR="00410089" w:rsidRDefault="00410089" w:rsidP="00410089">
      <w:pPr>
        <w:spacing w:line="360" w:lineRule="auto"/>
        <w:rPr>
          <w:sz w:val="24"/>
          <w:szCs w:val="24"/>
        </w:rPr>
      </w:pPr>
    </w:p>
    <w:p w14:paraId="7BACF02F" w14:textId="77777777" w:rsidR="00410089" w:rsidRDefault="00410089" w:rsidP="00410089">
      <w:pPr>
        <w:spacing w:line="360" w:lineRule="auto"/>
        <w:rPr>
          <w:sz w:val="24"/>
          <w:szCs w:val="24"/>
        </w:rPr>
      </w:pPr>
    </w:p>
    <w:p w14:paraId="506E69A2" w14:textId="77777777" w:rsidR="0083120F" w:rsidRDefault="0083120F" w:rsidP="0083120F">
      <w:pPr>
        <w:spacing w:line="360" w:lineRule="auto"/>
        <w:rPr>
          <w:sz w:val="24"/>
          <w:szCs w:val="24"/>
        </w:rPr>
      </w:pPr>
    </w:p>
    <w:p w14:paraId="32E58280" w14:textId="7A693445" w:rsidR="0083120F" w:rsidRDefault="0083120F" w:rsidP="0083120F">
      <w:pPr>
        <w:pStyle w:val="BodyText"/>
        <w:spacing w:line="360" w:lineRule="auto"/>
        <w:ind w:left="220" w:right="499"/>
      </w:pPr>
      <w:r>
        <w:rPr>
          <w:b/>
        </w:rPr>
        <w:lastRenderedPageBreak/>
        <w:t>Consumer</w:t>
      </w:r>
      <w:r>
        <w:rPr>
          <w:b/>
          <w:spacing w:val="-7"/>
        </w:rPr>
        <w:t xml:space="preserve"> </w:t>
      </w:r>
      <w:r>
        <w:rPr>
          <w:b/>
        </w:rPr>
        <w:t>Price</w:t>
      </w:r>
      <w:r>
        <w:rPr>
          <w:b/>
          <w:spacing w:val="-3"/>
        </w:rPr>
        <w:t xml:space="preserve"> </w:t>
      </w:r>
      <w:r>
        <w:rPr>
          <w:b/>
        </w:rPr>
        <w:t>Index</w:t>
      </w:r>
      <w:r>
        <w:rPr>
          <w:b/>
          <w:spacing w:val="-3"/>
        </w:rPr>
        <w:t xml:space="preserve"> </w:t>
      </w:r>
      <w:r>
        <w:t>or</w:t>
      </w:r>
      <w:r>
        <w:rPr>
          <w:spacing w:val="1"/>
        </w:rPr>
        <w:t xml:space="preserve"> </w:t>
      </w:r>
      <w:r>
        <w:rPr>
          <w:b/>
        </w:rPr>
        <w:t>CPI</w:t>
      </w:r>
      <w:r>
        <w:rPr>
          <w:b/>
          <w:spacing w:val="-3"/>
        </w:rPr>
        <w:t xml:space="preserve"> </w:t>
      </w:r>
      <w:r>
        <w:t>is</w:t>
      </w:r>
      <w:r>
        <w:rPr>
          <w:spacing w:val="-3"/>
        </w:rPr>
        <w:t xml:space="preserve"> </w:t>
      </w:r>
      <w:r>
        <w:t>the</w:t>
      </w:r>
      <w:r>
        <w:rPr>
          <w:spacing w:val="3"/>
        </w:rPr>
        <w:t xml:space="preserve"> </w:t>
      </w:r>
      <w:r>
        <w:t>measurement</w:t>
      </w:r>
      <w:r>
        <w:rPr>
          <w:spacing w:val="4"/>
        </w:rPr>
        <w:t xml:space="preserve"> </w:t>
      </w:r>
      <w:r>
        <w:t>of</w:t>
      </w:r>
      <w:r>
        <w:rPr>
          <w:spacing w:val="-9"/>
        </w:rPr>
        <w:t xml:space="preserve"> </w:t>
      </w:r>
      <w:r>
        <w:t>the</w:t>
      </w:r>
      <w:r>
        <w:rPr>
          <w:spacing w:val="-7"/>
        </w:rPr>
        <w:t xml:space="preserve"> </w:t>
      </w:r>
      <w:r>
        <w:t>overall</w:t>
      </w:r>
      <w:r>
        <w:rPr>
          <w:spacing w:val="-5"/>
        </w:rPr>
        <w:t xml:space="preserve"> </w:t>
      </w:r>
      <w:r>
        <w:t>change</w:t>
      </w:r>
      <w:r>
        <w:rPr>
          <w:spacing w:val="2"/>
        </w:rPr>
        <w:t xml:space="preserve"> </w:t>
      </w:r>
      <w:r>
        <w:t>in</w:t>
      </w:r>
      <w:r>
        <w:rPr>
          <w:spacing w:val="-5"/>
        </w:rPr>
        <w:t xml:space="preserve"> </w:t>
      </w:r>
      <w:r>
        <w:t>the</w:t>
      </w:r>
      <w:r>
        <w:rPr>
          <w:spacing w:val="-57"/>
        </w:rPr>
        <w:t xml:space="preserve"> </w:t>
      </w:r>
      <w:r>
        <w:t>consumer prices based on the representative basket of goods and services for a particular</w:t>
      </w:r>
      <w:r>
        <w:rPr>
          <w:spacing w:val="1"/>
        </w:rPr>
        <w:t xml:space="preserve"> </w:t>
      </w:r>
      <w:r>
        <w:t>period of time. This usually calculated monthly or quarterly or even half yearly for various</w:t>
      </w:r>
      <w:r>
        <w:rPr>
          <w:spacing w:val="1"/>
        </w:rPr>
        <w:t xml:space="preserve"> </w:t>
      </w:r>
      <w:r>
        <w:t>economic</w:t>
      </w:r>
      <w:r>
        <w:rPr>
          <w:spacing w:val="-1"/>
        </w:rPr>
        <w:t xml:space="preserve"> </w:t>
      </w:r>
      <w:r>
        <w:t>decision-making</w:t>
      </w:r>
      <w:r>
        <w:t xml:space="preserve"> purposes.</w:t>
      </w:r>
      <w:r>
        <w:rPr>
          <w:spacing w:val="2"/>
        </w:rPr>
        <w:t xml:space="preserve"> </w:t>
      </w:r>
      <w:r>
        <w:t>This</w:t>
      </w:r>
      <w:r>
        <w:rPr>
          <w:spacing w:val="-2"/>
        </w:rPr>
        <w:t xml:space="preserve"> </w:t>
      </w:r>
      <w:r>
        <w:t>CPI</w:t>
      </w:r>
      <w:r>
        <w:rPr>
          <w:spacing w:val="6"/>
        </w:rPr>
        <w:t xml:space="preserve"> </w:t>
      </w:r>
      <w:r>
        <w:t>is</w:t>
      </w:r>
      <w:r>
        <w:rPr>
          <w:spacing w:val="-1"/>
        </w:rPr>
        <w:t xml:space="preserve"> </w:t>
      </w:r>
      <w:r>
        <w:t>one</w:t>
      </w:r>
      <w:r>
        <w:rPr>
          <w:spacing w:val="-1"/>
        </w:rPr>
        <w:t xml:space="preserve"> </w:t>
      </w:r>
      <w:r>
        <w:t>of</w:t>
      </w:r>
      <w:r>
        <w:rPr>
          <w:spacing w:val="-8"/>
        </w:rPr>
        <w:t xml:space="preserve"> </w:t>
      </w:r>
      <w:r>
        <w:t>the</w:t>
      </w:r>
      <w:r>
        <w:rPr>
          <w:spacing w:val="4"/>
        </w:rPr>
        <w:t xml:space="preserve"> </w:t>
      </w:r>
      <w:r>
        <w:t>major</w:t>
      </w:r>
      <w:r>
        <w:rPr>
          <w:spacing w:val="16"/>
        </w:rPr>
        <w:t xml:space="preserve"> </w:t>
      </w:r>
      <w:r>
        <w:t>factors</w:t>
      </w:r>
      <w:r>
        <w:rPr>
          <w:spacing w:val="-6"/>
        </w:rPr>
        <w:t xml:space="preserve"> </w:t>
      </w:r>
      <w:r>
        <w:t>taken into</w:t>
      </w:r>
      <w:r>
        <w:rPr>
          <w:spacing w:val="1"/>
        </w:rPr>
        <w:t xml:space="preserve"> </w:t>
      </w:r>
      <w:r>
        <w:t>consideration to evaluate the inflation rate of a country. This is a very important</w:t>
      </w:r>
      <w:r>
        <w:rPr>
          <w:spacing w:val="1"/>
        </w:rPr>
        <w:t xml:space="preserve"> </w:t>
      </w:r>
      <w:r>
        <w:t>macroeconomic factor for the policy makers in the government to frame economic policies</w:t>
      </w:r>
      <w:r>
        <w:rPr>
          <w:spacing w:val="1"/>
        </w:rPr>
        <w:t xml:space="preserve"> </w:t>
      </w:r>
      <w:r>
        <w:t>based on the increase and decrease in the prices of various commodities according to their</w:t>
      </w:r>
      <w:r>
        <w:rPr>
          <w:spacing w:val="1"/>
        </w:rPr>
        <w:t xml:space="preserve"> </w:t>
      </w:r>
      <w:r>
        <w:t>usages and the demand. This also play a major role in decision making for the central banks</w:t>
      </w:r>
      <w:r>
        <w:rPr>
          <w:spacing w:val="1"/>
        </w:rPr>
        <w:t xml:space="preserve"> </w:t>
      </w:r>
      <w:r>
        <w:t>of the nation in increasing or decreasing the interest rates. This in turn impacts the business</w:t>
      </w:r>
      <w:r>
        <w:rPr>
          <w:spacing w:val="1"/>
        </w:rPr>
        <w:t xml:space="preserve"> </w:t>
      </w:r>
      <w:r>
        <w:t>environment</w:t>
      </w:r>
      <w:r>
        <w:rPr>
          <w:spacing w:val="6"/>
        </w:rPr>
        <w:t xml:space="preserve"> </w:t>
      </w:r>
      <w:r>
        <w:t>and</w:t>
      </w:r>
      <w:r>
        <w:rPr>
          <w:spacing w:val="1"/>
        </w:rPr>
        <w:t xml:space="preserve"> </w:t>
      </w:r>
      <w:r>
        <w:t>changes the whole</w:t>
      </w:r>
      <w:r>
        <w:rPr>
          <w:spacing w:val="1"/>
        </w:rPr>
        <w:t xml:space="preserve"> </w:t>
      </w:r>
      <w:r>
        <w:t>course of</w:t>
      </w:r>
      <w:r>
        <w:rPr>
          <w:spacing w:val="-6"/>
        </w:rPr>
        <w:t xml:space="preserve"> </w:t>
      </w:r>
      <w:r>
        <w:t>economy.</w:t>
      </w:r>
    </w:p>
    <w:p w14:paraId="29CC4437" w14:textId="77777777" w:rsidR="0083120F" w:rsidRDefault="0083120F" w:rsidP="0083120F">
      <w:pPr>
        <w:pStyle w:val="BodyText"/>
        <w:spacing w:line="275" w:lineRule="exact"/>
        <w:ind w:left="220"/>
      </w:pPr>
      <w:r>
        <w:t>With</w:t>
      </w:r>
      <w:r>
        <w:rPr>
          <w:spacing w:val="-6"/>
        </w:rPr>
        <w:t xml:space="preserve"> </w:t>
      </w:r>
      <w:r>
        <w:t>the</w:t>
      </w:r>
      <w:r>
        <w:rPr>
          <w:spacing w:val="-1"/>
        </w:rPr>
        <w:t xml:space="preserve"> </w:t>
      </w:r>
      <w:r>
        <w:t>data</w:t>
      </w:r>
      <w:r>
        <w:rPr>
          <w:spacing w:val="-6"/>
        </w:rPr>
        <w:t xml:space="preserve"> </w:t>
      </w:r>
      <w:r>
        <w:t>on</w:t>
      </w:r>
      <w:r>
        <w:rPr>
          <w:spacing w:val="-10"/>
        </w:rPr>
        <w:t xml:space="preserve"> </w:t>
      </w:r>
      <w:r>
        <w:t>the</w:t>
      </w:r>
      <w:r>
        <w:rPr>
          <w:spacing w:val="-2"/>
        </w:rPr>
        <w:t xml:space="preserve"> </w:t>
      </w:r>
      <w:r>
        <w:t>CPI,</w:t>
      </w:r>
      <w:r>
        <w:rPr>
          <w:spacing w:val="-3"/>
        </w:rPr>
        <w:t xml:space="preserve"> </w:t>
      </w:r>
      <w:r>
        <w:t>the</w:t>
      </w:r>
      <w:r>
        <w:rPr>
          <w:spacing w:val="-1"/>
        </w:rPr>
        <w:t xml:space="preserve"> </w:t>
      </w:r>
      <w:r>
        <w:t>government</w:t>
      </w:r>
      <w:r>
        <w:rPr>
          <w:spacing w:val="4"/>
        </w:rPr>
        <w:t xml:space="preserve"> </w:t>
      </w:r>
      <w:r>
        <w:t>can implement</w:t>
      </w:r>
    </w:p>
    <w:p w14:paraId="1C61B20C" w14:textId="77777777" w:rsidR="0083120F" w:rsidRDefault="0083120F" w:rsidP="0083120F">
      <w:pPr>
        <w:pStyle w:val="ListParagraph"/>
        <w:numPr>
          <w:ilvl w:val="0"/>
          <w:numId w:val="1"/>
        </w:numPr>
        <w:tabs>
          <w:tab w:val="left" w:pos="581"/>
        </w:tabs>
        <w:spacing w:before="134"/>
        <w:ind w:hanging="361"/>
        <w:rPr>
          <w:sz w:val="24"/>
        </w:rPr>
      </w:pPr>
      <w:r>
        <w:rPr>
          <w:sz w:val="24"/>
        </w:rPr>
        <w:t>Tax</w:t>
      </w:r>
      <w:r>
        <w:rPr>
          <w:spacing w:val="-2"/>
          <w:sz w:val="24"/>
        </w:rPr>
        <w:t xml:space="preserve"> </w:t>
      </w:r>
      <w:r>
        <w:rPr>
          <w:sz w:val="24"/>
        </w:rPr>
        <w:t>rates</w:t>
      </w:r>
      <w:r>
        <w:rPr>
          <w:spacing w:val="2"/>
          <w:sz w:val="24"/>
        </w:rPr>
        <w:t xml:space="preserve"> </w:t>
      </w:r>
      <w:r>
        <w:rPr>
          <w:sz w:val="24"/>
        </w:rPr>
        <w:t>for</w:t>
      </w:r>
      <w:r>
        <w:rPr>
          <w:spacing w:val="4"/>
          <w:sz w:val="24"/>
        </w:rPr>
        <w:t xml:space="preserve"> </w:t>
      </w:r>
      <w:r>
        <w:rPr>
          <w:sz w:val="24"/>
        </w:rPr>
        <w:t>products</w:t>
      </w:r>
    </w:p>
    <w:p w14:paraId="6AF83572" w14:textId="77777777" w:rsidR="0083120F" w:rsidRDefault="0083120F" w:rsidP="0083120F">
      <w:pPr>
        <w:pStyle w:val="ListParagraph"/>
        <w:numPr>
          <w:ilvl w:val="0"/>
          <w:numId w:val="1"/>
        </w:numPr>
        <w:tabs>
          <w:tab w:val="left" w:pos="581"/>
        </w:tabs>
        <w:spacing w:before="142"/>
        <w:ind w:hanging="361"/>
        <w:rPr>
          <w:sz w:val="24"/>
        </w:rPr>
      </w:pPr>
      <w:r>
        <w:rPr>
          <w:sz w:val="24"/>
        </w:rPr>
        <w:t>Import/Export</w:t>
      </w:r>
      <w:r>
        <w:rPr>
          <w:spacing w:val="-2"/>
          <w:sz w:val="24"/>
        </w:rPr>
        <w:t xml:space="preserve"> </w:t>
      </w:r>
      <w:r>
        <w:rPr>
          <w:sz w:val="24"/>
        </w:rPr>
        <w:t>duties</w:t>
      </w:r>
    </w:p>
    <w:p w14:paraId="4F27545E" w14:textId="77777777" w:rsidR="0083120F" w:rsidRDefault="0083120F" w:rsidP="0083120F">
      <w:pPr>
        <w:pStyle w:val="ListParagraph"/>
        <w:numPr>
          <w:ilvl w:val="0"/>
          <w:numId w:val="1"/>
        </w:numPr>
        <w:tabs>
          <w:tab w:val="left" w:pos="581"/>
        </w:tabs>
        <w:spacing w:before="137"/>
        <w:ind w:hanging="361"/>
        <w:rPr>
          <w:sz w:val="24"/>
        </w:rPr>
      </w:pPr>
      <w:r>
        <w:rPr>
          <w:sz w:val="24"/>
        </w:rPr>
        <w:t>Regulate</w:t>
      </w:r>
      <w:r>
        <w:rPr>
          <w:spacing w:val="-4"/>
          <w:sz w:val="24"/>
        </w:rPr>
        <w:t xml:space="preserve"> </w:t>
      </w:r>
      <w:r>
        <w:rPr>
          <w:sz w:val="24"/>
        </w:rPr>
        <w:t>demand</w:t>
      </w:r>
      <w:r>
        <w:rPr>
          <w:spacing w:val="-2"/>
          <w:sz w:val="24"/>
        </w:rPr>
        <w:t xml:space="preserve"> </w:t>
      </w:r>
      <w:r>
        <w:rPr>
          <w:sz w:val="24"/>
        </w:rPr>
        <w:t>and</w:t>
      </w:r>
      <w:r>
        <w:rPr>
          <w:spacing w:val="-2"/>
          <w:sz w:val="24"/>
        </w:rPr>
        <w:t xml:space="preserve"> </w:t>
      </w:r>
      <w:r>
        <w:rPr>
          <w:sz w:val="24"/>
        </w:rPr>
        <w:t>supply</w:t>
      </w:r>
      <w:r>
        <w:rPr>
          <w:spacing w:val="-7"/>
          <w:sz w:val="24"/>
        </w:rPr>
        <w:t xml:space="preserve"> </w:t>
      </w:r>
      <w:r>
        <w:rPr>
          <w:sz w:val="24"/>
        </w:rPr>
        <w:t>in</w:t>
      </w:r>
      <w:r>
        <w:rPr>
          <w:spacing w:val="-2"/>
          <w:sz w:val="24"/>
        </w:rPr>
        <w:t xml:space="preserve"> </w:t>
      </w:r>
      <w:r>
        <w:rPr>
          <w:sz w:val="24"/>
        </w:rPr>
        <w:t>the</w:t>
      </w:r>
      <w:r>
        <w:rPr>
          <w:spacing w:val="2"/>
          <w:sz w:val="24"/>
        </w:rPr>
        <w:t xml:space="preserve"> </w:t>
      </w:r>
      <w:r>
        <w:rPr>
          <w:sz w:val="24"/>
        </w:rPr>
        <w:t>market</w:t>
      </w:r>
    </w:p>
    <w:p w14:paraId="32DC8107" w14:textId="23C7358E" w:rsidR="0083120F" w:rsidRDefault="0083120F" w:rsidP="0083120F">
      <w:pPr>
        <w:pStyle w:val="ListParagraph"/>
        <w:numPr>
          <w:ilvl w:val="0"/>
          <w:numId w:val="1"/>
        </w:numPr>
        <w:tabs>
          <w:tab w:val="left" w:pos="581"/>
        </w:tabs>
        <w:spacing w:before="137"/>
        <w:ind w:hanging="361"/>
        <w:rPr>
          <w:sz w:val="24"/>
        </w:rPr>
      </w:pPr>
      <w:r>
        <w:rPr>
          <w:sz w:val="24"/>
        </w:rPr>
        <w:t>Recommend</w:t>
      </w:r>
      <w:r>
        <w:rPr>
          <w:spacing w:val="-2"/>
          <w:sz w:val="24"/>
        </w:rPr>
        <w:t xml:space="preserve"> </w:t>
      </w:r>
      <w:r>
        <w:rPr>
          <w:sz w:val="24"/>
        </w:rPr>
        <w:t>employee</w:t>
      </w:r>
      <w:r>
        <w:rPr>
          <w:spacing w:val="-2"/>
          <w:sz w:val="24"/>
        </w:rPr>
        <w:t xml:space="preserve"> </w:t>
      </w:r>
      <w:r>
        <w:rPr>
          <w:sz w:val="24"/>
        </w:rPr>
        <w:t>compensation</w:t>
      </w:r>
      <w:r>
        <w:rPr>
          <w:spacing w:val="-6"/>
          <w:sz w:val="24"/>
        </w:rPr>
        <w:t xml:space="preserve"> </w:t>
      </w:r>
      <w:r>
        <w:rPr>
          <w:sz w:val="24"/>
        </w:rPr>
        <w:t>rates</w:t>
      </w:r>
      <w:r>
        <w:rPr>
          <w:spacing w:val="-3"/>
          <w:sz w:val="24"/>
        </w:rPr>
        <w:t xml:space="preserve"> </w:t>
      </w:r>
      <w:r>
        <w:rPr>
          <w:sz w:val="24"/>
        </w:rPr>
        <w:t>for</w:t>
      </w:r>
      <w:r>
        <w:rPr>
          <w:spacing w:val="-4"/>
          <w:sz w:val="24"/>
        </w:rPr>
        <w:t xml:space="preserve"> </w:t>
      </w:r>
      <w:r>
        <w:rPr>
          <w:sz w:val="24"/>
        </w:rPr>
        <w:t>the</w:t>
      </w:r>
      <w:r>
        <w:rPr>
          <w:spacing w:val="-7"/>
          <w:sz w:val="24"/>
        </w:rPr>
        <w:t xml:space="preserve"> </w:t>
      </w:r>
      <w:r>
        <w:rPr>
          <w:sz w:val="24"/>
        </w:rPr>
        <w:t>laborer</w:t>
      </w:r>
      <w:r>
        <w:rPr>
          <w:sz w:val="24"/>
        </w:rPr>
        <w:t>.</w:t>
      </w:r>
    </w:p>
    <w:p w14:paraId="3257A98E" w14:textId="03D4B24E" w:rsidR="0083120F" w:rsidRPr="0083120F" w:rsidRDefault="0083120F" w:rsidP="0083120F">
      <w:pPr>
        <w:pStyle w:val="ListParagraph"/>
        <w:numPr>
          <w:ilvl w:val="0"/>
          <w:numId w:val="1"/>
        </w:numPr>
        <w:tabs>
          <w:tab w:val="left" w:pos="581"/>
        </w:tabs>
        <w:spacing w:before="137"/>
        <w:ind w:hanging="361"/>
        <w:rPr>
          <w:sz w:val="24"/>
        </w:rPr>
      </w:pPr>
      <w:r>
        <w:rPr>
          <w:sz w:val="24"/>
        </w:rPr>
        <w:t>Determine</w:t>
      </w:r>
      <w:r>
        <w:rPr>
          <w:spacing w:val="-3"/>
          <w:sz w:val="24"/>
        </w:rPr>
        <w:t xml:space="preserve"> </w:t>
      </w:r>
      <w:r>
        <w:rPr>
          <w:sz w:val="24"/>
        </w:rPr>
        <w:t>Repo</w:t>
      </w:r>
      <w:r>
        <w:rPr>
          <w:spacing w:val="3"/>
          <w:sz w:val="24"/>
        </w:rPr>
        <w:t xml:space="preserve"> </w:t>
      </w:r>
      <w:r>
        <w:rPr>
          <w:sz w:val="24"/>
        </w:rPr>
        <w:t>rates</w:t>
      </w:r>
    </w:p>
    <w:p w14:paraId="5A2D75DC" w14:textId="77777777" w:rsidR="0083120F" w:rsidRDefault="0083120F" w:rsidP="0083120F">
      <w:pPr>
        <w:spacing w:line="360" w:lineRule="auto"/>
        <w:rPr>
          <w:sz w:val="24"/>
          <w:szCs w:val="24"/>
        </w:rPr>
      </w:pPr>
    </w:p>
    <w:p w14:paraId="53C86CBD" w14:textId="3754B4AC" w:rsidR="0083120F" w:rsidRDefault="0083120F" w:rsidP="0083120F">
      <w:pPr>
        <w:spacing w:line="360" w:lineRule="auto"/>
        <w:rPr>
          <w:sz w:val="24"/>
          <w:szCs w:val="24"/>
        </w:rPr>
      </w:pPr>
      <w:r>
        <w:rPr>
          <w:noProof/>
          <w:sz w:val="24"/>
          <w:szCs w:val="24"/>
        </w:rPr>
        <w:drawing>
          <wp:anchor distT="0" distB="0" distL="114300" distR="114300" simplePos="0" relativeHeight="251660288" behindDoc="0" locked="0" layoutInCell="1" allowOverlap="1" wp14:anchorId="3419FC0D" wp14:editId="341FD78A">
            <wp:simplePos x="0" y="0"/>
            <wp:positionH relativeFrom="column">
              <wp:posOffset>2681605</wp:posOffset>
            </wp:positionH>
            <wp:positionV relativeFrom="paragraph">
              <wp:posOffset>6985</wp:posOffset>
            </wp:positionV>
            <wp:extent cx="3504565" cy="1950085"/>
            <wp:effectExtent l="0" t="0" r="635" b="0"/>
            <wp:wrapSquare wrapText="bothSides"/>
            <wp:docPr id="19891748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04565" cy="1950085"/>
                    </a:xfrm>
                    <a:prstGeom prst="rect">
                      <a:avLst/>
                    </a:prstGeom>
                    <a:noFill/>
                  </pic:spPr>
                </pic:pic>
              </a:graphicData>
            </a:graphic>
            <wp14:sizeRelH relativeFrom="margin">
              <wp14:pctWidth>0</wp14:pctWidth>
            </wp14:sizeRelH>
            <wp14:sizeRelV relativeFrom="margin">
              <wp14:pctHeight>0</wp14:pctHeight>
            </wp14:sizeRelV>
          </wp:anchor>
        </w:drawing>
      </w:r>
      <w:r w:rsidRPr="0083120F">
        <w:rPr>
          <w:sz w:val="24"/>
          <w:szCs w:val="24"/>
        </w:rPr>
        <w:t>1.1 Background of the Study:</w:t>
      </w:r>
    </w:p>
    <w:p w14:paraId="759769C4" w14:textId="706A4136" w:rsidR="0083120F" w:rsidRPr="0083120F" w:rsidRDefault="0083120F" w:rsidP="0083120F">
      <w:pPr>
        <w:spacing w:line="360" w:lineRule="auto"/>
        <w:jc w:val="right"/>
        <w:rPr>
          <w:sz w:val="24"/>
          <w:szCs w:val="24"/>
        </w:rPr>
      </w:pPr>
    </w:p>
    <w:p w14:paraId="38490CC9" w14:textId="232D559A" w:rsidR="0083120F" w:rsidRDefault="0083120F" w:rsidP="0083120F">
      <w:pPr>
        <w:spacing w:line="360" w:lineRule="auto"/>
        <w:rPr>
          <w:sz w:val="24"/>
          <w:szCs w:val="24"/>
        </w:rPr>
      </w:pPr>
      <w:r w:rsidRPr="0083120F">
        <w:rPr>
          <w:sz w:val="24"/>
          <w:szCs w:val="24"/>
        </w:rPr>
        <w:t xml:space="preserve">The research aims to investigate the differential impact of inflation on rural and urban consumers in India using the </w:t>
      </w:r>
      <w:r w:rsidRPr="0083120F">
        <w:rPr>
          <w:sz w:val="24"/>
          <w:szCs w:val="24"/>
        </w:rPr>
        <w:t>All-India</w:t>
      </w:r>
      <w:r w:rsidRPr="0083120F">
        <w:rPr>
          <w:sz w:val="24"/>
          <w:szCs w:val="24"/>
        </w:rPr>
        <w:t xml:space="preserve"> Consumer Price Index (CPI) data up to December 2022. Inflation is a crucial economic indicator that reflects changes in the general price level of goods and services over time. Understanding how inflation affects consumers in rural and urban areas can provide valuable insights into their economic well-being and help policymakers formulate targeted measures to address potential disparities.</w:t>
      </w:r>
    </w:p>
    <w:p w14:paraId="06627F83" w14:textId="77777777" w:rsidR="0083120F" w:rsidRPr="0083120F" w:rsidRDefault="0083120F" w:rsidP="0083120F">
      <w:pPr>
        <w:spacing w:line="360" w:lineRule="auto"/>
        <w:rPr>
          <w:sz w:val="24"/>
          <w:szCs w:val="24"/>
        </w:rPr>
      </w:pPr>
    </w:p>
    <w:p w14:paraId="6D6032A3" w14:textId="4371A737" w:rsidR="0083120F" w:rsidRPr="0083120F" w:rsidRDefault="0083120F" w:rsidP="0083120F">
      <w:pPr>
        <w:spacing w:line="360" w:lineRule="auto"/>
        <w:rPr>
          <w:sz w:val="24"/>
          <w:szCs w:val="24"/>
        </w:rPr>
      </w:pPr>
      <w:r w:rsidRPr="0083120F">
        <w:rPr>
          <w:sz w:val="24"/>
          <w:szCs w:val="24"/>
        </w:rPr>
        <w:t>1.2 Need and Rationale of the Study:</w:t>
      </w:r>
    </w:p>
    <w:p w14:paraId="349A8C24" w14:textId="6ED8B20E" w:rsidR="0083120F" w:rsidRPr="0083120F" w:rsidRDefault="0083120F" w:rsidP="0083120F">
      <w:pPr>
        <w:spacing w:line="360" w:lineRule="auto"/>
        <w:rPr>
          <w:sz w:val="24"/>
          <w:szCs w:val="24"/>
        </w:rPr>
      </w:pPr>
      <w:r>
        <w:rPr>
          <w:noProof/>
        </w:rPr>
        <w:lastRenderedPageBreak/>
        <w:drawing>
          <wp:anchor distT="0" distB="0" distL="114300" distR="114300" simplePos="0" relativeHeight="251662336" behindDoc="0" locked="0" layoutInCell="1" allowOverlap="1" wp14:anchorId="58D329BC" wp14:editId="0AC09576">
            <wp:simplePos x="0" y="0"/>
            <wp:positionH relativeFrom="column">
              <wp:posOffset>3395345</wp:posOffset>
            </wp:positionH>
            <wp:positionV relativeFrom="paragraph">
              <wp:posOffset>358140</wp:posOffset>
            </wp:positionV>
            <wp:extent cx="2983230" cy="1988820"/>
            <wp:effectExtent l="0" t="0" r="7620" b="0"/>
            <wp:wrapSquare wrapText="bothSides"/>
            <wp:docPr id="1116465503" name="Picture 3" descr="What Is the Consumer Price 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the Consumer Price Index?"/>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83230" cy="19888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3120F">
        <w:rPr>
          <w:sz w:val="24"/>
          <w:szCs w:val="24"/>
        </w:rPr>
        <w:t>The need for this study arises from the significant differences in the living standards and consumption patterns between rural and urban populations in India. Inflation can have varying effects on different consumer groups based on factors such as income levels, expenditure patterns, and access to goods and services. By analyzing the impact of inflation separately for rural and urban consumers, this research seeks to uncover any disparities and implications for economic policy.</w:t>
      </w:r>
      <w:r w:rsidRPr="0083120F">
        <w:t xml:space="preserve"> </w:t>
      </w:r>
      <w:r>
        <w:rPr>
          <w:noProof/>
        </w:rPr>
        <w:t xml:space="preserve">                                                                         </w:t>
      </w:r>
    </w:p>
    <w:p w14:paraId="27FF0AA9" w14:textId="77777777" w:rsidR="0083120F" w:rsidRPr="0083120F" w:rsidRDefault="0083120F" w:rsidP="0083120F">
      <w:pPr>
        <w:spacing w:line="360" w:lineRule="auto"/>
        <w:rPr>
          <w:sz w:val="24"/>
          <w:szCs w:val="24"/>
        </w:rPr>
      </w:pPr>
      <w:r w:rsidRPr="0083120F">
        <w:rPr>
          <w:sz w:val="24"/>
          <w:szCs w:val="24"/>
        </w:rPr>
        <w:t>The study's rationale lies in its potential to contribute to a more comprehensive understanding of inflation's nuanced effects on rural and urban communities. By identifying specific commodities or sectors that experience significant price fluctuations in each area, policymakers can design region-specific strategies to mitigate inflationary pressures and ensure equitable economic development.</w:t>
      </w:r>
    </w:p>
    <w:p w14:paraId="7E48B71A" w14:textId="77777777" w:rsidR="0083120F" w:rsidRPr="0083120F" w:rsidRDefault="0083120F" w:rsidP="0083120F">
      <w:pPr>
        <w:spacing w:line="360" w:lineRule="auto"/>
        <w:rPr>
          <w:sz w:val="24"/>
          <w:szCs w:val="24"/>
        </w:rPr>
      </w:pPr>
    </w:p>
    <w:p w14:paraId="53315E30" w14:textId="3DC73E62" w:rsidR="0083120F" w:rsidRPr="0083120F" w:rsidRDefault="0083120F" w:rsidP="0083120F">
      <w:pPr>
        <w:spacing w:line="360" w:lineRule="auto"/>
        <w:rPr>
          <w:sz w:val="24"/>
          <w:szCs w:val="24"/>
        </w:rPr>
      </w:pPr>
      <w:r w:rsidRPr="0083120F">
        <w:rPr>
          <w:sz w:val="24"/>
          <w:szCs w:val="24"/>
        </w:rPr>
        <w:t>1.3 Purpose of the Study:</w:t>
      </w:r>
    </w:p>
    <w:p w14:paraId="5457BDDD" w14:textId="1FB11271" w:rsidR="0083120F" w:rsidRPr="0083120F" w:rsidRDefault="0083120F" w:rsidP="0083120F">
      <w:pPr>
        <w:spacing w:line="360" w:lineRule="auto"/>
        <w:rPr>
          <w:sz w:val="24"/>
          <w:szCs w:val="24"/>
        </w:rPr>
      </w:pPr>
      <w:r w:rsidRPr="0083120F">
        <w:rPr>
          <w:sz w:val="24"/>
          <w:szCs w:val="24"/>
        </w:rPr>
        <w:t>The main purpose of this study is threefold:</w:t>
      </w:r>
    </w:p>
    <w:p w14:paraId="5362535E" w14:textId="3B66B0E0" w:rsidR="0083120F" w:rsidRPr="0083120F" w:rsidRDefault="0083120F" w:rsidP="0083120F">
      <w:pPr>
        <w:pStyle w:val="ListParagraph"/>
        <w:numPr>
          <w:ilvl w:val="0"/>
          <w:numId w:val="2"/>
        </w:numPr>
        <w:spacing w:line="360" w:lineRule="auto"/>
        <w:rPr>
          <w:sz w:val="24"/>
          <w:szCs w:val="24"/>
        </w:rPr>
      </w:pPr>
      <w:r w:rsidRPr="0083120F">
        <w:rPr>
          <w:sz w:val="24"/>
          <w:szCs w:val="24"/>
        </w:rPr>
        <w:t xml:space="preserve">To analyze and compare the effects of inflation on consumer prices in rural and urban areas of India using the </w:t>
      </w:r>
      <w:r w:rsidRPr="0083120F">
        <w:rPr>
          <w:sz w:val="24"/>
          <w:szCs w:val="24"/>
        </w:rPr>
        <w:t>All-India</w:t>
      </w:r>
      <w:r w:rsidRPr="0083120F">
        <w:rPr>
          <w:sz w:val="24"/>
          <w:szCs w:val="24"/>
        </w:rPr>
        <w:t xml:space="preserve"> Consumer Price Index (CPI) data.</w:t>
      </w:r>
    </w:p>
    <w:p w14:paraId="73B2AE41" w14:textId="658FA539" w:rsidR="0083120F" w:rsidRPr="0083120F" w:rsidRDefault="0083120F" w:rsidP="0083120F">
      <w:pPr>
        <w:pStyle w:val="ListParagraph"/>
        <w:numPr>
          <w:ilvl w:val="0"/>
          <w:numId w:val="2"/>
        </w:numPr>
        <w:spacing w:line="360" w:lineRule="auto"/>
        <w:rPr>
          <w:sz w:val="24"/>
          <w:szCs w:val="24"/>
        </w:rPr>
      </w:pPr>
      <w:r w:rsidRPr="0083120F">
        <w:rPr>
          <w:sz w:val="24"/>
          <w:szCs w:val="24"/>
        </w:rPr>
        <w:t>To conduct time series analysis on the CPI data to identify trends, seasonality, and cyclic patterns in the inflation rates over time for rural and urban areas.</w:t>
      </w:r>
    </w:p>
    <w:p w14:paraId="66432A69" w14:textId="52C258EB" w:rsidR="0083120F" w:rsidRPr="0083120F" w:rsidRDefault="0083120F" w:rsidP="0083120F">
      <w:pPr>
        <w:pStyle w:val="ListParagraph"/>
        <w:numPr>
          <w:ilvl w:val="0"/>
          <w:numId w:val="2"/>
        </w:numPr>
        <w:spacing w:line="360" w:lineRule="auto"/>
        <w:rPr>
          <w:sz w:val="24"/>
          <w:szCs w:val="24"/>
        </w:rPr>
      </w:pPr>
      <w:r w:rsidRPr="0083120F">
        <w:rPr>
          <w:sz w:val="24"/>
          <w:szCs w:val="24"/>
        </w:rPr>
        <w:t>To examine the impact of various factors, such as food prices, fuel prices, and other economic indicators, on inflation in rural and urban regions through regression analysis.</w:t>
      </w:r>
    </w:p>
    <w:p w14:paraId="660CAA16" w14:textId="39BEFCA0" w:rsidR="00410089" w:rsidRDefault="0083120F" w:rsidP="0083120F">
      <w:pPr>
        <w:spacing w:line="360" w:lineRule="auto"/>
        <w:rPr>
          <w:sz w:val="24"/>
          <w:szCs w:val="24"/>
        </w:rPr>
      </w:pPr>
      <w:r w:rsidRPr="0083120F">
        <w:rPr>
          <w:sz w:val="24"/>
          <w:szCs w:val="24"/>
        </w:rPr>
        <w:t>By achieving these objectives, the study aims to provide valuable insights for policymakers and researchers to make informed decisions and address potential disparities in inflation's impact on rural and urban consumers in India.</w:t>
      </w:r>
    </w:p>
    <w:p w14:paraId="7BBEEBBA" w14:textId="77777777" w:rsidR="0083120F" w:rsidRDefault="0083120F" w:rsidP="0083120F">
      <w:pPr>
        <w:spacing w:line="360" w:lineRule="auto"/>
        <w:rPr>
          <w:sz w:val="24"/>
          <w:szCs w:val="24"/>
        </w:rPr>
      </w:pPr>
    </w:p>
    <w:p w14:paraId="697BA1DE" w14:textId="77777777" w:rsidR="00981F48" w:rsidRDefault="00981F48" w:rsidP="0083120F">
      <w:pPr>
        <w:spacing w:line="360" w:lineRule="auto"/>
        <w:rPr>
          <w:sz w:val="24"/>
          <w:szCs w:val="24"/>
        </w:rPr>
      </w:pPr>
    </w:p>
    <w:p w14:paraId="0D33FA34" w14:textId="77777777" w:rsidR="00981F48" w:rsidRDefault="00981F48" w:rsidP="0083120F">
      <w:pPr>
        <w:spacing w:line="360" w:lineRule="auto"/>
        <w:rPr>
          <w:sz w:val="24"/>
          <w:szCs w:val="24"/>
        </w:rPr>
      </w:pPr>
    </w:p>
    <w:p w14:paraId="3EBC022B" w14:textId="77777777" w:rsidR="00981F48" w:rsidRDefault="00981F48" w:rsidP="0083120F">
      <w:pPr>
        <w:spacing w:line="360" w:lineRule="auto"/>
        <w:rPr>
          <w:sz w:val="24"/>
          <w:szCs w:val="24"/>
        </w:rPr>
      </w:pPr>
    </w:p>
    <w:p w14:paraId="58F32D37" w14:textId="77777777" w:rsidR="00981F48" w:rsidRDefault="00981F48" w:rsidP="0083120F">
      <w:pPr>
        <w:spacing w:line="360" w:lineRule="auto"/>
        <w:rPr>
          <w:sz w:val="24"/>
          <w:szCs w:val="24"/>
        </w:rPr>
      </w:pPr>
    </w:p>
    <w:p w14:paraId="620BC2EF" w14:textId="77777777" w:rsidR="00981F48" w:rsidRDefault="00981F48" w:rsidP="0083120F">
      <w:pPr>
        <w:spacing w:line="360" w:lineRule="auto"/>
        <w:rPr>
          <w:sz w:val="24"/>
          <w:szCs w:val="24"/>
        </w:rPr>
      </w:pPr>
    </w:p>
    <w:p w14:paraId="1DD2D06E" w14:textId="737337CB" w:rsidR="00981F48" w:rsidRDefault="00981F48" w:rsidP="0083120F">
      <w:pPr>
        <w:spacing w:line="360" w:lineRule="auto"/>
        <w:rPr>
          <w:sz w:val="24"/>
          <w:szCs w:val="24"/>
        </w:rPr>
      </w:pPr>
      <w:r w:rsidRPr="00981F48">
        <w:lastRenderedPageBreak/>
        <w:drawing>
          <wp:inline distT="0" distB="0" distL="0" distR="0" wp14:anchorId="462FEA93" wp14:editId="7F44D420">
            <wp:extent cx="5731510" cy="4505325"/>
            <wp:effectExtent l="0" t="0" r="0" b="9525"/>
            <wp:docPr id="15961327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4505325"/>
                    </a:xfrm>
                    <a:prstGeom prst="rect">
                      <a:avLst/>
                    </a:prstGeom>
                    <a:noFill/>
                    <a:ln>
                      <a:noFill/>
                    </a:ln>
                  </pic:spPr>
                </pic:pic>
              </a:graphicData>
            </a:graphic>
          </wp:inline>
        </w:drawing>
      </w:r>
    </w:p>
    <w:p w14:paraId="4864EC29" w14:textId="77777777" w:rsidR="00981F48" w:rsidRDefault="00981F48" w:rsidP="0083120F">
      <w:pPr>
        <w:spacing w:line="360" w:lineRule="auto"/>
        <w:rPr>
          <w:sz w:val="24"/>
          <w:szCs w:val="24"/>
        </w:rPr>
      </w:pPr>
    </w:p>
    <w:p w14:paraId="3B9802D7" w14:textId="77777777" w:rsidR="00981F48" w:rsidRDefault="00981F48" w:rsidP="0083120F">
      <w:pPr>
        <w:spacing w:line="360" w:lineRule="auto"/>
        <w:rPr>
          <w:sz w:val="24"/>
          <w:szCs w:val="24"/>
        </w:rPr>
      </w:pPr>
    </w:p>
    <w:p w14:paraId="2AEFEB59" w14:textId="77777777" w:rsidR="00981F48" w:rsidRDefault="00981F48" w:rsidP="0083120F">
      <w:pPr>
        <w:spacing w:line="360" w:lineRule="auto"/>
        <w:rPr>
          <w:sz w:val="24"/>
          <w:szCs w:val="24"/>
        </w:rPr>
      </w:pPr>
    </w:p>
    <w:p w14:paraId="01FA23A5" w14:textId="77777777" w:rsidR="00981F48" w:rsidRDefault="00981F48" w:rsidP="0083120F">
      <w:pPr>
        <w:spacing w:line="360" w:lineRule="auto"/>
        <w:rPr>
          <w:sz w:val="24"/>
          <w:szCs w:val="24"/>
        </w:rPr>
      </w:pPr>
    </w:p>
    <w:p w14:paraId="5AE97C83" w14:textId="77777777" w:rsidR="00981F48" w:rsidRDefault="00981F48" w:rsidP="0083120F">
      <w:pPr>
        <w:spacing w:line="360" w:lineRule="auto"/>
        <w:rPr>
          <w:sz w:val="24"/>
          <w:szCs w:val="24"/>
        </w:rPr>
      </w:pPr>
    </w:p>
    <w:p w14:paraId="0F240BF6" w14:textId="77777777" w:rsidR="00981F48" w:rsidRDefault="00981F48" w:rsidP="0083120F">
      <w:pPr>
        <w:spacing w:line="360" w:lineRule="auto"/>
        <w:rPr>
          <w:sz w:val="24"/>
          <w:szCs w:val="24"/>
        </w:rPr>
      </w:pPr>
    </w:p>
    <w:p w14:paraId="0EA0849F" w14:textId="77777777" w:rsidR="00981F48" w:rsidRDefault="00981F48" w:rsidP="0083120F">
      <w:pPr>
        <w:spacing w:line="360" w:lineRule="auto"/>
        <w:rPr>
          <w:sz w:val="24"/>
          <w:szCs w:val="24"/>
        </w:rPr>
      </w:pPr>
    </w:p>
    <w:p w14:paraId="608F7A69" w14:textId="77777777" w:rsidR="00981F48" w:rsidRDefault="00981F48" w:rsidP="0083120F">
      <w:pPr>
        <w:spacing w:line="360" w:lineRule="auto"/>
        <w:rPr>
          <w:sz w:val="24"/>
          <w:szCs w:val="24"/>
        </w:rPr>
      </w:pPr>
    </w:p>
    <w:p w14:paraId="7AC10E4C" w14:textId="77777777" w:rsidR="00981F48" w:rsidRDefault="00981F48" w:rsidP="0083120F">
      <w:pPr>
        <w:spacing w:line="360" w:lineRule="auto"/>
        <w:rPr>
          <w:sz w:val="24"/>
          <w:szCs w:val="24"/>
        </w:rPr>
      </w:pPr>
    </w:p>
    <w:p w14:paraId="69E691DD" w14:textId="77777777" w:rsidR="00981F48" w:rsidRDefault="00981F48" w:rsidP="0083120F">
      <w:pPr>
        <w:spacing w:line="360" w:lineRule="auto"/>
        <w:rPr>
          <w:sz w:val="24"/>
          <w:szCs w:val="24"/>
        </w:rPr>
      </w:pPr>
    </w:p>
    <w:p w14:paraId="5DDA1514" w14:textId="77777777" w:rsidR="00981F48" w:rsidRDefault="00981F48" w:rsidP="0083120F">
      <w:pPr>
        <w:spacing w:line="360" w:lineRule="auto"/>
        <w:rPr>
          <w:sz w:val="24"/>
          <w:szCs w:val="24"/>
        </w:rPr>
      </w:pPr>
    </w:p>
    <w:p w14:paraId="27008CC4" w14:textId="77777777" w:rsidR="00981F48" w:rsidRDefault="00981F48" w:rsidP="0083120F">
      <w:pPr>
        <w:spacing w:line="360" w:lineRule="auto"/>
        <w:rPr>
          <w:sz w:val="24"/>
          <w:szCs w:val="24"/>
        </w:rPr>
      </w:pPr>
    </w:p>
    <w:p w14:paraId="371B4A63" w14:textId="77777777" w:rsidR="00981F48" w:rsidRDefault="00981F48" w:rsidP="0083120F">
      <w:pPr>
        <w:spacing w:line="360" w:lineRule="auto"/>
        <w:rPr>
          <w:sz w:val="24"/>
          <w:szCs w:val="24"/>
        </w:rPr>
      </w:pPr>
    </w:p>
    <w:p w14:paraId="2E91510A" w14:textId="77777777" w:rsidR="00981F48" w:rsidRDefault="00981F48" w:rsidP="0083120F">
      <w:pPr>
        <w:spacing w:line="360" w:lineRule="auto"/>
        <w:rPr>
          <w:sz w:val="24"/>
          <w:szCs w:val="24"/>
        </w:rPr>
      </w:pPr>
    </w:p>
    <w:p w14:paraId="53E4B601" w14:textId="77777777" w:rsidR="00981F48" w:rsidRDefault="00981F48" w:rsidP="0083120F">
      <w:pPr>
        <w:spacing w:line="360" w:lineRule="auto"/>
        <w:rPr>
          <w:sz w:val="24"/>
          <w:szCs w:val="24"/>
        </w:rPr>
      </w:pPr>
    </w:p>
    <w:p w14:paraId="3728DC21" w14:textId="77777777" w:rsidR="00981F48" w:rsidRDefault="00981F48" w:rsidP="0083120F">
      <w:pPr>
        <w:spacing w:line="360" w:lineRule="auto"/>
        <w:rPr>
          <w:sz w:val="24"/>
          <w:szCs w:val="24"/>
        </w:rPr>
      </w:pPr>
    </w:p>
    <w:p w14:paraId="4958D581" w14:textId="77777777" w:rsidR="00981F48" w:rsidRDefault="00981F48" w:rsidP="00981F48">
      <w:pPr>
        <w:pStyle w:val="Heading2"/>
        <w:tabs>
          <w:tab w:val="left" w:pos="523"/>
        </w:tabs>
        <w:spacing w:line="360" w:lineRule="auto"/>
        <w:ind w:left="99" w:firstLine="0"/>
        <w:rPr>
          <w:u w:val="thick"/>
        </w:rPr>
      </w:pPr>
      <w:r w:rsidRPr="002E4BB6">
        <w:rPr>
          <w:u w:val="thick"/>
        </w:rPr>
        <w:lastRenderedPageBreak/>
        <w:t>LITERATURE</w:t>
      </w:r>
      <w:r w:rsidRPr="002E4BB6">
        <w:rPr>
          <w:spacing w:val="-14"/>
          <w:u w:val="thick"/>
        </w:rPr>
        <w:t xml:space="preserve"> </w:t>
      </w:r>
      <w:r w:rsidRPr="002E4BB6">
        <w:rPr>
          <w:u w:val="thick"/>
        </w:rPr>
        <w:t>REVIEW</w:t>
      </w:r>
    </w:p>
    <w:p w14:paraId="61AC0F49" w14:textId="1BF8527B" w:rsidR="00981F48" w:rsidRPr="00981F48" w:rsidRDefault="00981F48" w:rsidP="00981F48">
      <w:pPr>
        <w:pStyle w:val="Heading2"/>
        <w:numPr>
          <w:ilvl w:val="0"/>
          <w:numId w:val="4"/>
        </w:numPr>
        <w:tabs>
          <w:tab w:val="left" w:pos="523"/>
        </w:tabs>
        <w:spacing w:line="360" w:lineRule="auto"/>
        <w:rPr>
          <w:u w:val="none"/>
        </w:rPr>
      </w:pPr>
      <w:r>
        <w:t>CONSUMER PRICE INDEX (CPI) AS A COMPETITIVENESS INFLATION MEASURE</w:t>
      </w:r>
    </w:p>
    <w:p w14:paraId="4933EAFE" w14:textId="6B8B62D3" w:rsidR="00981F48" w:rsidRDefault="00981F48" w:rsidP="00981F48">
      <w:pPr>
        <w:pStyle w:val="Heading2"/>
        <w:tabs>
          <w:tab w:val="left" w:pos="523"/>
        </w:tabs>
        <w:spacing w:line="360" w:lineRule="auto"/>
        <w:ind w:left="360" w:firstLine="0"/>
        <w:rPr>
          <w:b w:val="0"/>
          <w:bCs w:val="0"/>
          <w:sz w:val="24"/>
          <w:szCs w:val="24"/>
          <w:u w:val="none"/>
        </w:rPr>
      </w:pPr>
      <w:r w:rsidRPr="00981F48">
        <w:rPr>
          <w:b w:val="0"/>
          <w:bCs w:val="0"/>
          <w:sz w:val="24"/>
          <w:szCs w:val="24"/>
          <w:u w:val="none"/>
        </w:rPr>
        <w:t>As foreign trade competitiveness is an essential part of global competitiveness, and in order to achieve the objectives of this paper, we are going to adopt the consumer price index (CPI) as a competitiveness measure. The Consumer Price Index (CPI) is a measure that examines the weighted average of prices of a basket of consumer goods and services, such as transportation, food and medical care. It is calculated by taking price changes for each item in the predetermined basket of goods and averaging them. Changes in the CPI are used to assess price changes associated with the cost of living, the CPI is one of the most frequently used statistics for identifying periods of inflation or deflation</w:t>
      </w:r>
      <w:r>
        <w:rPr>
          <w:b w:val="0"/>
          <w:bCs w:val="0"/>
          <w:sz w:val="24"/>
          <w:szCs w:val="24"/>
          <w:u w:val="none"/>
        </w:rPr>
        <w:t>.</w:t>
      </w:r>
    </w:p>
    <w:p w14:paraId="0BD846F7" w14:textId="570C0EAB" w:rsidR="00981F48" w:rsidRPr="00981F48" w:rsidRDefault="00981F48" w:rsidP="00981F48">
      <w:pPr>
        <w:pStyle w:val="Heading2"/>
        <w:tabs>
          <w:tab w:val="left" w:pos="523"/>
        </w:tabs>
        <w:spacing w:line="360" w:lineRule="auto"/>
        <w:ind w:left="360" w:firstLine="0"/>
        <w:rPr>
          <w:b w:val="0"/>
          <w:bCs w:val="0"/>
          <w:sz w:val="24"/>
          <w:szCs w:val="24"/>
          <w:u w:val="none"/>
        </w:rPr>
      </w:pPr>
      <w:r w:rsidRPr="00981F48">
        <w:rPr>
          <w:b w:val="0"/>
          <w:bCs w:val="0"/>
          <w:sz w:val="24"/>
          <w:szCs w:val="24"/>
          <w:u w:val="none"/>
        </w:rPr>
        <w:t xml:space="preserve"> </w:t>
      </w:r>
      <w:r>
        <w:rPr>
          <w:b w:val="0"/>
          <w:bCs w:val="0"/>
          <w:sz w:val="24"/>
          <w:szCs w:val="24"/>
          <w:u w:val="none"/>
        </w:rPr>
        <w:t>T</w:t>
      </w:r>
      <w:r w:rsidRPr="00981F48">
        <w:rPr>
          <w:b w:val="0"/>
          <w:bCs w:val="0"/>
          <w:sz w:val="24"/>
          <w:szCs w:val="24"/>
          <w:u w:val="none"/>
        </w:rPr>
        <w:t>he existence of linkages between the level of the real exchange rate and the rate of inflation has been more commonly established in the theoretical literature. In order to achieve the purpose of this paper we’ve collected the primary data needed from the Jordanian Department of Statistics (DoS), then we calculated the CPI’s rates for the period 2010– 2018. The average exchange rate of the Jordanian dinar against the Euro was also collected from the records of the Central Bank of Jordan. The reason behind choosing the exchange rate of Euro and not USD currency is because, the USD is fixed against the Jordanian Dinar JD, in other words, the government of Jordan has assigned a fix stable exchange price of JD against the USD which equal to 0.71. Table 1 illustrates the average exchange rates of the JD against the Euro for the period 2010-2018.</w:t>
      </w:r>
    </w:p>
    <w:p w14:paraId="0E0C91C7" w14:textId="38F3EC26" w:rsidR="00981F48" w:rsidRPr="00981F48" w:rsidRDefault="00981F48" w:rsidP="00981F48">
      <w:pPr>
        <w:pStyle w:val="Heading2"/>
        <w:numPr>
          <w:ilvl w:val="0"/>
          <w:numId w:val="4"/>
        </w:numPr>
        <w:tabs>
          <w:tab w:val="left" w:pos="523"/>
        </w:tabs>
        <w:spacing w:line="360" w:lineRule="auto"/>
        <w:rPr>
          <w:u w:val="none"/>
        </w:rPr>
      </w:pPr>
      <w:r>
        <w:t>A RESEARCH PAPER ON A STUDY ON PRICE INDICES METHODS IN INDIA</w:t>
      </w:r>
    </w:p>
    <w:p w14:paraId="406B9493" w14:textId="77BBBFE7" w:rsidR="00981F48" w:rsidRPr="00F74A71" w:rsidRDefault="00981F48" w:rsidP="00F74A71">
      <w:pPr>
        <w:pStyle w:val="Heading2"/>
        <w:tabs>
          <w:tab w:val="left" w:pos="523"/>
        </w:tabs>
        <w:spacing w:line="360" w:lineRule="auto"/>
        <w:ind w:left="360" w:firstLine="0"/>
        <w:rPr>
          <w:b w:val="0"/>
          <w:bCs w:val="0"/>
          <w:sz w:val="24"/>
          <w:szCs w:val="24"/>
          <w:u w:val="none"/>
        </w:rPr>
      </w:pPr>
      <w:r w:rsidRPr="00981F48">
        <w:rPr>
          <w:b w:val="0"/>
          <w:bCs w:val="0"/>
          <w:sz w:val="24"/>
          <w:szCs w:val="24"/>
          <w:u w:val="none"/>
        </w:rPr>
        <w:t>Different Price Index methods</w:t>
      </w:r>
      <w:r>
        <w:rPr>
          <w:b w:val="0"/>
          <w:bCs w:val="0"/>
          <w:sz w:val="24"/>
          <w:szCs w:val="24"/>
          <w:u w:val="none"/>
        </w:rPr>
        <w:t xml:space="preserve"> </w:t>
      </w:r>
      <w:r w:rsidRPr="00981F48">
        <w:rPr>
          <w:b w:val="0"/>
          <w:bCs w:val="0"/>
          <w:sz w:val="24"/>
          <w:szCs w:val="24"/>
          <w:u w:val="none"/>
        </w:rPr>
        <w:t>have been found failure in reflecting real inflation condition in economy in India at present. Out of three types of price indices being brought under use for measuring the inflation viz. Whole Sale Price Index (WPI), Consumer’s Price Index (CPI) and Producer’s Price Index (PPI), none of them is found full proof. Each type of price index is suffering from its own limitations.</w:t>
      </w:r>
      <w:r>
        <w:rPr>
          <w:b w:val="0"/>
          <w:bCs w:val="0"/>
          <w:sz w:val="24"/>
          <w:szCs w:val="24"/>
          <w:u w:val="none"/>
        </w:rPr>
        <w:t xml:space="preserve"> </w:t>
      </w:r>
      <w:r w:rsidRPr="00981F48">
        <w:rPr>
          <w:b w:val="0"/>
          <w:bCs w:val="0"/>
          <w:sz w:val="24"/>
          <w:szCs w:val="24"/>
          <w:u w:val="none"/>
        </w:rPr>
        <w:t xml:space="preserve">CPI in India is used as the popular and handy statistical tool of measure of retail inflation by govt. and all other concerned. But it is too weak price index to become a reliable tool. It is observed that there is no consistency between CPI and actual retail inflation. PPI which takes only the price change of inputs of the production, can be used by industrial countries like USA only. It is good for nothing in </w:t>
      </w:r>
      <w:r w:rsidRPr="00981F48">
        <w:rPr>
          <w:b w:val="0"/>
          <w:bCs w:val="0"/>
          <w:sz w:val="24"/>
          <w:szCs w:val="24"/>
          <w:u w:val="none"/>
        </w:rPr>
        <w:lastRenderedPageBreak/>
        <w:t>Indian economic environment. Basic loophole of present CPI is that it gives the weightage to the commodities included in CPI construction only category wise. Weightage according to the income level group of the consumer is not taken into account. This is the basic cause of inconsistency between CPI and actual inflation.</w:t>
      </w:r>
    </w:p>
    <w:p w14:paraId="5B04F1DD" w14:textId="7EF2CF23" w:rsidR="00981F48" w:rsidRPr="00F74A71" w:rsidRDefault="00F74A71" w:rsidP="00981F48">
      <w:pPr>
        <w:pStyle w:val="Heading2"/>
        <w:numPr>
          <w:ilvl w:val="0"/>
          <w:numId w:val="4"/>
        </w:numPr>
        <w:tabs>
          <w:tab w:val="left" w:pos="523"/>
        </w:tabs>
        <w:spacing w:line="360" w:lineRule="auto"/>
      </w:pPr>
      <w:r w:rsidRPr="00F74A71">
        <w:t>The Consumer Price Index</w:t>
      </w:r>
    </w:p>
    <w:p w14:paraId="2F81F301" w14:textId="102BA21D" w:rsidR="00F74A71" w:rsidRPr="00F74A71" w:rsidRDefault="00F74A71" w:rsidP="00F74A71">
      <w:pPr>
        <w:pStyle w:val="Heading2"/>
        <w:tabs>
          <w:tab w:val="left" w:pos="523"/>
        </w:tabs>
        <w:spacing w:line="360" w:lineRule="auto"/>
        <w:ind w:left="360" w:firstLine="0"/>
        <w:rPr>
          <w:b w:val="0"/>
          <w:bCs w:val="0"/>
          <w:sz w:val="24"/>
          <w:szCs w:val="24"/>
          <w:u w:val="none"/>
        </w:rPr>
      </w:pPr>
      <w:r w:rsidRPr="00F74A71">
        <w:rPr>
          <w:b w:val="0"/>
          <w:bCs w:val="0"/>
          <w:sz w:val="24"/>
          <w:szCs w:val="24"/>
          <w:u w:val="none"/>
        </w:rPr>
        <w:t>Triplett’s 1975 survey reviews a small number of studies that attempt to assess the quality of the CPI service price indexes. Four of the six studies he reviews examine the medical services component of the CPI, and three of these four find upward bias in the CPI components. However, the main conclusion that Triplett draws from these studies is that the appropriate pricing concept in the medical services area is not very well defined.</w:t>
      </w:r>
    </w:p>
    <w:p w14:paraId="05512392" w14:textId="1C639867" w:rsidR="00F74A71" w:rsidRPr="00F74A71" w:rsidRDefault="00F74A71" w:rsidP="00981F48">
      <w:pPr>
        <w:pStyle w:val="Heading2"/>
        <w:numPr>
          <w:ilvl w:val="0"/>
          <w:numId w:val="4"/>
        </w:numPr>
        <w:tabs>
          <w:tab w:val="left" w:pos="523"/>
        </w:tabs>
        <w:spacing w:line="360" w:lineRule="auto"/>
      </w:pPr>
      <w:r w:rsidRPr="00F74A71">
        <w:t>The Consumer Price Index as a Measure of Consumer Price Inflation</w:t>
      </w:r>
    </w:p>
    <w:p w14:paraId="2614D51F" w14:textId="67623DDD" w:rsidR="00F74A71" w:rsidRPr="00F74A71" w:rsidRDefault="00F74A71" w:rsidP="00F74A71">
      <w:pPr>
        <w:pStyle w:val="Heading2"/>
        <w:tabs>
          <w:tab w:val="left" w:pos="523"/>
        </w:tabs>
        <w:spacing w:line="360" w:lineRule="auto"/>
        <w:ind w:left="360" w:firstLine="0"/>
        <w:rPr>
          <w:b w:val="0"/>
          <w:bCs w:val="0"/>
          <w:sz w:val="24"/>
          <w:szCs w:val="24"/>
          <w:u w:val="none"/>
        </w:rPr>
      </w:pPr>
      <w:r w:rsidRPr="00F74A71">
        <w:rPr>
          <w:b w:val="0"/>
          <w:bCs w:val="0"/>
          <w:sz w:val="24"/>
          <w:szCs w:val="24"/>
          <w:u w:val="none"/>
        </w:rPr>
        <w:t>Upon reviewing the literature and analyzing the results from the data gathered, it can be determined that the Consumer Price Index is in fact an accurate measure of consumer price inflation. The CPI however, not only depicts a measurement of a percentage change in consumer price inflation but also to an extent reveals as to what impacts it would have as shown in the study. Therefore, an increase in consumer price inflation rates would cause a percentage increase in the CPI as well which thereby fundamentally reduces the consumer spending power as the prices of the items within the basket of goods rise. The CPI can hence be used as a means to depict the impacts on consumer price inflation on the consumer spending power and to an extent the impacts it has on the economy; it is important to remember that it is not enough to only consider the values of the index in order to determine what impacts of inflation that pertain to the economy as other influencers will have to be considered in order to draw a complete picture. However, in regards to using the CPI as a means of measure, the study as shown that it can draw an accurate picture and provide a clear-cut comparison providing the data and values used are true.</w:t>
      </w:r>
    </w:p>
    <w:p w14:paraId="52FFB05C" w14:textId="125569C4" w:rsidR="00F74A71" w:rsidRPr="00285C2B" w:rsidRDefault="00285C2B" w:rsidP="00981F48">
      <w:pPr>
        <w:pStyle w:val="Heading2"/>
        <w:numPr>
          <w:ilvl w:val="0"/>
          <w:numId w:val="4"/>
        </w:numPr>
        <w:tabs>
          <w:tab w:val="left" w:pos="523"/>
        </w:tabs>
        <w:spacing w:line="360" w:lineRule="auto"/>
        <w:rPr>
          <w:u w:val="none"/>
        </w:rPr>
      </w:pPr>
      <w:r>
        <w:t>The Consumer Price Index: A Research Agenda and Three Proposals</w:t>
      </w:r>
    </w:p>
    <w:p w14:paraId="532AC83D" w14:textId="21BE1D2E" w:rsidR="00285C2B" w:rsidRDefault="00285C2B" w:rsidP="00285C2B">
      <w:pPr>
        <w:pStyle w:val="Heading2"/>
        <w:tabs>
          <w:tab w:val="left" w:pos="523"/>
        </w:tabs>
        <w:spacing w:line="360" w:lineRule="auto"/>
        <w:ind w:left="360" w:firstLine="0"/>
        <w:rPr>
          <w:b w:val="0"/>
          <w:bCs w:val="0"/>
          <w:sz w:val="24"/>
          <w:szCs w:val="24"/>
          <w:u w:val="none"/>
        </w:rPr>
      </w:pPr>
      <w:r w:rsidRPr="00285C2B">
        <w:rPr>
          <w:b w:val="0"/>
          <w:bCs w:val="0"/>
          <w:sz w:val="24"/>
          <w:szCs w:val="24"/>
          <w:u w:val="none"/>
        </w:rPr>
        <w:t>Professional</w:t>
      </w:r>
      <w:r>
        <w:rPr>
          <w:b w:val="0"/>
          <w:bCs w:val="0"/>
          <w:sz w:val="24"/>
          <w:szCs w:val="24"/>
          <w:u w:val="none"/>
        </w:rPr>
        <w:t xml:space="preserve"> </w:t>
      </w:r>
      <w:r w:rsidRPr="00285C2B">
        <w:rPr>
          <w:b w:val="0"/>
          <w:bCs w:val="0"/>
          <w:sz w:val="24"/>
          <w:szCs w:val="24"/>
          <w:u w:val="none"/>
        </w:rPr>
        <w:t xml:space="preserve">conventions are a bureaucratic necessity precisely because they limit the scope for individual discretion, and thus imply decisions that are less personal and less dependent on the whims and prejudices (as well as the professional judgments) of the individuals who happen to be responsible for making them. Thus, such conventions can be viewed as a strategy for limiting the role of subjective factors in decision </w:t>
      </w:r>
      <w:r w:rsidRPr="00285C2B">
        <w:rPr>
          <w:b w:val="0"/>
          <w:bCs w:val="0"/>
          <w:sz w:val="24"/>
          <w:szCs w:val="24"/>
          <w:u w:val="none"/>
        </w:rPr>
        <w:t>making. In</w:t>
      </w:r>
      <w:r w:rsidRPr="00285C2B">
        <w:rPr>
          <w:b w:val="0"/>
          <w:bCs w:val="0"/>
          <w:sz w:val="24"/>
          <w:szCs w:val="24"/>
          <w:u w:val="none"/>
        </w:rPr>
        <w:t xml:space="preserve"> the case of the CPI, economists and others often appeal to the theory of the cost-of-living index for a principled </w:t>
      </w:r>
      <w:r w:rsidRPr="00285C2B">
        <w:rPr>
          <w:b w:val="0"/>
          <w:bCs w:val="0"/>
          <w:sz w:val="24"/>
          <w:szCs w:val="24"/>
          <w:u w:val="none"/>
        </w:rPr>
        <w:lastRenderedPageBreak/>
        <w:t>resolution of technical issues. Yet economists know that the theory of the cost-of-living index, like any theory, rests on assumptions that are often unrealistic. The technical problems of the CPI intersect the political problems of taxation, intergenerational efficiency, and intergenerational equity because the CPI is used to index tax brackets and various payments, including Social Security and the pensions of retired federal workers. Even in a world with a single, homogeneous consumption good and thus a world with no index number problems to complicate measuring the rate of inflation, society would face the threshold public policy question of whether to maintain the real value of the benefits of retired workers (by linking benefits to the consumption good) or to allow the real value of benefits to vary (for example, by linking benefits to the wages of active workers</w:t>
      </w:r>
      <w:r>
        <w:rPr>
          <w:b w:val="0"/>
          <w:bCs w:val="0"/>
          <w:sz w:val="24"/>
          <w:szCs w:val="24"/>
          <w:u w:val="none"/>
        </w:rPr>
        <w:t>.</w:t>
      </w:r>
    </w:p>
    <w:p w14:paraId="5B8345A7" w14:textId="77777777" w:rsidR="00285C2B" w:rsidRDefault="00285C2B" w:rsidP="00285C2B">
      <w:pPr>
        <w:pStyle w:val="Heading2"/>
        <w:tabs>
          <w:tab w:val="left" w:pos="523"/>
        </w:tabs>
        <w:spacing w:line="360" w:lineRule="auto"/>
        <w:ind w:left="360" w:firstLine="0"/>
        <w:rPr>
          <w:b w:val="0"/>
          <w:bCs w:val="0"/>
          <w:sz w:val="24"/>
          <w:szCs w:val="24"/>
          <w:u w:val="none"/>
        </w:rPr>
      </w:pPr>
    </w:p>
    <w:p w14:paraId="58A2FD30" w14:textId="77777777" w:rsidR="00285C2B" w:rsidRDefault="00285C2B" w:rsidP="00285C2B">
      <w:pPr>
        <w:pStyle w:val="Heading2"/>
        <w:tabs>
          <w:tab w:val="left" w:pos="523"/>
        </w:tabs>
        <w:spacing w:line="360" w:lineRule="auto"/>
        <w:ind w:left="360" w:firstLine="0"/>
        <w:rPr>
          <w:b w:val="0"/>
          <w:bCs w:val="0"/>
          <w:sz w:val="24"/>
          <w:szCs w:val="24"/>
          <w:u w:val="none"/>
        </w:rPr>
      </w:pPr>
    </w:p>
    <w:p w14:paraId="1DD0741D" w14:textId="77777777" w:rsidR="00285C2B" w:rsidRDefault="00285C2B" w:rsidP="00285C2B">
      <w:pPr>
        <w:pStyle w:val="Heading2"/>
        <w:tabs>
          <w:tab w:val="left" w:pos="523"/>
        </w:tabs>
        <w:spacing w:line="360" w:lineRule="auto"/>
        <w:ind w:left="360" w:firstLine="0"/>
        <w:rPr>
          <w:b w:val="0"/>
          <w:bCs w:val="0"/>
          <w:sz w:val="24"/>
          <w:szCs w:val="24"/>
          <w:u w:val="none"/>
        </w:rPr>
      </w:pPr>
    </w:p>
    <w:p w14:paraId="5297D1C9" w14:textId="77777777" w:rsidR="00285C2B" w:rsidRDefault="00285C2B" w:rsidP="00285C2B">
      <w:pPr>
        <w:pStyle w:val="Heading2"/>
        <w:tabs>
          <w:tab w:val="left" w:pos="523"/>
        </w:tabs>
        <w:spacing w:line="360" w:lineRule="auto"/>
        <w:ind w:left="360" w:firstLine="0"/>
        <w:rPr>
          <w:b w:val="0"/>
          <w:bCs w:val="0"/>
          <w:sz w:val="24"/>
          <w:szCs w:val="24"/>
          <w:u w:val="none"/>
        </w:rPr>
      </w:pPr>
    </w:p>
    <w:p w14:paraId="3B13B853" w14:textId="77777777" w:rsidR="00285C2B" w:rsidRDefault="00285C2B" w:rsidP="00285C2B">
      <w:pPr>
        <w:pStyle w:val="Heading2"/>
        <w:tabs>
          <w:tab w:val="left" w:pos="523"/>
        </w:tabs>
        <w:spacing w:line="360" w:lineRule="auto"/>
        <w:ind w:left="360" w:firstLine="0"/>
        <w:rPr>
          <w:b w:val="0"/>
          <w:bCs w:val="0"/>
          <w:sz w:val="24"/>
          <w:szCs w:val="24"/>
          <w:u w:val="none"/>
        </w:rPr>
      </w:pPr>
    </w:p>
    <w:p w14:paraId="6ACB9EA1" w14:textId="77777777" w:rsidR="00285C2B" w:rsidRDefault="00285C2B" w:rsidP="00285C2B">
      <w:pPr>
        <w:pStyle w:val="Heading2"/>
        <w:tabs>
          <w:tab w:val="left" w:pos="523"/>
        </w:tabs>
        <w:spacing w:line="360" w:lineRule="auto"/>
        <w:ind w:left="360" w:firstLine="0"/>
        <w:rPr>
          <w:b w:val="0"/>
          <w:bCs w:val="0"/>
          <w:sz w:val="24"/>
          <w:szCs w:val="24"/>
          <w:u w:val="none"/>
        </w:rPr>
      </w:pPr>
    </w:p>
    <w:p w14:paraId="05EF73D5" w14:textId="77777777" w:rsidR="00285C2B" w:rsidRDefault="00285C2B" w:rsidP="00285C2B">
      <w:pPr>
        <w:pStyle w:val="Heading2"/>
        <w:tabs>
          <w:tab w:val="left" w:pos="523"/>
        </w:tabs>
        <w:spacing w:line="360" w:lineRule="auto"/>
        <w:ind w:left="360" w:firstLine="0"/>
        <w:rPr>
          <w:b w:val="0"/>
          <w:bCs w:val="0"/>
          <w:sz w:val="24"/>
          <w:szCs w:val="24"/>
          <w:u w:val="none"/>
        </w:rPr>
      </w:pPr>
    </w:p>
    <w:p w14:paraId="58E1A72B" w14:textId="77777777" w:rsidR="00285C2B" w:rsidRDefault="00285C2B" w:rsidP="00285C2B">
      <w:pPr>
        <w:pStyle w:val="Heading2"/>
        <w:tabs>
          <w:tab w:val="left" w:pos="523"/>
        </w:tabs>
        <w:spacing w:line="360" w:lineRule="auto"/>
        <w:ind w:left="360" w:firstLine="0"/>
        <w:rPr>
          <w:b w:val="0"/>
          <w:bCs w:val="0"/>
          <w:sz w:val="24"/>
          <w:szCs w:val="24"/>
          <w:u w:val="none"/>
        </w:rPr>
      </w:pPr>
    </w:p>
    <w:p w14:paraId="4985F55B" w14:textId="77777777" w:rsidR="00285C2B" w:rsidRDefault="00285C2B" w:rsidP="00285C2B">
      <w:pPr>
        <w:pStyle w:val="Heading2"/>
        <w:tabs>
          <w:tab w:val="left" w:pos="523"/>
        </w:tabs>
        <w:spacing w:line="360" w:lineRule="auto"/>
        <w:ind w:left="360" w:firstLine="0"/>
        <w:rPr>
          <w:b w:val="0"/>
          <w:bCs w:val="0"/>
          <w:sz w:val="24"/>
          <w:szCs w:val="24"/>
          <w:u w:val="none"/>
        </w:rPr>
      </w:pPr>
    </w:p>
    <w:p w14:paraId="4F587A4D" w14:textId="77777777" w:rsidR="00285C2B" w:rsidRDefault="00285C2B" w:rsidP="00285C2B">
      <w:pPr>
        <w:pStyle w:val="Heading2"/>
        <w:tabs>
          <w:tab w:val="left" w:pos="523"/>
        </w:tabs>
        <w:spacing w:line="360" w:lineRule="auto"/>
        <w:ind w:left="360" w:firstLine="0"/>
        <w:rPr>
          <w:b w:val="0"/>
          <w:bCs w:val="0"/>
          <w:sz w:val="24"/>
          <w:szCs w:val="24"/>
          <w:u w:val="none"/>
        </w:rPr>
      </w:pPr>
    </w:p>
    <w:p w14:paraId="36ED569B" w14:textId="77777777" w:rsidR="00285C2B" w:rsidRDefault="00285C2B" w:rsidP="00285C2B">
      <w:pPr>
        <w:pStyle w:val="Heading2"/>
        <w:tabs>
          <w:tab w:val="left" w:pos="523"/>
        </w:tabs>
        <w:spacing w:line="360" w:lineRule="auto"/>
        <w:ind w:left="360" w:firstLine="0"/>
        <w:rPr>
          <w:b w:val="0"/>
          <w:bCs w:val="0"/>
          <w:sz w:val="24"/>
          <w:szCs w:val="24"/>
          <w:u w:val="none"/>
        </w:rPr>
      </w:pPr>
    </w:p>
    <w:p w14:paraId="52F9C4A0" w14:textId="77777777" w:rsidR="00285C2B" w:rsidRDefault="00285C2B" w:rsidP="00285C2B">
      <w:pPr>
        <w:pStyle w:val="Heading2"/>
        <w:tabs>
          <w:tab w:val="left" w:pos="523"/>
        </w:tabs>
        <w:spacing w:line="360" w:lineRule="auto"/>
        <w:ind w:left="360" w:firstLine="0"/>
        <w:rPr>
          <w:b w:val="0"/>
          <w:bCs w:val="0"/>
          <w:sz w:val="24"/>
          <w:szCs w:val="24"/>
          <w:u w:val="none"/>
        </w:rPr>
      </w:pPr>
    </w:p>
    <w:p w14:paraId="37F2720C" w14:textId="77777777" w:rsidR="00285C2B" w:rsidRDefault="00285C2B" w:rsidP="00285C2B">
      <w:pPr>
        <w:pStyle w:val="Heading2"/>
        <w:tabs>
          <w:tab w:val="left" w:pos="523"/>
        </w:tabs>
        <w:spacing w:line="360" w:lineRule="auto"/>
        <w:ind w:left="360" w:firstLine="0"/>
        <w:rPr>
          <w:b w:val="0"/>
          <w:bCs w:val="0"/>
          <w:sz w:val="24"/>
          <w:szCs w:val="24"/>
          <w:u w:val="none"/>
        </w:rPr>
      </w:pPr>
    </w:p>
    <w:p w14:paraId="15EF21EF" w14:textId="77777777" w:rsidR="00285C2B" w:rsidRDefault="00285C2B" w:rsidP="00285C2B">
      <w:pPr>
        <w:pStyle w:val="Heading2"/>
        <w:tabs>
          <w:tab w:val="left" w:pos="523"/>
        </w:tabs>
        <w:spacing w:line="360" w:lineRule="auto"/>
        <w:ind w:left="360" w:firstLine="0"/>
        <w:rPr>
          <w:b w:val="0"/>
          <w:bCs w:val="0"/>
          <w:sz w:val="24"/>
          <w:szCs w:val="24"/>
          <w:u w:val="none"/>
        </w:rPr>
      </w:pPr>
    </w:p>
    <w:p w14:paraId="14FD9B29" w14:textId="77777777" w:rsidR="00285C2B" w:rsidRDefault="00285C2B" w:rsidP="00285C2B">
      <w:pPr>
        <w:pStyle w:val="Heading2"/>
        <w:tabs>
          <w:tab w:val="left" w:pos="523"/>
        </w:tabs>
        <w:spacing w:line="360" w:lineRule="auto"/>
        <w:ind w:left="360" w:firstLine="0"/>
        <w:rPr>
          <w:b w:val="0"/>
          <w:bCs w:val="0"/>
          <w:sz w:val="24"/>
          <w:szCs w:val="24"/>
          <w:u w:val="none"/>
        </w:rPr>
      </w:pPr>
    </w:p>
    <w:p w14:paraId="1B6B5856" w14:textId="77777777" w:rsidR="00285C2B" w:rsidRDefault="00285C2B" w:rsidP="00285C2B">
      <w:pPr>
        <w:pStyle w:val="Heading2"/>
        <w:tabs>
          <w:tab w:val="left" w:pos="523"/>
        </w:tabs>
        <w:spacing w:line="360" w:lineRule="auto"/>
        <w:ind w:left="360" w:firstLine="0"/>
        <w:rPr>
          <w:b w:val="0"/>
          <w:bCs w:val="0"/>
          <w:sz w:val="24"/>
          <w:szCs w:val="24"/>
          <w:u w:val="none"/>
        </w:rPr>
      </w:pPr>
    </w:p>
    <w:p w14:paraId="3302CBF6" w14:textId="77777777" w:rsidR="00285C2B" w:rsidRDefault="00285C2B" w:rsidP="00285C2B">
      <w:pPr>
        <w:pStyle w:val="Heading2"/>
        <w:tabs>
          <w:tab w:val="left" w:pos="523"/>
        </w:tabs>
        <w:spacing w:line="360" w:lineRule="auto"/>
        <w:ind w:left="360" w:firstLine="0"/>
        <w:rPr>
          <w:b w:val="0"/>
          <w:bCs w:val="0"/>
          <w:sz w:val="24"/>
          <w:szCs w:val="24"/>
          <w:u w:val="none"/>
        </w:rPr>
      </w:pPr>
    </w:p>
    <w:p w14:paraId="6B709C93" w14:textId="77777777" w:rsidR="00285C2B" w:rsidRDefault="00285C2B" w:rsidP="00285C2B">
      <w:pPr>
        <w:pStyle w:val="Heading2"/>
        <w:tabs>
          <w:tab w:val="left" w:pos="523"/>
        </w:tabs>
        <w:spacing w:line="360" w:lineRule="auto"/>
        <w:ind w:left="360" w:firstLine="0"/>
        <w:rPr>
          <w:b w:val="0"/>
          <w:bCs w:val="0"/>
          <w:sz w:val="24"/>
          <w:szCs w:val="24"/>
          <w:u w:val="none"/>
        </w:rPr>
      </w:pPr>
    </w:p>
    <w:p w14:paraId="0964B6C1" w14:textId="77777777" w:rsidR="00285C2B" w:rsidRDefault="00285C2B" w:rsidP="00285C2B">
      <w:pPr>
        <w:pStyle w:val="Heading2"/>
        <w:tabs>
          <w:tab w:val="left" w:pos="523"/>
        </w:tabs>
        <w:spacing w:line="360" w:lineRule="auto"/>
        <w:ind w:left="360" w:firstLine="0"/>
        <w:rPr>
          <w:b w:val="0"/>
          <w:bCs w:val="0"/>
          <w:sz w:val="24"/>
          <w:szCs w:val="24"/>
          <w:u w:val="none"/>
        </w:rPr>
      </w:pPr>
    </w:p>
    <w:p w14:paraId="38916BAD" w14:textId="77777777" w:rsidR="00285C2B" w:rsidRPr="002E4BB6" w:rsidRDefault="00285C2B" w:rsidP="00285C2B">
      <w:pPr>
        <w:pStyle w:val="BodyText"/>
        <w:rPr>
          <w:sz w:val="20"/>
        </w:rPr>
      </w:pPr>
    </w:p>
    <w:p w14:paraId="3DDCA490" w14:textId="77777777" w:rsidR="00285C2B" w:rsidRPr="002E4BB6" w:rsidRDefault="00285C2B" w:rsidP="00285C2B">
      <w:pPr>
        <w:pStyle w:val="BodyText"/>
        <w:rPr>
          <w:sz w:val="20"/>
        </w:rPr>
      </w:pPr>
    </w:p>
    <w:p w14:paraId="54A2048C" w14:textId="77777777" w:rsidR="00285C2B" w:rsidRPr="002E4BB6" w:rsidRDefault="00285C2B" w:rsidP="00285C2B">
      <w:pPr>
        <w:pStyle w:val="BodyText"/>
        <w:rPr>
          <w:sz w:val="20"/>
        </w:rPr>
      </w:pPr>
    </w:p>
    <w:p w14:paraId="66955FB3" w14:textId="77777777" w:rsidR="00285C2B" w:rsidRPr="002E4BB6" w:rsidRDefault="00285C2B" w:rsidP="00285C2B">
      <w:pPr>
        <w:pStyle w:val="BodyText"/>
        <w:rPr>
          <w:sz w:val="20"/>
        </w:rPr>
      </w:pPr>
    </w:p>
    <w:p w14:paraId="0B854500" w14:textId="77777777" w:rsidR="00285C2B" w:rsidRPr="002E4BB6" w:rsidRDefault="00285C2B" w:rsidP="00285C2B">
      <w:pPr>
        <w:pStyle w:val="BodyText"/>
        <w:rPr>
          <w:sz w:val="20"/>
        </w:rPr>
      </w:pPr>
    </w:p>
    <w:p w14:paraId="12B4C4DA" w14:textId="77777777" w:rsidR="00285C2B" w:rsidRPr="002E4BB6" w:rsidRDefault="00285C2B" w:rsidP="00285C2B">
      <w:pPr>
        <w:pStyle w:val="BodyText"/>
        <w:rPr>
          <w:sz w:val="20"/>
        </w:rPr>
      </w:pPr>
    </w:p>
    <w:p w14:paraId="3BF0AD59" w14:textId="77777777" w:rsidR="00285C2B" w:rsidRPr="002E4BB6" w:rsidRDefault="00285C2B" w:rsidP="00285C2B">
      <w:pPr>
        <w:pStyle w:val="BodyText"/>
        <w:rPr>
          <w:sz w:val="20"/>
        </w:rPr>
      </w:pPr>
    </w:p>
    <w:p w14:paraId="1B36F41E" w14:textId="77777777" w:rsidR="00285C2B" w:rsidRPr="002E4BB6" w:rsidRDefault="00285C2B" w:rsidP="00285C2B">
      <w:pPr>
        <w:pStyle w:val="BodyText"/>
        <w:rPr>
          <w:sz w:val="20"/>
        </w:rPr>
      </w:pPr>
    </w:p>
    <w:p w14:paraId="263FF300" w14:textId="77777777" w:rsidR="00285C2B" w:rsidRPr="002E4BB6" w:rsidRDefault="00285C2B" w:rsidP="00285C2B">
      <w:pPr>
        <w:pStyle w:val="BodyText"/>
        <w:rPr>
          <w:sz w:val="20"/>
        </w:rPr>
      </w:pPr>
    </w:p>
    <w:p w14:paraId="7E5A0124" w14:textId="77777777" w:rsidR="00285C2B" w:rsidRPr="002E4BB6" w:rsidRDefault="00285C2B" w:rsidP="00285C2B">
      <w:pPr>
        <w:pStyle w:val="BodyText"/>
        <w:rPr>
          <w:sz w:val="20"/>
        </w:rPr>
      </w:pPr>
    </w:p>
    <w:p w14:paraId="5DEAC07B" w14:textId="77777777" w:rsidR="00285C2B" w:rsidRPr="002E4BB6" w:rsidRDefault="00285C2B" w:rsidP="00285C2B">
      <w:pPr>
        <w:pStyle w:val="BodyText"/>
        <w:rPr>
          <w:sz w:val="20"/>
        </w:rPr>
      </w:pPr>
    </w:p>
    <w:p w14:paraId="11E71903" w14:textId="77777777" w:rsidR="00285C2B" w:rsidRPr="002E4BB6" w:rsidRDefault="00285C2B" w:rsidP="00285C2B">
      <w:pPr>
        <w:pStyle w:val="BodyText"/>
        <w:rPr>
          <w:sz w:val="20"/>
        </w:rPr>
      </w:pPr>
    </w:p>
    <w:p w14:paraId="69B731E6" w14:textId="77777777" w:rsidR="00285C2B" w:rsidRPr="002E4BB6" w:rsidRDefault="00285C2B" w:rsidP="00285C2B">
      <w:pPr>
        <w:pStyle w:val="BodyText"/>
        <w:rPr>
          <w:sz w:val="20"/>
        </w:rPr>
      </w:pPr>
    </w:p>
    <w:p w14:paraId="34022C08" w14:textId="77777777" w:rsidR="00285C2B" w:rsidRPr="002E4BB6" w:rsidRDefault="00285C2B" w:rsidP="00285C2B">
      <w:pPr>
        <w:pStyle w:val="BodyText"/>
        <w:rPr>
          <w:sz w:val="20"/>
        </w:rPr>
      </w:pPr>
    </w:p>
    <w:p w14:paraId="526002D3" w14:textId="77777777" w:rsidR="00285C2B" w:rsidRPr="002E4BB6" w:rsidRDefault="00285C2B" w:rsidP="00285C2B">
      <w:pPr>
        <w:pStyle w:val="BodyText"/>
        <w:rPr>
          <w:sz w:val="20"/>
        </w:rPr>
      </w:pPr>
    </w:p>
    <w:p w14:paraId="48594346" w14:textId="77777777" w:rsidR="00285C2B" w:rsidRPr="002E4BB6" w:rsidRDefault="00285C2B" w:rsidP="00285C2B">
      <w:pPr>
        <w:pStyle w:val="BodyText"/>
        <w:rPr>
          <w:sz w:val="20"/>
        </w:rPr>
      </w:pPr>
    </w:p>
    <w:p w14:paraId="2376C07A" w14:textId="77777777" w:rsidR="00285C2B" w:rsidRPr="002E4BB6" w:rsidRDefault="00285C2B" w:rsidP="00285C2B">
      <w:pPr>
        <w:pStyle w:val="BodyText"/>
        <w:rPr>
          <w:sz w:val="20"/>
        </w:rPr>
      </w:pPr>
    </w:p>
    <w:p w14:paraId="1DC2DF51" w14:textId="77777777" w:rsidR="00285C2B" w:rsidRPr="002E4BB6" w:rsidRDefault="00285C2B" w:rsidP="00285C2B">
      <w:pPr>
        <w:pStyle w:val="BodyText"/>
        <w:rPr>
          <w:sz w:val="20"/>
        </w:rPr>
      </w:pPr>
    </w:p>
    <w:p w14:paraId="57FDD57B" w14:textId="77777777" w:rsidR="00285C2B" w:rsidRPr="002E4BB6" w:rsidRDefault="00285C2B" w:rsidP="00285C2B">
      <w:pPr>
        <w:pStyle w:val="BodyText"/>
        <w:rPr>
          <w:sz w:val="20"/>
        </w:rPr>
      </w:pPr>
    </w:p>
    <w:p w14:paraId="3FF3AC38" w14:textId="77777777" w:rsidR="00285C2B" w:rsidRPr="002E4BB6" w:rsidRDefault="00285C2B" w:rsidP="00285C2B">
      <w:pPr>
        <w:pStyle w:val="BodyText"/>
        <w:rPr>
          <w:sz w:val="20"/>
        </w:rPr>
      </w:pPr>
    </w:p>
    <w:p w14:paraId="0222C6B3" w14:textId="77777777" w:rsidR="00285C2B" w:rsidRPr="002E4BB6" w:rsidRDefault="00285C2B" w:rsidP="00285C2B">
      <w:pPr>
        <w:pStyle w:val="BodyText"/>
        <w:rPr>
          <w:sz w:val="20"/>
        </w:rPr>
      </w:pPr>
    </w:p>
    <w:p w14:paraId="0B2D7927" w14:textId="77777777" w:rsidR="00285C2B" w:rsidRPr="002E4BB6" w:rsidRDefault="00285C2B" w:rsidP="00285C2B">
      <w:pPr>
        <w:pStyle w:val="BodyText"/>
        <w:rPr>
          <w:sz w:val="20"/>
        </w:rPr>
      </w:pPr>
    </w:p>
    <w:p w14:paraId="6A8D8284" w14:textId="77777777" w:rsidR="00285C2B" w:rsidRPr="002E4BB6" w:rsidRDefault="00285C2B" w:rsidP="00285C2B">
      <w:pPr>
        <w:pStyle w:val="BodyText"/>
        <w:spacing w:before="7"/>
        <w:rPr>
          <w:sz w:val="19"/>
        </w:rPr>
      </w:pPr>
    </w:p>
    <w:p w14:paraId="51D4FF5F" w14:textId="77777777" w:rsidR="00285C2B" w:rsidRPr="002E4BB6" w:rsidRDefault="00285C2B" w:rsidP="00285C2B">
      <w:pPr>
        <w:spacing w:line="360" w:lineRule="auto"/>
        <w:jc w:val="center"/>
        <w:rPr>
          <w:b/>
          <w:bCs/>
          <w:sz w:val="72"/>
          <w:szCs w:val="72"/>
          <w:u w:val="thick"/>
        </w:rPr>
      </w:pPr>
      <w:r w:rsidRPr="002E4BB6">
        <w:rPr>
          <w:b/>
          <w:bCs/>
          <w:sz w:val="72"/>
          <w:szCs w:val="72"/>
        </w:rPr>
        <w:t>CHAPTER</w:t>
      </w:r>
      <w:r w:rsidRPr="002E4BB6">
        <w:rPr>
          <w:b/>
          <w:bCs/>
          <w:spacing w:val="1"/>
          <w:sz w:val="72"/>
          <w:szCs w:val="72"/>
        </w:rPr>
        <w:t xml:space="preserve"> </w:t>
      </w:r>
      <w:r w:rsidRPr="002E4BB6">
        <w:rPr>
          <w:b/>
          <w:bCs/>
          <w:sz w:val="72"/>
          <w:szCs w:val="72"/>
        </w:rPr>
        <w:t>3</w:t>
      </w:r>
    </w:p>
    <w:p w14:paraId="7355D2F9" w14:textId="77777777" w:rsidR="00285C2B" w:rsidRPr="002E4BB6" w:rsidRDefault="00285C2B" w:rsidP="00285C2B">
      <w:pPr>
        <w:spacing w:line="360" w:lineRule="auto"/>
        <w:jc w:val="center"/>
        <w:rPr>
          <w:b/>
          <w:bCs/>
          <w:sz w:val="72"/>
          <w:szCs w:val="72"/>
          <w:u w:val="thick"/>
        </w:rPr>
      </w:pPr>
      <w:r w:rsidRPr="002E4BB6">
        <w:rPr>
          <w:b/>
          <w:bCs/>
          <w:sz w:val="72"/>
          <w:szCs w:val="72"/>
          <w:u w:val="thick"/>
        </w:rPr>
        <w:t>PROJECT DESIGN AND METHODOLOGY</w:t>
      </w:r>
    </w:p>
    <w:p w14:paraId="2A41C78E" w14:textId="77777777" w:rsidR="00285C2B" w:rsidRDefault="00285C2B" w:rsidP="00285C2B">
      <w:pPr>
        <w:pStyle w:val="Heading2"/>
        <w:tabs>
          <w:tab w:val="left" w:pos="523"/>
        </w:tabs>
        <w:spacing w:line="360" w:lineRule="auto"/>
        <w:ind w:left="360" w:firstLine="0"/>
        <w:rPr>
          <w:b w:val="0"/>
          <w:bCs w:val="0"/>
          <w:sz w:val="24"/>
          <w:szCs w:val="24"/>
          <w:u w:val="none"/>
        </w:rPr>
      </w:pPr>
    </w:p>
    <w:p w14:paraId="49768C8B" w14:textId="77777777" w:rsidR="00285C2B" w:rsidRDefault="00285C2B" w:rsidP="00285C2B">
      <w:pPr>
        <w:pStyle w:val="Heading2"/>
        <w:tabs>
          <w:tab w:val="left" w:pos="523"/>
        </w:tabs>
        <w:spacing w:line="360" w:lineRule="auto"/>
        <w:ind w:left="360" w:firstLine="0"/>
        <w:rPr>
          <w:b w:val="0"/>
          <w:bCs w:val="0"/>
          <w:sz w:val="24"/>
          <w:szCs w:val="24"/>
          <w:u w:val="none"/>
        </w:rPr>
      </w:pPr>
    </w:p>
    <w:p w14:paraId="1BA71D51" w14:textId="77777777" w:rsidR="00285C2B" w:rsidRDefault="00285C2B" w:rsidP="00285C2B">
      <w:pPr>
        <w:pStyle w:val="Heading2"/>
        <w:tabs>
          <w:tab w:val="left" w:pos="523"/>
        </w:tabs>
        <w:spacing w:line="360" w:lineRule="auto"/>
        <w:ind w:left="360" w:firstLine="0"/>
        <w:rPr>
          <w:b w:val="0"/>
          <w:bCs w:val="0"/>
          <w:sz w:val="24"/>
          <w:szCs w:val="24"/>
          <w:u w:val="none"/>
        </w:rPr>
      </w:pPr>
    </w:p>
    <w:p w14:paraId="5FAB8F27" w14:textId="77777777" w:rsidR="00285C2B" w:rsidRDefault="00285C2B" w:rsidP="00285C2B">
      <w:pPr>
        <w:pStyle w:val="Heading2"/>
        <w:tabs>
          <w:tab w:val="left" w:pos="523"/>
        </w:tabs>
        <w:spacing w:line="360" w:lineRule="auto"/>
        <w:ind w:left="360" w:firstLine="0"/>
        <w:rPr>
          <w:b w:val="0"/>
          <w:bCs w:val="0"/>
          <w:sz w:val="24"/>
          <w:szCs w:val="24"/>
          <w:u w:val="none"/>
        </w:rPr>
      </w:pPr>
    </w:p>
    <w:p w14:paraId="31BA6AAC" w14:textId="77777777" w:rsidR="00285C2B" w:rsidRDefault="00285C2B" w:rsidP="00285C2B">
      <w:pPr>
        <w:pStyle w:val="Heading2"/>
        <w:tabs>
          <w:tab w:val="left" w:pos="523"/>
        </w:tabs>
        <w:spacing w:line="360" w:lineRule="auto"/>
        <w:ind w:left="360" w:firstLine="0"/>
        <w:rPr>
          <w:b w:val="0"/>
          <w:bCs w:val="0"/>
          <w:sz w:val="24"/>
          <w:szCs w:val="24"/>
          <w:u w:val="none"/>
        </w:rPr>
      </w:pPr>
    </w:p>
    <w:p w14:paraId="7283FE39" w14:textId="77777777" w:rsidR="00285C2B" w:rsidRDefault="00285C2B" w:rsidP="00285C2B">
      <w:pPr>
        <w:pStyle w:val="Heading2"/>
        <w:tabs>
          <w:tab w:val="left" w:pos="523"/>
        </w:tabs>
        <w:spacing w:line="360" w:lineRule="auto"/>
        <w:ind w:left="360" w:firstLine="0"/>
        <w:rPr>
          <w:b w:val="0"/>
          <w:bCs w:val="0"/>
          <w:sz w:val="24"/>
          <w:szCs w:val="24"/>
          <w:u w:val="none"/>
        </w:rPr>
      </w:pPr>
    </w:p>
    <w:p w14:paraId="0023695D" w14:textId="77777777" w:rsidR="00285C2B" w:rsidRDefault="00285C2B" w:rsidP="00285C2B">
      <w:pPr>
        <w:pStyle w:val="Heading2"/>
        <w:tabs>
          <w:tab w:val="left" w:pos="523"/>
        </w:tabs>
        <w:spacing w:line="360" w:lineRule="auto"/>
        <w:ind w:left="360" w:firstLine="0"/>
        <w:rPr>
          <w:b w:val="0"/>
          <w:bCs w:val="0"/>
          <w:sz w:val="24"/>
          <w:szCs w:val="24"/>
          <w:u w:val="none"/>
        </w:rPr>
      </w:pPr>
    </w:p>
    <w:p w14:paraId="009E94A1" w14:textId="77777777" w:rsidR="00285C2B" w:rsidRDefault="00285C2B" w:rsidP="00285C2B">
      <w:pPr>
        <w:pStyle w:val="Heading2"/>
        <w:tabs>
          <w:tab w:val="left" w:pos="523"/>
        </w:tabs>
        <w:spacing w:line="360" w:lineRule="auto"/>
        <w:ind w:left="360" w:firstLine="0"/>
        <w:rPr>
          <w:b w:val="0"/>
          <w:bCs w:val="0"/>
          <w:sz w:val="24"/>
          <w:szCs w:val="24"/>
          <w:u w:val="none"/>
        </w:rPr>
      </w:pPr>
    </w:p>
    <w:p w14:paraId="590B98BA" w14:textId="77777777" w:rsidR="00285C2B" w:rsidRDefault="00285C2B" w:rsidP="00285C2B">
      <w:pPr>
        <w:pStyle w:val="Heading2"/>
        <w:tabs>
          <w:tab w:val="left" w:pos="523"/>
        </w:tabs>
        <w:spacing w:line="360" w:lineRule="auto"/>
        <w:ind w:left="360" w:firstLine="0"/>
        <w:rPr>
          <w:b w:val="0"/>
          <w:bCs w:val="0"/>
          <w:sz w:val="24"/>
          <w:szCs w:val="24"/>
          <w:u w:val="none"/>
        </w:rPr>
      </w:pPr>
    </w:p>
    <w:p w14:paraId="33FE2501" w14:textId="75C90C02" w:rsidR="00285C2B" w:rsidRPr="00285C2B" w:rsidRDefault="00285C2B" w:rsidP="00285C2B">
      <w:pPr>
        <w:pStyle w:val="Heading2"/>
        <w:tabs>
          <w:tab w:val="left" w:pos="523"/>
        </w:tabs>
        <w:spacing w:line="360" w:lineRule="auto"/>
        <w:ind w:left="360"/>
        <w:rPr>
          <w:b w:val="0"/>
          <w:bCs w:val="0"/>
          <w:sz w:val="24"/>
          <w:szCs w:val="24"/>
          <w:u w:val="none"/>
        </w:rPr>
      </w:pPr>
      <w:r w:rsidRPr="00285C2B">
        <w:rPr>
          <w:b w:val="0"/>
          <w:bCs w:val="0"/>
          <w:sz w:val="24"/>
          <w:szCs w:val="24"/>
          <w:u w:val="none"/>
        </w:rPr>
        <w:t>3.1 Statement of Problem</w:t>
      </w:r>
    </w:p>
    <w:p w14:paraId="69F189CD" w14:textId="1EEB4D3F" w:rsidR="00285C2B" w:rsidRDefault="00285C2B" w:rsidP="00285C2B">
      <w:pPr>
        <w:pStyle w:val="Heading2"/>
        <w:tabs>
          <w:tab w:val="left" w:pos="523"/>
        </w:tabs>
        <w:spacing w:line="360" w:lineRule="auto"/>
        <w:ind w:left="99" w:firstLine="0"/>
        <w:rPr>
          <w:b w:val="0"/>
          <w:bCs w:val="0"/>
          <w:sz w:val="24"/>
          <w:szCs w:val="24"/>
          <w:u w:val="none"/>
        </w:rPr>
      </w:pPr>
      <w:r w:rsidRPr="00285C2B">
        <w:rPr>
          <w:b w:val="0"/>
          <w:bCs w:val="0"/>
          <w:sz w:val="24"/>
          <w:szCs w:val="24"/>
          <w:u w:val="none"/>
        </w:rPr>
        <w:t xml:space="preserve">The main problem addressed in this research is to analyze the differential impact of </w:t>
      </w:r>
      <w:r>
        <w:rPr>
          <w:b w:val="0"/>
          <w:bCs w:val="0"/>
          <w:sz w:val="24"/>
          <w:szCs w:val="24"/>
          <w:u w:val="none"/>
        </w:rPr>
        <w:t xml:space="preserve">inflation </w:t>
      </w:r>
      <w:r w:rsidRPr="00285C2B">
        <w:rPr>
          <w:b w:val="0"/>
          <w:bCs w:val="0"/>
          <w:sz w:val="24"/>
          <w:szCs w:val="24"/>
          <w:u w:val="none"/>
        </w:rPr>
        <w:t xml:space="preserve">non rural and urban consumers in India. The study aims to understand how inflation affects </w:t>
      </w:r>
      <w:r w:rsidRPr="00285C2B">
        <w:rPr>
          <w:b w:val="0"/>
          <w:bCs w:val="0"/>
          <w:sz w:val="24"/>
          <w:szCs w:val="24"/>
          <w:u w:val="none"/>
        </w:rPr>
        <w:lastRenderedPageBreak/>
        <w:t>consumer prices in these two demographic segments and identify any disparities in their purchasing power and overall economic well-being.</w:t>
      </w:r>
    </w:p>
    <w:p w14:paraId="33519F56" w14:textId="4D2E6147" w:rsidR="00285C2B" w:rsidRPr="00285C2B" w:rsidRDefault="00285C2B" w:rsidP="00285C2B">
      <w:pPr>
        <w:pStyle w:val="Heading2"/>
        <w:tabs>
          <w:tab w:val="left" w:pos="523"/>
        </w:tabs>
        <w:spacing w:line="360" w:lineRule="auto"/>
        <w:ind w:left="99"/>
        <w:rPr>
          <w:b w:val="0"/>
          <w:bCs w:val="0"/>
          <w:sz w:val="24"/>
          <w:szCs w:val="24"/>
          <w:u w:val="none"/>
        </w:rPr>
      </w:pPr>
      <w:r w:rsidRPr="00285C2B">
        <w:rPr>
          <w:b w:val="0"/>
          <w:bCs w:val="0"/>
          <w:sz w:val="24"/>
          <w:szCs w:val="24"/>
          <w:u w:val="none"/>
        </w:rPr>
        <w:t>3.2 Objectives of the Study</w:t>
      </w:r>
    </w:p>
    <w:p w14:paraId="745AD283" w14:textId="0756CD85" w:rsidR="00285C2B" w:rsidRPr="00285C2B" w:rsidRDefault="00285C2B" w:rsidP="00285C2B">
      <w:pPr>
        <w:pStyle w:val="Heading2"/>
        <w:tabs>
          <w:tab w:val="left" w:pos="523"/>
        </w:tabs>
        <w:spacing w:line="360" w:lineRule="auto"/>
        <w:ind w:left="99"/>
        <w:rPr>
          <w:b w:val="0"/>
          <w:bCs w:val="0"/>
          <w:sz w:val="24"/>
          <w:szCs w:val="24"/>
          <w:u w:val="none"/>
        </w:rPr>
      </w:pPr>
      <w:r w:rsidRPr="00285C2B">
        <w:rPr>
          <w:b w:val="0"/>
          <w:bCs w:val="0"/>
          <w:sz w:val="24"/>
          <w:szCs w:val="24"/>
          <w:u w:val="none"/>
        </w:rPr>
        <w:t>The research is guided by the following objectives:</w:t>
      </w:r>
    </w:p>
    <w:p w14:paraId="5B4AEC51" w14:textId="16E4EC85" w:rsidR="00285C2B" w:rsidRPr="00285C2B" w:rsidRDefault="00285C2B" w:rsidP="00285C2B">
      <w:pPr>
        <w:pStyle w:val="Heading2"/>
        <w:numPr>
          <w:ilvl w:val="0"/>
          <w:numId w:val="5"/>
        </w:numPr>
        <w:tabs>
          <w:tab w:val="left" w:pos="523"/>
        </w:tabs>
        <w:spacing w:line="360" w:lineRule="auto"/>
        <w:rPr>
          <w:b w:val="0"/>
          <w:bCs w:val="0"/>
          <w:sz w:val="24"/>
          <w:szCs w:val="24"/>
          <w:u w:val="none"/>
        </w:rPr>
      </w:pPr>
      <w:r w:rsidRPr="00285C2B">
        <w:rPr>
          <w:b w:val="0"/>
          <w:bCs w:val="0"/>
          <w:sz w:val="24"/>
          <w:szCs w:val="24"/>
          <w:u w:val="none"/>
        </w:rPr>
        <w:t>To compare the inflation rates and consumer price indices (CPI) between rural and urban areas</w:t>
      </w:r>
      <w:r>
        <w:rPr>
          <w:b w:val="0"/>
          <w:bCs w:val="0"/>
          <w:sz w:val="24"/>
          <w:szCs w:val="24"/>
          <w:u w:val="none"/>
        </w:rPr>
        <w:t xml:space="preserve"> </w:t>
      </w:r>
      <w:r w:rsidRPr="00285C2B">
        <w:rPr>
          <w:b w:val="0"/>
          <w:bCs w:val="0"/>
          <w:sz w:val="24"/>
          <w:szCs w:val="24"/>
          <w:u w:val="none"/>
        </w:rPr>
        <w:t>of India.</w:t>
      </w:r>
    </w:p>
    <w:p w14:paraId="6458BBA9" w14:textId="77777777" w:rsidR="00285C2B" w:rsidRPr="00285C2B" w:rsidRDefault="00285C2B" w:rsidP="00285C2B">
      <w:pPr>
        <w:pStyle w:val="Heading2"/>
        <w:numPr>
          <w:ilvl w:val="0"/>
          <w:numId w:val="5"/>
        </w:numPr>
        <w:tabs>
          <w:tab w:val="left" w:pos="523"/>
        </w:tabs>
        <w:spacing w:line="360" w:lineRule="auto"/>
        <w:rPr>
          <w:b w:val="0"/>
          <w:bCs w:val="0"/>
          <w:sz w:val="24"/>
          <w:szCs w:val="24"/>
          <w:u w:val="none"/>
        </w:rPr>
      </w:pPr>
      <w:r w:rsidRPr="00285C2B">
        <w:rPr>
          <w:b w:val="0"/>
          <w:bCs w:val="0"/>
          <w:sz w:val="24"/>
          <w:szCs w:val="24"/>
          <w:u w:val="none"/>
        </w:rPr>
        <w:t>To identify the factors that contribute to the differential impact of inflation on rural and urban consumers.</w:t>
      </w:r>
    </w:p>
    <w:p w14:paraId="3B24333D" w14:textId="77777777" w:rsidR="00285C2B" w:rsidRPr="00285C2B" w:rsidRDefault="00285C2B" w:rsidP="00285C2B">
      <w:pPr>
        <w:pStyle w:val="Heading2"/>
        <w:numPr>
          <w:ilvl w:val="0"/>
          <w:numId w:val="5"/>
        </w:numPr>
        <w:tabs>
          <w:tab w:val="left" w:pos="523"/>
        </w:tabs>
        <w:spacing w:line="360" w:lineRule="auto"/>
        <w:rPr>
          <w:b w:val="0"/>
          <w:bCs w:val="0"/>
          <w:sz w:val="24"/>
          <w:szCs w:val="24"/>
          <w:u w:val="none"/>
        </w:rPr>
      </w:pPr>
      <w:r w:rsidRPr="00285C2B">
        <w:rPr>
          <w:b w:val="0"/>
          <w:bCs w:val="0"/>
          <w:sz w:val="24"/>
          <w:szCs w:val="24"/>
          <w:u w:val="none"/>
        </w:rPr>
        <w:t>To conduct a time series analysis to identify trends, seasonality, and cyclic patterns in the inflation rates for both sectors.</w:t>
      </w:r>
    </w:p>
    <w:p w14:paraId="2F131391" w14:textId="693C006A" w:rsidR="00285C2B" w:rsidRDefault="00285C2B" w:rsidP="00285C2B">
      <w:pPr>
        <w:pStyle w:val="Heading2"/>
        <w:numPr>
          <w:ilvl w:val="0"/>
          <w:numId w:val="5"/>
        </w:numPr>
        <w:tabs>
          <w:tab w:val="left" w:pos="523"/>
        </w:tabs>
        <w:spacing w:line="360" w:lineRule="auto"/>
        <w:rPr>
          <w:b w:val="0"/>
          <w:bCs w:val="0"/>
          <w:sz w:val="24"/>
          <w:szCs w:val="24"/>
          <w:u w:val="none"/>
        </w:rPr>
      </w:pPr>
      <w:r w:rsidRPr="00285C2B">
        <w:rPr>
          <w:b w:val="0"/>
          <w:bCs w:val="0"/>
          <w:sz w:val="24"/>
          <w:szCs w:val="24"/>
          <w:u w:val="none"/>
        </w:rPr>
        <w:t>To examine the relationship between CPI values and other variables, such as food prices and fuel prices, to understand their impact on inflation in rural and urban areas.</w:t>
      </w:r>
    </w:p>
    <w:p w14:paraId="7783301B" w14:textId="77777777" w:rsidR="00285C2B" w:rsidRDefault="00285C2B" w:rsidP="00285C2B">
      <w:pPr>
        <w:pStyle w:val="Heading2"/>
        <w:tabs>
          <w:tab w:val="left" w:pos="523"/>
        </w:tabs>
        <w:spacing w:line="360" w:lineRule="auto"/>
        <w:rPr>
          <w:b w:val="0"/>
          <w:bCs w:val="0"/>
          <w:sz w:val="24"/>
          <w:szCs w:val="24"/>
          <w:u w:val="none"/>
        </w:rPr>
      </w:pPr>
    </w:p>
    <w:p w14:paraId="3E37CFA9" w14:textId="1E838F49" w:rsidR="00285C2B" w:rsidRPr="00285C2B" w:rsidRDefault="00285C2B" w:rsidP="00285C2B">
      <w:pPr>
        <w:pStyle w:val="Heading2"/>
        <w:tabs>
          <w:tab w:val="left" w:pos="523"/>
        </w:tabs>
        <w:spacing w:line="360" w:lineRule="auto"/>
        <w:rPr>
          <w:b w:val="0"/>
          <w:bCs w:val="0"/>
          <w:sz w:val="24"/>
          <w:szCs w:val="24"/>
          <w:u w:val="none"/>
        </w:rPr>
      </w:pPr>
      <w:r w:rsidRPr="00285C2B">
        <w:rPr>
          <w:b w:val="0"/>
          <w:bCs w:val="0"/>
          <w:sz w:val="24"/>
          <w:szCs w:val="24"/>
          <w:u w:val="none"/>
        </w:rPr>
        <w:t>3.3 Sources of Data</w:t>
      </w:r>
    </w:p>
    <w:p w14:paraId="77B6B96C" w14:textId="6B256376" w:rsidR="00285C2B" w:rsidRDefault="00285C2B" w:rsidP="00285C2B">
      <w:pPr>
        <w:pStyle w:val="Heading2"/>
        <w:tabs>
          <w:tab w:val="left" w:pos="523"/>
        </w:tabs>
        <w:spacing w:line="360" w:lineRule="auto"/>
        <w:ind w:left="99" w:firstLine="0"/>
        <w:rPr>
          <w:b w:val="0"/>
          <w:bCs w:val="0"/>
          <w:sz w:val="24"/>
          <w:szCs w:val="24"/>
          <w:u w:val="none"/>
        </w:rPr>
      </w:pPr>
      <w:r w:rsidRPr="00285C2B">
        <w:rPr>
          <w:b w:val="0"/>
          <w:bCs w:val="0"/>
          <w:sz w:val="24"/>
          <w:szCs w:val="24"/>
          <w:u w:val="none"/>
        </w:rPr>
        <w:t>To achieve the research objectives, the study will utilize the State Level Consumer Price</w:t>
      </w:r>
      <w:r>
        <w:rPr>
          <w:b w:val="0"/>
          <w:bCs w:val="0"/>
          <w:sz w:val="24"/>
          <w:szCs w:val="24"/>
          <w:u w:val="none"/>
        </w:rPr>
        <w:t xml:space="preserve"> </w:t>
      </w:r>
      <w:r w:rsidRPr="00285C2B">
        <w:rPr>
          <w:b w:val="0"/>
          <w:bCs w:val="0"/>
          <w:sz w:val="24"/>
          <w:szCs w:val="24"/>
          <w:u w:val="none"/>
        </w:rPr>
        <w:t>Index (CPI) data available from the official data portal of the Government of India (</w:t>
      </w:r>
      <w:hyperlink r:id="rId11" w:history="1">
        <w:r w:rsidR="0000409E" w:rsidRPr="003B6B09">
          <w:rPr>
            <w:rStyle w:val="Hyperlink"/>
            <w:b w:val="0"/>
            <w:bCs w:val="0"/>
            <w:sz w:val="24"/>
            <w:szCs w:val="24"/>
          </w:rPr>
          <w:t>https://data.gov.in/catalog/state-level-consumer-price-index-ruralurban</w:t>
        </w:r>
      </w:hyperlink>
      <w:r w:rsidRPr="00285C2B">
        <w:rPr>
          <w:b w:val="0"/>
          <w:bCs w:val="0"/>
          <w:sz w:val="24"/>
          <w:szCs w:val="24"/>
          <w:u w:val="none"/>
        </w:rPr>
        <w:t>).</w:t>
      </w:r>
    </w:p>
    <w:p w14:paraId="11EAB266" w14:textId="5B2C6744" w:rsidR="0000409E" w:rsidRDefault="0000409E" w:rsidP="00285C2B">
      <w:pPr>
        <w:pStyle w:val="Heading2"/>
        <w:tabs>
          <w:tab w:val="left" w:pos="523"/>
        </w:tabs>
        <w:spacing w:line="360" w:lineRule="auto"/>
        <w:ind w:left="99" w:firstLine="0"/>
        <w:rPr>
          <w:b w:val="0"/>
          <w:bCs w:val="0"/>
          <w:sz w:val="24"/>
          <w:szCs w:val="24"/>
          <w:u w:val="none"/>
        </w:rPr>
      </w:pPr>
      <w:r w:rsidRPr="0000409E">
        <w:rPr>
          <w:b w:val="0"/>
          <w:bCs w:val="0"/>
          <w:sz w:val="24"/>
          <w:szCs w:val="24"/>
          <w:u w:val="none"/>
        </w:rPr>
        <w:t>The study will primarily rely on secondary data from the State Level CPI dataset, which contains information on rural and urban CPI values across various commodities and sectors.</w:t>
      </w:r>
    </w:p>
    <w:p w14:paraId="170EEE36" w14:textId="5D0B736D" w:rsidR="0000409E" w:rsidRDefault="0000409E" w:rsidP="00285C2B">
      <w:pPr>
        <w:pStyle w:val="Heading2"/>
        <w:tabs>
          <w:tab w:val="left" w:pos="523"/>
        </w:tabs>
        <w:spacing w:line="360" w:lineRule="auto"/>
        <w:ind w:left="99" w:firstLine="0"/>
        <w:rPr>
          <w:b w:val="0"/>
          <w:bCs w:val="0"/>
          <w:sz w:val="24"/>
          <w:szCs w:val="24"/>
          <w:u w:val="none"/>
        </w:rPr>
      </w:pPr>
      <w:r>
        <w:rPr>
          <w:b w:val="0"/>
          <w:bCs w:val="0"/>
          <w:sz w:val="24"/>
          <w:szCs w:val="24"/>
          <w:u w:val="none"/>
        </w:rPr>
        <w:t>Secondary Data</w:t>
      </w:r>
    </w:p>
    <w:p w14:paraId="1A84621E" w14:textId="60078DED" w:rsidR="0000409E" w:rsidRDefault="0000409E" w:rsidP="00285C2B">
      <w:pPr>
        <w:pStyle w:val="Heading2"/>
        <w:tabs>
          <w:tab w:val="left" w:pos="523"/>
        </w:tabs>
        <w:spacing w:line="360" w:lineRule="auto"/>
        <w:ind w:left="99" w:firstLine="0"/>
        <w:rPr>
          <w:b w:val="0"/>
          <w:bCs w:val="0"/>
          <w:sz w:val="24"/>
          <w:szCs w:val="24"/>
          <w:u w:val="none"/>
        </w:rPr>
      </w:pPr>
      <w:r w:rsidRPr="0000409E">
        <w:rPr>
          <w:b w:val="0"/>
          <w:bCs w:val="0"/>
          <w:sz w:val="24"/>
          <w:szCs w:val="24"/>
          <w:u w:val="none"/>
        </w:rPr>
        <w:t xml:space="preserve">The secondary data will be extracted from the State Level CPI dataset, which includes monthly CPI values for different commodity categories, such as Cereals and products, Meat and fish, Milk and products, Fuel and light, etc., for rural and urban areas from the year 2013 to the </w:t>
      </w:r>
      <w:r>
        <w:rPr>
          <w:b w:val="0"/>
          <w:bCs w:val="0"/>
          <w:sz w:val="24"/>
          <w:szCs w:val="24"/>
          <w:u w:val="none"/>
        </w:rPr>
        <w:t>2022</w:t>
      </w:r>
      <w:r w:rsidRPr="0000409E">
        <w:rPr>
          <w:b w:val="0"/>
          <w:bCs w:val="0"/>
          <w:sz w:val="24"/>
          <w:szCs w:val="24"/>
          <w:u w:val="none"/>
        </w:rPr>
        <w:t>.</w:t>
      </w:r>
    </w:p>
    <w:p w14:paraId="30ADBB2A" w14:textId="77777777" w:rsidR="0000409E" w:rsidRDefault="0000409E" w:rsidP="00285C2B">
      <w:pPr>
        <w:pStyle w:val="Heading2"/>
        <w:tabs>
          <w:tab w:val="left" w:pos="523"/>
        </w:tabs>
        <w:spacing w:line="360" w:lineRule="auto"/>
        <w:ind w:left="99" w:firstLine="0"/>
        <w:rPr>
          <w:b w:val="0"/>
          <w:bCs w:val="0"/>
          <w:sz w:val="24"/>
          <w:szCs w:val="24"/>
          <w:u w:val="none"/>
        </w:rPr>
      </w:pPr>
    </w:p>
    <w:p w14:paraId="46BAEE9E" w14:textId="77777777" w:rsidR="0000409E" w:rsidRDefault="0000409E" w:rsidP="00285C2B">
      <w:pPr>
        <w:pStyle w:val="Heading2"/>
        <w:tabs>
          <w:tab w:val="left" w:pos="523"/>
        </w:tabs>
        <w:spacing w:line="360" w:lineRule="auto"/>
        <w:ind w:left="99" w:firstLine="0"/>
        <w:rPr>
          <w:b w:val="0"/>
          <w:bCs w:val="0"/>
          <w:sz w:val="24"/>
          <w:szCs w:val="24"/>
          <w:u w:val="none"/>
        </w:rPr>
      </w:pPr>
    </w:p>
    <w:p w14:paraId="02977F8A" w14:textId="77777777" w:rsidR="0000409E" w:rsidRDefault="0000409E" w:rsidP="00285C2B">
      <w:pPr>
        <w:pStyle w:val="Heading2"/>
        <w:tabs>
          <w:tab w:val="left" w:pos="523"/>
        </w:tabs>
        <w:spacing w:line="360" w:lineRule="auto"/>
        <w:ind w:left="99" w:firstLine="0"/>
        <w:rPr>
          <w:b w:val="0"/>
          <w:bCs w:val="0"/>
          <w:sz w:val="24"/>
          <w:szCs w:val="24"/>
          <w:u w:val="none"/>
        </w:rPr>
      </w:pPr>
    </w:p>
    <w:p w14:paraId="0D54A6DE" w14:textId="77777777" w:rsidR="0000409E" w:rsidRDefault="0000409E" w:rsidP="00285C2B">
      <w:pPr>
        <w:pStyle w:val="Heading2"/>
        <w:tabs>
          <w:tab w:val="left" w:pos="523"/>
        </w:tabs>
        <w:spacing w:line="360" w:lineRule="auto"/>
        <w:ind w:left="99" w:firstLine="0"/>
        <w:rPr>
          <w:b w:val="0"/>
          <w:bCs w:val="0"/>
          <w:sz w:val="24"/>
          <w:szCs w:val="24"/>
          <w:u w:val="none"/>
        </w:rPr>
      </w:pPr>
    </w:p>
    <w:p w14:paraId="02ABAF81" w14:textId="039246CB" w:rsidR="0000409E" w:rsidRPr="0000409E" w:rsidRDefault="0000409E" w:rsidP="0000409E">
      <w:pPr>
        <w:pStyle w:val="Heading2"/>
        <w:tabs>
          <w:tab w:val="left" w:pos="523"/>
        </w:tabs>
        <w:spacing w:line="360" w:lineRule="auto"/>
        <w:ind w:left="99"/>
        <w:rPr>
          <w:b w:val="0"/>
          <w:bCs w:val="0"/>
          <w:sz w:val="24"/>
          <w:szCs w:val="24"/>
          <w:u w:val="none"/>
        </w:rPr>
      </w:pPr>
      <w:r w:rsidRPr="0000409E">
        <w:rPr>
          <w:b w:val="0"/>
          <w:bCs w:val="0"/>
          <w:sz w:val="24"/>
          <w:szCs w:val="24"/>
          <w:u w:val="none"/>
        </w:rPr>
        <w:t>3.4 Description of the Research Work</w:t>
      </w:r>
    </w:p>
    <w:p w14:paraId="1FF7D546" w14:textId="1DB28E27" w:rsidR="0000409E" w:rsidRPr="0000409E" w:rsidRDefault="0000409E" w:rsidP="0000409E">
      <w:pPr>
        <w:pStyle w:val="Heading2"/>
        <w:tabs>
          <w:tab w:val="left" w:pos="523"/>
        </w:tabs>
        <w:spacing w:line="360" w:lineRule="auto"/>
        <w:ind w:left="99"/>
        <w:rPr>
          <w:b w:val="0"/>
          <w:bCs w:val="0"/>
          <w:sz w:val="24"/>
          <w:szCs w:val="24"/>
          <w:u w:val="none"/>
        </w:rPr>
      </w:pPr>
      <w:r w:rsidRPr="0000409E">
        <w:rPr>
          <w:b w:val="0"/>
          <w:bCs w:val="0"/>
          <w:sz w:val="24"/>
          <w:szCs w:val="24"/>
          <w:u w:val="none"/>
        </w:rPr>
        <w:t>The research work will involve the following steps:</w:t>
      </w:r>
    </w:p>
    <w:p w14:paraId="64B5135C" w14:textId="3DE98A0E" w:rsidR="0000409E" w:rsidRDefault="0000409E" w:rsidP="0000409E">
      <w:pPr>
        <w:pStyle w:val="Heading2"/>
        <w:tabs>
          <w:tab w:val="left" w:pos="523"/>
        </w:tabs>
        <w:spacing w:line="360" w:lineRule="auto"/>
        <w:ind w:left="-324" w:firstLine="0"/>
        <w:rPr>
          <w:b w:val="0"/>
          <w:bCs w:val="0"/>
          <w:sz w:val="24"/>
          <w:szCs w:val="24"/>
          <w:u w:val="none"/>
        </w:rPr>
      </w:pPr>
      <w:r w:rsidRPr="0000409E">
        <w:rPr>
          <w:b w:val="0"/>
          <w:bCs w:val="0"/>
          <w:sz w:val="24"/>
          <w:szCs w:val="24"/>
          <w:u w:val="none"/>
        </w:rPr>
        <w:t xml:space="preserve"> Data Collection: The State Level CPI data will be obtained from the official data portal of</w:t>
      </w:r>
      <w:r>
        <w:rPr>
          <w:b w:val="0"/>
          <w:bCs w:val="0"/>
          <w:sz w:val="24"/>
          <w:szCs w:val="24"/>
          <w:u w:val="none"/>
        </w:rPr>
        <w:t xml:space="preserve"> </w:t>
      </w:r>
      <w:r w:rsidRPr="0000409E">
        <w:rPr>
          <w:b w:val="0"/>
          <w:bCs w:val="0"/>
          <w:sz w:val="24"/>
          <w:szCs w:val="24"/>
          <w:u w:val="none"/>
        </w:rPr>
        <w:t xml:space="preserve">the </w:t>
      </w:r>
      <w:r w:rsidRPr="0000409E">
        <w:rPr>
          <w:b w:val="0"/>
          <w:bCs w:val="0"/>
          <w:sz w:val="24"/>
          <w:szCs w:val="24"/>
          <w:u w:val="none"/>
        </w:rPr>
        <w:lastRenderedPageBreak/>
        <w:t>Government of India. The data will be carefully curated and cleaned to ensure accuracy and consistency.</w:t>
      </w:r>
    </w:p>
    <w:p w14:paraId="509524A1" w14:textId="26EFD9EE" w:rsidR="0000409E" w:rsidRDefault="0000409E" w:rsidP="0000409E">
      <w:pPr>
        <w:pStyle w:val="Heading2"/>
        <w:tabs>
          <w:tab w:val="left" w:pos="523"/>
        </w:tabs>
        <w:spacing w:line="360" w:lineRule="auto"/>
        <w:ind w:left="-324" w:firstLine="0"/>
        <w:rPr>
          <w:b w:val="0"/>
          <w:bCs w:val="0"/>
          <w:sz w:val="24"/>
          <w:szCs w:val="24"/>
          <w:u w:val="none"/>
        </w:rPr>
      </w:pPr>
      <w:r w:rsidRPr="0000409E">
        <w:rPr>
          <w:b w:val="0"/>
          <w:bCs w:val="0"/>
          <w:sz w:val="24"/>
          <w:szCs w:val="24"/>
          <w:u w:val="none"/>
        </w:rPr>
        <w:t>Data Analysis: Data analysis will involve comparing the CPI values and inflation rates between rural and urban areas for different commodity categories. Time series analysis will be conducted to identify trends, seasonality, and cyclic patterns in the inflation rates.</w:t>
      </w:r>
    </w:p>
    <w:p w14:paraId="39754C10" w14:textId="48488F75" w:rsidR="0000409E" w:rsidRDefault="0000409E" w:rsidP="0000409E">
      <w:pPr>
        <w:pStyle w:val="Heading2"/>
        <w:tabs>
          <w:tab w:val="left" w:pos="523"/>
        </w:tabs>
        <w:spacing w:line="360" w:lineRule="auto"/>
        <w:ind w:left="-324" w:firstLine="0"/>
        <w:rPr>
          <w:b w:val="0"/>
          <w:bCs w:val="0"/>
          <w:sz w:val="24"/>
          <w:szCs w:val="24"/>
          <w:u w:val="none"/>
        </w:rPr>
      </w:pPr>
      <w:r w:rsidRPr="0000409E">
        <w:rPr>
          <w:b w:val="0"/>
          <w:bCs w:val="0"/>
          <w:sz w:val="24"/>
          <w:szCs w:val="24"/>
          <w:u w:val="none"/>
        </w:rPr>
        <w:t>Regression Analysis: Regression analysis will be performed to examine the relationship between CPI values and other variables, such as food prices and fuel prices, for both rural and urban sectors.</w:t>
      </w:r>
    </w:p>
    <w:p w14:paraId="0D848AE1" w14:textId="5DFE8007" w:rsidR="0000409E" w:rsidRDefault="0000409E" w:rsidP="0000409E">
      <w:pPr>
        <w:pStyle w:val="Heading2"/>
        <w:tabs>
          <w:tab w:val="left" w:pos="523"/>
        </w:tabs>
        <w:spacing w:line="360" w:lineRule="auto"/>
        <w:ind w:left="-324"/>
        <w:rPr>
          <w:b w:val="0"/>
          <w:bCs w:val="0"/>
          <w:sz w:val="24"/>
          <w:szCs w:val="24"/>
          <w:u w:val="none"/>
        </w:rPr>
      </w:pPr>
      <w:r>
        <w:rPr>
          <w:b w:val="0"/>
          <w:bCs w:val="0"/>
          <w:sz w:val="24"/>
          <w:szCs w:val="24"/>
          <w:u w:val="none"/>
        </w:rPr>
        <w:t xml:space="preserve">       Analysis of General Index: </w:t>
      </w:r>
      <w:r w:rsidRPr="0000409E">
        <w:rPr>
          <w:b w:val="0"/>
          <w:bCs w:val="0"/>
          <w:sz w:val="24"/>
          <w:szCs w:val="24"/>
          <w:u w:val="none"/>
        </w:rPr>
        <w:t>The research starts by examining the general index of all commodities from 2013 to 2022. The findings indicate a significant increase in the consumer price index over the past decade</w:t>
      </w:r>
    </w:p>
    <w:p w14:paraId="33AC6C19" w14:textId="7747EB0A" w:rsidR="0000409E" w:rsidRDefault="0000409E" w:rsidP="0000409E">
      <w:pPr>
        <w:pStyle w:val="Heading2"/>
        <w:tabs>
          <w:tab w:val="left" w:pos="523"/>
        </w:tabs>
        <w:spacing w:line="360" w:lineRule="auto"/>
        <w:ind w:left="-324"/>
        <w:rPr>
          <w:b w:val="0"/>
          <w:bCs w:val="0"/>
          <w:sz w:val="24"/>
          <w:szCs w:val="24"/>
          <w:u w:val="none"/>
        </w:rPr>
      </w:pPr>
      <w:r>
        <w:rPr>
          <w:b w:val="0"/>
          <w:bCs w:val="0"/>
          <w:sz w:val="24"/>
          <w:szCs w:val="24"/>
          <w:u w:val="none"/>
        </w:rPr>
        <w:t xml:space="preserve">       </w:t>
      </w:r>
      <w:r w:rsidRPr="0000409E">
        <w:rPr>
          <w:b w:val="0"/>
          <w:bCs w:val="0"/>
          <w:sz w:val="24"/>
          <w:szCs w:val="24"/>
          <w:u w:val="none"/>
        </w:rPr>
        <w:t>Increase in Essential Goods and Services: The study also focuses on essential goods and services, such as food, housing, health, and education.</w:t>
      </w:r>
    </w:p>
    <w:p w14:paraId="7B0EC4AE" w14:textId="1CEC8DE7" w:rsidR="0000409E" w:rsidRDefault="0000409E" w:rsidP="0000409E">
      <w:pPr>
        <w:pStyle w:val="Heading2"/>
        <w:tabs>
          <w:tab w:val="left" w:pos="523"/>
        </w:tabs>
        <w:spacing w:line="360" w:lineRule="auto"/>
        <w:ind w:left="-324"/>
        <w:rPr>
          <w:b w:val="0"/>
          <w:bCs w:val="0"/>
          <w:sz w:val="24"/>
          <w:szCs w:val="24"/>
          <w:u w:val="none"/>
        </w:rPr>
      </w:pPr>
      <w:r>
        <w:rPr>
          <w:b w:val="0"/>
          <w:bCs w:val="0"/>
          <w:sz w:val="24"/>
          <w:szCs w:val="24"/>
          <w:u w:val="none"/>
        </w:rPr>
        <w:t xml:space="preserve">       </w:t>
      </w:r>
      <w:r w:rsidRPr="0000409E">
        <w:rPr>
          <w:b w:val="0"/>
          <w:bCs w:val="0"/>
          <w:sz w:val="24"/>
          <w:szCs w:val="24"/>
          <w:u w:val="none"/>
        </w:rPr>
        <w:t>Contribution of Non-Essential Activities: The research analyzes the contributions of non-essential activities to the increase in the general index. The R-squared values for these activities are high, indicating a good fit for the increase in the price index.</w:t>
      </w:r>
    </w:p>
    <w:p w14:paraId="28E024E8" w14:textId="77777777" w:rsidR="0000409E" w:rsidRPr="0000409E" w:rsidRDefault="0000409E" w:rsidP="0000409E">
      <w:pPr>
        <w:pStyle w:val="Heading2"/>
        <w:tabs>
          <w:tab w:val="left" w:pos="523"/>
        </w:tabs>
        <w:spacing w:line="360" w:lineRule="auto"/>
        <w:ind w:left="-324"/>
        <w:rPr>
          <w:b w:val="0"/>
          <w:bCs w:val="0"/>
          <w:sz w:val="24"/>
          <w:szCs w:val="24"/>
          <w:u w:val="none"/>
        </w:rPr>
      </w:pPr>
    </w:p>
    <w:p w14:paraId="7DC3F86E" w14:textId="77777777" w:rsidR="0000409E" w:rsidRPr="0000409E" w:rsidRDefault="0000409E" w:rsidP="0000409E">
      <w:pPr>
        <w:pStyle w:val="Heading2"/>
        <w:tabs>
          <w:tab w:val="left" w:pos="523"/>
        </w:tabs>
        <w:spacing w:line="360" w:lineRule="auto"/>
        <w:ind w:left="-324"/>
        <w:rPr>
          <w:sz w:val="24"/>
          <w:szCs w:val="24"/>
          <w:u w:val="none"/>
        </w:rPr>
      </w:pPr>
      <w:r w:rsidRPr="0000409E">
        <w:rPr>
          <w:sz w:val="24"/>
          <w:szCs w:val="24"/>
          <w:u w:val="none"/>
        </w:rPr>
        <w:t>Limitations of the Study</w:t>
      </w:r>
    </w:p>
    <w:p w14:paraId="621EA28C" w14:textId="77777777" w:rsidR="0000409E" w:rsidRPr="0000409E" w:rsidRDefault="0000409E" w:rsidP="0000409E">
      <w:pPr>
        <w:pStyle w:val="Heading2"/>
        <w:tabs>
          <w:tab w:val="left" w:pos="523"/>
        </w:tabs>
        <w:spacing w:line="360" w:lineRule="auto"/>
        <w:ind w:left="-324"/>
        <w:rPr>
          <w:b w:val="0"/>
          <w:bCs w:val="0"/>
          <w:sz w:val="24"/>
          <w:szCs w:val="24"/>
          <w:u w:val="none"/>
        </w:rPr>
      </w:pPr>
      <w:r w:rsidRPr="0000409E">
        <w:rPr>
          <w:b w:val="0"/>
          <w:bCs w:val="0"/>
          <w:sz w:val="24"/>
          <w:szCs w:val="24"/>
          <w:u w:val="none"/>
        </w:rPr>
        <w:t>The research may encounter certain limitations, including:</w:t>
      </w:r>
    </w:p>
    <w:p w14:paraId="4C4EC82C" w14:textId="22FA00E9" w:rsidR="0000409E" w:rsidRPr="0000409E" w:rsidRDefault="0000409E" w:rsidP="0000409E">
      <w:pPr>
        <w:pStyle w:val="Heading2"/>
        <w:numPr>
          <w:ilvl w:val="0"/>
          <w:numId w:val="9"/>
        </w:numPr>
        <w:tabs>
          <w:tab w:val="left" w:pos="523"/>
        </w:tabs>
        <w:spacing w:line="360" w:lineRule="auto"/>
        <w:rPr>
          <w:b w:val="0"/>
          <w:bCs w:val="0"/>
          <w:sz w:val="24"/>
          <w:szCs w:val="24"/>
          <w:u w:val="none"/>
        </w:rPr>
      </w:pPr>
      <w:r w:rsidRPr="0000409E">
        <w:rPr>
          <w:b w:val="0"/>
          <w:bCs w:val="0"/>
          <w:sz w:val="24"/>
          <w:szCs w:val="24"/>
          <w:u w:val="none"/>
        </w:rPr>
        <w:t>Data Completeness: The availability of complete data for all commodity categories and sectors may</w:t>
      </w:r>
      <w:r>
        <w:rPr>
          <w:b w:val="0"/>
          <w:bCs w:val="0"/>
          <w:sz w:val="24"/>
          <w:szCs w:val="24"/>
          <w:u w:val="none"/>
        </w:rPr>
        <w:t xml:space="preserve"> </w:t>
      </w:r>
      <w:r w:rsidRPr="0000409E">
        <w:rPr>
          <w:b w:val="0"/>
          <w:bCs w:val="0"/>
          <w:sz w:val="24"/>
          <w:szCs w:val="24"/>
          <w:u w:val="none"/>
        </w:rPr>
        <w:t>vary, affecting the comprehensiveness of the analysis.</w:t>
      </w:r>
    </w:p>
    <w:p w14:paraId="05622EBB" w14:textId="77777777" w:rsidR="0000409E" w:rsidRPr="0000409E" w:rsidRDefault="0000409E" w:rsidP="0000409E">
      <w:pPr>
        <w:pStyle w:val="Heading2"/>
        <w:numPr>
          <w:ilvl w:val="0"/>
          <w:numId w:val="9"/>
        </w:numPr>
        <w:tabs>
          <w:tab w:val="left" w:pos="523"/>
        </w:tabs>
        <w:spacing w:line="360" w:lineRule="auto"/>
        <w:rPr>
          <w:b w:val="0"/>
          <w:bCs w:val="0"/>
          <w:sz w:val="24"/>
          <w:szCs w:val="24"/>
          <w:u w:val="none"/>
        </w:rPr>
      </w:pPr>
      <w:r w:rsidRPr="0000409E">
        <w:rPr>
          <w:b w:val="0"/>
          <w:bCs w:val="0"/>
          <w:sz w:val="24"/>
          <w:szCs w:val="24"/>
          <w:u w:val="none"/>
        </w:rPr>
        <w:t>Data Quality: The accuracy and reliability of the State Level CPI data may be subject to occasional discrepancies or reporting errors.</w:t>
      </w:r>
    </w:p>
    <w:p w14:paraId="22A7813F" w14:textId="77777777" w:rsidR="0000409E" w:rsidRPr="0000409E" w:rsidRDefault="0000409E" w:rsidP="0000409E">
      <w:pPr>
        <w:pStyle w:val="Heading2"/>
        <w:numPr>
          <w:ilvl w:val="0"/>
          <w:numId w:val="9"/>
        </w:numPr>
        <w:tabs>
          <w:tab w:val="left" w:pos="523"/>
        </w:tabs>
        <w:spacing w:line="360" w:lineRule="auto"/>
        <w:rPr>
          <w:b w:val="0"/>
          <w:bCs w:val="0"/>
          <w:sz w:val="24"/>
          <w:szCs w:val="24"/>
          <w:u w:val="none"/>
        </w:rPr>
      </w:pPr>
      <w:r w:rsidRPr="0000409E">
        <w:rPr>
          <w:b w:val="0"/>
          <w:bCs w:val="0"/>
          <w:sz w:val="24"/>
          <w:szCs w:val="24"/>
          <w:u w:val="none"/>
        </w:rPr>
        <w:t>Data Interpretation: The analysis of the CPI data is based on historical trends and may not account for unforeseen events or economic shocks.</w:t>
      </w:r>
    </w:p>
    <w:p w14:paraId="6DBD66D3" w14:textId="0F16020A" w:rsidR="0000409E" w:rsidRDefault="0000409E" w:rsidP="0000409E">
      <w:pPr>
        <w:pStyle w:val="Heading2"/>
        <w:numPr>
          <w:ilvl w:val="0"/>
          <w:numId w:val="9"/>
        </w:numPr>
        <w:tabs>
          <w:tab w:val="left" w:pos="523"/>
        </w:tabs>
        <w:spacing w:line="360" w:lineRule="auto"/>
        <w:rPr>
          <w:b w:val="0"/>
          <w:bCs w:val="0"/>
          <w:sz w:val="24"/>
          <w:szCs w:val="24"/>
          <w:u w:val="none"/>
        </w:rPr>
      </w:pPr>
      <w:r w:rsidRPr="0000409E">
        <w:rPr>
          <w:b w:val="0"/>
          <w:bCs w:val="0"/>
          <w:sz w:val="24"/>
          <w:szCs w:val="24"/>
          <w:u w:val="none"/>
        </w:rPr>
        <w:t>Generalization: The findings may be limited to the time period and geographical scope covered by the State Level CPI data.</w:t>
      </w:r>
    </w:p>
    <w:p w14:paraId="2FE85EFA" w14:textId="77777777" w:rsidR="0000409E" w:rsidRDefault="0000409E" w:rsidP="0000409E">
      <w:pPr>
        <w:pStyle w:val="Heading2"/>
        <w:tabs>
          <w:tab w:val="left" w:pos="523"/>
        </w:tabs>
        <w:spacing w:line="360" w:lineRule="auto"/>
        <w:rPr>
          <w:b w:val="0"/>
          <w:bCs w:val="0"/>
          <w:sz w:val="24"/>
          <w:szCs w:val="24"/>
          <w:u w:val="none"/>
        </w:rPr>
      </w:pPr>
    </w:p>
    <w:p w14:paraId="401C8EF7" w14:textId="7D427E60" w:rsidR="0000409E" w:rsidRDefault="0000409E" w:rsidP="0000409E">
      <w:pPr>
        <w:pStyle w:val="Heading2"/>
        <w:tabs>
          <w:tab w:val="left" w:pos="523"/>
        </w:tabs>
        <w:spacing w:line="360" w:lineRule="auto"/>
        <w:jc w:val="center"/>
        <w:rPr>
          <w:b w:val="0"/>
          <w:bCs w:val="0"/>
          <w:sz w:val="24"/>
          <w:szCs w:val="24"/>
          <w:u w:val="none"/>
        </w:rPr>
      </w:pPr>
    </w:p>
    <w:p w14:paraId="78DB3FF8" w14:textId="77777777" w:rsidR="0000409E" w:rsidRDefault="0000409E" w:rsidP="0000409E">
      <w:pPr>
        <w:pStyle w:val="Heading2"/>
        <w:tabs>
          <w:tab w:val="left" w:pos="523"/>
        </w:tabs>
        <w:spacing w:line="360" w:lineRule="auto"/>
        <w:jc w:val="center"/>
        <w:rPr>
          <w:b w:val="0"/>
          <w:bCs w:val="0"/>
          <w:sz w:val="24"/>
          <w:szCs w:val="24"/>
          <w:u w:val="none"/>
        </w:rPr>
      </w:pPr>
    </w:p>
    <w:p w14:paraId="311DEF64" w14:textId="77777777" w:rsidR="0000409E" w:rsidRDefault="0000409E" w:rsidP="0000409E">
      <w:pPr>
        <w:pStyle w:val="Heading2"/>
        <w:tabs>
          <w:tab w:val="left" w:pos="523"/>
        </w:tabs>
        <w:spacing w:line="360" w:lineRule="auto"/>
        <w:jc w:val="center"/>
        <w:rPr>
          <w:b w:val="0"/>
          <w:bCs w:val="0"/>
          <w:sz w:val="24"/>
          <w:szCs w:val="24"/>
          <w:u w:val="none"/>
        </w:rPr>
      </w:pPr>
    </w:p>
    <w:p w14:paraId="1112C65B" w14:textId="77777777" w:rsidR="0000409E" w:rsidRDefault="0000409E" w:rsidP="0000409E">
      <w:pPr>
        <w:pStyle w:val="Heading2"/>
        <w:tabs>
          <w:tab w:val="left" w:pos="523"/>
        </w:tabs>
        <w:spacing w:line="360" w:lineRule="auto"/>
        <w:jc w:val="center"/>
        <w:rPr>
          <w:b w:val="0"/>
          <w:bCs w:val="0"/>
          <w:sz w:val="24"/>
          <w:szCs w:val="24"/>
          <w:u w:val="none"/>
        </w:rPr>
      </w:pPr>
    </w:p>
    <w:p w14:paraId="5C8CD47B" w14:textId="77777777" w:rsidR="0000409E" w:rsidRDefault="0000409E" w:rsidP="0000409E">
      <w:pPr>
        <w:pStyle w:val="Heading2"/>
        <w:tabs>
          <w:tab w:val="left" w:pos="523"/>
        </w:tabs>
        <w:spacing w:line="360" w:lineRule="auto"/>
        <w:jc w:val="center"/>
        <w:rPr>
          <w:b w:val="0"/>
          <w:bCs w:val="0"/>
          <w:sz w:val="24"/>
          <w:szCs w:val="24"/>
          <w:u w:val="none"/>
        </w:rPr>
      </w:pPr>
    </w:p>
    <w:p w14:paraId="6ABD1168" w14:textId="77777777" w:rsidR="0000409E" w:rsidRDefault="0000409E" w:rsidP="0000409E">
      <w:pPr>
        <w:pStyle w:val="Heading2"/>
        <w:tabs>
          <w:tab w:val="left" w:pos="523"/>
        </w:tabs>
        <w:spacing w:line="360" w:lineRule="auto"/>
        <w:jc w:val="center"/>
        <w:rPr>
          <w:b w:val="0"/>
          <w:bCs w:val="0"/>
          <w:sz w:val="24"/>
          <w:szCs w:val="24"/>
          <w:u w:val="none"/>
        </w:rPr>
      </w:pPr>
    </w:p>
    <w:p w14:paraId="453674C8" w14:textId="77777777" w:rsidR="0000409E" w:rsidRDefault="0000409E" w:rsidP="0000409E">
      <w:pPr>
        <w:pStyle w:val="Heading2"/>
        <w:tabs>
          <w:tab w:val="left" w:pos="523"/>
        </w:tabs>
        <w:spacing w:line="360" w:lineRule="auto"/>
        <w:jc w:val="center"/>
        <w:rPr>
          <w:b w:val="0"/>
          <w:bCs w:val="0"/>
          <w:sz w:val="24"/>
          <w:szCs w:val="24"/>
          <w:u w:val="none"/>
        </w:rPr>
      </w:pPr>
    </w:p>
    <w:p w14:paraId="6A0051AC" w14:textId="77777777" w:rsidR="0000409E" w:rsidRDefault="0000409E" w:rsidP="0000409E">
      <w:pPr>
        <w:pStyle w:val="Heading2"/>
        <w:tabs>
          <w:tab w:val="left" w:pos="523"/>
        </w:tabs>
        <w:spacing w:line="360" w:lineRule="auto"/>
        <w:jc w:val="center"/>
        <w:rPr>
          <w:b w:val="0"/>
          <w:bCs w:val="0"/>
          <w:sz w:val="24"/>
          <w:szCs w:val="24"/>
          <w:u w:val="none"/>
        </w:rPr>
      </w:pPr>
    </w:p>
    <w:p w14:paraId="658420CE" w14:textId="77777777" w:rsidR="00D64CAC" w:rsidRDefault="00D64CAC" w:rsidP="0000409E">
      <w:pPr>
        <w:pStyle w:val="Heading2"/>
        <w:tabs>
          <w:tab w:val="left" w:pos="523"/>
        </w:tabs>
        <w:spacing w:line="360" w:lineRule="auto"/>
        <w:jc w:val="center"/>
        <w:rPr>
          <w:b w:val="0"/>
          <w:bCs w:val="0"/>
          <w:sz w:val="24"/>
          <w:szCs w:val="24"/>
          <w:u w:val="none"/>
        </w:rPr>
      </w:pPr>
    </w:p>
    <w:p w14:paraId="1AC67337" w14:textId="77777777" w:rsidR="00D64CAC" w:rsidRDefault="00D64CAC" w:rsidP="0000409E">
      <w:pPr>
        <w:pStyle w:val="Heading2"/>
        <w:tabs>
          <w:tab w:val="left" w:pos="523"/>
        </w:tabs>
        <w:spacing w:line="360" w:lineRule="auto"/>
        <w:jc w:val="center"/>
        <w:rPr>
          <w:b w:val="0"/>
          <w:bCs w:val="0"/>
          <w:sz w:val="24"/>
          <w:szCs w:val="24"/>
          <w:u w:val="none"/>
        </w:rPr>
      </w:pPr>
    </w:p>
    <w:p w14:paraId="1BA59B88" w14:textId="77777777" w:rsidR="0000409E" w:rsidRDefault="0000409E" w:rsidP="0000409E">
      <w:pPr>
        <w:pStyle w:val="Heading2"/>
        <w:tabs>
          <w:tab w:val="left" w:pos="523"/>
        </w:tabs>
        <w:spacing w:line="360" w:lineRule="auto"/>
        <w:jc w:val="center"/>
        <w:rPr>
          <w:b w:val="0"/>
          <w:bCs w:val="0"/>
          <w:sz w:val="24"/>
          <w:szCs w:val="24"/>
          <w:u w:val="none"/>
        </w:rPr>
      </w:pPr>
    </w:p>
    <w:p w14:paraId="7C95274A" w14:textId="77777777" w:rsidR="0000409E" w:rsidRDefault="0000409E" w:rsidP="0000409E">
      <w:pPr>
        <w:pStyle w:val="Heading2"/>
        <w:tabs>
          <w:tab w:val="left" w:pos="523"/>
        </w:tabs>
        <w:spacing w:line="360" w:lineRule="auto"/>
        <w:jc w:val="center"/>
        <w:rPr>
          <w:b w:val="0"/>
          <w:bCs w:val="0"/>
          <w:sz w:val="24"/>
          <w:szCs w:val="24"/>
          <w:u w:val="none"/>
        </w:rPr>
      </w:pPr>
    </w:p>
    <w:p w14:paraId="0AC87E48" w14:textId="77777777" w:rsidR="0000409E" w:rsidRDefault="0000409E" w:rsidP="0000409E">
      <w:pPr>
        <w:pStyle w:val="Heading2"/>
        <w:tabs>
          <w:tab w:val="left" w:pos="523"/>
        </w:tabs>
        <w:spacing w:line="360" w:lineRule="auto"/>
        <w:jc w:val="center"/>
        <w:rPr>
          <w:b w:val="0"/>
          <w:bCs w:val="0"/>
          <w:sz w:val="24"/>
          <w:szCs w:val="24"/>
          <w:u w:val="none"/>
        </w:rPr>
      </w:pPr>
    </w:p>
    <w:p w14:paraId="7615D60B" w14:textId="77777777" w:rsidR="00D64CAC" w:rsidRDefault="00D64CAC" w:rsidP="00D64CAC">
      <w:pPr>
        <w:jc w:val="center"/>
        <w:rPr>
          <w:b/>
          <w:sz w:val="72"/>
          <w:szCs w:val="72"/>
        </w:rPr>
      </w:pPr>
      <w:r>
        <w:rPr>
          <w:b/>
          <w:sz w:val="72"/>
          <w:szCs w:val="72"/>
        </w:rPr>
        <w:t xml:space="preserve">CHAPTER 4 </w:t>
      </w:r>
    </w:p>
    <w:p w14:paraId="3EC16AF1" w14:textId="77777777" w:rsidR="00D64CAC" w:rsidRDefault="00D64CAC" w:rsidP="00D64CAC">
      <w:pPr>
        <w:jc w:val="center"/>
        <w:rPr>
          <w:b/>
          <w:sz w:val="72"/>
          <w:szCs w:val="72"/>
        </w:rPr>
      </w:pPr>
    </w:p>
    <w:p w14:paraId="1D307EA3" w14:textId="77777777" w:rsidR="00D64CAC" w:rsidRPr="00D64CAC" w:rsidRDefault="00D64CAC" w:rsidP="00D64CAC">
      <w:pPr>
        <w:jc w:val="center"/>
        <w:rPr>
          <w:sz w:val="68"/>
          <w:u w:val="single"/>
        </w:rPr>
        <w:sectPr w:rsidR="00D64CAC" w:rsidRPr="00D64CAC" w:rsidSect="00B025F2">
          <w:footerReference w:type="default" r:id="rId12"/>
          <w:pgSz w:w="11910" w:h="16840"/>
          <w:pgMar w:top="1580" w:right="1320" w:bottom="1200" w:left="1340" w:header="0" w:footer="1000" w:gutter="0"/>
          <w:cols w:space="720"/>
        </w:sectPr>
      </w:pPr>
      <w:r w:rsidRPr="00D64CAC">
        <w:rPr>
          <w:b/>
          <w:sz w:val="72"/>
          <w:szCs w:val="72"/>
          <w:u w:val="single"/>
        </w:rPr>
        <w:t>INDUSTRY OVERVIEW</w:t>
      </w:r>
    </w:p>
    <w:p w14:paraId="18416812" w14:textId="77777777" w:rsidR="00D64CAC" w:rsidRPr="00D64CAC" w:rsidRDefault="00D64CAC" w:rsidP="00D64CAC">
      <w:pPr>
        <w:pStyle w:val="Heading2"/>
        <w:tabs>
          <w:tab w:val="left" w:pos="523"/>
        </w:tabs>
        <w:spacing w:line="360" w:lineRule="auto"/>
        <w:rPr>
          <w:b w:val="0"/>
          <w:bCs w:val="0"/>
          <w:sz w:val="24"/>
          <w:szCs w:val="24"/>
          <w:u w:val="none"/>
        </w:rPr>
      </w:pPr>
      <w:r w:rsidRPr="00D64CAC">
        <w:rPr>
          <w:b w:val="0"/>
          <w:bCs w:val="0"/>
          <w:sz w:val="24"/>
          <w:szCs w:val="24"/>
          <w:u w:val="none"/>
        </w:rPr>
        <w:lastRenderedPageBreak/>
        <w:t>4.1 History of the Consumer Price Index (CPI) Industry</w:t>
      </w:r>
    </w:p>
    <w:p w14:paraId="298F773A" w14:textId="02AFC947" w:rsidR="00D64CAC" w:rsidRPr="00D64CAC" w:rsidRDefault="00D64CAC" w:rsidP="00D64CAC">
      <w:pPr>
        <w:pStyle w:val="Heading2"/>
        <w:tabs>
          <w:tab w:val="left" w:pos="523"/>
        </w:tabs>
        <w:spacing w:line="360" w:lineRule="auto"/>
        <w:rPr>
          <w:b w:val="0"/>
          <w:bCs w:val="0"/>
          <w:sz w:val="24"/>
          <w:szCs w:val="24"/>
          <w:u w:val="none"/>
        </w:rPr>
      </w:pPr>
      <w:r>
        <w:rPr>
          <w:b w:val="0"/>
          <w:bCs w:val="0"/>
          <w:sz w:val="24"/>
          <w:szCs w:val="24"/>
          <w:u w:val="none"/>
        </w:rPr>
        <w:t xml:space="preserve">       </w:t>
      </w:r>
      <w:r w:rsidRPr="00D64CAC">
        <w:rPr>
          <w:b w:val="0"/>
          <w:bCs w:val="0"/>
          <w:sz w:val="24"/>
          <w:szCs w:val="24"/>
          <w:u w:val="none"/>
        </w:rPr>
        <w:t>The concept of the Consumer Price Index (CPI) dates back to the early 20th century when economists and policymakers sought to measure changes in the cost of living for households. The first official CPI was introduced in the United States in 1919, and over time, it became an essential tool for tracking inflation and making informed economic decisions. The CPI methodology evolved, and many countries, including India, adopted and adapted the index to suit their economic contexts.</w:t>
      </w:r>
    </w:p>
    <w:p w14:paraId="7FDDA696" w14:textId="77777777" w:rsidR="00D64CAC" w:rsidRPr="00D64CAC" w:rsidRDefault="00D64CAC" w:rsidP="00D64CAC">
      <w:pPr>
        <w:pStyle w:val="Heading2"/>
        <w:tabs>
          <w:tab w:val="left" w:pos="523"/>
        </w:tabs>
        <w:spacing w:line="360" w:lineRule="auto"/>
        <w:rPr>
          <w:b w:val="0"/>
          <w:bCs w:val="0"/>
          <w:sz w:val="24"/>
          <w:szCs w:val="24"/>
          <w:u w:val="none"/>
        </w:rPr>
      </w:pPr>
      <w:r w:rsidRPr="00D64CAC">
        <w:rPr>
          <w:b w:val="0"/>
          <w:bCs w:val="0"/>
          <w:sz w:val="24"/>
          <w:szCs w:val="24"/>
          <w:u w:val="none"/>
        </w:rPr>
        <w:t>4.2 Growth and Current Status of the CPI Industry</w:t>
      </w:r>
    </w:p>
    <w:p w14:paraId="1CF00F85" w14:textId="3019B025" w:rsidR="00D64CAC" w:rsidRPr="00D64CAC" w:rsidRDefault="00D64CAC" w:rsidP="00D64CAC">
      <w:pPr>
        <w:pStyle w:val="Heading2"/>
        <w:tabs>
          <w:tab w:val="left" w:pos="523"/>
        </w:tabs>
        <w:spacing w:line="360" w:lineRule="auto"/>
        <w:rPr>
          <w:b w:val="0"/>
          <w:bCs w:val="0"/>
          <w:sz w:val="24"/>
          <w:szCs w:val="24"/>
          <w:u w:val="none"/>
        </w:rPr>
      </w:pPr>
      <w:r>
        <w:rPr>
          <w:b w:val="0"/>
          <w:bCs w:val="0"/>
          <w:sz w:val="24"/>
          <w:szCs w:val="24"/>
          <w:u w:val="none"/>
        </w:rPr>
        <w:t xml:space="preserve">      </w:t>
      </w:r>
      <w:r w:rsidRPr="00D64CAC">
        <w:rPr>
          <w:b w:val="0"/>
          <w:bCs w:val="0"/>
          <w:sz w:val="24"/>
          <w:szCs w:val="24"/>
          <w:u w:val="none"/>
        </w:rPr>
        <w:t>The CPI industry has witnessed significant growth and evolution over the years. With advancements in data collection methods, statistical techniques, and computing power, the accuracy and relevance of CPI measurements have improved. Governments and central banks around the world rely on CPI data to formulate monetary policies, adjust interest rates, and understand the overall economic health. In India, the Ministry of Statistics and Programme Implementation (</w:t>
      </w:r>
      <w:proofErr w:type="spellStart"/>
      <w:r w:rsidRPr="00D64CAC">
        <w:rPr>
          <w:b w:val="0"/>
          <w:bCs w:val="0"/>
          <w:sz w:val="24"/>
          <w:szCs w:val="24"/>
          <w:u w:val="none"/>
        </w:rPr>
        <w:t>MoSPI</w:t>
      </w:r>
      <w:proofErr w:type="spellEnd"/>
      <w:r w:rsidRPr="00D64CAC">
        <w:rPr>
          <w:b w:val="0"/>
          <w:bCs w:val="0"/>
          <w:sz w:val="24"/>
          <w:szCs w:val="24"/>
          <w:u w:val="none"/>
        </w:rPr>
        <w:t>) publishes the CPI data for rural and urban areas regularly, providing vital insights into inflation trends for policymakers and consumers.</w:t>
      </w:r>
    </w:p>
    <w:p w14:paraId="40902C78" w14:textId="77777777" w:rsidR="00D64CAC" w:rsidRPr="00D64CAC" w:rsidRDefault="00D64CAC" w:rsidP="00D64CAC">
      <w:pPr>
        <w:pStyle w:val="Heading2"/>
        <w:tabs>
          <w:tab w:val="left" w:pos="523"/>
        </w:tabs>
        <w:spacing w:line="360" w:lineRule="auto"/>
        <w:rPr>
          <w:b w:val="0"/>
          <w:bCs w:val="0"/>
          <w:sz w:val="24"/>
          <w:szCs w:val="24"/>
          <w:u w:val="none"/>
        </w:rPr>
      </w:pPr>
      <w:r w:rsidRPr="00D64CAC">
        <w:rPr>
          <w:b w:val="0"/>
          <w:bCs w:val="0"/>
          <w:sz w:val="24"/>
          <w:szCs w:val="24"/>
          <w:u w:val="none"/>
        </w:rPr>
        <w:t>4.3 Global and Indian Scenario of CPI</w:t>
      </w:r>
    </w:p>
    <w:p w14:paraId="7FAE74B5" w14:textId="40B60C66" w:rsidR="00D64CAC" w:rsidRPr="00D64CAC" w:rsidRDefault="00D64CAC" w:rsidP="00D64CAC">
      <w:pPr>
        <w:pStyle w:val="Heading2"/>
        <w:tabs>
          <w:tab w:val="left" w:pos="523"/>
        </w:tabs>
        <w:spacing w:line="360" w:lineRule="auto"/>
        <w:rPr>
          <w:b w:val="0"/>
          <w:bCs w:val="0"/>
          <w:sz w:val="24"/>
          <w:szCs w:val="24"/>
          <w:u w:val="none"/>
        </w:rPr>
      </w:pPr>
      <w:r>
        <w:rPr>
          <w:b w:val="0"/>
          <w:bCs w:val="0"/>
          <w:sz w:val="24"/>
          <w:szCs w:val="24"/>
          <w:u w:val="none"/>
        </w:rPr>
        <w:t xml:space="preserve">      </w:t>
      </w:r>
      <w:r w:rsidRPr="00D64CAC">
        <w:rPr>
          <w:b w:val="0"/>
          <w:bCs w:val="0"/>
          <w:sz w:val="24"/>
          <w:szCs w:val="24"/>
          <w:u w:val="none"/>
        </w:rPr>
        <w:t>The CPI is a widely adopted economic indicator globally. Various countries, regions, and international organizations, such as the United Nations and the International Monetary Fund (IMF), use CPI data to monitor inflation, assess economic stability, and make informed policy decisions. In India, the CPI serves as a crucial tool to gauge price movements and assess the purchasing power of consumers. It plays a pivotal role in determining the effectiveness of government policies and interventions in managing inflation and ensuring equitable economic growth.</w:t>
      </w:r>
    </w:p>
    <w:p w14:paraId="62C03BB6" w14:textId="77777777" w:rsidR="00D64CAC" w:rsidRPr="00D64CAC" w:rsidRDefault="00D64CAC" w:rsidP="00D64CAC">
      <w:pPr>
        <w:pStyle w:val="Heading2"/>
        <w:tabs>
          <w:tab w:val="left" w:pos="523"/>
        </w:tabs>
        <w:spacing w:line="360" w:lineRule="auto"/>
        <w:rPr>
          <w:b w:val="0"/>
          <w:bCs w:val="0"/>
          <w:sz w:val="24"/>
          <w:szCs w:val="24"/>
          <w:u w:val="none"/>
        </w:rPr>
      </w:pPr>
      <w:r w:rsidRPr="00D64CAC">
        <w:rPr>
          <w:b w:val="0"/>
          <w:bCs w:val="0"/>
          <w:sz w:val="24"/>
          <w:szCs w:val="24"/>
          <w:u w:val="none"/>
        </w:rPr>
        <w:t>4.4 Major Players in the CPI Sector</w:t>
      </w:r>
    </w:p>
    <w:p w14:paraId="798146D0" w14:textId="61F15006" w:rsidR="0000409E" w:rsidRPr="00D64CAC" w:rsidRDefault="00D64CAC" w:rsidP="00D64CAC">
      <w:pPr>
        <w:pStyle w:val="Heading2"/>
        <w:tabs>
          <w:tab w:val="left" w:pos="523"/>
        </w:tabs>
        <w:spacing w:line="360" w:lineRule="auto"/>
        <w:rPr>
          <w:b w:val="0"/>
          <w:bCs w:val="0"/>
          <w:sz w:val="24"/>
          <w:szCs w:val="24"/>
          <w:u w:val="none"/>
        </w:rPr>
      </w:pPr>
      <w:r>
        <w:rPr>
          <w:b w:val="0"/>
          <w:bCs w:val="0"/>
          <w:sz w:val="24"/>
          <w:szCs w:val="24"/>
          <w:u w:val="none"/>
        </w:rPr>
        <w:t xml:space="preserve">      </w:t>
      </w:r>
      <w:r w:rsidRPr="00D64CAC">
        <w:rPr>
          <w:b w:val="0"/>
          <w:bCs w:val="0"/>
          <w:sz w:val="24"/>
          <w:szCs w:val="24"/>
          <w:u w:val="none"/>
        </w:rPr>
        <w:t>The CPI sector involves multiple stakeholders, including government agencies, statistical departments, research institutions, and economists. Major players in this sector include the Ministry of Statistics and Programme Implementation (</w:t>
      </w:r>
      <w:proofErr w:type="spellStart"/>
      <w:r w:rsidRPr="00D64CAC">
        <w:rPr>
          <w:b w:val="0"/>
          <w:bCs w:val="0"/>
          <w:sz w:val="24"/>
          <w:szCs w:val="24"/>
          <w:u w:val="none"/>
        </w:rPr>
        <w:t>MoSPI</w:t>
      </w:r>
      <w:proofErr w:type="spellEnd"/>
      <w:r w:rsidRPr="00D64CAC">
        <w:rPr>
          <w:b w:val="0"/>
          <w:bCs w:val="0"/>
          <w:sz w:val="24"/>
          <w:szCs w:val="24"/>
          <w:u w:val="none"/>
        </w:rPr>
        <w:t>) in India, the United States Bureau of Labor Statistics (BLS), Eurostat in the European Union, and similar organizations in other countries. These entities are responsible for collecting, analyzing, and disseminating CPI data to the public and policymakers.</w:t>
      </w:r>
    </w:p>
    <w:p w14:paraId="1A05031B" w14:textId="77777777" w:rsidR="0000409E" w:rsidRPr="00D64CAC" w:rsidRDefault="0000409E" w:rsidP="00D64CAC">
      <w:pPr>
        <w:pStyle w:val="Heading2"/>
        <w:tabs>
          <w:tab w:val="left" w:pos="523"/>
        </w:tabs>
        <w:spacing w:line="360" w:lineRule="auto"/>
        <w:rPr>
          <w:b w:val="0"/>
          <w:bCs w:val="0"/>
          <w:sz w:val="24"/>
          <w:szCs w:val="24"/>
          <w:u w:val="none"/>
        </w:rPr>
      </w:pPr>
    </w:p>
    <w:p w14:paraId="7149C9D1" w14:textId="77777777" w:rsidR="00D64CAC" w:rsidRDefault="00D64CAC" w:rsidP="00D64CAC">
      <w:pPr>
        <w:pStyle w:val="Heading2"/>
        <w:tabs>
          <w:tab w:val="left" w:pos="523"/>
        </w:tabs>
        <w:spacing w:line="360" w:lineRule="auto"/>
        <w:jc w:val="center"/>
        <w:rPr>
          <w:sz w:val="72"/>
          <w:szCs w:val="72"/>
          <w:u w:val="none"/>
        </w:rPr>
      </w:pPr>
    </w:p>
    <w:p w14:paraId="709A4AF2" w14:textId="77777777" w:rsidR="00D64CAC" w:rsidRDefault="00D64CAC" w:rsidP="00D64CAC">
      <w:pPr>
        <w:pStyle w:val="Heading2"/>
        <w:tabs>
          <w:tab w:val="left" w:pos="523"/>
        </w:tabs>
        <w:spacing w:line="360" w:lineRule="auto"/>
        <w:jc w:val="center"/>
        <w:rPr>
          <w:sz w:val="72"/>
          <w:szCs w:val="72"/>
          <w:u w:val="none"/>
        </w:rPr>
      </w:pPr>
    </w:p>
    <w:p w14:paraId="4F31F422" w14:textId="77777777" w:rsidR="00D64CAC" w:rsidRDefault="00D64CAC" w:rsidP="00D64CAC">
      <w:pPr>
        <w:pStyle w:val="Heading2"/>
        <w:tabs>
          <w:tab w:val="left" w:pos="523"/>
        </w:tabs>
        <w:spacing w:line="360" w:lineRule="auto"/>
        <w:jc w:val="center"/>
        <w:rPr>
          <w:sz w:val="72"/>
          <w:szCs w:val="72"/>
          <w:u w:val="none"/>
        </w:rPr>
      </w:pPr>
    </w:p>
    <w:p w14:paraId="3440DA3A" w14:textId="77777777" w:rsidR="00D64CAC" w:rsidRDefault="00D64CAC" w:rsidP="00D64CAC">
      <w:pPr>
        <w:pStyle w:val="Heading2"/>
        <w:tabs>
          <w:tab w:val="left" w:pos="523"/>
        </w:tabs>
        <w:spacing w:line="360" w:lineRule="auto"/>
        <w:jc w:val="center"/>
        <w:rPr>
          <w:sz w:val="72"/>
          <w:szCs w:val="72"/>
          <w:u w:val="none"/>
        </w:rPr>
      </w:pPr>
    </w:p>
    <w:p w14:paraId="0DD4ADFA" w14:textId="4A6F8B53" w:rsidR="00D64CAC" w:rsidRDefault="00D64CAC" w:rsidP="00D64CAC">
      <w:pPr>
        <w:pStyle w:val="Heading2"/>
        <w:tabs>
          <w:tab w:val="left" w:pos="523"/>
        </w:tabs>
        <w:spacing w:line="360" w:lineRule="auto"/>
        <w:jc w:val="center"/>
        <w:rPr>
          <w:sz w:val="72"/>
          <w:szCs w:val="72"/>
          <w:u w:val="none"/>
        </w:rPr>
      </w:pPr>
      <w:r w:rsidRPr="00D64CAC">
        <w:rPr>
          <w:sz w:val="72"/>
          <w:szCs w:val="72"/>
          <w:u w:val="none"/>
        </w:rPr>
        <w:t>Chapter 5</w:t>
      </w:r>
    </w:p>
    <w:p w14:paraId="4F538AA6" w14:textId="14820E19" w:rsidR="0000409E" w:rsidRPr="00D64CAC" w:rsidRDefault="00D64CAC" w:rsidP="00D64CAC">
      <w:pPr>
        <w:pStyle w:val="Heading2"/>
        <w:tabs>
          <w:tab w:val="left" w:pos="523"/>
        </w:tabs>
        <w:spacing w:line="360" w:lineRule="auto"/>
        <w:jc w:val="center"/>
        <w:rPr>
          <w:sz w:val="72"/>
          <w:szCs w:val="72"/>
        </w:rPr>
      </w:pPr>
      <w:r w:rsidRPr="00D64CAC">
        <w:rPr>
          <w:sz w:val="72"/>
          <w:szCs w:val="72"/>
        </w:rPr>
        <w:t>ANALYSIS AND FINDINGS</w:t>
      </w:r>
    </w:p>
    <w:p w14:paraId="064225EF" w14:textId="77777777" w:rsidR="0000409E" w:rsidRDefault="0000409E" w:rsidP="0000409E">
      <w:pPr>
        <w:pStyle w:val="Heading2"/>
        <w:tabs>
          <w:tab w:val="left" w:pos="523"/>
        </w:tabs>
        <w:spacing w:line="360" w:lineRule="auto"/>
        <w:ind w:left="0" w:firstLine="0"/>
        <w:rPr>
          <w:sz w:val="72"/>
          <w:szCs w:val="72"/>
        </w:rPr>
      </w:pPr>
    </w:p>
    <w:p w14:paraId="4D9B1CA9" w14:textId="77777777" w:rsidR="0000409E" w:rsidRPr="0000409E" w:rsidRDefault="0000409E" w:rsidP="0000409E">
      <w:pPr>
        <w:pStyle w:val="Heading2"/>
        <w:tabs>
          <w:tab w:val="left" w:pos="523"/>
        </w:tabs>
        <w:spacing w:line="360" w:lineRule="auto"/>
        <w:ind w:left="0" w:firstLine="0"/>
        <w:rPr>
          <w:b w:val="0"/>
          <w:bCs w:val="0"/>
          <w:sz w:val="24"/>
          <w:szCs w:val="24"/>
          <w:u w:val="none"/>
        </w:rPr>
      </w:pPr>
    </w:p>
    <w:p w14:paraId="07265874" w14:textId="77777777" w:rsidR="0000409E" w:rsidRDefault="0000409E" w:rsidP="0000409E">
      <w:pPr>
        <w:pStyle w:val="Heading2"/>
        <w:tabs>
          <w:tab w:val="left" w:pos="523"/>
        </w:tabs>
        <w:spacing w:line="360" w:lineRule="auto"/>
        <w:jc w:val="center"/>
        <w:rPr>
          <w:sz w:val="72"/>
          <w:szCs w:val="72"/>
        </w:rPr>
      </w:pPr>
    </w:p>
    <w:p w14:paraId="2FDB0528" w14:textId="77777777" w:rsidR="00D64CAC" w:rsidRDefault="00D64CAC" w:rsidP="0000409E">
      <w:pPr>
        <w:pStyle w:val="Heading2"/>
        <w:tabs>
          <w:tab w:val="left" w:pos="523"/>
        </w:tabs>
        <w:spacing w:line="360" w:lineRule="auto"/>
        <w:jc w:val="center"/>
        <w:rPr>
          <w:sz w:val="72"/>
          <w:szCs w:val="72"/>
        </w:rPr>
      </w:pPr>
    </w:p>
    <w:p w14:paraId="3D5816EF" w14:textId="77777777" w:rsidR="00D64CAC" w:rsidRDefault="00D64CAC" w:rsidP="00D64CAC">
      <w:pPr>
        <w:pStyle w:val="Heading2"/>
        <w:tabs>
          <w:tab w:val="left" w:pos="523"/>
        </w:tabs>
        <w:spacing w:line="360" w:lineRule="auto"/>
        <w:rPr>
          <w:b w:val="0"/>
          <w:bCs w:val="0"/>
          <w:sz w:val="24"/>
          <w:szCs w:val="24"/>
          <w:u w:val="none"/>
        </w:rPr>
      </w:pPr>
    </w:p>
    <w:p w14:paraId="7463911B" w14:textId="73FCB63B" w:rsidR="00D64CAC" w:rsidRDefault="0015678E" w:rsidP="00D64CAC">
      <w:pPr>
        <w:pStyle w:val="Heading2"/>
        <w:tabs>
          <w:tab w:val="left" w:pos="523"/>
        </w:tabs>
        <w:spacing w:line="360" w:lineRule="auto"/>
        <w:rPr>
          <w:b w:val="0"/>
          <w:bCs w:val="0"/>
          <w:sz w:val="24"/>
          <w:szCs w:val="24"/>
          <w:u w:val="none"/>
        </w:rPr>
      </w:pPr>
      <w:r>
        <w:rPr>
          <w:b w:val="0"/>
          <w:bCs w:val="0"/>
          <w:sz w:val="24"/>
          <w:szCs w:val="24"/>
          <w:u w:val="none"/>
        </w:rPr>
        <w:lastRenderedPageBreak/>
        <w:t>1. Time Series of General Index</w:t>
      </w:r>
    </w:p>
    <w:p w14:paraId="1ADEC162" w14:textId="3F0EC1F5" w:rsidR="0015678E" w:rsidRDefault="0015678E" w:rsidP="00D64CAC">
      <w:pPr>
        <w:pStyle w:val="Heading2"/>
        <w:tabs>
          <w:tab w:val="left" w:pos="523"/>
        </w:tabs>
        <w:spacing w:line="360" w:lineRule="auto"/>
        <w:rPr>
          <w:b w:val="0"/>
          <w:bCs w:val="0"/>
          <w:sz w:val="24"/>
          <w:szCs w:val="24"/>
          <w:u w:val="none"/>
        </w:rPr>
      </w:pPr>
      <w:r>
        <w:rPr>
          <w:noProof/>
        </w:rPr>
        <w:drawing>
          <wp:inline distT="0" distB="0" distL="0" distR="0" wp14:anchorId="2D81710B" wp14:editId="6B9D2FA8">
            <wp:extent cx="5731510" cy="3241040"/>
            <wp:effectExtent l="0" t="0" r="2540" b="0"/>
            <wp:docPr id="188723148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241040"/>
                    </a:xfrm>
                    <a:prstGeom prst="rect">
                      <a:avLst/>
                    </a:prstGeom>
                    <a:noFill/>
                    <a:ln>
                      <a:noFill/>
                    </a:ln>
                  </pic:spPr>
                </pic:pic>
              </a:graphicData>
            </a:graphic>
          </wp:inline>
        </w:drawing>
      </w:r>
    </w:p>
    <w:p w14:paraId="544F315C" w14:textId="77777777" w:rsidR="005B665E" w:rsidRDefault="005B665E" w:rsidP="00D64CAC">
      <w:pPr>
        <w:pStyle w:val="Heading2"/>
        <w:tabs>
          <w:tab w:val="left" w:pos="523"/>
        </w:tabs>
        <w:spacing w:line="360" w:lineRule="auto"/>
        <w:rPr>
          <w:b w:val="0"/>
          <w:bCs w:val="0"/>
          <w:sz w:val="24"/>
          <w:szCs w:val="24"/>
          <w:u w:val="none"/>
        </w:rPr>
      </w:pPr>
    </w:p>
    <w:p w14:paraId="091F8BA0" w14:textId="1583E8F7" w:rsidR="005B665E" w:rsidRDefault="005B665E" w:rsidP="005B665E">
      <w:pPr>
        <w:pStyle w:val="Heading2"/>
        <w:tabs>
          <w:tab w:val="left" w:pos="523"/>
        </w:tabs>
        <w:spacing w:line="360" w:lineRule="auto"/>
        <w:jc w:val="both"/>
        <w:rPr>
          <w:b w:val="0"/>
          <w:bCs w:val="0"/>
          <w:sz w:val="24"/>
          <w:szCs w:val="24"/>
          <w:u w:val="none"/>
        </w:rPr>
      </w:pPr>
      <w:r>
        <w:rPr>
          <w:b w:val="0"/>
          <w:bCs w:val="0"/>
          <w:sz w:val="24"/>
          <w:szCs w:val="24"/>
          <w:u w:val="none"/>
        </w:rPr>
        <w:t xml:space="preserve">      The General Index is evidently been rising over the years, it means that that with each passing year the purchasing power of consumers has been reducing, this is less in rural</w:t>
      </w:r>
    </w:p>
    <w:p w14:paraId="54A196BE" w14:textId="32024CD2" w:rsidR="005B665E" w:rsidRPr="00D64CAC" w:rsidRDefault="005B665E" w:rsidP="005B665E">
      <w:pPr>
        <w:pStyle w:val="Heading2"/>
        <w:tabs>
          <w:tab w:val="left" w:pos="523"/>
        </w:tabs>
        <w:spacing w:line="360" w:lineRule="auto"/>
        <w:jc w:val="both"/>
        <w:rPr>
          <w:b w:val="0"/>
          <w:bCs w:val="0"/>
          <w:sz w:val="24"/>
          <w:szCs w:val="24"/>
          <w:u w:val="none"/>
        </w:rPr>
      </w:pPr>
      <w:r>
        <w:rPr>
          <w:b w:val="0"/>
          <w:bCs w:val="0"/>
          <w:sz w:val="24"/>
          <w:szCs w:val="24"/>
          <w:u w:val="none"/>
        </w:rPr>
        <w:t xml:space="preserve">       areas as the general index </w:t>
      </w:r>
      <w:r w:rsidR="0068364F">
        <w:rPr>
          <w:b w:val="0"/>
          <w:bCs w:val="0"/>
          <w:sz w:val="24"/>
          <w:szCs w:val="24"/>
          <w:u w:val="none"/>
        </w:rPr>
        <w:t>are</w:t>
      </w:r>
      <w:r>
        <w:rPr>
          <w:b w:val="0"/>
          <w:bCs w:val="0"/>
          <w:sz w:val="24"/>
          <w:szCs w:val="24"/>
          <w:u w:val="none"/>
        </w:rPr>
        <w:t xml:space="preserve"> higher than the urban areas.</w:t>
      </w:r>
    </w:p>
    <w:p w14:paraId="7EC3EAE3" w14:textId="562BFA96" w:rsidR="0015678E" w:rsidRDefault="0015678E" w:rsidP="005B665E">
      <w:pPr>
        <w:pStyle w:val="Heading2"/>
        <w:tabs>
          <w:tab w:val="left" w:pos="523"/>
        </w:tabs>
        <w:spacing w:line="360" w:lineRule="auto"/>
        <w:jc w:val="both"/>
        <w:rPr>
          <w:b w:val="0"/>
          <w:bCs w:val="0"/>
          <w:sz w:val="24"/>
          <w:szCs w:val="24"/>
          <w:u w:val="none"/>
        </w:rPr>
      </w:pPr>
    </w:p>
    <w:p w14:paraId="1C616A8A" w14:textId="1D07D0E7" w:rsidR="0015678E" w:rsidRDefault="0015678E" w:rsidP="0000409E">
      <w:pPr>
        <w:pStyle w:val="Heading2"/>
        <w:tabs>
          <w:tab w:val="left" w:pos="523"/>
        </w:tabs>
        <w:spacing w:line="360" w:lineRule="auto"/>
        <w:rPr>
          <w:b w:val="0"/>
          <w:bCs w:val="0"/>
          <w:sz w:val="24"/>
          <w:szCs w:val="24"/>
          <w:u w:val="none"/>
        </w:rPr>
      </w:pPr>
      <w:r>
        <w:rPr>
          <w:b w:val="0"/>
          <w:bCs w:val="0"/>
          <w:sz w:val="24"/>
          <w:szCs w:val="24"/>
          <w:u w:val="none"/>
        </w:rPr>
        <w:t>2. Inflation Trend</w:t>
      </w:r>
      <w:r>
        <w:rPr>
          <w:noProof/>
        </w:rPr>
        <w:drawing>
          <wp:inline distT="0" distB="0" distL="0" distR="0" wp14:anchorId="06A5390F" wp14:editId="0127C132">
            <wp:extent cx="5189220" cy="3337406"/>
            <wp:effectExtent l="0" t="0" r="0" b="0"/>
            <wp:docPr id="85015323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90495" cy="3338226"/>
                    </a:xfrm>
                    <a:prstGeom prst="rect">
                      <a:avLst/>
                    </a:prstGeom>
                    <a:noFill/>
                    <a:ln>
                      <a:noFill/>
                    </a:ln>
                  </pic:spPr>
                </pic:pic>
              </a:graphicData>
            </a:graphic>
          </wp:inline>
        </w:drawing>
      </w:r>
    </w:p>
    <w:p w14:paraId="4A4CCBF0" w14:textId="0DE0DF0E" w:rsidR="0015678E" w:rsidRDefault="005B665E" w:rsidP="0000409E">
      <w:pPr>
        <w:pStyle w:val="Heading2"/>
        <w:tabs>
          <w:tab w:val="left" w:pos="523"/>
        </w:tabs>
        <w:spacing w:line="360" w:lineRule="auto"/>
        <w:rPr>
          <w:b w:val="0"/>
          <w:bCs w:val="0"/>
          <w:sz w:val="24"/>
          <w:szCs w:val="24"/>
          <w:u w:val="none"/>
        </w:rPr>
      </w:pPr>
      <w:r>
        <w:rPr>
          <w:b w:val="0"/>
          <w:bCs w:val="0"/>
          <w:sz w:val="24"/>
          <w:szCs w:val="24"/>
          <w:u w:val="none"/>
        </w:rPr>
        <w:lastRenderedPageBreak/>
        <w:t xml:space="preserve">       There is evidently an increase in the inflation levels of both the rural and urban demographics, </w:t>
      </w:r>
      <w:r w:rsidRPr="005B665E">
        <w:rPr>
          <w:b w:val="0"/>
          <w:bCs w:val="0"/>
          <w:sz w:val="24"/>
          <w:szCs w:val="24"/>
          <w:u w:val="none"/>
        </w:rPr>
        <w:t>an</w:t>
      </w:r>
      <w:r w:rsidRPr="005B665E">
        <w:rPr>
          <w:b w:val="0"/>
          <w:bCs w:val="0"/>
          <w:sz w:val="24"/>
          <w:szCs w:val="24"/>
          <w:u w:val="none"/>
        </w:rPr>
        <w:t xml:space="preserve"> increase in inflation is often associated with a higher cost of living. Basic necessities such as food, housing, and healthcare become more expensive, impacting households' budgets and potentially reducing disposable income.</w:t>
      </w:r>
    </w:p>
    <w:p w14:paraId="44184DEE" w14:textId="77777777" w:rsidR="0015678E" w:rsidRDefault="0015678E" w:rsidP="0000409E">
      <w:pPr>
        <w:pStyle w:val="Heading2"/>
        <w:tabs>
          <w:tab w:val="left" w:pos="523"/>
        </w:tabs>
        <w:spacing w:line="360" w:lineRule="auto"/>
        <w:rPr>
          <w:b w:val="0"/>
          <w:bCs w:val="0"/>
          <w:sz w:val="24"/>
          <w:szCs w:val="24"/>
          <w:u w:val="none"/>
        </w:rPr>
      </w:pPr>
    </w:p>
    <w:p w14:paraId="07AE6222" w14:textId="3E33ECD4" w:rsidR="0015678E" w:rsidRDefault="0015678E" w:rsidP="0000409E">
      <w:pPr>
        <w:pStyle w:val="Heading2"/>
        <w:tabs>
          <w:tab w:val="left" w:pos="523"/>
        </w:tabs>
        <w:spacing w:line="360" w:lineRule="auto"/>
        <w:rPr>
          <w:b w:val="0"/>
          <w:bCs w:val="0"/>
          <w:sz w:val="24"/>
          <w:szCs w:val="24"/>
          <w:u w:val="none"/>
        </w:rPr>
      </w:pPr>
      <w:r>
        <w:rPr>
          <w:b w:val="0"/>
          <w:bCs w:val="0"/>
          <w:sz w:val="24"/>
          <w:szCs w:val="24"/>
          <w:u w:val="none"/>
        </w:rPr>
        <w:t>3. Dashboard of Consumer Price Index</w:t>
      </w:r>
      <w:r>
        <w:rPr>
          <w:b w:val="0"/>
          <w:bCs w:val="0"/>
          <w:sz w:val="24"/>
          <w:szCs w:val="24"/>
          <w:u w:val="none"/>
        </w:rPr>
        <w:br/>
      </w:r>
      <w:r>
        <w:rPr>
          <w:noProof/>
          <w14:ligatures w14:val="standardContextual"/>
        </w:rPr>
        <w:drawing>
          <wp:inline distT="0" distB="0" distL="0" distR="0" wp14:anchorId="691149C5" wp14:editId="5747F2B7">
            <wp:extent cx="5724525" cy="2811780"/>
            <wp:effectExtent l="0" t="0" r="9525" b="7620"/>
            <wp:docPr id="386267729" name="Picture 386267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png"/>
                    <pic:cNvPicPr>
                      <a:picLocks noChangeAspect="1"/>
                    </pic:cNvPicPr>
                  </pic:nvPicPr>
                  <pic:blipFill>
                    <a:blip r:embed="rId15" cstate="print"/>
                    <a:stretch>
                      <a:fillRect/>
                    </a:stretch>
                  </pic:blipFill>
                  <pic:spPr>
                    <a:xfrm>
                      <a:off x="0" y="0"/>
                      <a:ext cx="5724525" cy="2811780"/>
                    </a:xfrm>
                    <a:prstGeom prst="rect">
                      <a:avLst/>
                    </a:prstGeom>
                  </pic:spPr>
                </pic:pic>
              </a:graphicData>
            </a:graphic>
          </wp:inline>
        </w:drawing>
      </w:r>
    </w:p>
    <w:p w14:paraId="0D48C944" w14:textId="77777777" w:rsidR="0015678E" w:rsidRPr="0015678E" w:rsidRDefault="0015678E" w:rsidP="0015678E">
      <w:pPr>
        <w:spacing w:before="119"/>
        <w:ind w:left="220"/>
        <w:outlineLvl w:val="3"/>
        <w:rPr>
          <w:b/>
          <w:bCs/>
          <w:sz w:val="24"/>
          <w:szCs w:val="24"/>
        </w:rPr>
      </w:pPr>
      <w:r w:rsidRPr="0015678E">
        <w:rPr>
          <w:b/>
          <w:bCs/>
          <w:sz w:val="24"/>
          <w:szCs w:val="24"/>
        </w:rPr>
        <w:t>Interpretation:</w:t>
      </w:r>
    </w:p>
    <w:p w14:paraId="3C5DE668" w14:textId="77777777" w:rsidR="0015678E" w:rsidRPr="00DE54CC" w:rsidRDefault="0015678E" w:rsidP="00DE54CC">
      <w:pPr>
        <w:pStyle w:val="ListParagraph"/>
        <w:numPr>
          <w:ilvl w:val="0"/>
          <w:numId w:val="16"/>
        </w:numPr>
        <w:tabs>
          <w:tab w:val="left" w:pos="941"/>
        </w:tabs>
        <w:spacing w:before="134" w:line="348" w:lineRule="auto"/>
        <w:ind w:right="921"/>
        <w:rPr>
          <w:sz w:val="24"/>
        </w:rPr>
      </w:pPr>
      <w:r w:rsidRPr="00DE54CC">
        <w:rPr>
          <w:sz w:val="24"/>
        </w:rPr>
        <w:t>From</w:t>
      </w:r>
      <w:r w:rsidRPr="00DE54CC">
        <w:rPr>
          <w:spacing w:val="-10"/>
          <w:sz w:val="24"/>
        </w:rPr>
        <w:t xml:space="preserve"> </w:t>
      </w:r>
      <w:r w:rsidRPr="00DE54CC">
        <w:rPr>
          <w:sz w:val="24"/>
        </w:rPr>
        <w:t>the</w:t>
      </w:r>
      <w:r w:rsidRPr="00DE54CC">
        <w:rPr>
          <w:spacing w:val="-3"/>
          <w:sz w:val="24"/>
        </w:rPr>
        <w:t xml:space="preserve"> </w:t>
      </w:r>
      <w:r w:rsidRPr="00DE54CC">
        <w:rPr>
          <w:sz w:val="24"/>
        </w:rPr>
        <w:t>above</w:t>
      </w:r>
      <w:r w:rsidRPr="00DE54CC">
        <w:rPr>
          <w:spacing w:val="-2"/>
          <w:sz w:val="24"/>
        </w:rPr>
        <w:t xml:space="preserve"> </w:t>
      </w:r>
      <w:r w:rsidRPr="00DE54CC">
        <w:rPr>
          <w:sz w:val="24"/>
        </w:rPr>
        <w:t>charts, we</w:t>
      </w:r>
      <w:r w:rsidRPr="00DE54CC">
        <w:rPr>
          <w:spacing w:val="-8"/>
          <w:sz w:val="24"/>
        </w:rPr>
        <w:t xml:space="preserve"> </w:t>
      </w:r>
      <w:r w:rsidRPr="00DE54CC">
        <w:rPr>
          <w:sz w:val="24"/>
        </w:rPr>
        <w:t>can</w:t>
      </w:r>
      <w:r w:rsidRPr="00DE54CC">
        <w:rPr>
          <w:spacing w:val="-2"/>
          <w:sz w:val="24"/>
        </w:rPr>
        <w:t xml:space="preserve"> </w:t>
      </w:r>
      <w:r w:rsidRPr="00DE54CC">
        <w:rPr>
          <w:sz w:val="24"/>
        </w:rPr>
        <w:t>find</w:t>
      </w:r>
      <w:r w:rsidRPr="00DE54CC">
        <w:rPr>
          <w:spacing w:val="-1"/>
          <w:sz w:val="24"/>
        </w:rPr>
        <w:t xml:space="preserve"> </w:t>
      </w:r>
      <w:r w:rsidRPr="00DE54CC">
        <w:rPr>
          <w:sz w:val="24"/>
        </w:rPr>
        <w:t>that</w:t>
      </w:r>
      <w:r w:rsidRPr="00DE54CC">
        <w:rPr>
          <w:spacing w:val="-2"/>
          <w:sz w:val="24"/>
        </w:rPr>
        <w:t xml:space="preserve"> </w:t>
      </w:r>
      <w:r w:rsidRPr="00DE54CC">
        <w:rPr>
          <w:sz w:val="24"/>
        </w:rPr>
        <w:t>the</w:t>
      </w:r>
      <w:r w:rsidRPr="00DE54CC">
        <w:rPr>
          <w:spacing w:val="-2"/>
          <w:sz w:val="24"/>
        </w:rPr>
        <w:t xml:space="preserve"> </w:t>
      </w:r>
      <w:r w:rsidRPr="00DE54CC">
        <w:rPr>
          <w:sz w:val="24"/>
        </w:rPr>
        <w:t>consumer</w:t>
      </w:r>
      <w:r w:rsidRPr="00DE54CC">
        <w:rPr>
          <w:spacing w:val="-1"/>
          <w:sz w:val="24"/>
        </w:rPr>
        <w:t xml:space="preserve"> </w:t>
      </w:r>
      <w:r w:rsidRPr="00DE54CC">
        <w:rPr>
          <w:sz w:val="24"/>
        </w:rPr>
        <w:t>price</w:t>
      </w:r>
      <w:r w:rsidRPr="00DE54CC">
        <w:rPr>
          <w:spacing w:val="3"/>
          <w:sz w:val="24"/>
        </w:rPr>
        <w:t xml:space="preserve"> </w:t>
      </w:r>
      <w:r w:rsidRPr="00DE54CC">
        <w:rPr>
          <w:sz w:val="24"/>
        </w:rPr>
        <w:t>index</w:t>
      </w:r>
      <w:r w:rsidRPr="00DE54CC">
        <w:rPr>
          <w:spacing w:val="-7"/>
          <w:sz w:val="24"/>
        </w:rPr>
        <w:t xml:space="preserve"> </w:t>
      </w:r>
      <w:r w:rsidRPr="00DE54CC">
        <w:rPr>
          <w:sz w:val="24"/>
        </w:rPr>
        <w:t>has</w:t>
      </w:r>
      <w:r w:rsidRPr="00DE54CC">
        <w:rPr>
          <w:spacing w:val="1"/>
          <w:sz w:val="24"/>
        </w:rPr>
        <w:t xml:space="preserve"> </w:t>
      </w:r>
      <w:r w:rsidRPr="00DE54CC">
        <w:rPr>
          <w:sz w:val="24"/>
        </w:rPr>
        <w:t>increased</w:t>
      </w:r>
      <w:r w:rsidRPr="00DE54CC">
        <w:rPr>
          <w:spacing w:val="2"/>
          <w:sz w:val="24"/>
        </w:rPr>
        <w:t xml:space="preserve"> </w:t>
      </w:r>
      <w:r w:rsidRPr="00DE54CC">
        <w:rPr>
          <w:sz w:val="24"/>
        </w:rPr>
        <w:t>in</w:t>
      </w:r>
      <w:r w:rsidRPr="00DE54CC">
        <w:rPr>
          <w:spacing w:val="-57"/>
          <w:sz w:val="24"/>
        </w:rPr>
        <w:t xml:space="preserve"> </w:t>
      </w:r>
      <w:r w:rsidRPr="00DE54CC">
        <w:rPr>
          <w:sz w:val="24"/>
        </w:rPr>
        <w:t>past</w:t>
      </w:r>
      <w:r w:rsidRPr="00DE54CC">
        <w:rPr>
          <w:spacing w:val="6"/>
          <w:sz w:val="24"/>
        </w:rPr>
        <w:t xml:space="preserve"> </w:t>
      </w:r>
      <w:r w:rsidRPr="00DE54CC">
        <w:rPr>
          <w:sz w:val="24"/>
        </w:rPr>
        <w:t>decade</w:t>
      </w:r>
      <w:r w:rsidRPr="00DE54CC">
        <w:rPr>
          <w:spacing w:val="1"/>
          <w:sz w:val="24"/>
        </w:rPr>
        <w:t xml:space="preserve"> </w:t>
      </w:r>
      <w:r w:rsidRPr="00DE54CC">
        <w:rPr>
          <w:sz w:val="24"/>
        </w:rPr>
        <w:t>in</w:t>
      </w:r>
      <w:r w:rsidRPr="00DE54CC">
        <w:rPr>
          <w:spacing w:val="-4"/>
          <w:sz w:val="24"/>
        </w:rPr>
        <w:t xml:space="preserve"> </w:t>
      </w:r>
      <w:r w:rsidRPr="00DE54CC">
        <w:rPr>
          <w:sz w:val="24"/>
        </w:rPr>
        <w:t>a</w:t>
      </w:r>
      <w:r w:rsidRPr="00DE54CC">
        <w:rPr>
          <w:spacing w:val="1"/>
          <w:sz w:val="24"/>
        </w:rPr>
        <w:t xml:space="preserve"> </w:t>
      </w:r>
      <w:r w:rsidRPr="00DE54CC">
        <w:rPr>
          <w:sz w:val="24"/>
        </w:rPr>
        <w:t>significant</w:t>
      </w:r>
      <w:r w:rsidRPr="00DE54CC">
        <w:rPr>
          <w:spacing w:val="11"/>
          <w:sz w:val="24"/>
        </w:rPr>
        <w:t xml:space="preserve"> </w:t>
      </w:r>
      <w:r w:rsidRPr="00DE54CC">
        <w:rPr>
          <w:sz w:val="24"/>
        </w:rPr>
        <w:t>level.</w:t>
      </w:r>
    </w:p>
    <w:p w14:paraId="795D002A" w14:textId="4677C7EE" w:rsidR="0015678E" w:rsidRPr="00DE54CC" w:rsidRDefault="0015678E" w:rsidP="00DE54CC">
      <w:pPr>
        <w:pStyle w:val="ListParagraph"/>
        <w:numPr>
          <w:ilvl w:val="0"/>
          <w:numId w:val="16"/>
        </w:numPr>
        <w:tabs>
          <w:tab w:val="left" w:pos="941"/>
        </w:tabs>
        <w:spacing w:before="13" w:line="348" w:lineRule="auto"/>
        <w:ind w:right="878"/>
        <w:rPr>
          <w:sz w:val="24"/>
        </w:rPr>
      </w:pPr>
      <w:r w:rsidRPr="00DE54CC">
        <w:rPr>
          <w:sz w:val="24"/>
        </w:rPr>
        <w:t>The</w:t>
      </w:r>
      <w:r w:rsidRPr="00DE54CC">
        <w:rPr>
          <w:spacing w:val="2"/>
          <w:sz w:val="24"/>
        </w:rPr>
        <w:t xml:space="preserve"> </w:t>
      </w:r>
      <w:r w:rsidRPr="00DE54CC">
        <w:rPr>
          <w:sz w:val="24"/>
        </w:rPr>
        <w:t>first</w:t>
      </w:r>
      <w:r w:rsidRPr="00DE54CC">
        <w:rPr>
          <w:spacing w:val="3"/>
          <w:sz w:val="24"/>
        </w:rPr>
        <w:t xml:space="preserve"> </w:t>
      </w:r>
      <w:r w:rsidRPr="00DE54CC">
        <w:rPr>
          <w:sz w:val="24"/>
        </w:rPr>
        <w:t>chart</w:t>
      </w:r>
      <w:r w:rsidRPr="00DE54CC">
        <w:rPr>
          <w:spacing w:val="4"/>
          <w:sz w:val="24"/>
        </w:rPr>
        <w:t xml:space="preserve"> </w:t>
      </w:r>
      <w:r w:rsidRPr="00DE54CC">
        <w:rPr>
          <w:sz w:val="24"/>
        </w:rPr>
        <w:t>shows</w:t>
      </w:r>
      <w:r w:rsidRPr="00DE54CC">
        <w:rPr>
          <w:spacing w:val="-9"/>
          <w:sz w:val="24"/>
        </w:rPr>
        <w:t xml:space="preserve"> </w:t>
      </w:r>
      <w:r w:rsidRPr="00DE54CC">
        <w:rPr>
          <w:sz w:val="24"/>
        </w:rPr>
        <w:t>the</w:t>
      </w:r>
      <w:r w:rsidRPr="00DE54CC">
        <w:rPr>
          <w:spacing w:val="2"/>
          <w:sz w:val="24"/>
        </w:rPr>
        <w:t xml:space="preserve"> </w:t>
      </w:r>
      <w:r w:rsidRPr="00DE54CC">
        <w:rPr>
          <w:sz w:val="24"/>
        </w:rPr>
        <w:t>increase</w:t>
      </w:r>
      <w:r w:rsidRPr="00DE54CC">
        <w:rPr>
          <w:spacing w:val="2"/>
          <w:sz w:val="24"/>
        </w:rPr>
        <w:t xml:space="preserve"> </w:t>
      </w:r>
      <w:r w:rsidRPr="00DE54CC">
        <w:rPr>
          <w:sz w:val="24"/>
        </w:rPr>
        <w:t>in</w:t>
      </w:r>
      <w:r w:rsidRPr="00DE54CC">
        <w:rPr>
          <w:spacing w:val="-6"/>
          <w:sz w:val="24"/>
        </w:rPr>
        <w:t xml:space="preserve"> </w:t>
      </w:r>
      <w:r w:rsidRPr="00DE54CC">
        <w:rPr>
          <w:sz w:val="24"/>
        </w:rPr>
        <w:t>the</w:t>
      </w:r>
      <w:r w:rsidRPr="00DE54CC">
        <w:rPr>
          <w:spacing w:val="-2"/>
          <w:sz w:val="24"/>
        </w:rPr>
        <w:t xml:space="preserve"> </w:t>
      </w:r>
      <w:r w:rsidRPr="00DE54CC">
        <w:rPr>
          <w:sz w:val="24"/>
        </w:rPr>
        <w:t>general</w:t>
      </w:r>
      <w:r w:rsidRPr="00DE54CC">
        <w:rPr>
          <w:spacing w:val="-1"/>
          <w:sz w:val="24"/>
        </w:rPr>
        <w:t xml:space="preserve"> </w:t>
      </w:r>
      <w:r w:rsidRPr="00DE54CC">
        <w:rPr>
          <w:sz w:val="24"/>
        </w:rPr>
        <w:t>index</w:t>
      </w:r>
      <w:r w:rsidRPr="00DE54CC">
        <w:rPr>
          <w:spacing w:val="-7"/>
          <w:sz w:val="24"/>
        </w:rPr>
        <w:t xml:space="preserve"> </w:t>
      </w:r>
      <w:r w:rsidRPr="00DE54CC">
        <w:rPr>
          <w:sz w:val="24"/>
        </w:rPr>
        <w:t>of</w:t>
      </w:r>
      <w:r w:rsidRPr="00DE54CC">
        <w:rPr>
          <w:spacing w:val="-9"/>
          <w:sz w:val="24"/>
        </w:rPr>
        <w:t xml:space="preserve"> </w:t>
      </w:r>
      <w:r w:rsidRPr="00DE54CC">
        <w:rPr>
          <w:sz w:val="24"/>
        </w:rPr>
        <w:t>all</w:t>
      </w:r>
      <w:r w:rsidRPr="00DE54CC">
        <w:rPr>
          <w:spacing w:val="-9"/>
          <w:sz w:val="24"/>
        </w:rPr>
        <w:t xml:space="preserve"> </w:t>
      </w:r>
      <w:r w:rsidRPr="00DE54CC">
        <w:rPr>
          <w:sz w:val="24"/>
        </w:rPr>
        <w:t>commodities from</w:t>
      </w:r>
      <w:r w:rsidRPr="00DE54CC">
        <w:rPr>
          <w:spacing w:val="-10"/>
          <w:sz w:val="24"/>
        </w:rPr>
        <w:t xml:space="preserve"> </w:t>
      </w:r>
      <w:r w:rsidRPr="00DE54CC">
        <w:rPr>
          <w:sz w:val="24"/>
        </w:rPr>
        <w:t>the</w:t>
      </w:r>
      <w:r w:rsidRPr="00DE54CC">
        <w:rPr>
          <w:spacing w:val="-57"/>
          <w:sz w:val="24"/>
        </w:rPr>
        <w:t xml:space="preserve"> </w:t>
      </w:r>
      <w:r w:rsidR="00DE54CC" w:rsidRPr="00DE54CC">
        <w:rPr>
          <w:spacing w:val="-57"/>
          <w:sz w:val="24"/>
        </w:rPr>
        <w:t xml:space="preserve">           </w:t>
      </w:r>
      <w:r w:rsidRPr="00DE54CC">
        <w:rPr>
          <w:sz w:val="24"/>
        </w:rPr>
        <w:t>period</w:t>
      </w:r>
      <w:r w:rsidRPr="00DE54CC">
        <w:rPr>
          <w:spacing w:val="1"/>
          <w:sz w:val="24"/>
        </w:rPr>
        <w:t xml:space="preserve"> </w:t>
      </w:r>
      <w:r w:rsidRPr="00DE54CC">
        <w:rPr>
          <w:sz w:val="24"/>
        </w:rPr>
        <w:t>2013</w:t>
      </w:r>
      <w:r w:rsidRPr="00DE54CC">
        <w:rPr>
          <w:spacing w:val="-3"/>
          <w:sz w:val="24"/>
        </w:rPr>
        <w:t xml:space="preserve"> </w:t>
      </w:r>
      <w:r w:rsidRPr="00DE54CC">
        <w:rPr>
          <w:sz w:val="24"/>
        </w:rPr>
        <w:t>to</w:t>
      </w:r>
      <w:r w:rsidRPr="00DE54CC">
        <w:rPr>
          <w:spacing w:val="2"/>
          <w:sz w:val="24"/>
        </w:rPr>
        <w:t xml:space="preserve"> </w:t>
      </w:r>
      <w:r w:rsidRPr="00DE54CC">
        <w:rPr>
          <w:sz w:val="24"/>
        </w:rPr>
        <w:t>2022.</w:t>
      </w:r>
    </w:p>
    <w:p w14:paraId="7FDC4A08" w14:textId="77777777" w:rsidR="0015678E" w:rsidRPr="00DE54CC" w:rsidRDefault="0015678E" w:rsidP="00DE54CC">
      <w:pPr>
        <w:pStyle w:val="ListParagraph"/>
        <w:numPr>
          <w:ilvl w:val="0"/>
          <w:numId w:val="16"/>
        </w:numPr>
        <w:tabs>
          <w:tab w:val="left" w:pos="941"/>
        </w:tabs>
        <w:spacing w:before="13" w:line="348" w:lineRule="auto"/>
        <w:ind w:right="729"/>
        <w:rPr>
          <w:sz w:val="24"/>
        </w:rPr>
      </w:pPr>
      <w:r w:rsidRPr="00DE54CC">
        <w:rPr>
          <w:sz w:val="24"/>
        </w:rPr>
        <w:t>The General index in the year 2013 was 110 and in the year 2022 it has increased to</w:t>
      </w:r>
      <w:r w:rsidRPr="00DE54CC">
        <w:rPr>
          <w:spacing w:val="-58"/>
          <w:sz w:val="24"/>
        </w:rPr>
        <w:t xml:space="preserve"> </w:t>
      </w:r>
      <w:r w:rsidRPr="00DE54CC">
        <w:rPr>
          <w:sz w:val="24"/>
        </w:rPr>
        <w:t>171.</w:t>
      </w:r>
    </w:p>
    <w:p w14:paraId="411121FF" w14:textId="77777777" w:rsidR="0015678E" w:rsidRPr="00DE54CC" w:rsidRDefault="0015678E" w:rsidP="00DE54CC">
      <w:pPr>
        <w:pStyle w:val="ListParagraph"/>
        <w:numPr>
          <w:ilvl w:val="0"/>
          <w:numId w:val="16"/>
        </w:numPr>
        <w:tabs>
          <w:tab w:val="left" w:pos="941"/>
        </w:tabs>
        <w:spacing w:before="12" w:line="348" w:lineRule="auto"/>
        <w:ind w:right="1151"/>
        <w:rPr>
          <w:sz w:val="24"/>
        </w:rPr>
      </w:pPr>
      <w:r w:rsidRPr="00DE54CC">
        <w:rPr>
          <w:sz w:val="24"/>
        </w:rPr>
        <w:t>Over the</w:t>
      </w:r>
      <w:r w:rsidRPr="00DE54CC">
        <w:rPr>
          <w:spacing w:val="-1"/>
          <w:sz w:val="24"/>
        </w:rPr>
        <w:t xml:space="preserve"> </w:t>
      </w:r>
      <w:r w:rsidRPr="00DE54CC">
        <w:rPr>
          <w:sz w:val="24"/>
        </w:rPr>
        <w:t>course</w:t>
      </w:r>
      <w:r w:rsidRPr="00DE54CC">
        <w:rPr>
          <w:spacing w:val="-7"/>
          <w:sz w:val="24"/>
        </w:rPr>
        <w:t xml:space="preserve"> </w:t>
      </w:r>
      <w:r w:rsidRPr="00DE54CC">
        <w:rPr>
          <w:sz w:val="24"/>
        </w:rPr>
        <w:t>of</w:t>
      </w:r>
      <w:r w:rsidRPr="00DE54CC">
        <w:rPr>
          <w:spacing w:val="-8"/>
          <w:sz w:val="24"/>
        </w:rPr>
        <w:t xml:space="preserve"> </w:t>
      </w:r>
      <w:r w:rsidRPr="00DE54CC">
        <w:rPr>
          <w:sz w:val="24"/>
        </w:rPr>
        <w:t>10</w:t>
      </w:r>
      <w:r w:rsidRPr="00DE54CC">
        <w:rPr>
          <w:spacing w:val="4"/>
          <w:sz w:val="24"/>
        </w:rPr>
        <w:t xml:space="preserve"> </w:t>
      </w:r>
      <w:r w:rsidRPr="00DE54CC">
        <w:rPr>
          <w:sz w:val="24"/>
        </w:rPr>
        <w:t>years,</w:t>
      </w:r>
      <w:r w:rsidRPr="00DE54CC">
        <w:rPr>
          <w:spacing w:val="1"/>
          <w:sz w:val="24"/>
        </w:rPr>
        <w:t xml:space="preserve"> </w:t>
      </w:r>
      <w:r w:rsidRPr="00DE54CC">
        <w:rPr>
          <w:sz w:val="24"/>
        </w:rPr>
        <w:t>the</w:t>
      </w:r>
      <w:r w:rsidRPr="00DE54CC">
        <w:rPr>
          <w:spacing w:val="-1"/>
          <w:sz w:val="24"/>
        </w:rPr>
        <w:t xml:space="preserve"> </w:t>
      </w:r>
      <w:r w:rsidRPr="00DE54CC">
        <w:rPr>
          <w:sz w:val="24"/>
        </w:rPr>
        <w:t>general</w:t>
      </w:r>
      <w:r w:rsidRPr="00DE54CC">
        <w:rPr>
          <w:spacing w:val="-5"/>
          <w:sz w:val="24"/>
        </w:rPr>
        <w:t xml:space="preserve"> </w:t>
      </w:r>
      <w:r w:rsidRPr="00DE54CC">
        <w:rPr>
          <w:sz w:val="24"/>
        </w:rPr>
        <w:t>index</w:t>
      </w:r>
      <w:r w:rsidRPr="00DE54CC">
        <w:rPr>
          <w:spacing w:val="-1"/>
          <w:sz w:val="24"/>
        </w:rPr>
        <w:t xml:space="preserve"> </w:t>
      </w:r>
      <w:r w:rsidRPr="00DE54CC">
        <w:rPr>
          <w:sz w:val="24"/>
        </w:rPr>
        <w:t>has</w:t>
      </w:r>
      <w:r w:rsidRPr="00DE54CC">
        <w:rPr>
          <w:spacing w:val="2"/>
          <w:sz w:val="24"/>
        </w:rPr>
        <w:t xml:space="preserve"> </w:t>
      </w:r>
      <w:r w:rsidRPr="00DE54CC">
        <w:rPr>
          <w:sz w:val="24"/>
        </w:rPr>
        <w:t>increased</w:t>
      </w:r>
      <w:r w:rsidRPr="00DE54CC">
        <w:rPr>
          <w:spacing w:val="-1"/>
          <w:sz w:val="24"/>
        </w:rPr>
        <w:t xml:space="preserve"> </w:t>
      </w:r>
      <w:r w:rsidRPr="00DE54CC">
        <w:rPr>
          <w:sz w:val="24"/>
        </w:rPr>
        <w:t>by</w:t>
      </w:r>
      <w:r w:rsidRPr="00DE54CC">
        <w:rPr>
          <w:spacing w:val="-5"/>
          <w:sz w:val="24"/>
        </w:rPr>
        <w:t xml:space="preserve"> </w:t>
      </w:r>
      <w:r w:rsidRPr="00DE54CC">
        <w:rPr>
          <w:sz w:val="24"/>
        </w:rPr>
        <w:t>55.45%</w:t>
      </w:r>
      <w:r w:rsidRPr="00DE54CC">
        <w:rPr>
          <w:spacing w:val="1"/>
          <w:sz w:val="24"/>
        </w:rPr>
        <w:t xml:space="preserve"> </w:t>
      </w:r>
      <w:r w:rsidRPr="00DE54CC">
        <w:rPr>
          <w:sz w:val="24"/>
        </w:rPr>
        <w:t>with</w:t>
      </w:r>
      <w:r w:rsidRPr="00DE54CC">
        <w:rPr>
          <w:spacing w:val="-6"/>
          <w:sz w:val="24"/>
        </w:rPr>
        <w:t xml:space="preserve"> </w:t>
      </w:r>
      <w:r w:rsidRPr="00DE54CC">
        <w:rPr>
          <w:sz w:val="24"/>
        </w:rPr>
        <w:t>an</w:t>
      </w:r>
      <w:r w:rsidRPr="00DE54CC">
        <w:rPr>
          <w:spacing w:val="-57"/>
          <w:sz w:val="24"/>
        </w:rPr>
        <w:t xml:space="preserve"> </w:t>
      </w:r>
      <w:r w:rsidRPr="00DE54CC">
        <w:rPr>
          <w:sz w:val="24"/>
        </w:rPr>
        <w:t>average</w:t>
      </w:r>
      <w:r w:rsidRPr="00DE54CC">
        <w:rPr>
          <w:spacing w:val="4"/>
          <w:sz w:val="24"/>
        </w:rPr>
        <w:t xml:space="preserve"> </w:t>
      </w:r>
      <w:r w:rsidRPr="00DE54CC">
        <w:rPr>
          <w:sz w:val="24"/>
        </w:rPr>
        <w:t>increase of</w:t>
      </w:r>
      <w:r w:rsidRPr="00DE54CC">
        <w:rPr>
          <w:spacing w:val="-7"/>
          <w:sz w:val="24"/>
        </w:rPr>
        <w:t xml:space="preserve"> </w:t>
      </w:r>
      <w:r w:rsidRPr="00DE54CC">
        <w:rPr>
          <w:sz w:val="24"/>
        </w:rPr>
        <w:t>5.5%</w:t>
      </w:r>
      <w:r w:rsidRPr="00DE54CC">
        <w:rPr>
          <w:spacing w:val="1"/>
          <w:sz w:val="24"/>
        </w:rPr>
        <w:t xml:space="preserve"> </w:t>
      </w:r>
      <w:r w:rsidRPr="00DE54CC">
        <w:rPr>
          <w:sz w:val="24"/>
        </w:rPr>
        <w:t>every</w:t>
      </w:r>
      <w:r w:rsidRPr="00DE54CC">
        <w:rPr>
          <w:spacing w:val="-4"/>
          <w:sz w:val="24"/>
        </w:rPr>
        <w:t xml:space="preserve"> </w:t>
      </w:r>
      <w:r w:rsidRPr="00DE54CC">
        <w:rPr>
          <w:sz w:val="24"/>
        </w:rPr>
        <w:t>year</w:t>
      </w:r>
      <w:r w:rsidRPr="00DE54CC">
        <w:rPr>
          <w:spacing w:val="2"/>
          <w:sz w:val="24"/>
        </w:rPr>
        <w:t xml:space="preserve"> </w:t>
      </w:r>
      <w:r w:rsidRPr="00DE54CC">
        <w:rPr>
          <w:sz w:val="24"/>
        </w:rPr>
        <w:t>which</w:t>
      </w:r>
      <w:r w:rsidRPr="00DE54CC">
        <w:rPr>
          <w:spacing w:val="-4"/>
          <w:sz w:val="24"/>
        </w:rPr>
        <w:t xml:space="preserve"> </w:t>
      </w:r>
      <w:r w:rsidRPr="00DE54CC">
        <w:rPr>
          <w:sz w:val="24"/>
        </w:rPr>
        <w:t>also</w:t>
      </w:r>
      <w:r w:rsidRPr="00DE54CC">
        <w:rPr>
          <w:spacing w:val="4"/>
          <w:sz w:val="24"/>
        </w:rPr>
        <w:t xml:space="preserve"> </w:t>
      </w:r>
      <w:r w:rsidRPr="00DE54CC">
        <w:rPr>
          <w:sz w:val="24"/>
        </w:rPr>
        <w:t>depicts</w:t>
      </w:r>
      <w:r w:rsidRPr="00DE54CC">
        <w:rPr>
          <w:spacing w:val="-1"/>
          <w:sz w:val="24"/>
        </w:rPr>
        <w:t xml:space="preserve"> </w:t>
      </w:r>
      <w:r w:rsidRPr="00DE54CC">
        <w:rPr>
          <w:sz w:val="24"/>
        </w:rPr>
        <w:t>the inflation</w:t>
      </w:r>
      <w:r w:rsidRPr="00DE54CC">
        <w:rPr>
          <w:spacing w:val="-4"/>
          <w:sz w:val="24"/>
        </w:rPr>
        <w:t xml:space="preserve"> </w:t>
      </w:r>
      <w:r w:rsidRPr="00DE54CC">
        <w:rPr>
          <w:sz w:val="24"/>
        </w:rPr>
        <w:t>rate.</w:t>
      </w:r>
    </w:p>
    <w:p w14:paraId="49520EAD" w14:textId="093EB1EE" w:rsidR="0015678E" w:rsidRPr="00DE54CC" w:rsidRDefault="0015678E" w:rsidP="00DE54CC">
      <w:pPr>
        <w:pStyle w:val="ListParagraph"/>
        <w:numPr>
          <w:ilvl w:val="0"/>
          <w:numId w:val="16"/>
        </w:numPr>
        <w:tabs>
          <w:tab w:val="left" w:pos="941"/>
        </w:tabs>
        <w:spacing w:before="18" w:line="348" w:lineRule="auto"/>
        <w:ind w:right="792"/>
        <w:rPr>
          <w:sz w:val="24"/>
        </w:rPr>
      </w:pPr>
      <w:r w:rsidRPr="00DE54CC">
        <w:rPr>
          <w:sz w:val="24"/>
        </w:rPr>
        <w:t>From</w:t>
      </w:r>
      <w:r w:rsidRPr="00DE54CC">
        <w:rPr>
          <w:spacing w:val="-10"/>
          <w:sz w:val="24"/>
        </w:rPr>
        <w:t xml:space="preserve"> </w:t>
      </w:r>
      <w:r w:rsidRPr="00DE54CC">
        <w:rPr>
          <w:sz w:val="24"/>
        </w:rPr>
        <w:t>this</w:t>
      </w:r>
      <w:r w:rsidRPr="00DE54CC">
        <w:rPr>
          <w:spacing w:val="-3"/>
          <w:sz w:val="24"/>
        </w:rPr>
        <w:t xml:space="preserve"> </w:t>
      </w:r>
      <w:r w:rsidRPr="00DE54CC">
        <w:rPr>
          <w:sz w:val="24"/>
        </w:rPr>
        <w:t>we</w:t>
      </w:r>
      <w:r w:rsidRPr="00DE54CC">
        <w:rPr>
          <w:spacing w:val="-3"/>
          <w:sz w:val="24"/>
        </w:rPr>
        <w:t xml:space="preserve"> </w:t>
      </w:r>
      <w:r w:rsidRPr="00DE54CC">
        <w:rPr>
          <w:sz w:val="24"/>
        </w:rPr>
        <w:t>can</w:t>
      </w:r>
      <w:r w:rsidRPr="00DE54CC">
        <w:rPr>
          <w:spacing w:val="-6"/>
          <w:sz w:val="24"/>
        </w:rPr>
        <w:t xml:space="preserve"> </w:t>
      </w:r>
      <w:r w:rsidRPr="00DE54CC">
        <w:rPr>
          <w:sz w:val="24"/>
        </w:rPr>
        <w:t>conclude</w:t>
      </w:r>
      <w:r w:rsidRPr="00DE54CC">
        <w:rPr>
          <w:spacing w:val="-3"/>
          <w:sz w:val="24"/>
        </w:rPr>
        <w:t xml:space="preserve"> </w:t>
      </w:r>
      <w:r w:rsidRPr="00DE54CC">
        <w:rPr>
          <w:sz w:val="24"/>
        </w:rPr>
        <w:t>that</w:t>
      </w:r>
      <w:r w:rsidRPr="00DE54CC">
        <w:rPr>
          <w:spacing w:val="-1"/>
          <w:sz w:val="24"/>
        </w:rPr>
        <w:t xml:space="preserve"> </w:t>
      </w:r>
      <w:r w:rsidRPr="00DE54CC">
        <w:rPr>
          <w:sz w:val="24"/>
        </w:rPr>
        <w:t>the</w:t>
      </w:r>
      <w:r w:rsidRPr="00DE54CC">
        <w:rPr>
          <w:spacing w:val="-2"/>
          <w:sz w:val="24"/>
        </w:rPr>
        <w:t xml:space="preserve"> </w:t>
      </w:r>
      <w:r w:rsidRPr="00DE54CC">
        <w:rPr>
          <w:sz w:val="24"/>
        </w:rPr>
        <w:t>healthy</w:t>
      </w:r>
      <w:r w:rsidRPr="00DE54CC">
        <w:rPr>
          <w:spacing w:val="-1"/>
          <w:sz w:val="24"/>
        </w:rPr>
        <w:t xml:space="preserve"> </w:t>
      </w:r>
      <w:r w:rsidRPr="00DE54CC">
        <w:rPr>
          <w:sz w:val="24"/>
        </w:rPr>
        <w:t>inflation</w:t>
      </w:r>
      <w:r w:rsidRPr="00DE54CC">
        <w:rPr>
          <w:spacing w:val="-6"/>
          <w:sz w:val="24"/>
        </w:rPr>
        <w:t xml:space="preserve"> </w:t>
      </w:r>
      <w:r w:rsidRPr="00DE54CC">
        <w:rPr>
          <w:sz w:val="24"/>
        </w:rPr>
        <w:t>rate</w:t>
      </w:r>
      <w:r w:rsidRPr="00DE54CC">
        <w:rPr>
          <w:spacing w:val="-2"/>
          <w:sz w:val="24"/>
        </w:rPr>
        <w:t xml:space="preserve"> </w:t>
      </w:r>
      <w:r w:rsidRPr="00DE54CC">
        <w:rPr>
          <w:sz w:val="24"/>
        </w:rPr>
        <w:t>for a</w:t>
      </w:r>
      <w:r w:rsidRPr="00DE54CC">
        <w:rPr>
          <w:spacing w:val="-7"/>
          <w:sz w:val="24"/>
        </w:rPr>
        <w:t xml:space="preserve"> </w:t>
      </w:r>
      <w:r w:rsidRPr="00DE54CC">
        <w:rPr>
          <w:sz w:val="24"/>
        </w:rPr>
        <w:t>nation</w:t>
      </w:r>
      <w:r w:rsidRPr="00DE54CC">
        <w:rPr>
          <w:spacing w:val="-2"/>
          <w:sz w:val="24"/>
        </w:rPr>
        <w:t xml:space="preserve"> </w:t>
      </w:r>
      <w:r w:rsidRPr="00DE54CC">
        <w:rPr>
          <w:sz w:val="24"/>
        </w:rPr>
        <w:t>is</w:t>
      </w:r>
      <w:r w:rsidRPr="00DE54CC">
        <w:rPr>
          <w:spacing w:val="-3"/>
          <w:sz w:val="24"/>
        </w:rPr>
        <w:t xml:space="preserve"> </w:t>
      </w:r>
      <w:r w:rsidRPr="00DE54CC">
        <w:rPr>
          <w:sz w:val="24"/>
        </w:rPr>
        <w:t>5% and</w:t>
      </w:r>
      <w:r w:rsidRPr="00DE54CC">
        <w:rPr>
          <w:spacing w:val="3"/>
          <w:sz w:val="24"/>
        </w:rPr>
        <w:t xml:space="preserve"> </w:t>
      </w:r>
      <w:r w:rsidRPr="00DE54CC">
        <w:rPr>
          <w:sz w:val="24"/>
        </w:rPr>
        <w:t>it</w:t>
      </w:r>
      <w:r w:rsidRPr="00DE54CC">
        <w:rPr>
          <w:spacing w:val="8"/>
          <w:sz w:val="24"/>
        </w:rPr>
        <w:t xml:space="preserve"> </w:t>
      </w:r>
      <w:r w:rsidRPr="00DE54CC">
        <w:rPr>
          <w:sz w:val="24"/>
        </w:rPr>
        <w:t>is</w:t>
      </w:r>
      <w:r w:rsidRPr="00DE54CC">
        <w:rPr>
          <w:spacing w:val="-57"/>
          <w:sz w:val="24"/>
        </w:rPr>
        <w:t xml:space="preserve"> </w:t>
      </w:r>
      <w:r w:rsidR="005B665E">
        <w:rPr>
          <w:spacing w:val="-57"/>
          <w:sz w:val="24"/>
        </w:rPr>
        <w:t xml:space="preserve">            </w:t>
      </w:r>
      <w:r w:rsidRPr="00DE54CC">
        <w:rPr>
          <w:sz w:val="24"/>
        </w:rPr>
        <w:t>being</w:t>
      </w:r>
      <w:r w:rsidRPr="00DE54CC">
        <w:rPr>
          <w:spacing w:val="1"/>
          <w:sz w:val="24"/>
        </w:rPr>
        <w:t xml:space="preserve"> </w:t>
      </w:r>
      <w:r w:rsidRPr="00DE54CC">
        <w:rPr>
          <w:sz w:val="24"/>
        </w:rPr>
        <w:t>sustained</w:t>
      </w:r>
      <w:r w:rsidRPr="00DE54CC">
        <w:rPr>
          <w:spacing w:val="6"/>
          <w:sz w:val="24"/>
        </w:rPr>
        <w:t xml:space="preserve"> </w:t>
      </w:r>
      <w:r w:rsidRPr="00DE54CC">
        <w:rPr>
          <w:sz w:val="24"/>
        </w:rPr>
        <w:t>in</w:t>
      </w:r>
      <w:r w:rsidRPr="00DE54CC">
        <w:rPr>
          <w:spacing w:val="-3"/>
          <w:sz w:val="24"/>
        </w:rPr>
        <w:t xml:space="preserve"> </w:t>
      </w:r>
      <w:r w:rsidRPr="00DE54CC">
        <w:rPr>
          <w:sz w:val="24"/>
        </w:rPr>
        <w:t>this case.</w:t>
      </w:r>
    </w:p>
    <w:p w14:paraId="6C09D0EC" w14:textId="26F04EA3" w:rsidR="0015678E" w:rsidRPr="00DE54CC" w:rsidRDefault="0015678E" w:rsidP="00DE54CC">
      <w:pPr>
        <w:pStyle w:val="ListParagraph"/>
        <w:numPr>
          <w:ilvl w:val="0"/>
          <w:numId w:val="16"/>
        </w:numPr>
        <w:tabs>
          <w:tab w:val="left" w:pos="941"/>
        </w:tabs>
        <w:spacing w:before="17" w:line="360" w:lineRule="auto"/>
        <w:ind w:right="981"/>
        <w:rPr>
          <w:sz w:val="24"/>
        </w:rPr>
      </w:pPr>
      <w:r w:rsidRPr="00DE54CC">
        <w:rPr>
          <w:sz w:val="24"/>
        </w:rPr>
        <w:t>In</w:t>
      </w:r>
      <w:r w:rsidRPr="00DE54CC">
        <w:rPr>
          <w:spacing w:val="-7"/>
          <w:sz w:val="24"/>
        </w:rPr>
        <w:t xml:space="preserve"> </w:t>
      </w:r>
      <w:r w:rsidRPr="00DE54CC">
        <w:rPr>
          <w:sz w:val="24"/>
        </w:rPr>
        <w:t>the</w:t>
      </w:r>
      <w:r w:rsidRPr="00DE54CC">
        <w:rPr>
          <w:spacing w:val="-2"/>
          <w:sz w:val="24"/>
        </w:rPr>
        <w:t xml:space="preserve"> </w:t>
      </w:r>
      <w:r w:rsidRPr="00DE54CC">
        <w:rPr>
          <w:sz w:val="24"/>
        </w:rPr>
        <w:t>second</w:t>
      </w:r>
      <w:r w:rsidRPr="00DE54CC">
        <w:rPr>
          <w:spacing w:val="-2"/>
          <w:sz w:val="24"/>
        </w:rPr>
        <w:t xml:space="preserve"> </w:t>
      </w:r>
      <w:r w:rsidRPr="00DE54CC">
        <w:rPr>
          <w:sz w:val="24"/>
        </w:rPr>
        <w:t>chart</w:t>
      </w:r>
      <w:r w:rsidRPr="00DE54CC">
        <w:rPr>
          <w:spacing w:val="3"/>
          <w:sz w:val="24"/>
        </w:rPr>
        <w:t xml:space="preserve"> </w:t>
      </w:r>
      <w:r w:rsidRPr="00DE54CC">
        <w:rPr>
          <w:sz w:val="24"/>
        </w:rPr>
        <w:t>we</w:t>
      </w:r>
      <w:r w:rsidRPr="00DE54CC">
        <w:rPr>
          <w:spacing w:val="-3"/>
          <w:sz w:val="24"/>
        </w:rPr>
        <w:t xml:space="preserve"> </w:t>
      </w:r>
      <w:r w:rsidRPr="00DE54CC">
        <w:rPr>
          <w:sz w:val="24"/>
        </w:rPr>
        <w:t>have</w:t>
      </w:r>
      <w:r w:rsidRPr="00DE54CC">
        <w:rPr>
          <w:spacing w:val="-3"/>
          <w:sz w:val="24"/>
        </w:rPr>
        <w:t xml:space="preserve"> </w:t>
      </w:r>
      <w:r w:rsidRPr="00DE54CC">
        <w:rPr>
          <w:sz w:val="24"/>
        </w:rPr>
        <w:t>compiled</w:t>
      </w:r>
      <w:r w:rsidRPr="00DE54CC">
        <w:rPr>
          <w:spacing w:val="-1"/>
          <w:sz w:val="24"/>
        </w:rPr>
        <w:t xml:space="preserve"> </w:t>
      </w:r>
      <w:r w:rsidRPr="00DE54CC">
        <w:rPr>
          <w:sz w:val="24"/>
        </w:rPr>
        <w:t>the</w:t>
      </w:r>
      <w:r w:rsidRPr="00DE54CC">
        <w:rPr>
          <w:spacing w:val="2"/>
          <w:sz w:val="24"/>
        </w:rPr>
        <w:t xml:space="preserve"> </w:t>
      </w:r>
      <w:r w:rsidRPr="00DE54CC">
        <w:rPr>
          <w:sz w:val="24"/>
        </w:rPr>
        <w:t>increase</w:t>
      </w:r>
      <w:r w:rsidRPr="00DE54CC">
        <w:rPr>
          <w:spacing w:val="-3"/>
          <w:sz w:val="24"/>
        </w:rPr>
        <w:t xml:space="preserve"> </w:t>
      </w:r>
      <w:r w:rsidRPr="00DE54CC">
        <w:rPr>
          <w:sz w:val="24"/>
        </w:rPr>
        <w:t>in</w:t>
      </w:r>
      <w:r w:rsidRPr="00DE54CC">
        <w:rPr>
          <w:spacing w:val="-6"/>
          <w:sz w:val="24"/>
        </w:rPr>
        <w:t xml:space="preserve"> </w:t>
      </w:r>
      <w:r w:rsidRPr="00DE54CC">
        <w:rPr>
          <w:sz w:val="24"/>
        </w:rPr>
        <w:t>the</w:t>
      </w:r>
      <w:r w:rsidRPr="00DE54CC">
        <w:rPr>
          <w:spacing w:val="-2"/>
          <w:sz w:val="24"/>
        </w:rPr>
        <w:t xml:space="preserve"> </w:t>
      </w:r>
      <w:r w:rsidRPr="00DE54CC">
        <w:rPr>
          <w:sz w:val="24"/>
        </w:rPr>
        <w:t>consumer</w:t>
      </w:r>
      <w:r w:rsidRPr="00DE54CC">
        <w:rPr>
          <w:spacing w:val="-1"/>
          <w:sz w:val="24"/>
        </w:rPr>
        <w:t xml:space="preserve"> </w:t>
      </w:r>
      <w:r w:rsidRPr="00DE54CC">
        <w:rPr>
          <w:sz w:val="24"/>
        </w:rPr>
        <w:t>price</w:t>
      </w:r>
      <w:r w:rsidRPr="00DE54CC">
        <w:rPr>
          <w:spacing w:val="2"/>
          <w:sz w:val="24"/>
        </w:rPr>
        <w:t xml:space="preserve"> </w:t>
      </w:r>
      <w:r w:rsidRPr="00DE54CC">
        <w:rPr>
          <w:sz w:val="24"/>
        </w:rPr>
        <w:t>index</w:t>
      </w:r>
      <w:r w:rsidRPr="00DE54CC">
        <w:rPr>
          <w:spacing w:val="-6"/>
          <w:sz w:val="24"/>
        </w:rPr>
        <w:t xml:space="preserve"> </w:t>
      </w:r>
      <w:r w:rsidRPr="00DE54CC">
        <w:rPr>
          <w:sz w:val="24"/>
        </w:rPr>
        <w:t>of</w:t>
      </w:r>
      <w:r w:rsidRPr="00DE54CC">
        <w:rPr>
          <w:spacing w:val="-57"/>
          <w:sz w:val="24"/>
        </w:rPr>
        <w:t xml:space="preserve"> </w:t>
      </w:r>
      <w:r w:rsidR="00DE54CC" w:rsidRPr="00DE54CC">
        <w:rPr>
          <w:spacing w:val="-57"/>
          <w:sz w:val="24"/>
        </w:rPr>
        <w:t xml:space="preserve">     </w:t>
      </w:r>
      <w:r w:rsidRPr="00DE54CC">
        <w:rPr>
          <w:sz w:val="24"/>
        </w:rPr>
        <w:t>essential</w:t>
      </w:r>
      <w:r w:rsidRPr="00DE54CC">
        <w:rPr>
          <w:spacing w:val="-5"/>
          <w:sz w:val="24"/>
        </w:rPr>
        <w:t xml:space="preserve"> </w:t>
      </w:r>
      <w:r w:rsidRPr="00DE54CC">
        <w:rPr>
          <w:sz w:val="24"/>
        </w:rPr>
        <w:t>goods</w:t>
      </w:r>
      <w:r w:rsidRPr="00DE54CC">
        <w:rPr>
          <w:spacing w:val="-2"/>
          <w:sz w:val="24"/>
        </w:rPr>
        <w:t xml:space="preserve"> </w:t>
      </w:r>
      <w:r w:rsidRPr="00DE54CC">
        <w:rPr>
          <w:sz w:val="24"/>
        </w:rPr>
        <w:t>and services</w:t>
      </w:r>
      <w:r w:rsidRPr="00DE54CC">
        <w:rPr>
          <w:spacing w:val="2"/>
          <w:sz w:val="24"/>
        </w:rPr>
        <w:t xml:space="preserve"> </w:t>
      </w:r>
      <w:r w:rsidRPr="00DE54CC">
        <w:rPr>
          <w:sz w:val="24"/>
        </w:rPr>
        <w:t>like</w:t>
      </w:r>
      <w:r w:rsidRPr="00DE54CC">
        <w:rPr>
          <w:spacing w:val="4"/>
          <w:sz w:val="24"/>
        </w:rPr>
        <w:t xml:space="preserve"> </w:t>
      </w:r>
      <w:r w:rsidRPr="00DE54CC">
        <w:rPr>
          <w:sz w:val="24"/>
        </w:rPr>
        <w:t>food,</w:t>
      </w:r>
      <w:r w:rsidRPr="00DE54CC">
        <w:rPr>
          <w:spacing w:val="2"/>
          <w:sz w:val="24"/>
        </w:rPr>
        <w:t xml:space="preserve"> </w:t>
      </w:r>
      <w:r w:rsidRPr="00DE54CC">
        <w:rPr>
          <w:sz w:val="24"/>
        </w:rPr>
        <w:t>housing,</w:t>
      </w:r>
      <w:r w:rsidRPr="00DE54CC">
        <w:rPr>
          <w:spacing w:val="2"/>
          <w:sz w:val="24"/>
        </w:rPr>
        <w:t xml:space="preserve"> </w:t>
      </w:r>
      <w:r w:rsidRPr="00DE54CC">
        <w:rPr>
          <w:sz w:val="24"/>
        </w:rPr>
        <w:t>health</w:t>
      </w:r>
      <w:r w:rsidRPr="00DE54CC">
        <w:rPr>
          <w:spacing w:val="2"/>
          <w:sz w:val="24"/>
        </w:rPr>
        <w:t xml:space="preserve"> </w:t>
      </w:r>
      <w:r w:rsidRPr="00DE54CC">
        <w:rPr>
          <w:sz w:val="24"/>
        </w:rPr>
        <w:t>and education.</w:t>
      </w:r>
    </w:p>
    <w:p w14:paraId="4FA0D1EA" w14:textId="02DDFEB8" w:rsidR="0015678E" w:rsidRPr="00DE54CC" w:rsidRDefault="0015678E" w:rsidP="00DE54CC">
      <w:pPr>
        <w:pStyle w:val="ListParagraph"/>
        <w:numPr>
          <w:ilvl w:val="0"/>
          <w:numId w:val="16"/>
        </w:numPr>
        <w:tabs>
          <w:tab w:val="left" w:pos="941"/>
        </w:tabs>
        <w:spacing w:line="360" w:lineRule="auto"/>
        <w:ind w:right="826"/>
        <w:rPr>
          <w:sz w:val="24"/>
        </w:rPr>
      </w:pPr>
      <w:r w:rsidRPr="00DE54CC">
        <w:rPr>
          <w:sz w:val="24"/>
        </w:rPr>
        <w:t>Among</w:t>
      </w:r>
      <w:r w:rsidRPr="00DE54CC">
        <w:rPr>
          <w:spacing w:val="-3"/>
          <w:sz w:val="24"/>
        </w:rPr>
        <w:t xml:space="preserve"> </w:t>
      </w:r>
      <w:r w:rsidRPr="00DE54CC">
        <w:rPr>
          <w:sz w:val="24"/>
        </w:rPr>
        <w:t>the</w:t>
      </w:r>
      <w:r w:rsidRPr="00DE54CC">
        <w:rPr>
          <w:spacing w:val="-4"/>
          <w:sz w:val="24"/>
        </w:rPr>
        <w:t xml:space="preserve"> </w:t>
      </w:r>
      <w:r w:rsidRPr="00DE54CC">
        <w:rPr>
          <w:sz w:val="24"/>
        </w:rPr>
        <w:t>4</w:t>
      </w:r>
      <w:r w:rsidRPr="00DE54CC">
        <w:rPr>
          <w:spacing w:val="-3"/>
          <w:sz w:val="24"/>
        </w:rPr>
        <w:t xml:space="preserve"> </w:t>
      </w:r>
      <w:r w:rsidRPr="00DE54CC">
        <w:rPr>
          <w:sz w:val="24"/>
        </w:rPr>
        <w:t>above</w:t>
      </w:r>
      <w:r w:rsidRPr="00DE54CC">
        <w:rPr>
          <w:spacing w:val="1"/>
          <w:sz w:val="24"/>
        </w:rPr>
        <w:t xml:space="preserve"> </w:t>
      </w:r>
      <w:r w:rsidRPr="00DE54CC">
        <w:rPr>
          <w:sz w:val="24"/>
        </w:rPr>
        <w:t>mentioned</w:t>
      </w:r>
      <w:r w:rsidRPr="00DE54CC">
        <w:rPr>
          <w:spacing w:val="-2"/>
          <w:sz w:val="24"/>
        </w:rPr>
        <w:t xml:space="preserve"> </w:t>
      </w:r>
      <w:r w:rsidRPr="00DE54CC">
        <w:rPr>
          <w:sz w:val="24"/>
        </w:rPr>
        <w:t>categories,</w:t>
      </w:r>
      <w:r w:rsidRPr="00DE54CC">
        <w:rPr>
          <w:spacing w:val="-1"/>
          <w:sz w:val="24"/>
        </w:rPr>
        <w:t xml:space="preserve"> </w:t>
      </w:r>
      <w:r w:rsidRPr="00DE54CC">
        <w:rPr>
          <w:sz w:val="24"/>
        </w:rPr>
        <w:t>we</w:t>
      </w:r>
      <w:r w:rsidRPr="00DE54CC">
        <w:rPr>
          <w:spacing w:val="-5"/>
          <w:sz w:val="24"/>
        </w:rPr>
        <w:t xml:space="preserve"> </w:t>
      </w:r>
      <w:r w:rsidRPr="00DE54CC">
        <w:rPr>
          <w:sz w:val="24"/>
        </w:rPr>
        <w:t>find</w:t>
      </w:r>
      <w:r w:rsidRPr="00DE54CC">
        <w:rPr>
          <w:spacing w:val="-2"/>
          <w:sz w:val="24"/>
        </w:rPr>
        <w:t xml:space="preserve"> </w:t>
      </w:r>
      <w:r w:rsidRPr="00DE54CC">
        <w:rPr>
          <w:sz w:val="24"/>
        </w:rPr>
        <w:t>that</w:t>
      </w:r>
      <w:r w:rsidRPr="00DE54CC">
        <w:rPr>
          <w:spacing w:val="-3"/>
          <w:sz w:val="24"/>
        </w:rPr>
        <w:t xml:space="preserve"> </w:t>
      </w:r>
      <w:r w:rsidRPr="00DE54CC">
        <w:rPr>
          <w:sz w:val="24"/>
        </w:rPr>
        <w:t>housing</w:t>
      </w:r>
      <w:r w:rsidRPr="00DE54CC">
        <w:rPr>
          <w:spacing w:val="-3"/>
          <w:sz w:val="24"/>
        </w:rPr>
        <w:t xml:space="preserve"> </w:t>
      </w:r>
      <w:r w:rsidRPr="00DE54CC">
        <w:rPr>
          <w:sz w:val="24"/>
        </w:rPr>
        <w:t>has</w:t>
      </w:r>
      <w:r w:rsidRPr="00DE54CC">
        <w:rPr>
          <w:spacing w:val="-4"/>
          <w:sz w:val="24"/>
        </w:rPr>
        <w:t xml:space="preserve"> </w:t>
      </w:r>
      <w:r w:rsidRPr="00DE54CC">
        <w:rPr>
          <w:sz w:val="24"/>
        </w:rPr>
        <w:t>had</w:t>
      </w:r>
      <w:r w:rsidRPr="00DE54CC">
        <w:rPr>
          <w:spacing w:val="-3"/>
          <w:sz w:val="24"/>
        </w:rPr>
        <w:t xml:space="preserve"> </w:t>
      </w:r>
      <w:r w:rsidRPr="00DE54CC">
        <w:rPr>
          <w:sz w:val="24"/>
        </w:rPr>
        <w:t>the</w:t>
      </w:r>
      <w:r w:rsidRPr="00DE54CC">
        <w:rPr>
          <w:spacing w:val="-4"/>
          <w:sz w:val="24"/>
        </w:rPr>
        <w:t xml:space="preserve"> </w:t>
      </w:r>
      <w:r w:rsidRPr="00DE54CC">
        <w:rPr>
          <w:sz w:val="24"/>
        </w:rPr>
        <w:lastRenderedPageBreak/>
        <w:t>highest</w:t>
      </w:r>
      <w:r w:rsidR="00DE54CC" w:rsidRPr="00DE54CC">
        <w:rPr>
          <w:sz w:val="24"/>
        </w:rPr>
        <w:t xml:space="preserve">  </w:t>
      </w:r>
      <w:r w:rsidRPr="00DE54CC">
        <w:rPr>
          <w:spacing w:val="-57"/>
          <w:sz w:val="24"/>
        </w:rPr>
        <w:t xml:space="preserve"> </w:t>
      </w:r>
      <w:r w:rsidRPr="00DE54CC">
        <w:rPr>
          <w:sz w:val="24"/>
        </w:rPr>
        <w:t>increase from 40 in the year 2013 to 107 in 2022 with an increase of 260% and an</w:t>
      </w:r>
      <w:r w:rsidRPr="00DE54CC">
        <w:rPr>
          <w:spacing w:val="1"/>
          <w:sz w:val="24"/>
        </w:rPr>
        <w:t xml:space="preserve"> </w:t>
      </w:r>
      <w:r w:rsidRPr="00DE54CC">
        <w:rPr>
          <w:sz w:val="24"/>
        </w:rPr>
        <w:t>average of</w:t>
      </w:r>
      <w:r w:rsidRPr="00DE54CC">
        <w:rPr>
          <w:spacing w:val="-6"/>
          <w:sz w:val="24"/>
        </w:rPr>
        <w:t xml:space="preserve"> </w:t>
      </w:r>
      <w:r w:rsidRPr="00DE54CC">
        <w:rPr>
          <w:sz w:val="24"/>
        </w:rPr>
        <w:t>26%</w:t>
      </w:r>
      <w:r w:rsidRPr="00DE54CC">
        <w:rPr>
          <w:spacing w:val="3"/>
          <w:sz w:val="24"/>
        </w:rPr>
        <w:t xml:space="preserve"> </w:t>
      </w:r>
      <w:r w:rsidRPr="00DE54CC">
        <w:rPr>
          <w:sz w:val="24"/>
        </w:rPr>
        <w:t>every</w:t>
      </w:r>
      <w:r w:rsidRPr="00DE54CC">
        <w:rPr>
          <w:spacing w:val="-3"/>
          <w:sz w:val="24"/>
        </w:rPr>
        <w:t xml:space="preserve"> </w:t>
      </w:r>
      <w:r w:rsidRPr="00DE54CC">
        <w:rPr>
          <w:sz w:val="24"/>
        </w:rPr>
        <w:t>year.</w:t>
      </w:r>
    </w:p>
    <w:p w14:paraId="67A1D24D" w14:textId="48081DB4" w:rsidR="0015678E" w:rsidRPr="00DE54CC" w:rsidRDefault="00DE54CC" w:rsidP="00DE54CC">
      <w:pPr>
        <w:pStyle w:val="ListParagraph"/>
        <w:numPr>
          <w:ilvl w:val="0"/>
          <w:numId w:val="16"/>
        </w:numPr>
        <w:tabs>
          <w:tab w:val="left" w:pos="941"/>
        </w:tabs>
        <w:spacing w:line="360" w:lineRule="auto"/>
        <w:ind w:right="725"/>
        <w:rPr>
          <w:sz w:val="24"/>
        </w:rPr>
      </w:pPr>
      <w:r w:rsidRPr="00DE54CC">
        <w:rPr>
          <w:sz w:val="24"/>
        </w:rPr>
        <w:t>Also,</w:t>
      </w:r>
      <w:r w:rsidR="0015678E" w:rsidRPr="00DE54CC">
        <w:rPr>
          <w:spacing w:val="2"/>
          <w:sz w:val="24"/>
        </w:rPr>
        <w:t xml:space="preserve"> </w:t>
      </w:r>
      <w:r w:rsidR="0015678E" w:rsidRPr="00DE54CC">
        <w:rPr>
          <w:sz w:val="24"/>
        </w:rPr>
        <w:t>the</w:t>
      </w:r>
      <w:r w:rsidR="0015678E" w:rsidRPr="00DE54CC">
        <w:rPr>
          <w:spacing w:val="-2"/>
          <w:sz w:val="24"/>
        </w:rPr>
        <w:t xml:space="preserve"> </w:t>
      </w:r>
      <w:r w:rsidR="0015678E" w:rsidRPr="00DE54CC">
        <w:rPr>
          <w:sz w:val="24"/>
        </w:rPr>
        <w:t>price</w:t>
      </w:r>
      <w:r w:rsidR="0015678E" w:rsidRPr="00DE54CC">
        <w:rPr>
          <w:spacing w:val="3"/>
          <w:sz w:val="24"/>
        </w:rPr>
        <w:t xml:space="preserve"> </w:t>
      </w:r>
      <w:r w:rsidR="0015678E" w:rsidRPr="00DE54CC">
        <w:rPr>
          <w:sz w:val="24"/>
        </w:rPr>
        <w:t>index</w:t>
      </w:r>
      <w:r w:rsidR="0015678E" w:rsidRPr="00DE54CC">
        <w:rPr>
          <w:spacing w:val="-6"/>
          <w:sz w:val="24"/>
        </w:rPr>
        <w:t xml:space="preserve"> </w:t>
      </w:r>
      <w:r w:rsidR="0015678E" w:rsidRPr="00DE54CC">
        <w:rPr>
          <w:sz w:val="24"/>
        </w:rPr>
        <w:t>of</w:t>
      </w:r>
      <w:r w:rsidR="0015678E" w:rsidRPr="00DE54CC">
        <w:rPr>
          <w:spacing w:val="-4"/>
          <w:sz w:val="24"/>
        </w:rPr>
        <w:t xml:space="preserve"> </w:t>
      </w:r>
      <w:r w:rsidR="0015678E" w:rsidRPr="00DE54CC">
        <w:rPr>
          <w:sz w:val="24"/>
        </w:rPr>
        <w:t>health</w:t>
      </w:r>
      <w:r w:rsidR="0015678E" w:rsidRPr="00DE54CC">
        <w:rPr>
          <w:spacing w:val="-6"/>
          <w:sz w:val="24"/>
        </w:rPr>
        <w:t xml:space="preserve"> </w:t>
      </w:r>
      <w:r w:rsidR="0015678E" w:rsidRPr="00DE54CC">
        <w:rPr>
          <w:sz w:val="24"/>
        </w:rPr>
        <w:t>has increased</w:t>
      </w:r>
      <w:r w:rsidR="0015678E" w:rsidRPr="00DE54CC">
        <w:rPr>
          <w:spacing w:val="3"/>
          <w:sz w:val="24"/>
        </w:rPr>
        <w:t xml:space="preserve"> </w:t>
      </w:r>
      <w:r w:rsidR="0015678E" w:rsidRPr="00DE54CC">
        <w:rPr>
          <w:sz w:val="24"/>
        </w:rPr>
        <w:t>from</w:t>
      </w:r>
      <w:r w:rsidR="0015678E" w:rsidRPr="00DE54CC">
        <w:rPr>
          <w:spacing w:val="-10"/>
          <w:sz w:val="24"/>
        </w:rPr>
        <w:t xml:space="preserve"> </w:t>
      </w:r>
      <w:r w:rsidR="0015678E" w:rsidRPr="00DE54CC">
        <w:rPr>
          <w:sz w:val="24"/>
        </w:rPr>
        <w:t>107</w:t>
      </w:r>
      <w:r w:rsidR="0015678E" w:rsidRPr="00DE54CC">
        <w:rPr>
          <w:spacing w:val="-6"/>
          <w:sz w:val="24"/>
        </w:rPr>
        <w:t xml:space="preserve"> </w:t>
      </w:r>
      <w:r w:rsidR="0015678E" w:rsidRPr="00DE54CC">
        <w:rPr>
          <w:sz w:val="24"/>
        </w:rPr>
        <w:t>to</w:t>
      </w:r>
      <w:r w:rsidR="0015678E" w:rsidRPr="00DE54CC">
        <w:rPr>
          <w:spacing w:val="4"/>
          <w:sz w:val="24"/>
        </w:rPr>
        <w:t xml:space="preserve"> </w:t>
      </w:r>
      <w:r w:rsidR="0015678E" w:rsidRPr="00DE54CC">
        <w:rPr>
          <w:sz w:val="24"/>
        </w:rPr>
        <w:t>174</w:t>
      </w:r>
      <w:r w:rsidR="0015678E" w:rsidRPr="00DE54CC">
        <w:rPr>
          <w:spacing w:val="-6"/>
          <w:sz w:val="24"/>
        </w:rPr>
        <w:t xml:space="preserve"> </w:t>
      </w:r>
      <w:r w:rsidR="0015678E" w:rsidRPr="00DE54CC">
        <w:rPr>
          <w:sz w:val="24"/>
        </w:rPr>
        <w:t>which</w:t>
      </w:r>
      <w:r w:rsidR="0015678E" w:rsidRPr="00DE54CC">
        <w:rPr>
          <w:spacing w:val="-1"/>
          <w:sz w:val="24"/>
        </w:rPr>
        <w:t xml:space="preserve"> </w:t>
      </w:r>
      <w:r w:rsidR="0015678E" w:rsidRPr="00DE54CC">
        <w:rPr>
          <w:sz w:val="24"/>
        </w:rPr>
        <w:t>is</w:t>
      </w:r>
      <w:r w:rsidR="0015678E" w:rsidRPr="00DE54CC">
        <w:rPr>
          <w:spacing w:val="-3"/>
          <w:sz w:val="24"/>
        </w:rPr>
        <w:t xml:space="preserve"> </w:t>
      </w:r>
      <w:r w:rsidR="0015678E" w:rsidRPr="00DE54CC">
        <w:rPr>
          <w:sz w:val="24"/>
        </w:rPr>
        <w:t>a</w:t>
      </w:r>
      <w:r w:rsidR="0015678E" w:rsidRPr="00DE54CC">
        <w:rPr>
          <w:spacing w:val="-3"/>
          <w:sz w:val="24"/>
        </w:rPr>
        <w:t xml:space="preserve"> </w:t>
      </w:r>
      <w:r w:rsidR="0015678E" w:rsidRPr="00DE54CC">
        <w:rPr>
          <w:sz w:val="24"/>
        </w:rPr>
        <w:t>7%</w:t>
      </w:r>
      <w:r w:rsidR="0015678E" w:rsidRPr="00DE54CC">
        <w:rPr>
          <w:spacing w:val="5"/>
          <w:sz w:val="24"/>
        </w:rPr>
        <w:t xml:space="preserve"> </w:t>
      </w:r>
      <w:r w:rsidR="0015678E" w:rsidRPr="00DE54CC">
        <w:rPr>
          <w:sz w:val="24"/>
        </w:rPr>
        <w:t>increase</w:t>
      </w:r>
      <w:r w:rsidR="0015678E" w:rsidRPr="00DE54CC">
        <w:rPr>
          <w:spacing w:val="-57"/>
          <w:sz w:val="24"/>
        </w:rPr>
        <w:t xml:space="preserve"> </w:t>
      </w:r>
      <w:r w:rsidR="0015678E" w:rsidRPr="00DE54CC">
        <w:rPr>
          <w:sz w:val="24"/>
        </w:rPr>
        <w:t>every</w:t>
      </w:r>
      <w:r w:rsidR="0015678E" w:rsidRPr="00DE54CC">
        <w:rPr>
          <w:spacing w:val="1"/>
          <w:sz w:val="24"/>
        </w:rPr>
        <w:t xml:space="preserve"> </w:t>
      </w:r>
      <w:r w:rsidR="0015678E" w:rsidRPr="00DE54CC">
        <w:rPr>
          <w:sz w:val="24"/>
        </w:rPr>
        <w:t>year</w:t>
      </w:r>
      <w:r w:rsidR="0015678E" w:rsidRPr="00DE54CC">
        <w:rPr>
          <w:spacing w:val="3"/>
          <w:sz w:val="24"/>
        </w:rPr>
        <w:t xml:space="preserve"> </w:t>
      </w:r>
      <w:r w:rsidR="0015678E" w:rsidRPr="00DE54CC">
        <w:rPr>
          <w:sz w:val="24"/>
        </w:rPr>
        <w:t>and</w:t>
      </w:r>
      <w:r w:rsidR="0015678E" w:rsidRPr="00DE54CC">
        <w:rPr>
          <w:spacing w:val="1"/>
          <w:sz w:val="24"/>
        </w:rPr>
        <w:t xml:space="preserve"> </w:t>
      </w:r>
      <w:r w:rsidR="0015678E" w:rsidRPr="00DE54CC">
        <w:rPr>
          <w:sz w:val="24"/>
        </w:rPr>
        <w:t>the</w:t>
      </w:r>
      <w:r w:rsidR="0015678E" w:rsidRPr="00DE54CC">
        <w:rPr>
          <w:spacing w:val="1"/>
          <w:sz w:val="24"/>
        </w:rPr>
        <w:t xml:space="preserve"> </w:t>
      </w:r>
      <w:r w:rsidR="0015678E" w:rsidRPr="00DE54CC">
        <w:rPr>
          <w:sz w:val="24"/>
        </w:rPr>
        <w:t>demand</w:t>
      </w:r>
      <w:r w:rsidR="0015678E" w:rsidRPr="00DE54CC">
        <w:rPr>
          <w:spacing w:val="1"/>
          <w:sz w:val="24"/>
        </w:rPr>
        <w:t xml:space="preserve"> </w:t>
      </w:r>
      <w:r w:rsidR="0015678E" w:rsidRPr="00DE54CC">
        <w:rPr>
          <w:sz w:val="24"/>
        </w:rPr>
        <w:t>has been</w:t>
      </w:r>
      <w:r w:rsidR="0015678E" w:rsidRPr="00DE54CC">
        <w:rPr>
          <w:spacing w:val="1"/>
          <w:sz w:val="24"/>
        </w:rPr>
        <w:t xml:space="preserve"> </w:t>
      </w:r>
      <w:r w:rsidR="0015678E" w:rsidRPr="00DE54CC">
        <w:rPr>
          <w:sz w:val="24"/>
        </w:rPr>
        <w:t>rising</w:t>
      </w:r>
      <w:r w:rsidR="0015678E" w:rsidRPr="00DE54CC">
        <w:rPr>
          <w:spacing w:val="2"/>
          <w:sz w:val="24"/>
        </w:rPr>
        <w:t xml:space="preserve"> </w:t>
      </w:r>
      <w:r w:rsidR="0015678E" w:rsidRPr="00DE54CC">
        <w:rPr>
          <w:sz w:val="24"/>
        </w:rPr>
        <w:t>each</w:t>
      </w:r>
      <w:r w:rsidR="0015678E" w:rsidRPr="00DE54CC">
        <w:rPr>
          <w:spacing w:val="1"/>
          <w:sz w:val="24"/>
        </w:rPr>
        <w:t xml:space="preserve"> </w:t>
      </w:r>
      <w:r w:rsidR="0015678E" w:rsidRPr="00DE54CC">
        <w:rPr>
          <w:sz w:val="24"/>
        </w:rPr>
        <w:t>year.</w:t>
      </w:r>
    </w:p>
    <w:p w14:paraId="067F53E4" w14:textId="77777777" w:rsidR="0015678E" w:rsidRPr="00DE54CC" w:rsidRDefault="0015678E" w:rsidP="00DE54CC">
      <w:pPr>
        <w:pStyle w:val="ListParagraph"/>
        <w:numPr>
          <w:ilvl w:val="0"/>
          <w:numId w:val="16"/>
        </w:numPr>
        <w:tabs>
          <w:tab w:val="left" w:pos="941"/>
        </w:tabs>
        <w:spacing w:before="134" w:line="348" w:lineRule="auto"/>
        <w:ind w:right="921"/>
        <w:rPr>
          <w:sz w:val="24"/>
        </w:rPr>
      </w:pPr>
      <w:r w:rsidRPr="00DE54CC">
        <w:rPr>
          <w:sz w:val="24"/>
        </w:rPr>
        <w:t>From</w:t>
      </w:r>
      <w:r w:rsidRPr="00DE54CC">
        <w:rPr>
          <w:spacing w:val="-10"/>
          <w:sz w:val="24"/>
        </w:rPr>
        <w:t xml:space="preserve"> </w:t>
      </w:r>
      <w:r w:rsidRPr="00DE54CC">
        <w:rPr>
          <w:sz w:val="24"/>
        </w:rPr>
        <w:t>the</w:t>
      </w:r>
      <w:r w:rsidRPr="00DE54CC">
        <w:rPr>
          <w:spacing w:val="-3"/>
          <w:sz w:val="24"/>
        </w:rPr>
        <w:t xml:space="preserve"> </w:t>
      </w:r>
      <w:r w:rsidRPr="00DE54CC">
        <w:rPr>
          <w:sz w:val="24"/>
        </w:rPr>
        <w:t>above</w:t>
      </w:r>
      <w:r w:rsidRPr="00DE54CC">
        <w:rPr>
          <w:spacing w:val="-2"/>
          <w:sz w:val="24"/>
        </w:rPr>
        <w:t xml:space="preserve"> </w:t>
      </w:r>
      <w:r w:rsidRPr="00DE54CC">
        <w:rPr>
          <w:sz w:val="24"/>
        </w:rPr>
        <w:t>charts, we</w:t>
      </w:r>
      <w:r w:rsidRPr="00DE54CC">
        <w:rPr>
          <w:spacing w:val="-8"/>
          <w:sz w:val="24"/>
        </w:rPr>
        <w:t xml:space="preserve"> </w:t>
      </w:r>
      <w:r w:rsidRPr="00DE54CC">
        <w:rPr>
          <w:sz w:val="24"/>
        </w:rPr>
        <w:t>can</w:t>
      </w:r>
      <w:r w:rsidRPr="00DE54CC">
        <w:rPr>
          <w:spacing w:val="-2"/>
          <w:sz w:val="24"/>
        </w:rPr>
        <w:t xml:space="preserve"> </w:t>
      </w:r>
      <w:r w:rsidRPr="00DE54CC">
        <w:rPr>
          <w:sz w:val="24"/>
        </w:rPr>
        <w:t>find</w:t>
      </w:r>
      <w:r w:rsidRPr="00DE54CC">
        <w:rPr>
          <w:spacing w:val="-1"/>
          <w:sz w:val="24"/>
        </w:rPr>
        <w:t xml:space="preserve"> </w:t>
      </w:r>
      <w:r w:rsidRPr="00DE54CC">
        <w:rPr>
          <w:sz w:val="24"/>
        </w:rPr>
        <w:t>that</w:t>
      </w:r>
      <w:r w:rsidRPr="00DE54CC">
        <w:rPr>
          <w:spacing w:val="-2"/>
          <w:sz w:val="24"/>
        </w:rPr>
        <w:t xml:space="preserve"> </w:t>
      </w:r>
      <w:r w:rsidRPr="00DE54CC">
        <w:rPr>
          <w:sz w:val="24"/>
        </w:rPr>
        <w:t>the</w:t>
      </w:r>
      <w:r w:rsidRPr="00DE54CC">
        <w:rPr>
          <w:spacing w:val="-2"/>
          <w:sz w:val="24"/>
        </w:rPr>
        <w:t xml:space="preserve"> </w:t>
      </w:r>
      <w:r w:rsidRPr="00DE54CC">
        <w:rPr>
          <w:sz w:val="24"/>
        </w:rPr>
        <w:t>consumer</w:t>
      </w:r>
      <w:r w:rsidRPr="00DE54CC">
        <w:rPr>
          <w:spacing w:val="-1"/>
          <w:sz w:val="24"/>
        </w:rPr>
        <w:t xml:space="preserve"> </w:t>
      </w:r>
      <w:r w:rsidRPr="00DE54CC">
        <w:rPr>
          <w:sz w:val="24"/>
        </w:rPr>
        <w:t>price</w:t>
      </w:r>
      <w:r w:rsidRPr="00DE54CC">
        <w:rPr>
          <w:spacing w:val="3"/>
          <w:sz w:val="24"/>
        </w:rPr>
        <w:t xml:space="preserve"> </w:t>
      </w:r>
      <w:r w:rsidRPr="00DE54CC">
        <w:rPr>
          <w:sz w:val="24"/>
        </w:rPr>
        <w:t>index</w:t>
      </w:r>
      <w:r w:rsidRPr="00DE54CC">
        <w:rPr>
          <w:spacing w:val="-7"/>
          <w:sz w:val="24"/>
        </w:rPr>
        <w:t xml:space="preserve"> </w:t>
      </w:r>
      <w:r w:rsidRPr="00DE54CC">
        <w:rPr>
          <w:sz w:val="24"/>
        </w:rPr>
        <w:t>has</w:t>
      </w:r>
      <w:r w:rsidRPr="00DE54CC">
        <w:rPr>
          <w:spacing w:val="1"/>
          <w:sz w:val="24"/>
        </w:rPr>
        <w:t xml:space="preserve"> </w:t>
      </w:r>
      <w:r w:rsidRPr="00DE54CC">
        <w:rPr>
          <w:sz w:val="24"/>
        </w:rPr>
        <w:t>increased</w:t>
      </w:r>
      <w:r w:rsidRPr="00DE54CC">
        <w:rPr>
          <w:spacing w:val="2"/>
          <w:sz w:val="24"/>
        </w:rPr>
        <w:t xml:space="preserve"> </w:t>
      </w:r>
      <w:r w:rsidRPr="00DE54CC">
        <w:rPr>
          <w:sz w:val="24"/>
        </w:rPr>
        <w:t>in</w:t>
      </w:r>
      <w:r w:rsidRPr="00DE54CC">
        <w:rPr>
          <w:spacing w:val="-57"/>
          <w:sz w:val="24"/>
        </w:rPr>
        <w:t xml:space="preserve"> </w:t>
      </w:r>
      <w:r w:rsidRPr="00DE54CC">
        <w:rPr>
          <w:sz w:val="24"/>
        </w:rPr>
        <w:t>past</w:t>
      </w:r>
      <w:r w:rsidRPr="00DE54CC">
        <w:rPr>
          <w:spacing w:val="6"/>
          <w:sz w:val="24"/>
        </w:rPr>
        <w:t xml:space="preserve"> </w:t>
      </w:r>
      <w:r w:rsidRPr="00DE54CC">
        <w:rPr>
          <w:sz w:val="24"/>
        </w:rPr>
        <w:t>decade</w:t>
      </w:r>
      <w:r w:rsidRPr="00DE54CC">
        <w:rPr>
          <w:spacing w:val="1"/>
          <w:sz w:val="24"/>
        </w:rPr>
        <w:t xml:space="preserve"> </w:t>
      </w:r>
      <w:r w:rsidRPr="00DE54CC">
        <w:rPr>
          <w:sz w:val="24"/>
        </w:rPr>
        <w:t>in</w:t>
      </w:r>
      <w:r w:rsidRPr="00DE54CC">
        <w:rPr>
          <w:spacing w:val="-4"/>
          <w:sz w:val="24"/>
        </w:rPr>
        <w:t xml:space="preserve"> </w:t>
      </w:r>
      <w:r w:rsidRPr="00DE54CC">
        <w:rPr>
          <w:sz w:val="24"/>
        </w:rPr>
        <w:t>a</w:t>
      </w:r>
      <w:r w:rsidRPr="00DE54CC">
        <w:rPr>
          <w:spacing w:val="1"/>
          <w:sz w:val="24"/>
        </w:rPr>
        <w:t xml:space="preserve"> </w:t>
      </w:r>
      <w:r w:rsidRPr="00DE54CC">
        <w:rPr>
          <w:sz w:val="24"/>
        </w:rPr>
        <w:t>significant</w:t>
      </w:r>
      <w:r w:rsidRPr="00DE54CC">
        <w:rPr>
          <w:spacing w:val="11"/>
          <w:sz w:val="24"/>
        </w:rPr>
        <w:t xml:space="preserve"> </w:t>
      </w:r>
      <w:r w:rsidRPr="00DE54CC">
        <w:rPr>
          <w:sz w:val="24"/>
        </w:rPr>
        <w:t>level.</w:t>
      </w:r>
    </w:p>
    <w:p w14:paraId="5DC211BE" w14:textId="77777777" w:rsidR="0015678E" w:rsidRPr="00DE54CC" w:rsidRDefault="0015678E" w:rsidP="00DE54CC">
      <w:pPr>
        <w:pStyle w:val="ListParagraph"/>
        <w:numPr>
          <w:ilvl w:val="0"/>
          <w:numId w:val="16"/>
        </w:numPr>
        <w:tabs>
          <w:tab w:val="left" w:pos="941"/>
        </w:tabs>
        <w:spacing w:before="13" w:line="348" w:lineRule="auto"/>
        <w:ind w:right="878"/>
        <w:rPr>
          <w:sz w:val="24"/>
        </w:rPr>
      </w:pPr>
      <w:r w:rsidRPr="00DE54CC">
        <w:rPr>
          <w:sz w:val="24"/>
        </w:rPr>
        <w:t>The</w:t>
      </w:r>
      <w:r w:rsidRPr="00DE54CC">
        <w:rPr>
          <w:spacing w:val="2"/>
          <w:sz w:val="24"/>
        </w:rPr>
        <w:t xml:space="preserve"> </w:t>
      </w:r>
      <w:r w:rsidRPr="00DE54CC">
        <w:rPr>
          <w:sz w:val="24"/>
        </w:rPr>
        <w:t>first</w:t>
      </w:r>
      <w:r w:rsidRPr="00DE54CC">
        <w:rPr>
          <w:spacing w:val="3"/>
          <w:sz w:val="24"/>
        </w:rPr>
        <w:t xml:space="preserve"> </w:t>
      </w:r>
      <w:r w:rsidRPr="00DE54CC">
        <w:rPr>
          <w:sz w:val="24"/>
        </w:rPr>
        <w:t>chart</w:t>
      </w:r>
      <w:r w:rsidRPr="00DE54CC">
        <w:rPr>
          <w:spacing w:val="4"/>
          <w:sz w:val="24"/>
        </w:rPr>
        <w:t xml:space="preserve"> </w:t>
      </w:r>
      <w:r w:rsidRPr="00DE54CC">
        <w:rPr>
          <w:sz w:val="24"/>
        </w:rPr>
        <w:t>shows</w:t>
      </w:r>
      <w:r w:rsidRPr="00DE54CC">
        <w:rPr>
          <w:spacing w:val="-9"/>
          <w:sz w:val="24"/>
        </w:rPr>
        <w:t xml:space="preserve"> </w:t>
      </w:r>
      <w:r w:rsidRPr="00DE54CC">
        <w:rPr>
          <w:sz w:val="24"/>
        </w:rPr>
        <w:t>the</w:t>
      </w:r>
      <w:r w:rsidRPr="00DE54CC">
        <w:rPr>
          <w:spacing w:val="2"/>
          <w:sz w:val="24"/>
        </w:rPr>
        <w:t xml:space="preserve"> </w:t>
      </w:r>
      <w:r w:rsidRPr="00DE54CC">
        <w:rPr>
          <w:sz w:val="24"/>
        </w:rPr>
        <w:t>increase</w:t>
      </w:r>
      <w:r w:rsidRPr="00DE54CC">
        <w:rPr>
          <w:spacing w:val="2"/>
          <w:sz w:val="24"/>
        </w:rPr>
        <w:t xml:space="preserve"> </w:t>
      </w:r>
      <w:r w:rsidRPr="00DE54CC">
        <w:rPr>
          <w:sz w:val="24"/>
        </w:rPr>
        <w:t>in</w:t>
      </w:r>
      <w:r w:rsidRPr="00DE54CC">
        <w:rPr>
          <w:spacing w:val="-6"/>
          <w:sz w:val="24"/>
        </w:rPr>
        <w:t xml:space="preserve"> </w:t>
      </w:r>
      <w:r w:rsidRPr="00DE54CC">
        <w:rPr>
          <w:sz w:val="24"/>
        </w:rPr>
        <w:t>the</w:t>
      </w:r>
      <w:r w:rsidRPr="00DE54CC">
        <w:rPr>
          <w:spacing w:val="-2"/>
          <w:sz w:val="24"/>
        </w:rPr>
        <w:t xml:space="preserve"> </w:t>
      </w:r>
      <w:r w:rsidRPr="00DE54CC">
        <w:rPr>
          <w:sz w:val="24"/>
        </w:rPr>
        <w:t>general</w:t>
      </w:r>
      <w:r w:rsidRPr="00DE54CC">
        <w:rPr>
          <w:spacing w:val="-1"/>
          <w:sz w:val="24"/>
        </w:rPr>
        <w:t xml:space="preserve"> </w:t>
      </w:r>
      <w:r w:rsidRPr="00DE54CC">
        <w:rPr>
          <w:sz w:val="24"/>
        </w:rPr>
        <w:t>index</w:t>
      </w:r>
      <w:r w:rsidRPr="00DE54CC">
        <w:rPr>
          <w:spacing w:val="-7"/>
          <w:sz w:val="24"/>
        </w:rPr>
        <w:t xml:space="preserve"> </w:t>
      </w:r>
      <w:r w:rsidRPr="00DE54CC">
        <w:rPr>
          <w:sz w:val="24"/>
        </w:rPr>
        <w:t>of</w:t>
      </w:r>
      <w:r w:rsidRPr="00DE54CC">
        <w:rPr>
          <w:spacing w:val="-9"/>
          <w:sz w:val="24"/>
        </w:rPr>
        <w:t xml:space="preserve"> </w:t>
      </w:r>
      <w:r w:rsidRPr="00DE54CC">
        <w:rPr>
          <w:sz w:val="24"/>
        </w:rPr>
        <w:t>all</w:t>
      </w:r>
      <w:r w:rsidRPr="00DE54CC">
        <w:rPr>
          <w:spacing w:val="-9"/>
          <w:sz w:val="24"/>
        </w:rPr>
        <w:t xml:space="preserve"> </w:t>
      </w:r>
      <w:r w:rsidRPr="00DE54CC">
        <w:rPr>
          <w:sz w:val="24"/>
        </w:rPr>
        <w:t>commodities from</w:t>
      </w:r>
      <w:r w:rsidRPr="00DE54CC">
        <w:rPr>
          <w:spacing w:val="-10"/>
          <w:sz w:val="24"/>
        </w:rPr>
        <w:t xml:space="preserve"> </w:t>
      </w:r>
      <w:r w:rsidRPr="00DE54CC">
        <w:rPr>
          <w:sz w:val="24"/>
        </w:rPr>
        <w:t>the</w:t>
      </w:r>
      <w:r w:rsidRPr="00DE54CC">
        <w:rPr>
          <w:spacing w:val="-57"/>
          <w:sz w:val="24"/>
        </w:rPr>
        <w:t xml:space="preserve"> </w:t>
      </w:r>
      <w:r w:rsidRPr="00DE54CC">
        <w:rPr>
          <w:sz w:val="24"/>
        </w:rPr>
        <w:t>period</w:t>
      </w:r>
      <w:r w:rsidRPr="00DE54CC">
        <w:rPr>
          <w:spacing w:val="1"/>
          <w:sz w:val="24"/>
        </w:rPr>
        <w:t xml:space="preserve"> </w:t>
      </w:r>
      <w:r w:rsidRPr="00DE54CC">
        <w:rPr>
          <w:sz w:val="24"/>
        </w:rPr>
        <w:t>2013</w:t>
      </w:r>
      <w:r w:rsidRPr="00DE54CC">
        <w:rPr>
          <w:spacing w:val="-3"/>
          <w:sz w:val="24"/>
        </w:rPr>
        <w:t xml:space="preserve"> </w:t>
      </w:r>
      <w:r w:rsidRPr="00DE54CC">
        <w:rPr>
          <w:sz w:val="24"/>
        </w:rPr>
        <w:t>to</w:t>
      </w:r>
      <w:r w:rsidRPr="00DE54CC">
        <w:rPr>
          <w:spacing w:val="2"/>
          <w:sz w:val="24"/>
        </w:rPr>
        <w:t xml:space="preserve"> </w:t>
      </w:r>
      <w:r w:rsidRPr="00DE54CC">
        <w:rPr>
          <w:sz w:val="24"/>
        </w:rPr>
        <w:t>2022.</w:t>
      </w:r>
    </w:p>
    <w:p w14:paraId="792F7D89" w14:textId="77777777" w:rsidR="0015678E" w:rsidRPr="00DE54CC" w:rsidRDefault="0015678E" w:rsidP="00DE54CC">
      <w:pPr>
        <w:pStyle w:val="ListParagraph"/>
        <w:numPr>
          <w:ilvl w:val="0"/>
          <w:numId w:val="16"/>
        </w:numPr>
        <w:tabs>
          <w:tab w:val="left" w:pos="941"/>
        </w:tabs>
        <w:spacing w:before="13" w:line="348" w:lineRule="auto"/>
        <w:ind w:right="729"/>
        <w:rPr>
          <w:sz w:val="24"/>
        </w:rPr>
      </w:pPr>
      <w:r w:rsidRPr="00DE54CC">
        <w:rPr>
          <w:sz w:val="24"/>
        </w:rPr>
        <w:t>The General index in the year 2013 was 110 and in the year 2022 it has increased to</w:t>
      </w:r>
      <w:r w:rsidRPr="00DE54CC">
        <w:rPr>
          <w:spacing w:val="-58"/>
          <w:sz w:val="24"/>
        </w:rPr>
        <w:t xml:space="preserve"> </w:t>
      </w:r>
      <w:r w:rsidRPr="00DE54CC">
        <w:rPr>
          <w:sz w:val="24"/>
        </w:rPr>
        <w:t>171.</w:t>
      </w:r>
    </w:p>
    <w:p w14:paraId="2DEFF6F8" w14:textId="77777777" w:rsidR="0015678E" w:rsidRPr="00DE54CC" w:rsidRDefault="0015678E" w:rsidP="00DE54CC">
      <w:pPr>
        <w:pStyle w:val="ListParagraph"/>
        <w:numPr>
          <w:ilvl w:val="0"/>
          <w:numId w:val="16"/>
        </w:numPr>
        <w:tabs>
          <w:tab w:val="left" w:pos="941"/>
        </w:tabs>
        <w:spacing w:before="12" w:line="348" w:lineRule="auto"/>
        <w:ind w:right="1151"/>
        <w:rPr>
          <w:sz w:val="24"/>
        </w:rPr>
      </w:pPr>
      <w:r w:rsidRPr="00DE54CC">
        <w:rPr>
          <w:sz w:val="24"/>
        </w:rPr>
        <w:t>Over the</w:t>
      </w:r>
      <w:r w:rsidRPr="00DE54CC">
        <w:rPr>
          <w:spacing w:val="-1"/>
          <w:sz w:val="24"/>
        </w:rPr>
        <w:t xml:space="preserve"> </w:t>
      </w:r>
      <w:r w:rsidRPr="00DE54CC">
        <w:rPr>
          <w:sz w:val="24"/>
        </w:rPr>
        <w:t>course</w:t>
      </w:r>
      <w:r w:rsidRPr="00DE54CC">
        <w:rPr>
          <w:spacing w:val="-7"/>
          <w:sz w:val="24"/>
        </w:rPr>
        <w:t xml:space="preserve"> </w:t>
      </w:r>
      <w:r w:rsidRPr="00DE54CC">
        <w:rPr>
          <w:sz w:val="24"/>
        </w:rPr>
        <w:t>of</w:t>
      </w:r>
      <w:r w:rsidRPr="00DE54CC">
        <w:rPr>
          <w:spacing w:val="-8"/>
          <w:sz w:val="24"/>
        </w:rPr>
        <w:t xml:space="preserve"> </w:t>
      </w:r>
      <w:r w:rsidRPr="00DE54CC">
        <w:rPr>
          <w:sz w:val="24"/>
        </w:rPr>
        <w:t>10</w:t>
      </w:r>
      <w:r w:rsidRPr="00DE54CC">
        <w:rPr>
          <w:spacing w:val="4"/>
          <w:sz w:val="24"/>
        </w:rPr>
        <w:t xml:space="preserve"> </w:t>
      </w:r>
      <w:r w:rsidRPr="00DE54CC">
        <w:rPr>
          <w:sz w:val="24"/>
        </w:rPr>
        <w:t>years,</w:t>
      </w:r>
      <w:r w:rsidRPr="00DE54CC">
        <w:rPr>
          <w:spacing w:val="1"/>
          <w:sz w:val="24"/>
        </w:rPr>
        <w:t xml:space="preserve"> </w:t>
      </w:r>
      <w:r w:rsidRPr="00DE54CC">
        <w:rPr>
          <w:sz w:val="24"/>
        </w:rPr>
        <w:t>the</w:t>
      </w:r>
      <w:r w:rsidRPr="00DE54CC">
        <w:rPr>
          <w:spacing w:val="-1"/>
          <w:sz w:val="24"/>
        </w:rPr>
        <w:t xml:space="preserve"> </w:t>
      </w:r>
      <w:r w:rsidRPr="00DE54CC">
        <w:rPr>
          <w:sz w:val="24"/>
        </w:rPr>
        <w:t>general</w:t>
      </w:r>
      <w:r w:rsidRPr="00DE54CC">
        <w:rPr>
          <w:spacing w:val="-5"/>
          <w:sz w:val="24"/>
        </w:rPr>
        <w:t xml:space="preserve"> </w:t>
      </w:r>
      <w:r w:rsidRPr="00DE54CC">
        <w:rPr>
          <w:sz w:val="24"/>
        </w:rPr>
        <w:t>index</w:t>
      </w:r>
      <w:r w:rsidRPr="00DE54CC">
        <w:rPr>
          <w:spacing w:val="-1"/>
          <w:sz w:val="24"/>
        </w:rPr>
        <w:t xml:space="preserve"> </w:t>
      </w:r>
      <w:r w:rsidRPr="00DE54CC">
        <w:rPr>
          <w:sz w:val="24"/>
        </w:rPr>
        <w:t>has</w:t>
      </w:r>
      <w:r w:rsidRPr="00DE54CC">
        <w:rPr>
          <w:spacing w:val="2"/>
          <w:sz w:val="24"/>
        </w:rPr>
        <w:t xml:space="preserve"> </w:t>
      </w:r>
      <w:r w:rsidRPr="00DE54CC">
        <w:rPr>
          <w:sz w:val="24"/>
        </w:rPr>
        <w:t>increased</w:t>
      </w:r>
      <w:r w:rsidRPr="00DE54CC">
        <w:rPr>
          <w:spacing w:val="-1"/>
          <w:sz w:val="24"/>
        </w:rPr>
        <w:t xml:space="preserve"> </w:t>
      </w:r>
      <w:r w:rsidRPr="00DE54CC">
        <w:rPr>
          <w:sz w:val="24"/>
        </w:rPr>
        <w:t>by</w:t>
      </w:r>
      <w:r w:rsidRPr="00DE54CC">
        <w:rPr>
          <w:spacing w:val="-5"/>
          <w:sz w:val="24"/>
        </w:rPr>
        <w:t xml:space="preserve"> </w:t>
      </w:r>
      <w:r w:rsidRPr="00DE54CC">
        <w:rPr>
          <w:sz w:val="24"/>
        </w:rPr>
        <w:t>55.45%</w:t>
      </w:r>
      <w:r w:rsidRPr="00DE54CC">
        <w:rPr>
          <w:spacing w:val="1"/>
          <w:sz w:val="24"/>
        </w:rPr>
        <w:t xml:space="preserve"> </w:t>
      </w:r>
      <w:r w:rsidRPr="00DE54CC">
        <w:rPr>
          <w:sz w:val="24"/>
        </w:rPr>
        <w:t>with</w:t>
      </w:r>
      <w:r w:rsidRPr="00DE54CC">
        <w:rPr>
          <w:spacing w:val="-6"/>
          <w:sz w:val="24"/>
        </w:rPr>
        <w:t xml:space="preserve"> </w:t>
      </w:r>
      <w:r w:rsidRPr="00DE54CC">
        <w:rPr>
          <w:sz w:val="24"/>
        </w:rPr>
        <w:t>an</w:t>
      </w:r>
      <w:r w:rsidRPr="00DE54CC">
        <w:rPr>
          <w:spacing w:val="-57"/>
          <w:sz w:val="24"/>
        </w:rPr>
        <w:t xml:space="preserve"> </w:t>
      </w:r>
      <w:r w:rsidRPr="00DE54CC">
        <w:rPr>
          <w:sz w:val="24"/>
        </w:rPr>
        <w:t>average</w:t>
      </w:r>
      <w:r w:rsidRPr="00DE54CC">
        <w:rPr>
          <w:spacing w:val="4"/>
          <w:sz w:val="24"/>
        </w:rPr>
        <w:t xml:space="preserve"> </w:t>
      </w:r>
      <w:r w:rsidRPr="00DE54CC">
        <w:rPr>
          <w:sz w:val="24"/>
        </w:rPr>
        <w:t>increase of</w:t>
      </w:r>
      <w:r w:rsidRPr="00DE54CC">
        <w:rPr>
          <w:spacing w:val="-7"/>
          <w:sz w:val="24"/>
        </w:rPr>
        <w:t xml:space="preserve"> </w:t>
      </w:r>
      <w:r w:rsidRPr="00DE54CC">
        <w:rPr>
          <w:sz w:val="24"/>
        </w:rPr>
        <w:t>5.5%</w:t>
      </w:r>
      <w:r w:rsidRPr="00DE54CC">
        <w:rPr>
          <w:spacing w:val="1"/>
          <w:sz w:val="24"/>
        </w:rPr>
        <w:t xml:space="preserve"> </w:t>
      </w:r>
      <w:r w:rsidRPr="00DE54CC">
        <w:rPr>
          <w:sz w:val="24"/>
        </w:rPr>
        <w:t>every</w:t>
      </w:r>
      <w:r w:rsidRPr="00DE54CC">
        <w:rPr>
          <w:spacing w:val="-4"/>
          <w:sz w:val="24"/>
        </w:rPr>
        <w:t xml:space="preserve"> </w:t>
      </w:r>
      <w:r w:rsidRPr="00DE54CC">
        <w:rPr>
          <w:sz w:val="24"/>
        </w:rPr>
        <w:t>year</w:t>
      </w:r>
      <w:r w:rsidRPr="00DE54CC">
        <w:rPr>
          <w:spacing w:val="2"/>
          <w:sz w:val="24"/>
        </w:rPr>
        <w:t xml:space="preserve"> </w:t>
      </w:r>
      <w:r w:rsidRPr="00DE54CC">
        <w:rPr>
          <w:sz w:val="24"/>
        </w:rPr>
        <w:t>which</w:t>
      </w:r>
      <w:r w:rsidRPr="00DE54CC">
        <w:rPr>
          <w:spacing w:val="-4"/>
          <w:sz w:val="24"/>
        </w:rPr>
        <w:t xml:space="preserve"> </w:t>
      </w:r>
      <w:r w:rsidRPr="00DE54CC">
        <w:rPr>
          <w:sz w:val="24"/>
        </w:rPr>
        <w:t>also</w:t>
      </w:r>
      <w:r w:rsidRPr="00DE54CC">
        <w:rPr>
          <w:spacing w:val="4"/>
          <w:sz w:val="24"/>
        </w:rPr>
        <w:t xml:space="preserve"> </w:t>
      </w:r>
      <w:r w:rsidRPr="00DE54CC">
        <w:rPr>
          <w:sz w:val="24"/>
        </w:rPr>
        <w:t>depicts</w:t>
      </w:r>
      <w:r w:rsidRPr="00DE54CC">
        <w:rPr>
          <w:spacing w:val="-1"/>
          <w:sz w:val="24"/>
        </w:rPr>
        <w:t xml:space="preserve"> </w:t>
      </w:r>
      <w:r w:rsidRPr="00DE54CC">
        <w:rPr>
          <w:sz w:val="24"/>
        </w:rPr>
        <w:t>the inflation</w:t>
      </w:r>
      <w:r w:rsidRPr="00DE54CC">
        <w:rPr>
          <w:spacing w:val="-4"/>
          <w:sz w:val="24"/>
        </w:rPr>
        <w:t xml:space="preserve"> </w:t>
      </w:r>
      <w:r w:rsidRPr="00DE54CC">
        <w:rPr>
          <w:sz w:val="24"/>
        </w:rPr>
        <w:t>rate.</w:t>
      </w:r>
    </w:p>
    <w:p w14:paraId="69E247DB" w14:textId="77777777" w:rsidR="0015678E" w:rsidRPr="00DE54CC" w:rsidRDefault="0015678E" w:rsidP="00DE54CC">
      <w:pPr>
        <w:pStyle w:val="ListParagraph"/>
        <w:numPr>
          <w:ilvl w:val="0"/>
          <w:numId w:val="16"/>
        </w:numPr>
        <w:tabs>
          <w:tab w:val="left" w:pos="941"/>
        </w:tabs>
        <w:spacing w:before="18" w:line="348" w:lineRule="auto"/>
        <w:ind w:right="792"/>
        <w:rPr>
          <w:sz w:val="24"/>
        </w:rPr>
      </w:pPr>
      <w:r w:rsidRPr="00DE54CC">
        <w:rPr>
          <w:sz w:val="24"/>
        </w:rPr>
        <w:t>From</w:t>
      </w:r>
      <w:r w:rsidRPr="00DE54CC">
        <w:rPr>
          <w:spacing w:val="-10"/>
          <w:sz w:val="24"/>
        </w:rPr>
        <w:t xml:space="preserve"> </w:t>
      </w:r>
      <w:r w:rsidRPr="00DE54CC">
        <w:rPr>
          <w:sz w:val="24"/>
        </w:rPr>
        <w:t>this</w:t>
      </w:r>
      <w:r w:rsidRPr="00DE54CC">
        <w:rPr>
          <w:spacing w:val="-3"/>
          <w:sz w:val="24"/>
        </w:rPr>
        <w:t xml:space="preserve"> </w:t>
      </w:r>
      <w:r w:rsidRPr="00DE54CC">
        <w:rPr>
          <w:sz w:val="24"/>
        </w:rPr>
        <w:t>we</w:t>
      </w:r>
      <w:r w:rsidRPr="00DE54CC">
        <w:rPr>
          <w:spacing w:val="-3"/>
          <w:sz w:val="24"/>
        </w:rPr>
        <w:t xml:space="preserve"> </w:t>
      </w:r>
      <w:r w:rsidRPr="00DE54CC">
        <w:rPr>
          <w:sz w:val="24"/>
        </w:rPr>
        <w:t>can</w:t>
      </w:r>
      <w:r w:rsidRPr="00DE54CC">
        <w:rPr>
          <w:spacing w:val="-6"/>
          <w:sz w:val="24"/>
        </w:rPr>
        <w:t xml:space="preserve"> </w:t>
      </w:r>
      <w:r w:rsidRPr="00DE54CC">
        <w:rPr>
          <w:sz w:val="24"/>
        </w:rPr>
        <w:t>conclude</w:t>
      </w:r>
      <w:r w:rsidRPr="00DE54CC">
        <w:rPr>
          <w:spacing w:val="-3"/>
          <w:sz w:val="24"/>
        </w:rPr>
        <w:t xml:space="preserve"> </w:t>
      </w:r>
      <w:r w:rsidRPr="00DE54CC">
        <w:rPr>
          <w:sz w:val="24"/>
        </w:rPr>
        <w:t>that</w:t>
      </w:r>
      <w:r w:rsidRPr="00DE54CC">
        <w:rPr>
          <w:spacing w:val="-1"/>
          <w:sz w:val="24"/>
        </w:rPr>
        <w:t xml:space="preserve"> </w:t>
      </w:r>
      <w:r w:rsidRPr="00DE54CC">
        <w:rPr>
          <w:sz w:val="24"/>
        </w:rPr>
        <w:t>the</w:t>
      </w:r>
      <w:r w:rsidRPr="00DE54CC">
        <w:rPr>
          <w:spacing w:val="-2"/>
          <w:sz w:val="24"/>
        </w:rPr>
        <w:t xml:space="preserve"> </w:t>
      </w:r>
      <w:r w:rsidRPr="00DE54CC">
        <w:rPr>
          <w:sz w:val="24"/>
        </w:rPr>
        <w:t>healthy</w:t>
      </w:r>
      <w:r w:rsidRPr="00DE54CC">
        <w:rPr>
          <w:spacing w:val="-1"/>
          <w:sz w:val="24"/>
        </w:rPr>
        <w:t xml:space="preserve"> </w:t>
      </w:r>
      <w:r w:rsidRPr="00DE54CC">
        <w:rPr>
          <w:sz w:val="24"/>
        </w:rPr>
        <w:t>inflation</w:t>
      </w:r>
      <w:r w:rsidRPr="00DE54CC">
        <w:rPr>
          <w:spacing w:val="-6"/>
          <w:sz w:val="24"/>
        </w:rPr>
        <w:t xml:space="preserve"> </w:t>
      </w:r>
      <w:r w:rsidRPr="00DE54CC">
        <w:rPr>
          <w:sz w:val="24"/>
        </w:rPr>
        <w:t>rate</w:t>
      </w:r>
      <w:r w:rsidRPr="00DE54CC">
        <w:rPr>
          <w:spacing w:val="-2"/>
          <w:sz w:val="24"/>
        </w:rPr>
        <w:t xml:space="preserve"> </w:t>
      </w:r>
      <w:r w:rsidRPr="00DE54CC">
        <w:rPr>
          <w:sz w:val="24"/>
        </w:rPr>
        <w:t>for a</w:t>
      </w:r>
      <w:r w:rsidRPr="00DE54CC">
        <w:rPr>
          <w:spacing w:val="-7"/>
          <w:sz w:val="24"/>
        </w:rPr>
        <w:t xml:space="preserve"> </w:t>
      </w:r>
      <w:r w:rsidRPr="00DE54CC">
        <w:rPr>
          <w:sz w:val="24"/>
        </w:rPr>
        <w:t>nation</w:t>
      </w:r>
      <w:r w:rsidRPr="00DE54CC">
        <w:rPr>
          <w:spacing w:val="-2"/>
          <w:sz w:val="24"/>
        </w:rPr>
        <w:t xml:space="preserve"> </w:t>
      </w:r>
      <w:r w:rsidRPr="00DE54CC">
        <w:rPr>
          <w:sz w:val="24"/>
        </w:rPr>
        <w:t>is</w:t>
      </w:r>
      <w:r w:rsidRPr="00DE54CC">
        <w:rPr>
          <w:spacing w:val="-3"/>
          <w:sz w:val="24"/>
        </w:rPr>
        <w:t xml:space="preserve"> </w:t>
      </w:r>
      <w:r w:rsidRPr="00DE54CC">
        <w:rPr>
          <w:sz w:val="24"/>
        </w:rPr>
        <w:t>5% and</w:t>
      </w:r>
      <w:r w:rsidRPr="00DE54CC">
        <w:rPr>
          <w:spacing w:val="3"/>
          <w:sz w:val="24"/>
        </w:rPr>
        <w:t xml:space="preserve"> </w:t>
      </w:r>
      <w:r w:rsidRPr="00DE54CC">
        <w:rPr>
          <w:sz w:val="24"/>
        </w:rPr>
        <w:t>it</w:t>
      </w:r>
      <w:r w:rsidRPr="00DE54CC">
        <w:rPr>
          <w:spacing w:val="8"/>
          <w:sz w:val="24"/>
        </w:rPr>
        <w:t xml:space="preserve"> </w:t>
      </w:r>
      <w:r w:rsidRPr="00DE54CC">
        <w:rPr>
          <w:sz w:val="24"/>
        </w:rPr>
        <w:t>is</w:t>
      </w:r>
      <w:r w:rsidRPr="00DE54CC">
        <w:rPr>
          <w:spacing w:val="-57"/>
          <w:sz w:val="24"/>
        </w:rPr>
        <w:t xml:space="preserve"> </w:t>
      </w:r>
      <w:r w:rsidRPr="00DE54CC">
        <w:rPr>
          <w:sz w:val="24"/>
        </w:rPr>
        <w:t>being</w:t>
      </w:r>
      <w:r w:rsidRPr="00DE54CC">
        <w:rPr>
          <w:spacing w:val="1"/>
          <w:sz w:val="24"/>
        </w:rPr>
        <w:t xml:space="preserve"> </w:t>
      </w:r>
      <w:r w:rsidRPr="00DE54CC">
        <w:rPr>
          <w:sz w:val="24"/>
        </w:rPr>
        <w:t>sustained</w:t>
      </w:r>
      <w:r w:rsidRPr="00DE54CC">
        <w:rPr>
          <w:spacing w:val="6"/>
          <w:sz w:val="24"/>
        </w:rPr>
        <w:t xml:space="preserve"> </w:t>
      </w:r>
      <w:r w:rsidRPr="00DE54CC">
        <w:rPr>
          <w:sz w:val="24"/>
        </w:rPr>
        <w:t>in</w:t>
      </w:r>
      <w:r w:rsidRPr="00DE54CC">
        <w:rPr>
          <w:spacing w:val="-3"/>
          <w:sz w:val="24"/>
        </w:rPr>
        <w:t xml:space="preserve"> </w:t>
      </w:r>
      <w:r w:rsidRPr="00DE54CC">
        <w:rPr>
          <w:sz w:val="24"/>
        </w:rPr>
        <w:t>this case.</w:t>
      </w:r>
    </w:p>
    <w:p w14:paraId="28EB8C81" w14:textId="77777777" w:rsidR="0015678E" w:rsidRPr="00DE54CC" w:rsidRDefault="0015678E" w:rsidP="00DE54CC">
      <w:pPr>
        <w:pStyle w:val="ListParagraph"/>
        <w:numPr>
          <w:ilvl w:val="0"/>
          <w:numId w:val="16"/>
        </w:numPr>
        <w:tabs>
          <w:tab w:val="left" w:pos="941"/>
        </w:tabs>
        <w:spacing w:before="17" w:line="360" w:lineRule="auto"/>
        <w:ind w:right="981"/>
        <w:rPr>
          <w:sz w:val="24"/>
        </w:rPr>
      </w:pPr>
      <w:r w:rsidRPr="00DE54CC">
        <w:rPr>
          <w:sz w:val="24"/>
        </w:rPr>
        <w:t>In</w:t>
      </w:r>
      <w:r w:rsidRPr="00DE54CC">
        <w:rPr>
          <w:spacing w:val="-7"/>
          <w:sz w:val="24"/>
        </w:rPr>
        <w:t xml:space="preserve"> </w:t>
      </w:r>
      <w:r w:rsidRPr="00DE54CC">
        <w:rPr>
          <w:sz w:val="24"/>
        </w:rPr>
        <w:t>the</w:t>
      </w:r>
      <w:r w:rsidRPr="00DE54CC">
        <w:rPr>
          <w:spacing w:val="-2"/>
          <w:sz w:val="24"/>
        </w:rPr>
        <w:t xml:space="preserve"> </w:t>
      </w:r>
      <w:r w:rsidRPr="00DE54CC">
        <w:rPr>
          <w:sz w:val="24"/>
        </w:rPr>
        <w:t>second</w:t>
      </w:r>
      <w:r w:rsidRPr="00DE54CC">
        <w:rPr>
          <w:spacing w:val="-2"/>
          <w:sz w:val="24"/>
        </w:rPr>
        <w:t xml:space="preserve"> </w:t>
      </w:r>
      <w:r w:rsidRPr="00DE54CC">
        <w:rPr>
          <w:sz w:val="24"/>
        </w:rPr>
        <w:t>chart</w:t>
      </w:r>
      <w:r w:rsidRPr="00DE54CC">
        <w:rPr>
          <w:spacing w:val="3"/>
          <w:sz w:val="24"/>
        </w:rPr>
        <w:t xml:space="preserve"> </w:t>
      </w:r>
      <w:r w:rsidRPr="00DE54CC">
        <w:rPr>
          <w:sz w:val="24"/>
        </w:rPr>
        <w:t>we</w:t>
      </w:r>
      <w:r w:rsidRPr="00DE54CC">
        <w:rPr>
          <w:spacing w:val="-3"/>
          <w:sz w:val="24"/>
        </w:rPr>
        <w:t xml:space="preserve"> </w:t>
      </w:r>
      <w:r w:rsidRPr="00DE54CC">
        <w:rPr>
          <w:sz w:val="24"/>
        </w:rPr>
        <w:t>have</w:t>
      </w:r>
      <w:r w:rsidRPr="00DE54CC">
        <w:rPr>
          <w:spacing w:val="-3"/>
          <w:sz w:val="24"/>
        </w:rPr>
        <w:t xml:space="preserve"> </w:t>
      </w:r>
      <w:r w:rsidRPr="00DE54CC">
        <w:rPr>
          <w:sz w:val="24"/>
        </w:rPr>
        <w:t>compiled</w:t>
      </w:r>
      <w:r w:rsidRPr="00DE54CC">
        <w:rPr>
          <w:spacing w:val="-1"/>
          <w:sz w:val="24"/>
        </w:rPr>
        <w:t xml:space="preserve"> </w:t>
      </w:r>
      <w:r w:rsidRPr="00DE54CC">
        <w:rPr>
          <w:sz w:val="24"/>
        </w:rPr>
        <w:t>the</w:t>
      </w:r>
      <w:r w:rsidRPr="00DE54CC">
        <w:rPr>
          <w:spacing w:val="2"/>
          <w:sz w:val="24"/>
        </w:rPr>
        <w:t xml:space="preserve"> </w:t>
      </w:r>
      <w:r w:rsidRPr="00DE54CC">
        <w:rPr>
          <w:sz w:val="24"/>
        </w:rPr>
        <w:t>increase</w:t>
      </w:r>
      <w:r w:rsidRPr="00DE54CC">
        <w:rPr>
          <w:spacing w:val="-3"/>
          <w:sz w:val="24"/>
        </w:rPr>
        <w:t xml:space="preserve"> </w:t>
      </w:r>
      <w:r w:rsidRPr="00DE54CC">
        <w:rPr>
          <w:sz w:val="24"/>
        </w:rPr>
        <w:t>in</w:t>
      </w:r>
      <w:r w:rsidRPr="00DE54CC">
        <w:rPr>
          <w:spacing w:val="-6"/>
          <w:sz w:val="24"/>
        </w:rPr>
        <w:t xml:space="preserve"> </w:t>
      </w:r>
      <w:r w:rsidRPr="00DE54CC">
        <w:rPr>
          <w:sz w:val="24"/>
        </w:rPr>
        <w:t>the</w:t>
      </w:r>
      <w:r w:rsidRPr="00DE54CC">
        <w:rPr>
          <w:spacing w:val="-2"/>
          <w:sz w:val="24"/>
        </w:rPr>
        <w:t xml:space="preserve"> </w:t>
      </w:r>
      <w:r w:rsidRPr="00DE54CC">
        <w:rPr>
          <w:sz w:val="24"/>
        </w:rPr>
        <w:t>consumer</w:t>
      </w:r>
      <w:r w:rsidRPr="00DE54CC">
        <w:rPr>
          <w:spacing w:val="-1"/>
          <w:sz w:val="24"/>
        </w:rPr>
        <w:t xml:space="preserve"> </w:t>
      </w:r>
      <w:r w:rsidRPr="00DE54CC">
        <w:rPr>
          <w:sz w:val="24"/>
        </w:rPr>
        <w:t>price</w:t>
      </w:r>
      <w:r w:rsidRPr="00DE54CC">
        <w:rPr>
          <w:spacing w:val="2"/>
          <w:sz w:val="24"/>
        </w:rPr>
        <w:t xml:space="preserve"> </w:t>
      </w:r>
      <w:r w:rsidRPr="00DE54CC">
        <w:rPr>
          <w:sz w:val="24"/>
        </w:rPr>
        <w:t>index</w:t>
      </w:r>
      <w:r w:rsidRPr="00DE54CC">
        <w:rPr>
          <w:spacing w:val="-6"/>
          <w:sz w:val="24"/>
        </w:rPr>
        <w:t xml:space="preserve"> </w:t>
      </w:r>
      <w:r w:rsidRPr="00DE54CC">
        <w:rPr>
          <w:sz w:val="24"/>
        </w:rPr>
        <w:t>of</w:t>
      </w:r>
      <w:r w:rsidRPr="00DE54CC">
        <w:rPr>
          <w:spacing w:val="-57"/>
          <w:sz w:val="24"/>
        </w:rPr>
        <w:t xml:space="preserve"> </w:t>
      </w:r>
      <w:r w:rsidRPr="00DE54CC">
        <w:rPr>
          <w:sz w:val="24"/>
        </w:rPr>
        <w:t>essential</w:t>
      </w:r>
      <w:r w:rsidRPr="00DE54CC">
        <w:rPr>
          <w:spacing w:val="-5"/>
          <w:sz w:val="24"/>
        </w:rPr>
        <w:t xml:space="preserve"> </w:t>
      </w:r>
      <w:r w:rsidRPr="00DE54CC">
        <w:rPr>
          <w:sz w:val="24"/>
        </w:rPr>
        <w:t>goods</w:t>
      </w:r>
      <w:r w:rsidRPr="00DE54CC">
        <w:rPr>
          <w:spacing w:val="-2"/>
          <w:sz w:val="24"/>
        </w:rPr>
        <w:t xml:space="preserve"> </w:t>
      </w:r>
      <w:r w:rsidRPr="00DE54CC">
        <w:rPr>
          <w:sz w:val="24"/>
        </w:rPr>
        <w:t>and services</w:t>
      </w:r>
      <w:r w:rsidRPr="00DE54CC">
        <w:rPr>
          <w:spacing w:val="2"/>
          <w:sz w:val="24"/>
        </w:rPr>
        <w:t xml:space="preserve"> </w:t>
      </w:r>
      <w:r w:rsidRPr="00DE54CC">
        <w:rPr>
          <w:sz w:val="24"/>
        </w:rPr>
        <w:t>like</w:t>
      </w:r>
      <w:r w:rsidRPr="00DE54CC">
        <w:rPr>
          <w:spacing w:val="4"/>
          <w:sz w:val="24"/>
        </w:rPr>
        <w:t xml:space="preserve"> </w:t>
      </w:r>
      <w:r w:rsidRPr="00DE54CC">
        <w:rPr>
          <w:sz w:val="24"/>
        </w:rPr>
        <w:t>food,</w:t>
      </w:r>
      <w:r w:rsidRPr="00DE54CC">
        <w:rPr>
          <w:spacing w:val="2"/>
          <w:sz w:val="24"/>
        </w:rPr>
        <w:t xml:space="preserve"> </w:t>
      </w:r>
      <w:r w:rsidRPr="00DE54CC">
        <w:rPr>
          <w:sz w:val="24"/>
        </w:rPr>
        <w:t>housing,</w:t>
      </w:r>
      <w:r w:rsidRPr="00DE54CC">
        <w:rPr>
          <w:spacing w:val="2"/>
          <w:sz w:val="24"/>
        </w:rPr>
        <w:t xml:space="preserve"> </w:t>
      </w:r>
      <w:r w:rsidRPr="00DE54CC">
        <w:rPr>
          <w:sz w:val="24"/>
        </w:rPr>
        <w:t>health</w:t>
      </w:r>
      <w:r w:rsidRPr="00DE54CC">
        <w:rPr>
          <w:spacing w:val="2"/>
          <w:sz w:val="24"/>
        </w:rPr>
        <w:t xml:space="preserve"> </w:t>
      </w:r>
      <w:r w:rsidRPr="00DE54CC">
        <w:rPr>
          <w:sz w:val="24"/>
        </w:rPr>
        <w:t>and education.</w:t>
      </w:r>
    </w:p>
    <w:p w14:paraId="6F79F293" w14:textId="77777777" w:rsidR="0015678E" w:rsidRPr="00DE54CC" w:rsidRDefault="0015678E" w:rsidP="00DE54CC">
      <w:pPr>
        <w:pStyle w:val="ListParagraph"/>
        <w:numPr>
          <w:ilvl w:val="0"/>
          <w:numId w:val="16"/>
        </w:numPr>
        <w:tabs>
          <w:tab w:val="left" w:pos="941"/>
        </w:tabs>
        <w:spacing w:line="360" w:lineRule="auto"/>
        <w:ind w:right="826"/>
        <w:rPr>
          <w:sz w:val="24"/>
        </w:rPr>
      </w:pPr>
      <w:r w:rsidRPr="00DE54CC">
        <w:rPr>
          <w:sz w:val="24"/>
        </w:rPr>
        <w:t>Among</w:t>
      </w:r>
      <w:r w:rsidRPr="00DE54CC">
        <w:rPr>
          <w:spacing w:val="-3"/>
          <w:sz w:val="24"/>
        </w:rPr>
        <w:t xml:space="preserve"> </w:t>
      </w:r>
      <w:r w:rsidRPr="00DE54CC">
        <w:rPr>
          <w:sz w:val="24"/>
        </w:rPr>
        <w:t>the</w:t>
      </w:r>
      <w:r w:rsidRPr="00DE54CC">
        <w:rPr>
          <w:spacing w:val="-4"/>
          <w:sz w:val="24"/>
        </w:rPr>
        <w:t xml:space="preserve"> </w:t>
      </w:r>
      <w:r w:rsidRPr="00DE54CC">
        <w:rPr>
          <w:sz w:val="24"/>
        </w:rPr>
        <w:t>4</w:t>
      </w:r>
      <w:r w:rsidRPr="00DE54CC">
        <w:rPr>
          <w:spacing w:val="-3"/>
          <w:sz w:val="24"/>
        </w:rPr>
        <w:t xml:space="preserve"> </w:t>
      </w:r>
      <w:r w:rsidRPr="00DE54CC">
        <w:rPr>
          <w:sz w:val="24"/>
        </w:rPr>
        <w:t>above</w:t>
      </w:r>
      <w:r w:rsidRPr="00DE54CC">
        <w:rPr>
          <w:spacing w:val="1"/>
          <w:sz w:val="24"/>
        </w:rPr>
        <w:t xml:space="preserve"> </w:t>
      </w:r>
      <w:r w:rsidRPr="00DE54CC">
        <w:rPr>
          <w:sz w:val="24"/>
        </w:rPr>
        <w:t>mentioned</w:t>
      </w:r>
      <w:r w:rsidRPr="00DE54CC">
        <w:rPr>
          <w:spacing w:val="-2"/>
          <w:sz w:val="24"/>
        </w:rPr>
        <w:t xml:space="preserve"> </w:t>
      </w:r>
      <w:r w:rsidRPr="00DE54CC">
        <w:rPr>
          <w:sz w:val="24"/>
        </w:rPr>
        <w:t>categories,</w:t>
      </w:r>
      <w:r w:rsidRPr="00DE54CC">
        <w:rPr>
          <w:spacing w:val="-1"/>
          <w:sz w:val="24"/>
        </w:rPr>
        <w:t xml:space="preserve"> </w:t>
      </w:r>
      <w:r w:rsidRPr="00DE54CC">
        <w:rPr>
          <w:sz w:val="24"/>
        </w:rPr>
        <w:t>we</w:t>
      </w:r>
      <w:r w:rsidRPr="00DE54CC">
        <w:rPr>
          <w:spacing w:val="-5"/>
          <w:sz w:val="24"/>
        </w:rPr>
        <w:t xml:space="preserve"> </w:t>
      </w:r>
      <w:r w:rsidRPr="00DE54CC">
        <w:rPr>
          <w:sz w:val="24"/>
        </w:rPr>
        <w:t>find</w:t>
      </w:r>
      <w:r w:rsidRPr="00DE54CC">
        <w:rPr>
          <w:spacing w:val="-2"/>
          <w:sz w:val="24"/>
        </w:rPr>
        <w:t xml:space="preserve"> </w:t>
      </w:r>
      <w:r w:rsidRPr="00DE54CC">
        <w:rPr>
          <w:sz w:val="24"/>
        </w:rPr>
        <w:t>that</w:t>
      </w:r>
      <w:r w:rsidRPr="00DE54CC">
        <w:rPr>
          <w:spacing w:val="-3"/>
          <w:sz w:val="24"/>
        </w:rPr>
        <w:t xml:space="preserve"> </w:t>
      </w:r>
      <w:r w:rsidRPr="00DE54CC">
        <w:rPr>
          <w:sz w:val="24"/>
        </w:rPr>
        <w:t>housing</w:t>
      </w:r>
      <w:r w:rsidRPr="00DE54CC">
        <w:rPr>
          <w:spacing w:val="-3"/>
          <w:sz w:val="24"/>
        </w:rPr>
        <w:t xml:space="preserve"> </w:t>
      </w:r>
      <w:r w:rsidRPr="00DE54CC">
        <w:rPr>
          <w:sz w:val="24"/>
        </w:rPr>
        <w:t>has</w:t>
      </w:r>
      <w:r w:rsidRPr="00DE54CC">
        <w:rPr>
          <w:spacing w:val="-4"/>
          <w:sz w:val="24"/>
        </w:rPr>
        <w:t xml:space="preserve"> </w:t>
      </w:r>
      <w:r w:rsidRPr="00DE54CC">
        <w:rPr>
          <w:sz w:val="24"/>
        </w:rPr>
        <w:t>had</w:t>
      </w:r>
      <w:r w:rsidRPr="00DE54CC">
        <w:rPr>
          <w:spacing w:val="-3"/>
          <w:sz w:val="24"/>
        </w:rPr>
        <w:t xml:space="preserve"> </w:t>
      </w:r>
      <w:r w:rsidRPr="00DE54CC">
        <w:rPr>
          <w:sz w:val="24"/>
        </w:rPr>
        <w:t>the</w:t>
      </w:r>
      <w:r w:rsidRPr="00DE54CC">
        <w:rPr>
          <w:spacing w:val="-4"/>
          <w:sz w:val="24"/>
        </w:rPr>
        <w:t xml:space="preserve"> </w:t>
      </w:r>
      <w:r w:rsidRPr="00DE54CC">
        <w:rPr>
          <w:sz w:val="24"/>
        </w:rPr>
        <w:t>highest</w:t>
      </w:r>
      <w:r w:rsidRPr="00DE54CC">
        <w:rPr>
          <w:spacing w:val="-57"/>
          <w:sz w:val="24"/>
        </w:rPr>
        <w:t xml:space="preserve"> </w:t>
      </w:r>
      <w:r w:rsidRPr="00DE54CC">
        <w:rPr>
          <w:sz w:val="24"/>
        </w:rPr>
        <w:t>increase from 40 in the year 2013 to 107 in 2022 with an increase of 260% and an</w:t>
      </w:r>
      <w:r w:rsidRPr="00DE54CC">
        <w:rPr>
          <w:spacing w:val="1"/>
          <w:sz w:val="24"/>
        </w:rPr>
        <w:t xml:space="preserve"> </w:t>
      </w:r>
      <w:r w:rsidRPr="00DE54CC">
        <w:rPr>
          <w:sz w:val="24"/>
        </w:rPr>
        <w:t>average of</w:t>
      </w:r>
      <w:r w:rsidRPr="00DE54CC">
        <w:rPr>
          <w:spacing w:val="-6"/>
          <w:sz w:val="24"/>
        </w:rPr>
        <w:t xml:space="preserve"> </w:t>
      </w:r>
      <w:r w:rsidRPr="00DE54CC">
        <w:rPr>
          <w:sz w:val="24"/>
        </w:rPr>
        <w:t>26%</w:t>
      </w:r>
      <w:r w:rsidRPr="00DE54CC">
        <w:rPr>
          <w:spacing w:val="3"/>
          <w:sz w:val="24"/>
        </w:rPr>
        <w:t xml:space="preserve"> </w:t>
      </w:r>
      <w:r w:rsidRPr="00DE54CC">
        <w:rPr>
          <w:sz w:val="24"/>
        </w:rPr>
        <w:t>every</w:t>
      </w:r>
      <w:r w:rsidRPr="00DE54CC">
        <w:rPr>
          <w:spacing w:val="-3"/>
          <w:sz w:val="24"/>
        </w:rPr>
        <w:t xml:space="preserve"> </w:t>
      </w:r>
      <w:r w:rsidRPr="00DE54CC">
        <w:rPr>
          <w:sz w:val="24"/>
        </w:rPr>
        <w:t>year.</w:t>
      </w:r>
    </w:p>
    <w:p w14:paraId="345BD6B5" w14:textId="04EC8A11" w:rsidR="0015678E" w:rsidRDefault="0015678E" w:rsidP="00DE54CC">
      <w:pPr>
        <w:pStyle w:val="ListParagraph"/>
        <w:numPr>
          <w:ilvl w:val="0"/>
          <w:numId w:val="16"/>
        </w:numPr>
        <w:tabs>
          <w:tab w:val="left" w:pos="941"/>
        </w:tabs>
        <w:spacing w:line="360" w:lineRule="auto"/>
        <w:ind w:right="725"/>
        <w:rPr>
          <w:sz w:val="24"/>
        </w:rPr>
      </w:pPr>
      <w:r w:rsidRPr="00DE54CC">
        <w:rPr>
          <w:sz w:val="24"/>
        </w:rPr>
        <w:t>Also,</w:t>
      </w:r>
      <w:r w:rsidRPr="00DE54CC">
        <w:rPr>
          <w:spacing w:val="2"/>
          <w:sz w:val="24"/>
        </w:rPr>
        <w:t xml:space="preserve"> </w:t>
      </w:r>
      <w:r w:rsidRPr="00DE54CC">
        <w:rPr>
          <w:sz w:val="24"/>
        </w:rPr>
        <w:t>the</w:t>
      </w:r>
      <w:r w:rsidRPr="00DE54CC">
        <w:rPr>
          <w:spacing w:val="-2"/>
          <w:sz w:val="24"/>
        </w:rPr>
        <w:t xml:space="preserve"> </w:t>
      </w:r>
      <w:r w:rsidRPr="00DE54CC">
        <w:rPr>
          <w:sz w:val="24"/>
        </w:rPr>
        <w:t>price</w:t>
      </w:r>
      <w:r w:rsidRPr="00DE54CC">
        <w:rPr>
          <w:spacing w:val="3"/>
          <w:sz w:val="24"/>
        </w:rPr>
        <w:t xml:space="preserve"> </w:t>
      </w:r>
      <w:r w:rsidRPr="00DE54CC">
        <w:rPr>
          <w:sz w:val="24"/>
        </w:rPr>
        <w:t>index</w:t>
      </w:r>
      <w:r w:rsidRPr="00DE54CC">
        <w:rPr>
          <w:spacing w:val="-6"/>
          <w:sz w:val="24"/>
        </w:rPr>
        <w:t xml:space="preserve"> </w:t>
      </w:r>
      <w:r w:rsidRPr="00DE54CC">
        <w:rPr>
          <w:sz w:val="24"/>
        </w:rPr>
        <w:t>of</w:t>
      </w:r>
      <w:r w:rsidRPr="00DE54CC">
        <w:rPr>
          <w:spacing w:val="-4"/>
          <w:sz w:val="24"/>
        </w:rPr>
        <w:t xml:space="preserve"> </w:t>
      </w:r>
      <w:r w:rsidRPr="00DE54CC">
        <w:rPr>
          <w:sz w:val="24"/>
        </w:rPr>
        <w:t>health</w:t>
      </w:r>
      <w:r w:rsidRPr="00DE54CC">
        <w:rPr>
          <w:spacing w:val="-6"/>
          <w:sz w:val="24"/>
        </w:rPr>
        <w:t xml:space="preserve"> </w:t>
      </w:r>
      <w:r w:rsidRPr="00DE54CC">
        <w:rPr>
          <w:sz w:val="24"/>
        </w:rPr>
        <w:t>has increased</w:t>
      </w:r>
      <w:r w:rsidRPr="00DE54CC">
        <w:rPr>
          <w:spacing w:val="3"/>
          <w:sz w:val="24"/>
        </w:rPr>
        <w:t xml:space="preserve"> </w:t>
      </w:r>
      <w:r w:rsidRPr="00DE54CC">
        <w:rPr>
          <w:sz w:val="24"/>
        </w:rPr>
        <w:t>from</w:t>
      </w:r>
      <w:r w:rsidRPr="00DE54CC">
        <w:rPr>
          <w:spacing w:val="-10"/>
          <w:sz w:val="24"/>
        </w:rPr>
        <w:t xml:space="preserve"> </w:t>
      </w:r>
      <w:r w:rsidRPr="00DE54CC">
        <w:rPr>
          <w:sz w:val="24"/>
        </w:rPr>
        <w:t>107</w:t>
      </w:r>
      <w:r w:rsidRPr="00DE54CC">
        <w:rPr>
          <w:spacing w:val="-6"/>
          <w:sz w:val="24"/>
        </w:rPr>
        <w:t xml:space="preserve"> </w:t>
      </w:r>
      <w:r w:rsidRPr="00DE54CC">
        <w:rPr>
          <w:sz w:val="24"/>
        </w:rPr>
        <w:t>to</w:t>
      </w:r>
      <w:r w:rsidRPr="00DE54CC">
        <w:rPr>
          <w:spacing w:val="4"/>
          <w:sz w:val="24"/>
        </w:rPr>
        <w:t xml:space="preserve"> </w:t>
      </w:r>
      <w:r w:rsidRPr="00DE54CC">
        <w:rPr>
          <w:sz w:val="24"/>
        </w:rPr>
        <w:t>174</w:t>
      </w:r>
      <w:r w:rsidRPr="00DE54CC">
        <w:rPr>
          <w:spacing w:val="-6"/>
          <w:sz w:val="24"/>
        </w:rPr>
        <w:t xml:space="preserve"> </w:t>
      </w:r>
      <w:r w:rsidRPr="00DE54CC">
        <w:rPr>
          <w:sz w:val="24"/>
        </w:rPr>
        <w:t>which</w:t>
      </w:r>
      <w:r w:rsidRPr="00DE54CC">
        <w:rPr>
          <w:spacing w:val="-1"/>
          <w:sz w:val="24"/>
        </w:rPr>
        <w:t xml:space="preserve"> </w:t>
      </w:r>
      <w:r w:rsidRPr="00DE54CC">
        <w:rPr>
          <w:sz w:val="24"/>
        </w:rPr>
        <w:t>is</w:t>
      </w:r>
      <w:r w:rsidRPr="00DE54CC">
        <w:rPr>
          <w:spacing w:val="-3"/>
          <w:sz w:val="24"/>
        </w:rPr>
        <w:t xml:space="preserve"> </w:t>
      </w:r>
      <w:r w:rsidRPr="00DE54CC">
        <w:rPr>
          <w:sz w:val="24"/>
        </w:rPr>
        <w:t>a</w:t>
      </w:r>
      <w:r w:rsidRPr="00DE54CC">
        <w:rPr>
          <w:spacing w:val="-3"/>
          <w:sz w:val="24"/>
        </w:rPr>
        <w:t xml:space="preserve"> </w:t>
      </w:r>
      <w:r w:rsidRPr="00DE54CC">
        <w:rPr>
          <w:sz w:val="24"/>
        </w:rPr>
        <w:t>7%</w:t>
      </w:r>
      <w:r w:rsidRPr="00DE54CC">
        <w:rPr>
          <w:spacing w:val="5"/>
          <w:sz w:val="24"/>
        </w:rPr>
        <w:t xml:space="preserve"> </w:t>
      </w:r>
      <w:r w:rsidRPr="00DE54CC">
        <w:rPr>
          <w:sz w:val="24"/>
        </w:rPr>
        <w:t>increase</w:t>
      </w:r>
      <w:r w:rsidRPr="00DE54CC">
        <w:rPr>
          <w:spacing w:val="-57"/>
          <w:sz w:val="24"/>
        </w:rPr>
        <w:t xml:space="preserve"> </w:t>
      </w:r>
      <w:r w:rsidRPr="00DE54CC">
        <w:rPr>
          <w:sz w:val="24"/>
        </w:rPr>
        <w:t>every</w:t>
      </w:r>
      <w:r w:rsidRPr="00DE54CC">
        <w:rPr>
          <w:spacing w:val="1"/>
          <w:sz w:val="24"/>
        </w:rPr>
        <w:t xml:space="preserve"> </w:t>
      </w:r>
      <w:r w:rsidRPr="00DE54CC">
        <w:rPr>
          <w:sz w:val="24"/>
        </w:rPr>
        <w:t>year</w:t>
      </w:r>
      <w:r w:rsidRPr="00DE54CC">
        <w:rPr>
          <w:spacing w:val="3"/>
          <w:sz w:val="24"/>
        </w:rPr>
        <w:t xml:space="preserve"> </w:t>
      </w:r>
      <w:r w:rsidRPr="00DE54CC">
        <w:rPr>
          <w:sz w:val="24"/>
        </w:rPr>
        <w:t>and</w:t>
      </w:r>
      <w:r w:rsidRPr="00DE54CC">
        <w:rPr>
          <w:spacing w:val="1"/>
          <w:sz w:val="24"/>
        </w:rPr>
        <w:t xml:space="preserve"> </w:t>
      </w:r>
      <w:r w:rsidRPr="00DE54CC">
        <w:rPr>
          <w:sz w:val="24"/>
        </w:rPr>
        <w:t>the</w:t>
      </w:r>
      <w:r w:rsidRPr="00DE54CC">
        <w:rPr>
          <w:spacing w:val="1"/>
          <w:sz w:val="24"/>
        </w:rPr>
        <w:t xml:space="preserve"> </w:t>
      </w:r>
      <w:r w:rsidRPr="00DE54CC">
        <w:rPr>
          <w:sz w:val="24"/>
        </w:rPr>
        <w:t>demand</w:t>
      </w:r>
      <w:r w:rsidRPr="00DE54CC">
        <w:rPr>
          <w:spacing w:val="1"/>
          <w:sz w:val="24"/>
        </w:rPr>
        <w:t xml:space="preserve"> </w:t>
      </w:r>
      <w:r w:rsidRPr="00DE54CC">
        <w:rPr>
          <w:sz w:val="24"/>
        </w:rPr>
        <w:t>has been</w:t>
      </w:r>
      <w:r w:rsidRPr="00DE54CC">
        <w:rPr>
          <w:spacing w:val="1"/>
          <w:sz w:val="24"/>
        </w:rPr>
        <w:t xml:space="preserve"> </w:t>
      </w:r>
      <w:r w:rsidRPr="00DE54CC">
        <w:rPr>
          <w:sz w:val="24"/>
        </w:rPr>
        <w:t>rising</w:t>
      </w:r>
      <w:r w:rsidRPr="00DE54CC">
        <w:rPr>
          <w:spacing w:val="2"/>
          <w:sz w:val="24"/>
        </w:rPr>
        <w:t xml:space="preserve"> </w:t>
      </w:r>
      <w:r w:rsidRPr="00DE54CC">
        <w:rPr>
          <w:sz w:val="24"/>
        </w:rPr>
        <w:t>each</w:t>
      </w:r>
      <w:r w:rsidRPr="00DE54CC">
        <w:rPr>
          <w:spacing w:val="1"/>
          <w:sz w:val="24"/>
        </w:rPr>
        <w:t xml:space="preserve"> </w:t>
      </w:r>
      <w:r w:rsidRPr="00DE54CC">
        <w:rPr>
          <w:sz w:val="24"/>
        </w:rPr>
        <w:t>year.</w:t>
      </w:r>
    </w:p>
    <w:p w14:paraId="44092444" w14:textId="77777777" w:rsidR="005B665E" w:rsidRDefault="005B665E" w:rsidP="005B665E">
      <w:pPr>
        <w:tabs>
          <w:tab w:val="left" w:pos="941"/>
        </w:tabs>
        <w:spacing w:line="360" w:lineRule="auto"/>
        <w:ind w:right="725"/>
        <w:rPr>
          <w:sz w:val="24"/>
        </w:rPr>
      </w:pPr>
    </w:p>
    <w:p w14:paraId="015E8D0E" w14:textId="77777777" w:rsidR="005B665E" w:rsidRDefault="005B665E" w:rsidP="005B665E">
      <w:pPr>
        <w:tabs>
          <w:tab w:val="left" w:pos="941"/>
        </w:tabs>
        <w:spacing w:line="360" w:lineRule="auto"/>
        <w:ind w:right="725"/>
        <w:rPr>
          <w:sz w:val="24"/>
        </w:rPr>
      </w:pPr>
    </w:p>
    <w:p w14:paraId="3681F297" w14:textId="77777777" w:rsidR="005B665E" w:rsidRDefault="005B665E" w:rsidP="005B665E">
      <w:pPr>
        <w:tabs>
          <w:tab w:val="left" w:pos="941"/>
        </w:tabs>
        <w:spacing w:line="360" w:lineRule="auto"/>
        <w:ind w:right="725"/>
        <w:rPr>
          <w:sz w:val="24"/>
        </w:rPr>
      </w:pPr>
    </w:p>
    <w:p w14:paraId="02BFBA7F" w14:textId="77777777" w:rsidR="005B665E" w:rsidRDefault="005B665E" w:rsidP="005B665E">
      <w:pPr>
        <w:tabs>
          <w:tab w:val="left" w:pos="941"/>
        </w:tabs>
        <w:spacing w:line="360" w:lineRule="auto"/>
        <w:ind w:right="725"/>
        <w:rPr>
          <w:sz w:val="24"/>
        </w:rPr>
      </w:pPr>
    </w:p>
    <w:p w14:paraId="26EF0A36" w14:textId="77777777" w:rsidR="005B665E" w:rsidRDefault="005B665E" w:rsidP="005B665E">
      <w:pPr>
        <w:tabs>
          <w:tab w:val="left" w:pos="941"/>
        </w:tabs>
        <w:spacing w:line="360" w:lineRule="auto"/>
        <w:ind w:right="725"/>
        <w:rPr>
          <w:sz w:val="24"/>
        </w:rPr>
      </w:pPr>
    </w:p>
    <w:p w14:paraId="0BDF0BBA" w14:textId="77777777" w:rsidR="005B665E" w:rsidRDefault="005B665E" w:rsidP="005B665E">
      <w:pPr>
        <w:tabs>
          <w:tab w:val="left" w:pos="941"/>
        </w:tabs>
        <w:spacing w:line="360" w:lineRule="auto"/>
        <w:ind w:right="725"/>
        <w:rPr>
          <w:sz w:val="24"/>
        </w:rPr>
      </w:pPr>
    </w:p>
    <w:p w14:paraId="32C2722D" w14:textId="77777777" w:rsidR="005B665E" w:rsidRDefault="005B665E" w:rsidP="005B665E">
      <w:pPr>
        <w:tabs>
          <w:tab w:val="left" w:pos="941"/>
        </w:tabs>
        <w:spacing w:line="360" w:lineRule="auto"/>
        <w:ind w:right="725"/>
        <w:rPr>
          <w:sz w:val="24"/>
        </w:rPr>
      </w:pPr>
    </w:p>
    <w:p w14:paraId="4FA3681A" w14:textId="77777777" w:rsidR="005B665E" w:rsidRDefault="005B665E" w:rsidP="005B665E">
      <w:pPr>
        <w:tabs>
          <w:tab w:val="left" w:pos="941"/>
        </w:tabs>
        <w:spacing w:line="360" w:lineRule="auto"/>
        <w:ind w:right="725"/>
        <w:rPr>
          <w:sz w:val="24"/>
        </w:rPr>
      </w:pPr>
    </w:p>
    <w:p w14:paraId="304B254E" w14:textId="77777777" w:rsidR="005B665E" w:rsidRDefault="005B665E" w:rsidP="005B665E">
      <w:pPr>
        <w:tabs>
          <w:tab w:val="left" w:pos="941"/>
        </w:tabs>
        <w:spacing w:line="360" w:lineRule="auto"/>
        <w:ind w:right="725"/>
        <w:rPr>
          <w:sz w:val="24"/>
        </w:rPr>
      </w:pPr>
    </w:p>
    <w:p w14:paraId="148C0466" w14:textId="77777777" w:rsidR="005B665E" w:rsidRPr="005B665E" w:rsidRDefault="005B665E" w:rsidP="005B665E">
      <w:pPr>
        <w:tabs>
          <w:tab w:val="left" w:pos="941"/>
        </w:tabs>
        <w:spacing w:line="360" w:lineRule="auto"/>
        <w:ind w:right="725"/>
        <w:rPr>
          <w:sz w:val="24"/>
        </w:rPr>
      </w:pPr>
    </w:p>
    <w:p w14:paraId="1BAD8EB7" w14:textId="0D9757D9" w:rsidR="0015678E" w:rsidRDefault="0015678E" w:rsidP="0000409E">
      <w:pPr>
        <w:pStyle w:val="Heading2"/>
        <w:tabs>
          <w:tab w:val="left" w:pos="523"/>
        </w:tabs>
        <w:spacing w:line="360" w:lineRule="auto"/>
        <w:rPr>
          <w:b w:val="0"/>
          <w:bCs w:val="0"/>
          <w:sz w:val="24"/>
          <w:szCs w:val="24"/>
          <w:u w:val="none"/>
        </w:rPr>
      </w:pPr>
      <w:r>
        <w:rPr>
          <w:b w:val="0"/>
          <w:bCs w:val="0"/>
          <w:sz w:val="24"/>
          <w:szCs w:val="24"/>
          <w:u w:val="none"/>
        </w:rPr>
        <w:lastRenderedPageBreak/>
        <w:t>4. Dashboard of Non-Essential Activities</w:t>
      </w:r>
    </w:p>
    <w:p w14:paraId="4469CCF6" w14:textId="11D6617B" w:rsidR="0015678E" w:rsidRDefault="0015678E" w:rsidP="0015678E">
      <w:pPr>
        <w:pStyle w:val="Heading2"/>
        <w:tabs>
          <w:tab w:val="left" w:pos="523"/>
        </w:tabs>
        <w:spacing w:line="360" w:lineRule="auto"/>
        <w:jc w:val="center"/>
        <w:rPr>
          <w:b w:val="0"/>
          <w:bCs w:val="0"/>
          <w:sz w:val="24"/>
          <w:szCs w:val="24"/>
          <w:u w:val="none"/>
        </w:rPr>
      </w:pPr>
      <w:r>
        <w:rPr>
          <w:noProof/>
          <w14:ligatures w14:val="standardContextual"/>
        </w:rPr>
        <w:drawing>
          <wp:inline distT="0" distB="0" distL="0" distR="0" wp14:anchorId="68665A5D" wp14:editId="11C193D1">
            <wp:extent cx="5909579" cy="3398520"/>
            <wp:effectExtent l="0" t="0" r="0" b="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jpeg"/>
                    <pic:cNvPicPr>
                      <a:picLocks noChangeAspect="1"/>
                    </pic:cNvPicPr>
                  </pic:nvPicPr>
                  <pic:blipFill>
                    <a:blip r:embed="rId16" cstate="print"/>
                    <a:stretch>
                      <a:fillRect/>
                    </a:stretch>
                  </pic:blipFill>
                  <pic:spPr>
                    <a:xfrm>
                      <a:off x="0" y="0"/>
                      <a:ext cx="5912126" cy="3399985"/>
                    </a:xfrm>
                    <a:prstGeom prst="rect">
                      <a:avLst/>
                    </a:prstGeom>
                  </pic:spPr>
                </pic:pic>
              </a:graphicData>
            </a:graphic>
          </wp:inline>
        </w:drawing>
      </w:r>
    </w:p>
    <w:p w14:paraId="260EB999" w14:textId="77777777" w:rsidR="0015678E" w:rsidRDefault="0015678E" w:rsidP="0015678E">
      <w:pPr>
        <w:pStyle w:val="Heading2"/>
        <w:tabs>
          <w:tab w:val="left" w:pos="523"/>
        </w:tabs>
        <w:spacing w:line="360" w:lineRule="auto"/>
        <w:jc w:val="center"/>
        <w:rPr>
          <w:b w:val="0"/>
          <w:bCs w:val="0"/>
          <w:sz w:val="24"/>
          <w:szCs w:val="24"/>
          <w:u w:val="none"/>
        </w:rPr>
      </w:pPr>
    </w:p>
    <w:p w14:paraId="4D337868" w14:textId="77777777" w:rsidR="0015678E" w:rsidRPr="0015678E" w:rsidRDefault="0015678E" w:rsidP="0015678E">
      <w:pPr>
        <w:pStyle w:val="Heading2"/>
        <w:tabs>
          <w:tab w:val="left" w:pos="523"/>
        </w:tabs>
        <w:spacing w:line="360" w:lineRule="auto"/>
        <w:rPr>
          <w:b w:val="0"/>
          <w:bCs w:val="0"/>
          <w:sz w:val="24"/>
          <w:szCs w:val="24"/>
          <w:u w:val="none"/>
        </w:rPr>
      </w:pPr>
      <w:r w:rsidRPr="0015678E">
        <w:rPr>
          <w:b w:val="0"/>
          <w:bCs w:val="0"/>
          <w:sz w:val="24"/>
          <w:szCs w:val="24"/>
          <w:u w:val="none"/>
        </w:rPr>
        <w:t>Interpretation:</w:t>
      </w:r>
    </w:p>
    <w:p w14:paraId="4A9F1209" w14:textId="5E498951" w:rsidR="0015678E" w:rsidRPr="0015678E" w:rsidRDefault="0015678E" w:rsidP="0015678E">
      <w:pPr>
        <w:pStyle w:val="Heading2"/>
        <w:numPr>
          <w:ilvl w:val="0"/>
          <w:numId w:val="12"/>
        </w:numPr>
        <w:tabs>
          <w:tab w:val="left" w:pos="523"/>
        </w:tabs>
        <w:spacing w:line="360" w:lineRule="auto"/>
        <w:rPr>
          <w:b w:val="0"/>
          <w:bCs w:val="0"/>
          <w:sz w:val="24"/>
          <w:szCs w:val="24"/>
          <w:u w:val="none"/>
        </w:rPr>
      </w:pPr>
      <w:r w:rsidRPr="0015678E">
        <w:rPr>
          <w:b w:val="0"/>
          <w:bCs w:val="0"/>
          <w:sz w:val="24"/>
          <w:szCs w:val="24"/>
          <w:u w:val="none"/>
        </w:rPr>
        <w:t>The above charts mention the contributions of non-essential activities to the increase in the general index in the past decade.</w:t>
      </w:r>
    </w:p>
    <w:p w14:paraId="5383BE75" w14:textId="368583BB" w:rsidR="0015678E" w:rsidRPr="0015678E" w:rsidRDefault="0015678E" w:rsidP="0015678E">
      <w:pPr>
        <w:pStyle w:val="Heading2"/>
        <w:numPr>
          <w:ilvl w:val="0"/>
          <w:numId w:val="12"/>
        </w:numPr>
        <w:tabs>
          <w:tab w:val="left" w:pos="523"/>
        </w:tabs>
        <w:spacing w:line="360" w:lineRule="auto"/>
        <w:rPr>
          <w:b w:val="0"/>
          <w:bCs w:val="0"/>
          <w:sz w:val="24"/>
          <w:szCs w:val="24"/>
          <w:u w:val="none"/>
        </w:rPr>
      </w:pPr>
      <w:r w:rsidRPr="0015678E">
        <w:rPr>
          <w:b w:val="0"/>
          <w:bCs w:val="0"/>
          <w:sz w:val="24"/>
          <w:szCs w:val="24"/>
          <w:u w:val="none"/>
        </w:rPr>
        <w:t>We can find that the respective Rsquare values of these services are 0.9584, 0.9779, and 0.9745.</w:t>
      </w:r>
    </w:p>
    <w:p w14:paraId="002E6A85" w14:textId="274C5FBE" w:rsidR="0015678E" w:rsidRPr="0015678E" w:rsidRDefault="0015678E" w:rsidP="0015678E">
      <w:pPr>
        <w:pStyle w:val="Heading2"/>
        <w:numPr>
          <w:ilvl w:val="0"/>
          <w:numId w:val="12"/>
        </w:numPr>
        <w:tabs>
          <w:tab w:val="left" w:pos="523"/>
        </w:tabs>
        <w:spacing w:line="360" w:lineRule="auto"/>
        <w:rPr>
          <w:b w:val="0"/>
          <w:bCs w:val="0"/>
          <w:sz w:val="24"/>
          <w:szCs w:val="24"/>
          <w:u w:val="none"/>
        </w:rPr>
      </w:pPr>
      <w:r w:rsidRPr="0015678E">
        <w:rPr>
          <w:b w:val="0"/>
          <w:bCs w:val="0"/>
          <w:sz w:val="24"/>
          <w:szCs w:val="24"/>
          <w:u w:val="none"/>
        </w:rPr>
        <w:t>This shows that all these activities are ceding good fit for the increase in the price index.</w:t>
      </w:r>
    </w:p>
    <w:p w14:paraId="0B62BC1A" w14:textId="362936FB" w:rsidR="0015678E" w:rsidRDefault="0015678E" w:rsidP="0015678E">
      <w:pPr>
        <w:pStyle w:val="Heading2"/>
        <w:numPr>
          <w:ilvl w:val="0"/>
          <w:numId w:val="12"/>
        </w:numPr>
        <w:tabs>
          <w:tab w:val="left" w:pos="523"/>
        </w:tabs>
        <w:spacing w:line="360" w:lineRule="auto"/>
        <w:rPr>
          <w:b w:val="0"/>
          <w:bCs w:val="0"/>
          <w:sz w:val="24"/>
          <w:szCs w:val="24"/>
          <w:u w:val="none"/>
        </w:rPr>
      </w:pPr>
      <w:r w:rsidRPr="0015678E">
        <w:rPr>
          <w:b w:val="0"/>
          <w:bCs w:val="0"/>
          <w:sz w:val="24"/>
          <w:szCs w:val="24"/>
          <w:u w:val="none"/>
        </w:rPr>
        <w:t>We can conclude that the contribution for the increase in the price index rise can be from the non-essential services industries also.</w:t>
      </w:r>
    </w:p>
    <w:p w14:paraId="18C7C0E2" w14:textId="77777777" w:rsidR="005B665E" w:rsidRDefault="005B665E" w:rsidP="005B665E">
      <w:pPr>
        <w:pStyle w:val="Heading2"/>
        <w:tabs>
          <w:tab w:val="left" w:pos="523"/>
        </w:tabs>
        <w:spacing w:line="360" w:lineRule="auto"/>
        <w:rPr>
          <w:b w:val="0"/>
          <w:bCs w:val="0"/>
          <w:sz w:val="24"/>
          <w:szCs w:val="24"/>
          <w:u w:val="none"/>
        </w:rPr>
      </w:pPr>
    </w:p>
    <w:p w14:paraId="131801B5" w14:textId="77777777" w:rsidR="005B665E" w:rsidRDefault="005B665E" w:rsidP="005B665E">
      <w:pPr>
        <w:pStyle w:val="Heading2"/>
        <w:tabs>
          <w:tab w:val="left" w:pos="523"/>
        </w:tabs>
        <w:spacing w:line="360" w:lineRule="auto"/>
        <w:rPr>
          <w:b w:val="0"/>
          <w:bCs w:val="0"/>
          <w:sz w:val="24"/>
          <w:szCs w:val="24"/>
          <w:u w:val="none"/>
        </w:rPr>
      </w:pPr>
    </w:p>
    <w:p w14:paraId="57DF7452" w14:textId="77777777" w:rsidR="005B665E" w:rsidRDefault="005B665E" w:rsidP="005B665E">
      <w:pPr>
        <w:pStyle w:val="Heading2"/>
        <w:tabs>
          <w:tab w:val="left" w:pos="523"/>
        </w:tabs>
        <w:spacing w:line="360" w:lineRule="auto"/>
        <w:rPr>
          <w:b w:val="0"/>
          <w:bCs w:val="0"/>
          <w:sz w:val="24"/>
          <w:szCs w:val="24"/>
          <w:u w:val="none"/>
        </w:rPr>
      </w:pPr>
    </w:p>
    <w:p w14:paraId="31A2DC42" w14:textId="77777777" w:rsidR="005B665E" w:rsidRDefault="005B665E" w:rsidP="005B665E">
      <w:pPr>
        <w:pStyle w:val="Heading2"/>
        <w:tabs>
          <w:tab w:val="left" w:pos="523"/>
        </w:tabs>
        <w:spacing w:line="360" w:lineRule="auto"/>
        <w:rPr>
          <w:b w:val="0"/>
          <w:bCs w:val="0"/>
          <w:sz w:val="24"/>
          <w:szCs w:val="24"/>
          <w:u w:val="none"/>
        </w:rPr>
      </w:pPr>
    </w:p>
    <w:p w14:paraId="27639B2A" w14:textId="77777777" w:rsidR="005B665E" w:rsidRDefault="005B665E" w:rsidP="005B665E">
      <w:pPr>
        <w:pStyle w:val="Heading2"/>
        <w:tabs>
          <w:tab w:val="left" w:pos="523"/>
        </w:tabs>
        <w:spacing w:line="360" w:lineRule="auto"/>
        <w:rPr>
          <w:b w:val="0"/>
          <w:bCs w:val="0"/>
          <w:sz w:val="24"/>
          <w:szCs w:val="24"/>
          <w:u w:val="none"/>
        </w:rPr>
      </w:pPr>
    </w:p>
    <w:p w14:paraId="64185566" w14:textId="77777777" w:rsidR="005B665E" w:rsidRDefault="005B665E" w:rsidP="005B665E">
      <w:pPr>
        <w:pStyle w:val="Heading2"/>
        <w:tabs>
          <w:tab w:val="left" w:pos="523"/>
        </w:tabs>
        <w:spacing w:line="360" w:lineRule="auto"/>
        <w:rPr>
          <w:b w:val="0"/>
          <w:bCs w:val="0"/>
          <w:sz w:val="24"/>
          <w:szCs w:val="24"/>
          <w:u w:val="none"/>
        </w:rPr>
      </w:pPr>
    </w:p>
    <w:p w14:paraId="1D547714" w14:textId="77777777" w:rsidR="005B665E" w:rsidRDefault="005B665E" w:rsidP="005B665E">
      <w:pPr>
        <w:pStyle w:val="Heading2"/>
        <w:tabs>
          <w:tab w:val="left" w:pos="523"/>
        </w:tabs>
        <w:spacing w:line="360" w:lineRule="auto"/>
        <w:rPr>
          <w:b w:val="0"/>
          <w:bCs w:val="0"/>
          <w:sz w:val="24"/>
          <w:szCs w:val="24"/>
          <w:u w:val="none"/>
        </w:rPr>
      </w:pPr>
    </w:p>
    <w:p w14:paraId="156B4959" w14:textId="2A9081BB" w:rsidR="0015678E" w:rsidRDefault="00DE54CC" w:rsidP="0000409E">
      <w:pPr>
        <w:pStyle w:val="Heading2"/>
        <w:tabs>
          <w:tab w:val="left" w:pos="523"/>
        </w:tabs>
        <w:spacing w:line="360" w:lineRule="auto"/>
        <w:rPr>
          <w:b w:val="0"/>
          <w:bCs w:val="0"/>
          <w:sz w:val="24"/>
          <w:szCs w:val="24"/>
          <w:u w:val="none"/>
        </w:rPr>
      </w:pPr>
      <w:r>
        <w:rPr>
          <w:b w:val="0"/>
          <w:bCs w:val="0"/>
          <w:sz w:val="24"/>
          <w:szCs w:val="24"/>
          <w:u w:val="none"/>
        </w:rPr>
        <w:lastRenderedPageBreak/>
        <w:t xml:space="preserve">5. </w:t>
      </w:r>
      <w:r w:rsidR="0015678E">
        <w:rPr>
          <w:b w:val="0"/>
          <w:bCs w:val="0"/>
          <w:sz w:val="24"/>
          <w:szCs w:val="24"/>
          <w:u w:val="none"/>
        </w:rPr>
        <w:t xml:space="preserve">Dashboard of </w:t>
      </w:r>
      <w:r>
        <w:rPr>
          <w:b w:val="0"/>
          <w:bCs w:val="0"/>
          <w:sz w:val="24"/>
          <w:szCs w:val="24"/>
          <w:u w:val="none"/>
        </w:rPr>
        <w:t>Health and Fuel and Light</w:t>
      </w:r>
    </w:p>
    <w:p w14:paraId="6A60576A" w14:textId="16DB9716" w:rsidR="00DE54CC" w:rsidRDefault="00DE54CC" w:rsidP="00DE54CC">
      <w:pPr>
        <w:pStyle w:val="Heading2"/>
        <w:tabs>
          <w:tab w:val="left" w:pos="523"/>
        </w:tabs>
        <w:spacing w:line="360" w:lineRule="auto"/>
        <w:jc w:val="center"/>
        <w:rPr>
          <w:b w:val="0"/>
          <w:bCs w:val="0"/>
          <w:sz w:val="24"/>
          <w:szCs w:val="24"/>
          <w:u w:val="none"/>
        </w:rPr>
      </w:pPr>
      <w:r>
        <w:rPr>
          <w:noProof/>
          <w14:ligatures w14:val="standardContextual"/>
        </w:rPr>
        <w:drawing>
          <wp:inline distT="0" distB="0" distL="0" distR="0" wp14:anchorId="013FF2E6" wp14:editId="2076CAC9">
            <wp:extent cx="3873500" cy="2734310"/>
            <wp:effectExtent l="0" t="0" r="0" b="889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jpeg"/>
                    <pic:cNvPicPr>
                      <a:picLocks noChangeAspect="1"/>
                    </pic:cNvPicPr>
                  </pic:nvPicPr>
                  <pic:blipFill rotWithShape="1">
                    <a:blip r:embed="rId17" cstate="print"/>
                    <a:srcRect l="31889"/>
                    <a:stretch/>
                  </pic:blipFill>
                  <pic:spPr bwMode="auto">
                    <a:xfrm>
                      <a:off x="0" y="0"/>
                      <a:ext cx="3873500" cy="2734310"/>
                    </a:xfrm>
                    <a:prstGeom prst="rect">
                      <a:avLst/>
                    </a:prstGeom>
                    <a:ln>
                      <a:noFill/>
                    </a:ln>
                    <a:extLst>
                      <a:ext uri="{53640926-AAD7-44D8-BBD7-CCE9431645EC}">
                        <a14:shadowObscured xmlns:a14="http://schemas.microsoft.com/office/drawing/2010/main"/>
                      </a:ext>
                    </a:extLst>
                  </pic:spPr>
                </pic:pic>
              </a:graphicData>
            </a:graphic>
          </wp:inline>
        </w:drawing>
      </w:r>
    </w:p>
    <w:p w14:paraId="097404B7" w14:textId="6DB869A4" w:rsidR="00DE54CC" w:rsidRPr="00DE54CC" w:rsidRDefault="00DE54CC" w:rsidP="00DE54CC">
      <w:pPr>
        <w:pStyle w:val="Heading2"/>
        <w:tabs>
          <w:tab w:val="left" w:pos="523"/>
        </w:tabs>
        <w:spacing w:line="360" w:lineRule="auto"/>
        <w:rPr>
          <w:b w:val="0"/>
          <w:bCs w:val="0"/>
          <w:sz w:val="24"/>
          <w:szCs w:val="24"/>
          <w:u w:val="none"/>
        </w:rPr>
      </w:pPr>
      <w:r>
        <w:rPr>
          <w:b w:val="0"/>
          <w:bCs w:val="0"/>
          <w:sz w:val="24"/>
          <w:szCs w:val="24"/>
          <w:u w:val="none"/>
        </w:rPr>
        <w:t xml:space="preserve">Interpretation: </w:t>
      </w:r>
    </w:p>
    <w:p w14:paraId="42E58C04" w14:textId="701D02AB" w:rsidR="00DE54CC" w:rsidRPr="00DE54CC" w:rsidRDefault="00DE54CC" w:rsidP="00DE54CC">
      <w:pPr>
        <w:pStyle w:val="Heading2"/>
        <w:numPr>
          <w:ilvl w:val="0"/>
          <w:numId w:val="15"/>
        </w:numPr>
        <w:tabs>
          <w:tab w:val="left" w:pos="523"/>
        </w:tabs>
        <w:spacing w:line="360" w:lineRule="auto"/>
        <w:rPr>
          <w:b w:val="0"/>
          <w:bCs w:val="0"/>
          <w:sz w:val="24"/>
          <w:szCs w:val="24"/>
          <w:u w:val="none"/>
        </w:rPr>
      </w:pPr>
      <w:r w:rsidRPr="00DE54CC">
        <w:rPr>
          <w:b w:val="0"/>
          <w:bCs w:val="0"/>
          <w:sz w:val="24"/>
          <w:szCs w:val="24"/>
          <w:u w:val="none"/>
        </w:rPr>
        <w:t xml:space="preserve">In the above charts, we </w:t>
      </w:r>
      <w:r w:rsidR="0068364F">
        <w:rPr>
          <w:b w:val="0"/>
          <w:bCs w:val="0"/>
          <w:sz w:val="24"/>
          <w:szCs w:val="24"/>
          <w:u w:val="none"/>
        </w:rPr>
        <w:t>analyze</w:t>
      </w:r>
      <w:r w:rsidR="00BC3387">
        <w:rPr>
          <w:b w:val="0"/>
          <w:bCs w:val="0"/>
          <w:sz w:val="24"/>
          <w:szCs w:val="24"/>
          <w:u w:val="none"/>
        </w:rPr>
        <w:t xml:space="preserve"> the impact on health and impact on transport by the factors affecting it</w:t>
      </w:r>
      <w:r w:rsidRPr="00DE54CC">
        <w:rPr>
          <w:b w:val="0"/>
          <w:bCs w:val="0"/>
          <w:sz w:val="24"/>
          <w:szCs w:val="24"/>
          <w:u w:val="none"/>
        </w:rPr>
        <w:t>.</w:t>
      </w:r>
    </w:p>
    <w:p w14:paraId="5DF4C0D3" w14:textId="371A58ED" w:rsidR="00DE54CC" w:rsidRPr="00DE54CC" w:rsidRDefault="00DE54CC" w:rsidP="00DE54CC">
      <w:pPr>
        <w:pStyle w:val="Heading2"/>
        <w:numPr>
          <w:ilvl w:val="0"/>
          <w:numId w:val="15"/>
        </w:numPr>
        <w:tabs>
          <w:tab w:val="left" w:pos="523"/>
        </w:tabs>
        <w:spacing w:line="360" w:lineRule="auto"/>
        <w:rPr>
          <w:b w:val="0"/>
          <w:bCs w:val="0"/>
          <w:sz w:val="24"/>
          <w:szCs w:val="24"/>
          <w:u w:val="none"/>
        </w:rPr>
      </w:pPr>
      <w:r w:rsidRPr="00DE54CC">
        <w:rPr>
          <w:b w:val="0"/>
          <w:bCs w:val="0"/>
          <w:sz w:val="24"/>
          <w:szCs w:val="24"/>
          <w:u w:val="none"/>
        </w:rPr>
        <w:t>We notice that the Rsquare value is 0.9596 which indicates that as the price index of fuel</w:t>
      </w:r>
      <w:r>
        <w:rPr>
          <w:b w:val="0"/>
          <w:bCs w:val="0"/>
          <w:sz w:val="24"/>
          <w:szCs w:val="24"/>
          <w:u w:val="none"/>
        </w:rPr>
        <w:t xml:space="preserve"> </w:t>
      </w:r>
      <w:r w:rsidRPr="00DE54CC">
        <w:rPr>
          <w:b w:val="0"/>
          <w:bCs w:val="0"/>
          <w:sz w:val="24"/>
          <w:szCs w:val="24"/>
          <w:u w:val="none"/>
        </w:rPr>
        <w:t>and light increases, the index of clothing and footwear also increases.</w:t>
      </w:r>
    </w:p>
    <w:p w14:paraId="119651F8" w14:textId="2F6EDF03" w:rsidR="00DE54CC" w:rsidRPr="00DE54CC" w:rsidRDefault="00DE54CC" w:rsidP="00DE54CC">
      <w:pPr>
        <w:pStyle w:val="Heading2"/>
        <w:numPr>
          <w:ilvl w:val="0"/>
          <w:numId w:val="15"/>
        </w:numPr>
        <w:tabs>
          <w:tab w:val="left" w:pos="523"/>
        </w:tabs>
        <w:spacing w:line="360" w:lineRule="auto"/>
        <w:rPr>
          <w:b w:val="0"/>
          <w:bCs w:val="0"/>
          <w:sz w:val="24"/>
          <w:szCs w:val="24"/>
          <w:u w:val="none"/>
        </w:rPr>
      </w:pPr>
      <w:r w:rsidRPr="00DE54CC">
        <w:rPr>
          <w:b w:val="0"/>
          <w:bCs w:val="0"/>
          <w:sz w:val="24"/>
          <w:szCs w:val="24"/>
          <w:u w:val="none"/>
        </w:rPr>
        <w:t xml:space="preserve">In the </w:t>
      </w:r>
      <w:r>
        <w:rPr>
          <w:b w:val="0"/>
          <w:bCs w:val="0"/>
          <w:sz w:val="24"/>
          <w:szCs w:val="24"/>
          <w:u w:val="none"/>
        </w:rPr>
        <w:t>first</w:t>
      </w:r>
      <w:r w:rsidRPr="00DE54CC">
        <w:rPr>
          <w:b w:val="0"/>
          <w:bCs w:val="0"/>
          <w:sz w:val="24"/>
          <w:szCs w:val="24"/>
          <w:u w:val="none"/>
        </w:rPr>
        <w:t xml:space="preserve"> chart, we find that the relation between the index of Pan, tobacco&amp; intoxicants</w:t>
      </w:r>
      <w:r>
        <w:rPr>
          <w:b w:val="0"/>
          <w:bCs w:val="0"/>
          <w:sz w:val="24"/>
          <w:szCs w:val="24"/>
          <w:u w:val="none"/>
        </w:rPr>
        <w:t xml:space="preserve"> </w:t>
      </w:r>
      <w:r w:rsidRPr="00DE54CC">
        <w:rPr>
          <w:b w:val="0"/>
          <w:bCs w:val="0"/>
          <w:sz w:val="24"/>
          <w:szCs w:val="24"/>
          <w:u w:val="none"/>
        </w:rPr>
        <w:t>and health is high with the value of 0.9377.</w:t>
      </w:r>
    </w:p>
    <w:p w14:paraId="1E0290A2" w14:textId="0B771930" w:rsidR="00DE54CC" w:rsidRPr="00DE54CC" w:rsidRDefault="00DE54CC" w:rsidP="00DE54CC">
      <w:pPr>
        <w:pStyle w:val="Heading2"/>
        <w:numPr>
          <w:ilvl w:val="0"/>
          <w:numId w:val="15"/>
        </w:numPr>
        <w:tabs>
          <w:tab w:val="left" w:pos="523"/>
        </w:tabs>
        <w:spacing w:line="360" w:lineRule="auto"/>
        <w:rPr>
          <w:b w:val="0"/>
          <w:bCs w:val="0"/>
          <w:sz w:val="24"/>
          <w:szCs w:val="24"/>
          <w:u w:val="none"/>
        </w:rPr>
      </w:pPr>
      <w:r w:rsidRPr="00DE54CC">
        <w:rPr>
          <w:b w:val="0"/>
          <w:bCs w:val="0"/>
          <w:sz w:val="24"/>
          <w:szCs w:val="24"/>
          <w:u w:val="none"/>
        </w:rPr>
        <w:t xml:space="preserve">Increase in the usage of unhealthy products has </w:t>
      </w:r>
      <w:r w:rsidRPr="00DE54CC">
        <w:rPr>
          <w:b w:val="0"/>
          <w:bCs w:val="0"/>
          <w:sz w:val="24"/>
          <w:szCs w:val="24"/>
          <w:u w:val="none"/>
        </w:rPr>
        <w:t>led</w:t>
      </w:r>
      <w:r w:rsidRPr="00DE54CC">
        <w:rPr>
          <w:b w:val="0"/>
          <w:bCs w:val="0"/>
          <w:sz w:val="24"/>
          <w:szCs w:val="24"/>
          <w:u w:val="none"/>
        </w:rPr>
        <w:t xml:space="preserve"> to the demand in health services</w:t>
      </w:r>
      <w:r>
        <w:rPr>
          <w:b w:val="0"/>
          <w:bCs w:val="0"/>
          <w:sz w:val="24"/>
          <w:szCs w:val="24"/>
          <w:u w:val="none"/>
        </w:rPr>
        <w:t xml:space="preserve"> </w:t>
      </w:r>
      <w:r w:rsidRPr="00DE54CC">
        <w:rPr>
          <w:b w:val="0"/>
          <w:bCs w:val="0"/>
          <w:sz w:val="24"/>
          <w:szCs w:val="24"/>
          <w:u w:val="none"/>
        </w:rPr>
        <w:t>thus</w:t>
      </w:r>
      <w:r>
        <w:rPr>
          <w:b w:val="0"/>
          <w:bCs w:val="0"/>
          <w:sz w:val="24"/>
          <w:szCs w:val="24"/>
          <w:u w:val="none"/>
        </w:rPr>
        <w:t xml:space="preserve"> </w:t>
      </w:r>
      <w:r w:rsidRPr="00DE54CC">
        <w:rPr>
          <w:b w:val="0"/>
          <w:bCs w:val="0"/>
          <w:sz w:val="24"/>
          <w:szCs w:val="24"/>
          <w:u w:val="none"/>
        </w:rPr>
        <w:t>increasing its prices.</w:t>
      </w:r>
    </w:p>
    <w:p w14:paraId="63734B00" w14:textId="3B13A141" w:rsidR="00DE54CC" w:rsidRDefault="00DE54CC" w:rsidP="00DE54CC">
      <w:pPr>
        <w:pStyle w:val="Heading2"/>
        <w:numPr>
          <w:ilvl w:val="0"/>
          <w:numId w:val="15"/>
        </w:numPr>
        <w:tabs>
          <w:tab w:val="left" w:pos="523"/>
        </w:tabs>
        <w:spacing w:line="360" w:lineRule="auto"/>
        <w:rPr>
          <w:b w:val="0"/>
          <w:bCs w:val="0"/>
          <w:sz w:val="24"/>
          <w:szCs w:val="24"/>
          <w:u w:val="none"/>
        </w:rPr>
      </w:pPr>
      <w:r w:rsidRPr="00DE54CC">
        <w:rPr>
          <w:b w:val="0"/>
          <w:bCs w:val="0"/>
          <w:sz w:val="24"/>
          <w:szCs w:val="24"/>
          <w:u w:val="none"/>
        </w:rPr>
        <w:t xml:space="preserve">In the </w:t>
      </w:r>
      <w:r w:rsidR="00BC3387">
        <w:rPr>
          <w:b w:val="0"/>
          <w:bCs w:val="0"/>
          <w:sz w:val="24"/>
          <w:szCs w:val="24"/>
          <w:u w:val="none"/>
        </w:rPr>
        <w:t>second</w:t>
      </w:r>
      <w:r w:rsidRPr="00DE54CC">
        <w:rPr>
          <w:b w:val="0"/>
          <w:bCs w:val="0"/>
          <w:sz w:val="24"/>
          <w:szCs w:val="24"/>
          <w:u w:val="none"/>
        </w:rPr>
        <w:t xml:space="preserve"> chart, we have found that there is strong relation between fuel &amp; light and</w:t>
      </w:r>
      <w:r>
        <w:rPr>
          <w:b w:val="0"/>
          <w:bCs w:val="0"/>
          <w:sz w:val="24"/>
          <w:szCs w:val="24"/>
          <w:u w:val="none"/>
        </w:rPr>
        <w:t xml:space="preserve"> </w:t>
      </w:r>
      <w:r w:rsidRPr="00DE54CC">
        <w:rPr>
          <w:b w:val="0"/>
          <w:bCs w:val="0"/>
          <w:sz w:val="24"/>
          <w:szCs w:val="24"/>
          <w:u w:val="none"/>
        </w:rPr>
        <w:t>transportation.</w:t>
      </w:r>
    </w:p>
    <w:p w14:paraId="264362DD" w14:textId="3C66C958" w:rsidR="00BC3387" w:rsidRPr="00BC3387" w:rsidRDefault="00BC3387" w:rsidP="00BC3387">
      <w:pPr>
        <w:pStyle w:val="Heading2"/>
        <w:numPr>
          <w:ilvl w:val="0"/>
          <w:numId w:val="15"/>
        </w:numPr>
        <w:tabs>
          <w:tab w:val="left" w:pos="523"/>
        </w:tabs>
        <w:spacing w:line="360" w:lineRule="auto"/>
        <w:rPr>
          <w:b w:val="0"/>
          <w:bCs w:val="0"/>
          <w:sz w:val="24"/>
          <w:szCs w:val="24"/>
          <w:u w:val="none"/>
        </w:rPr>
      </w:pPr>
      <w:r w:rsidRPr="00DE54CC">
        <w:rPr>
          <w:b w:val="0"/>
          <w:bCs w:val="0"/>
          <w:sz w:val="24"/>
          <w:szCs w:val="24"/>
          <w:u w:val="none"/>
        </w:rPr>
        <w:t xml:space="preserve">We can also see that the price of </w:t>
      </w:r>
      <w:r>
        <w:rPr>
          <w:b w:val="0"/>
          <w:bCs w:val="0"/>
          <w:sz w:val="24"/>
          <w:szCs w:val="24"/>
          <w:u w:val="none"/>
        </w:rPr>
        <w:t>fuel</w:t>
      </w:r>
      <w:r w:rsidRPr="00DE54CC">
        <w:rPr>
          <w:b w:val="0"/>
          <w:bCs w:val="0"/>
          <w:sz w:val="24"/>
          <w:szCs w:val="24"/>
          <w:u w:val="none"/>
        </w:rPr>
        <w:t xml:space="preserve"> increases as the demand or the usage</w:t>
      </w:r>
      <w:r>
        <w:rPr>
          <w:b w:val="0"/>
          <w:bCs w:val="0"/>
          <w:sz w:val="24"/>
          <w:szCs w:val="24"/>
          <w:u w:val="none"/>
        </w:rPr>
        <w:t xml:space="preserve"> </w:t>
      </w:r>
      <w:r w:rsidRPr="00DE54CC">
        <w:rPr>
          <w:b w:val="0"/>
          <w:bCs w:val="0"/>
          <w:sz w:val="24"/>
          <w:szCs w:val="24"/>
          <w:u w:val="none"/>
        </w:rPr>
        <w:t>increases.</w:t>
      </w:r>
    </w:p>
    <w:p w14:paraId="3D6B84D9" w14:textId="34CE5D17" w:rsidR="00DE54CC" w:rsidRDefault="00DE54CC" w:rsidP="00DE54CC">
      <w:pPr>
        <w:pStyle w:val="Heading2"/>
        <w:numPr>
          <w:ilvl w:val="0"/>
          <w:numId w:val="15"/>
        </w:numPr>
        <w:tabs>
          <w:tab w:val="left" w:pos="523"/>
        </w:tabs>
        <w:spacing w:line="360" w:lineRule="auto"/>
        <w:rPr>
          <w:b w:val="0"/>
          <w:bCs w:val="0"/>
          <w:sz w:val="24"/>
          <w:szCs w:val="24"/>
          <w:u w:val="none"/>
        </w:rPr>
      </w:pPr>
      <w:r w:rsidRPr="00DE54CC">
        <w:rPr>
          <w:b w:val="0"/>
          <w:bCs w:val="0"/>
          <w:sz w:val="24"/>
          <w:szCs w:val="24"/>
          <w:u w:val="none"/>
        </w:rPr>
        <w:t>As the cost of fuel increases, the cost of transportation also increases as it is seen from the</w:t>
      </w:r>
      <w:r>
        <w:rPr>
          <w:b w:val="0"/>
          <w:bCs w:val="0"/>
          <w:sz w:val="24"/>
          <w:szCs w:val="24"/>
          <w:u w:val="none"/>
        </w:rPr>
        <w:t xml:space="preserve"> </w:t>
      </w:r>
      <w:r w:rsidRPr="00DE54CC">
        <w:rPr>
          <w:b w:val="0"/>
          <w:bCs w:val="0"/>
          <w:sz w:val="24"/>
          <w:szCs w:val="24"/>
          <w:u w:val="none"/>
        </w:rPr>
        <w:t>Rsquare value of 0.9263.</w:t>
      </w:r>
    </w:p>
    <w:p w14:paraId="5604D92F" w14:textId="77777777" w:rsidR="00DE54CC" w:rsidRDefault="00DE54CC" w:rsidP="00DE54CC">
      <w:pPr>
        <w:pStyle w:val="Heading2"/>
        <w:tabs>
          <w:tab w:val="left" w:pos="523"/>
        </w:tabs>
        <w:spacing w:line="360" w:lineRule="auto"/>
        <w:rPr>
          <w:b w:val="0"/>
          <w:bCs w:val="0"/>
          <w:sz w:val="24"/>
          <w:szCs w:val="24"/>
          <w:u w:val="none"/>
        </w:rPr>
      </w:pPr>
    </w:p>
    <w:p w14:paraId="1421BA18" w14:textId="77777777" w:rsidR="00BC3387" w:rsidRDefault="00BC3387" w:rsidP="00DE54CC">
      <w:pPr>
        <w:pStyle w:val="Heading2"/>
        <w:tabs>
          <w:tab w:val="left" w:pos="523"/>
        </w:tabs>
        <w:spacing w:line="360" w:lineRule="auto"/>
        <w:rPr>
          <w:b w:val="0"/>
          <w:bCs w:val="0"/>
          <w:sz w:val="24"/>
          <w:szCs w:val="24"/>
          <w:u w:val="none"/>
        </w:rPr>
      </w:pPr>
    </w:p>
    <w:p w14:paraId="5506C1FE" w14:textId="77777777" w:rsidR="00BC3387" w:rsidRDefault="00BC3387" w:rsidP="00DE54CC">
      <w:pPr>
        <w:pStyle w:val="Heading2"/>
        <w:tabs>
          <w:tab w:val="left" w:pos="523"/>
        </w:tabs>
        <w:spacing w:line="360" w:lineRule="auto"/>
        <w:rPr>
          <w:b w:val="0"/>
          <w:bCs w:val="0"/>
          <w:sz w:val="24"/>
          <w:szCs w:val="24"/>
          <w:u w:val="none"/>
        </w:rPr>
      </w:pPr>
    </w:p>
    <w:p w14:paraId="49952F84" w14:textId="77777777" w:rsidR="00BC3387" w:rsidRDefault="00BC3387" w:rsidP="00DE54CC">
      <w:pPr>
        <w:pStyle w:val="Heading2"/>
        <w:tabs>
          <w:tab w:val="left" w:pos="523"/>
        </w:tabs>
        <w:spacing w:line="360" w:lineRule="auto"/>
        <w:rPr>
          <w:b w:val="0"/>
          <w:bCs w:val="0"/>
          <w:sz w:val="24"/>
          <w:szCs w:val="24"/>
          <w:u w:val="none"/>
        </w:rPr>
      </w:pPr>
    </w:p>
    <w:p w14:paraId="4A478FD4" w14:textId="77777777" w:rsidR="00BC3387" w:rsidRDefault="00BC3387" w:rsidP="00DE54CC">
      <w:pPr>
        <w:pStyle w:val="Heading2"/>
        <w:tabs>
          <w:tab w:val="left" w:pos="523"/>
        </w:tabs>
        <w:spacing w:line="360" w:lineRule="auto"/>
        <w:rPr>
          <w:b w:val="0"/>
          <w:bCs w:val="0"/>
          <w:sz w:val="24"/>
          <w:szCs w:val="24"/>
          <w:u w:val="none"/>
        </w:rPr>
      </w:pPr>
    </w:p>
    <w:p w14:paraId="2639A953" w14:textId="514D8E4C" w:rsidR="00DE54CC" w:rsidRDefault="00DE54CC" w:rsidP="00DE54CC">
      <w:pPr>
        <w:pStyle w:val="Heading2"/>
        <w:tabs>
          <w:tab w:val="left" w:pos="523"/>
        </w:tabs>
        <w:spacing w:line="360" w:lineRule="auto"/>
        <w:rPr>
          <w:b w:val="0"/>
          <w:bCs w:val="0"/>
          <w:sz w:val="24"/>
          <w:szCs w:val="24"/>
          <w:u w:val="none"/>
        </w:rPr>
      </w:pPr>
      <w:r>
        <w:rPr>
          <w:b w:val="0"/>
          <w:bCs w:val="0"/>
          <w:sz w:val="24"/>
          <w:szCs w:val="24"/>
          <w:u w:val="none"/>
        </w:rPr>
        <w:lastRenderedPageBreak/>
        <w:t>6. Comparison of prices of various product categories</w:t>
      </w:r>
    </w:p>
    <w:p w14:paraId="62761EAC" w14:textId="21FF0A54" w:rsidR="00DE54CC" w:rsidRDefault="00DE54CC" w:rsidP="00DE54CC">
      <w:pPr>
        <w:pStyle w:val="Heading2"/>
        <w:tabs>
          <w:tab w:val="left" w:pos="523"/>
        </w:tabs>
        <w:spacing w:line="360" w:lineRule="auto"/>
        <w:rPr>
          <w:b w:val="0"/>
          <w:bCs w:val="0"/>
          <w:sz w:val="24"/>
          <w:szCs w:val="24"/>
          <w:u w:val="none"/>
        </w:rPr>
      </w:pPr>
      <w:r>
        <w:rPr>
          <w:noProof/>
        </w:rPr>
        <w:drawing>
          <wp:inline distT="0" distB="0" distL="0" distR="0" wp14:anchorId="76C12056" wp14:editId="68A2D191">
            <wp:extent cx="5731510" cy="3807460"/>
            <wp:effectExtent l="0" t="0" r="2540" b="2540"/>
            <wp:docPr id="33039557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807460"/>
                    </a:xfrm>
                    <a:prstGeom prst="rect">
                      <a:avLst/>
                    </a:prstGeom>
                    <a:noFill/>
                    <a:ln>
                      <a:noFill/>
                    </a:ln>
                  </pic:spPr>
                </pic:pic>
              </a:graphicData>
            </a:graphic>
          </wp:inline>
        </w:drawing>
      </w:r>
    </w:p>
    <w:p w14:paraId="1744427A" w14:textId="13A35A4E" w:rsidR="00DE54CC" w:rsidRDefault="00BC3387" w:rsidP="00DE54CC">
      <w:pPr>
        <w:pStyle w:val="Heading2"/>
        <w:tabs>
          <w:tab w:val="left" w:pos="523"/>
        </w:tabs>
        <w:spacing w:line="360" w:lineRule="auto"/>
        <w:rPr>
          <w:b w:val="0"/>
          <w:bCs w:val="0"/>
          <w:sz w:val="24"/>
          <w:szCs w:val="24"/>
          <w:u w:val="none"/>
        </w:rPr>
      </w:pPr>
      <w:r>
        <w:rPr>
          <w:b w:val="0"/>
          <w:bCs w:val="0"/>
          <w:sz w:val="24"/>
          <w:szCs w:val="24"/>
          <w:u w:val="none"/>
        </w:rPr>
        <w:t xml:space="preserve">      From the above chart the prices of the basic household necessities have seen an increase, the price of meat products has drastically increased post covid, also the price of fuel and light has also seen an increase in the price which can be attributed to the regulations imposed by OPEC owing to the Petro Dollar agreement.</w:t>
      </w:r>
    </w:p>
    <w:p w14:paraId="3C5C5F03" w14:textId="77777777" w:rsidR="00BC3387" w:rsidRDefault="00BC3387" w:rsidP="00DE54CC">
      <w:pPr>
        <w:pStyle w:val="Heading2"/>
        <w:tabs>
          <w:tab w:val="left" w:pos="523"/>
        </w:tabs>
        <w:spacing w:line="360" w:lineRule="auto"/>
        <w:rPr>
          <w:b w:val="0"/>
          <w:bCs w:val="0"/>
          <w:sz w:val="24"/>
          <w:szCs w:val="24"/>
          <w:u w:val="none"/>
        </w:rPr>
      </w:pPr>
    </w:p>
    <w:p w14:paraId="7653C107" w14:textId="77777777" w:rsidR="00DE54CC" w:rsidRDefault="00DE54CC" w:rsidP="00DE54CC">
      <w:pPr>
        <w:pStyle w:val="Heading2"/>
        <w:tabs>
          <w:tab w:val="left" w:pos="523"/>
        </w:tabs>
        <w:spacing w:line="360" w:lineRule="auto"/>
        <w:rPr>
          <w:b w:val="0"/>
          <w:bCs w:val="0"/>
          <w:sz w:val="24"/>
          <w:szCs w:val="24"/>
          <w:u w:val="none"/>
        </w:rPr>
      </w:pPr>
    </w:p>
    <w:p w14:paraId="40907E9D" w14:textId="77777777" w:rsidR="00DE54CC" w:rsidRDefault="00DE54CC" w:rsidP="00DE54CC">
      <w:pPr>
        <w:pStyle w:val="Heading2"/>
        <w:tabs>
          <w:tab w:val="left" w:pos="523"/>
        </w:tabs>
        <w:spacing w:line="360" w:lineRule="auto"/>
        <w:rPr>
          <w:b w:val="0"/>
          <w:bCs w:val="0"/>
          <w:sz w:val="24"/>
          <w:szCs w:val="24"/>
          <w:u w:val="none"/>
        </w:rPr>
      </w:pPr>
    </w:p>
    <w:p w14:paraId="4009BAEF" w14:textId="77777777" w:rsidR="00DE54CC" w:rsidRDefault="00DE54CC" w:rsidP="00DE54CC">
      <w:pPr>
        <w:pStyle w:val="Heading2"/>
        <w:tabs>
          <w:tab w:val="left" w:pos="523"/>
        </w:tabs>
        <w:spacing w:line="360" w:lineRule="auto"/>
        <w:rPr>
          <w:b w:val="0"/>
          <w:bCs w:val="0"/>
          <w:sz w:val="24"/>
          <w:szCs w:val="24"/>
          <w:u w:val="none"/>
        </w:rPr>
      </w:pPr>
    </w:p>
    <w:p w14:paraId="6ED4A7A6" w14:textId="77777777" w:rsidR="00DE54CC" w:rsidRDefault="00DE54CC" w:rsidP="00DE54CC">
      <w:pPr>
        <w:pStyle w:val="Heading2"/>
        <w:tabs>
          <w:tab w:val="left" w:pos="523"/>
        </w:tabs>
        <w:spacing w:line="360" w:lineRule="auto"/>
        <w:rPr>
          <w:b w:val="0"/>
          <w:bCs w:val="0"/>
          <w:sz w:val="24"/>
          <w:szCs w:val="24"/>
          <w:u w:val="none"/>
        </w:rPr>
      </w:pPr>
    </w:p>
    <w:p w14:paraId="32AA1FE4" w14:textId="77777777" w:rsidR="00DE54CC" w:rsidRDefault="00DE54CC" w:rsidP="00DE54CC">
      <w:pPr>
        <w:pStyle w:val="Heading2"/>
        <w:tabs>
          <w:tab w:val="left" w:pos="523"/>
        </w:tabs>
        <w:spacing w:line="360" w:lineRule="auto"/>
        <w:rPr>
          <w:b w:val="0"/>
          <w:bCs w:val="0"/>
          <w:sz w:val="24"/>
          <w:szCs w:val="24"/>
          <w:u w:val="none"/>
        </w:rPr>
      </w:pPr>
    </w:p>
    <w:p w14:paraId="75A48FAC" w14:textId="77777777" w:rsidR="00DE54CC" w:rsidRDefault="00DE54CC" w:rsidP="00DE54CC">
      <w:pPr>
        <w:pStyle w:val="Heading2"/>
        <w:tabs>
          <w:tab w:val="left" w:pos="523"/>
        </w:tabs>
        <w:spacing w:line="360" w:lineRule="auto"/>
        <w:rPr>
          <w:b w:val="0"/>
          <w:bCs w:val="0"/>
          <w:sz w:val="24"/>
          <w:szCs w:val="24"/>
          <w:u w:val="none"/>
        </w:rPr>
      </w:pPr>
    </w:p>
    <w:p w14:paraId="5DDA4772" w14:textId="77777777" w:rsidR="00BC3387" w:rsidRDefault="00BC3387" w:rsidP="00DE54CC">
      <w:pPr>
        <w:pStyle w:val="Heading2"/>
        <w:tabs>
          <w:tab w:val="left" w:pos="523"/>
        </w:tabs>
        <w:spacing w:line="360" w:lineRule="auto"/>
        <w:rPr>
          <w:b w:val="0"/>
          <w:bCs w:val="0"/>
          <w:sz w:val="24"/>
          <w:szCs w:val="24"/>
          <w:u w:val="none"/>
        </w:rPr>
      </w:pPr>
    </w:p>
    <w:p w14:paraId="374B5521" w14:textId="77777777" w:rsidR="00BC3387" w:rsidRDefault="00BC3387" w:rsidP="00DE54CC">
      <w:pPr>
        <w:pStyle w:val="Heading2"/>
        <w:tabs>
          <w:tab w:val="left" w:pos="523"/>
        </w:tabs>
        <w:spacing w:line="360" w:lineRule="auto"/>
        <w:rPr>
          <w:b w:val="0"/>
          <w:bCs w:val="0"/>
          <w:sz w:val="24"/>
          <w:szCs w:val="24"/>
          <w:u w:val="none"/>
        </w:rPr>
      </w:pPr>
    </w:p>
    <w:p w14:paraId="44857C69" w14:textId="77777777" w:rsidR="00DE54CC" w:rsidRDefault="00DE54CC" w:rsidP="00DE54CC">
      <w:pPr>
        <w:pStyle w:val="Heading2"/>
        <w:tabs>
          <w:tab w:val="left" w:pos="523"/>
        </w:tabs>
        <w:spacing w:line="360" w:lineRule="auto"/>
        <w:rPr>
          <w:b w:val="0"/>
          <w:bCs w:val="0"/>
          <w:sz w:val="24"/>
          <w:szCs w:val="24"/>
          <w:u w:val="none"/>
        </w:rPr>
      </w:pPr>
    </w:p>
    <w:p w14:paraId="35920C08" w14:textId="77777777" w:rsidR="00DE54CC" w:rsidRDefault="00DE54CC" w:rsidP="00DE54CC">
      <w:pPr>
        <w:pStyle w:val="Heading2"/>
        <w:tabs>
          <w:tab w:val="left" w:pos="523"/>
        </w:tabs>
        <w:spacing w:line="360" w:lineRule="auto"/>
        <w:rPr>
          <w:b w:val="0"/>
          <w:bCs w:val="0"/>
          <w:sz w:val="24"/>
          <w:szCs w:val="24"/>
          <w:u w:val="none"/>
        </w:rPr>
      </w:pPr>
    </w:p>
    <w:p w14:paraId="585FFDEA" w14:textId="537B4014" w:rsidR="00DE54CC" w:rsidRDefault="00DE54CC" w:rsidP="00DE54CC">
      <w:pPr>
        <w:pStyle w:val="Heading2"/>
        <w:tabs>
          <w:tab w:val="left" w:pos="523"/>
        </w:tabs>
        <w:spacing w:line="360" w:lineRule="auto"/>
        <w:rPr>
          <w:b w:val="0"/>
          <w:bCs w:val="0"/>
          <w:sz w:val="24"/>
          <w:szCs w:val="24"/>
          <w:u w:val="none"/>
        </w:rPr>
      </w:pPr>
      <w:r>
        <w:rPr>
          <w:b w:val="0"/>
          <w:bCs w:val="0"/>
          <w:sz w:val="24"/>
          <w:szCs w:val="24"/>
          <w:u w:val="none"/>
        </w:rPr>
        <w:lastRenderedPageBreak/>
        <w:t>7. Comparison of Fuel price and Transport cost.</w:t>
      </w:r>
      <w:r>
        <w:rPr>
          <w:noProof/>
        </w:rPr>
        <w:drawing>
          <wp:inline distT="0" distB="0" distL="0" distR="0" wp14:anchorId="483F5E68" wp14:editId="0221BDE2">
            <wp:extent cx="5731510" cy="2843530"/>
            <wp:effectExtent l="0" t="0" r="2540" b="0"/>
            <wp:docPr id="49517793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843530"/>
                    </a:xfrm>
                    <a:prstGeom prst="rect">
                      <a:avLst/>
                    </a:prstGeom>
                    <a:noFill/>
                    <a:ln>
                      <a:noFill/>
                    </a:ln>
                  </pic:spPr>
                </pic:pic>
              </a:graphicData>
            </a:graphic>
          </wp:inline>
        </w:drawing>
      </w:r>
    </w:p>
    <w:p w14:paraId="7F017C4A" w14:textId="77777777" w:rsidR="005B665E" w:rsidRDefault="005B665E" w:rsidP="00DE54CC">
      <w:pPr>
        <w:pStyle w:val="Heading2"/>
        <w:tabs>
          <w:tab w:val="left" w:pos="523"/>
        </w:tabs>
        <w:spacing w:line="360" w:lineRule="auto"/>
        <w:rPr>
          <w:b w:val="0"/>
          <w:bCs w:val="0"/>
          <w:sz w:val="24"/>
          <w:szCs w:val="24"/>
          <w:u w:val="none"/>
        </w:rPr>
      </w:pPr>
    </w:p>
    <w:p w14:paraId="57983B47" w14:textId="1DEF2718" w:rsidR="005B665E" w:rsidRDefault="00BC3387" w:rsidP="00DE54CC">
      <w:pPr>
        <w:pStyle w:val="Heading2"/>
        <w:tabs>
          <w:tab w:val="left" w:pos="523"/>
        </w:tabs>
        <w:spacing w:line="360" w:lineRule="auto"/>
        <w:rPr>
          <w:b w:val="0"/>
          <w:bCs w:val="0"/>
          <w:sz w:val="24"/>
          <w:szCs w:val="24"/>
          <w:u w:val="none"/>
        </w:rPr>
      </w:pPr>
      <w:r>
        <w:rPr>
          <w:b w:val="0"/>
          <w:bCs w:val="0"/>
          <w:sz w:val="24"/>
          <w:szCs w:val="24"/>
          <w:u w:val="none"/>
        </w:rPr>
        <w:t xml:space="preserve">       This chart helps us understand the relation between fuel price and transport cost, as the price of fuel increases the cost of transportation also increases, this </w:t>
      </w:r>
      <w:r w:rsidRPr="00BC3387">
        <w:rPr>
          <w:b w:val="0"/>
          <w:bCs w:val="0"/>
          <w:sz w:val="24"/>
          <w:szCs w:val="24"/>
          <w:u w:val="none"/>
        </w:rPr>
        <w:t>can erode</w:t>
      </w:r>
      <w:r>
        <w:rPr>
          <w:b w:val="0"/>
          <w:bCs w:val="0"/>
          <w:sz w:val="24"/>
          <w:szCs w:val="24"/>
          <w:u w:val="none"/>
        </w:rPr>
        <w:t xml:space="preserve"> the </w:t>
      </w:r>
      <w:r w:rsidRPr="00BC3387">
        <w:rPr>
          <w:b w:val="0"/>
          <w:bCs w:val="0"/>
          <w:sz w:val="24"/>
          <w:szCs w:val="24"/>
          <w:u w:val="none"/>
        </w:rPr>
        <w:t>savings</w:t>
      </w:r>
      <w:r>
        <w:rPr>
          <w:b w:val="0"/>
          <w:bCs w:val="0"/>
          <w:sz w:val="24"/>
          <w:szCs w:val="24"/>
          <w:u w:val="none"/>
        </w:rPr>
        <w:t xml:space="preserve"> of households</w:t>
      </w:r>
      <w:r w:rsidRPr="00BC3387">
        <w:rPr>
          <w:b w:val="0"/>
          <w:bCs w:val="0"/>
          <w:sz w:val="24"/>
          <w:szCs w:val="24"/>
          <w:u w:val="none"/>
        </w:rPr>
        <w:t xml:space="preserve"> over time.</w:t>
      </w:r>
      <w:r>
        <w:rPr>
          <w:b w:val="0"/>
          <w:bCs w:val="0"/>
          <w:sz w:val="24"/>
          <w:szCs w:val="24"/>
          <w:u w:val="none"/>
        </w:rPr>
        <w:t xml:space="preserve"> </w:t>
      </w:r>
      <w:r w:rsidR="0068364F" w:rsidRPr="0068364F">
        <w:rPr>
          <w:b w:val="0"/>
          <w:bCs w:val="0"/>
          <w:sz w:val="24"/>
          <w:szCs w:val="24"/>
          <w:u w:val="none"/>
        </w:rPr>
        <w:t>Rural areas may face challenges in accessing essential services, such as healthcare, education, and markets. Rising transportation costs can further limit access to these services, especially if public transportation options are scarce.</w:t>
      </w:r>
    </w:p>
    <w:p w14:paraId="1F5F085E" w14:textId="77777777" w:rsidR="005B665E" w:rsidRDefault="005B665E" w:rsidP="00DE54CC">
      <w:pPr>
        <w:pStyle w:val="Heading2"/>
        <w:tabs>
          <w:tab w:val="left" w:pos="523"/>
        </w:tabs>
        <w:spacing w:line="360" w:lineRule="auto"/>
        <w:rPr>
          <w:b w:val="0"/>
          <w:bCs w:val="0"/>
          <w:sz w:val="24"/>
          <w:szCs w:val="24"/>
          <w:u w:val="none"/>
        </w:rPr>
      </w:pPr>
    </w:p>
    <w:p w14:paraId="3559DDD3" w14:textId="77777777" w:rsidR="005B665E" w:rsidRDefault="005B665E" w:rsidP="00DE54CC">
      <w:pPr>
        <w:pStyle w:val="Heading2"/>
        <w:tabs>
          <w:tab w:val="left" w:pos="523"/>
        </w:tabs>
        <w:spacing w:line="360" w:lineRule="auto"/>
        <w:rPr>
          <w:b w:val="0"/>
          <w:bCs w:val="0"/>
          <w:sz w:val="24"/>
          <w:szCs w:val="24"/>
          <w:u w:val="none"/>
        </w:rPr>
      </w:pPr>
    </w:p>
    <w:p w14:paraId="32D49030" w14:textId="77777777" w:rsidR="005B665E" w:rsidRDefault="005B665E" w:rsidP="00DE54CC">
      <w:pPr>
        <w:pStyle w:val="Heading2"/>
        <w:tabs>
          <w:tab w:val="left" w:pos="523"/>
        </w:tabs>
        <w:spacing w:line="360" w:lineRule="auto"/>
        <w:rPr>
          <w:b w:val="0"/>
          <w:bCs w:val="0"/>
          <w:sz w:val="24"/>
          <w:szCs w:val="24"/>
          <w:u w:val="none"/>
        </w:rPr>
      </w:pPr>
    </w:p>
    <w:p w14:paraId="30E91378" w14:textId="77777777" w:rsidR="005B665E" w:rsidRDefault="005B665E" w:rsidP="00DE54CC">
      <w:pPr>
        <w:pStyle w:val="Heading2"/>
        <w:tabs>
          <w:tab w:val="left" w:pos="523"/>
        </w:tabs>
        <w:spacing w:line="360" w:lineRule="auto"/>
        <w:rPr>
          <w:b w:val="0"/>
          <w:bCs w:val="0"/>
          <w:sz w:val="24"/>
          <w:szCs w:val="24"/>
          <w:u w:val="none"/>
        </w:rPr>
      </w:pPr>
    </w:p>
    <w:p w14:paraId="2CCB2478" w14:textId="77777777" w:rsidR="005B665E" w:rsidRDefault="005B665E" w:rsidP="00DE54CC">
      <w:pPr>
        <w:pStyle w:val="Heading2"/>
        <w:tabs>
          <w:tab w:val="left" w:pos="523"/>
        </w:tabs>
        <w:spacing w:line="360" w:lineRule="auto"/>
        <w:rPr>
          <w:b w:val="0"/>
          <w:bCs w:val="0"/>
          <w:sz w:val="24"/>
          <w:szCs w:val="24"/>
          <w:u w:val="none"/>
        </w:rPr>
      </w:pPr>
    </w:p>
    <w:p w14:paraId="05E04898" w14:textId="77777777" w:rsidR="005B665E" w:rsidRDefault="005B665E" w:rsidP="00DE54CC">
      <w:pPr>
        <w:pStyle w:val="Heading2"/>
        <w:tabs>
          <w:tab w:val="left" w:pos="523"/>
        </w:tabs>
        <w:spacing w:line="360" w:lineRule="auto"/>
        <w:rPr>
          <w:b w:val="0"/>
          <w:bCs w:val="0"/>
          <w:sz w:val="24"/>
          <w:szCs w:val="24"/>
          <w:u w:val="none"/>
        </w:rPr>
      </w:pPr>
    </w:p>
    <w:p w14:paraId="22A43827" w14:textId="77777777" w:rsidR="005B665E" w:rsidRDefault="005B665E" w:rsidP="00DE54CC">
      <w:pPr>
        <w:pStyle w:val="Heading2"/>
        <w:tabs>
          <w:tab w:val="left" w:pos="523"/>
        </w:tabs>
        <w:spacing w:line="360" w:lineRule="auto"/>
        <w:rPr>
          <w:b w:val="0"/>
          <w:bCs w:val="0"/>
          <w:sz w:val="24"/>
          <w:szCs w:val="24"/>
          <w:u w:val="none"/>
        </w:rPr>
      </w:pPr>
    </w:p>
    <w:p w14:paraId="6C2D6732" w14:textId="77777777" w:rsidR="005B665E" w:rsidRDefault="005B665E" w:rsidP="00DE54CC">
      <w:pPr>
        <w:pStyle w:val="Heading2"/>
        <w:tabs>
          <w:tab w:val="left" w:pos="523"/>
        </w:tabs>
        <w:spacing w:line="360" w:lineRule="auto"/>
        <w:rPr>
          <w:b w:val="0"/>
          <w:bCs w:val="0"/>
          <w:sz w:val="24"/>
          <w:szCs w:val="24"/>
          <w:u w:val="none"/>
        </w:rPr>
      </w:pPr>
    </w:p>
    <w:p w14:paraId="456E00E2" w14:textId="77777777" w:rsidR="005B665E" w:rsidRDefault="005B665E" w:rsidP="00DE54CC">
      <w:pPr>
        <w:pStyle w:val="Heading2"/>
        <w:tabs>
          <w:tab w:val="left" w:pos="523"/>
        </w:tabs>
        <w:spacing w:line="360" w:lineRule="auto"/>
        <w:rPr>
          <w:b w:val="0"/>
          <w:bCs w:val="0"/>
          <w:sz w:val="24"/>
          <w:szCs w:val="24"/>
          <w:u w:val="none"/>
        </w:rPr>
      </w:pPr>
    </w:p>
    <w:p w14:paraId="25B9B2D1" w14:textId="77777777" w:rsidR="005B665E" w:rsidRDefault="005B665E" w:rsidP="00DE54CC">
      <w:pPr>
        <w:pStyle w:val="Heading2"/>
        <w:tabs>
          <w:tab w:val="left" w:pos="523"/>
        </w:tabs>
        <w:spacing w:line="360" w:lineRule="auto"/>
        <w:rPr>
          <w:b w:val="0"/>
          <w:bCs w:val="0"/>
          <w:sz w:val="24"/>
          <w:szCs w:val="24"/>
          <w:u w:val="none"/>
        </w:rPr>
      </w:pPr>
    </w:p>
    <w:p w14:paraId="0B30D003" w14:textId="77777777" w:rsidR="005B665E" w:rsidRDefault="005B665E" w:rsidP="00DE54CC">
      <w:pPr>
        <w:pStyle w:val="Heading2"/>
        <w:tabs>
          <w:tab w:val="left" w:pos="523"/>
        </w:tabs>
        <w:spacing w:line="360" w:lineRule="auto"/>
        <w:rPr>
          <w:b w:val="0"/>
          <w:bCs w:val="0"/>
          <w:sz w:val="24"/>
          <w:szCs w:val="24"/>
          <w:u w:val="none"/>
        </w:rPr>
      </w:pPr>
    </w:p>
    <w:p w14:paraId="658A892F" w14:textId="77777777" w:rsidR="005B665E" w:rsidRDefault="005B665E" w:rsidP="00DE54CC">
      <w:pPr>
        <w:pStyle w:val="Heading2"/>
        <w:tabs>
          <w:tab w:val="left" w:pos="523"/>
        </w:tabs>
        <w:spacing w:line="360" w:lineRule="auto"/>
        <w:rPr>
          <w:b w:val="0"/>
          <w:bCs w:val="0"/>
          <w:sz w:val="24"/>
          <w:szCs w:val="24"/>
          <w:u w:val="none"/>
        </w:rPr>
      </w:pPr>
    </w:p>
    <w:p w14:paraId="1D4BE642" w14:textId="77777777" w:rsidR="005B665E" w:rsidRDefault="005B665E" w:rsidP="00DE54CC">
      <w:pPr>
        <w:pStyle w:val="Heading2"/>
        <w:tabs>
          <w:tab w:val="left" w:pos="523"/>
        </w:tabs>
        <w:spacing w:line="360" w:lineRule="auto"/>
        <w:rPr>
          <w:b w:val="0"/>
          <w:bCs w:val="0"/>
          <w:sz w:val="24"/>
          <w:szCs w:val="24"/>
          <w:u w:val="none"/>
        </w:rPr>
      </w:pPr>
    </w:p>
    <w:p w14:paraId="74C5CF66" w14:textId="77777777" w:rsidR="005B665E" w:rsidRDefault="005B665E" w:rsidP="00DE54CC">
      <w:pPr>
        <w:pStyle w:val="Heading2"/>
        <w:tabs>
          <w:tab w:val="left" w:pos="523"/>
        </w:tabs>
        <w:spacing w:line="360" w:lineRule="auto"/>
        <w:rPr>
          <w:b w:val="0"/>
          <w:bCs w:val="0"/>
          <w:sz w:val="24"/>
          <w:szCs w:val="24"/>
          <w:u w:val="none"/>
        </w:rPr>
      </w:pPr>
    </w:p>
    <w:p w14:paraId="4F2AFAC2" w14:textId="77777777" w:rsidR="005B665E" w:rsidRDefault="005B665E" w:rsidP="00DE54CC">
      <w:pPr>
        <w:pStyle w:val="Heading2"/>
        <w:tabs>
          <w:tab w:val="left" w:pos="523"/>
        </w:tabs>
        <w:spacing w:line="360" w:lineRule="auto"/>
        <w:rPr>
          <w:b w:val="0"/>
          <w:bCs w:val="0"/>
          <w:sz w:val="24"/>
          <w:szCs w:val="24"/>
          <w:u w:val="none"/>
        </w:rPr>
      </w:pPr>
    </w:p>
    <w:p w14:paraId="1C27958A" w14:textId="77777777" w:rsidR="005B665E" w:rsidRDefault="005B665E" w:rsidP="00DE54CC">
      <w:pPr>
        <w:pStyle w:val="Heading2"/>
        <w:tabs>
          <w:tab w:val="left" w:pos="523"/>
        </w:tabs>
        <w:spacing w:line="360" w:lineRule="auto"/>
        <w:rPr>
          <w:b w:val="0"/>
          <w:bCs w:val="0"/>
          <w:sz w:val="24"/>
          <w:szCs w:val="24"/>
          <w:u w:val="none"/>
        </w:rPr>
      </w:pPr>
    </w:p>
    <w:p w14:paraId="6BDEB3E6" w14:textId="77777777" w:rsidR="005B665E" w:rsidRDefault="005B665E" w:rsidP="00DE54CC">
      <w:pPr>
        <w:pStyle w:val="Heading2"/>
        <w:tabs>
          <w:tab w:val="left" w:pos="523"/>
        </w:tabs>
        <w:spacing w:line="360" w:lineRule="auto"/>
        <w:rPr>
          <w:b w:val="0"/>
          <w:bCs w:val="0"/>
          <w:sz w:val="24"/>
          <w:szCs w:val="24"/>
          <w:u w:val="none"/>
        </w:rPr>
      </w:pPr>
    </w:p>
    <w:p w14:paraId="2E44DF1F" w14:textId="77777777" w:rsidR="005B665E" w:rsidRDefault="005B665E" w:rsidP="00DE54CC">
      <w:pPr>
        <w:pStyle w:val="Heading2"/>
        <w:tabs>
          <w:tab w:val="left" w:pos="523"/>
        </w:tabs>
        <w:spacing w:line="360" w:lineRule="auto"/>
        <w:rPr>
          <w:b w:val="0"/>
          <w:bCs w:val="0"/>
          <w:sz w:val="24"/>
          <w:szCs w:val="24"/>
          <w:u w:val="none"/>
        </w:rPr>
      </w:pPr>
    </w:p>
    <w:p w14:paraId="14F3A887" w14:textId="77777777" w:rsidR="005B665E" w:rsidRDefault="005B665E" w:rsidP="00DE54CC">
      <w:pPr>
        <w:pStyle w:val="Heading2"/>
        <w:tabs>
          <w:tab w:val="left" w:pos="523"/>
        </w:tabs>
        <w:spacing w:line="360" w:lineRule="auto"/>
        <w:rPr>
          <w:b w:val="0"/>
          <w:bCs w:val="0"/>
          <w:sz w:val="24"/>
          <w:szCs w:val="24"/>
          <w:u w:val="none"/>
        </w:rPr>
      </w:pPr>
    </w:p>
    <w:p w14:paraId="0A3D6169" w14:textId="77777777" w:rsidR="005B665E" w:rsidRDefault="005B665E" w:rsidP="00DE54CC">
      <w:pPr>
        <w:pStyle w:val="Heading2"/>
        <w:tabs>
          <w:tab w:val="left" w:pos="523"/>
        </w:tabs>
        <w:spacing w:line="360" w:lineRule="auto"/>
        <w:rPr>
          <w:b w:val="0"/>
          <w:bCs w:val="0"/>
          <w:sz w:val="24"/>
          <w:szCs w:val="24"/>
          <w:u w:val="none"/>
        </w:rPr>
      </w:pPr>
    </w:p>
    <w:p w14:paraId="682E3102" w14:textId="77777777" w:rsidR="005B665E" w:rsidRDefault="005B665E" w:rsidP="00DE54CC">
      <w:pPr>
        <w:pStyle w:val="Heading2"/>
        <w:tabs>
          <w:tab w:val="left" w:pos="523"/>
        </w:tabs>
        <w:spacing w:line="360" w:lineRule="auto"/>
        <w:rPr>
          <w:b w:val="0"/>
          <w:bCs w:val="0"/>
          <w:sz w:val="24"/>
          <w:szCs w:val="24"/>
          <w:u w:val="none"/>
        </w:rPr>
      </w:pPr>
    </w:p>
    <w:p w14:paraId="59FE7C54" w14:textId="77777777" w:rsidR="005B665E" w:rsidRDefault="005B665E" w:rsidP="00DE54CC">
      <w:pPr>
        <w:pStyle w:val="Heading2"/>
        <w:tabs>
          <w:tab w:val="left" w:pos="523"/>
        </w:tabs>
        <w:spacing w:line="360" w:lineRule="auto"/>
        <w:rPr>
          <w:b w:val="0"/>
          <w:bCs w:val="0"/>
          <w:sz w:val="24"/>
          <w:szCs w:val="24"/>
          <w:u w:val="none"/>
        </w:rPr>
      </w:pPr>
    </w:p>
    <w:p w14:paraId="47900986" w14:textId="77777777" w:rsidR="005B665E" w:rsidRDefault="005B665E" w:rsidP="00DE54CC">
      <w:pPr>
        <w:pStyle w:val="Heading2"/>
        <w:tabs>
          <w:tab w:val="left" w:pos="523"/>
        </w:tabs>
        <w:spacing w:line="360" w:lineRule="auto"/>
        <w:rPr>
          <w:b w:val="0"/>
          <w:bCs w:val="0"/>
          <w:sz w:val="24"/>
          <w:szCs w:val="24"/>
          <w:u w:val="none"/>
        </w:rPr>
      </w:pPr>
    </w:p>
    <w:p w14:paraId="18D67398" w14:textId="77777777" w:rsidR="005B665E" w:rsidRDefault="005B665E" w:rsidP="00DE54CC">
      <w:pPr>
        <w:pStyle w:val="Heading2"/>
        <w:tabs>
          <w:tab w:val="left" w:pos="523"/>
        </w:tabs>
        <w:spacing w:line="360" w:lineRule="auto"/>
        <w:rPr>
          <w:b w:val="0"/>
          <w:bCs w:val="0"/>
          <w:sz w:val="24"/>
          <w:szCs w:val="24"/>
          <w:u w:val="none"/>
        </w:rPr>
      </w:pPr>
    </w:p>
    <w:p w14:paraId="5AB6239D" w14:textId="77777777" w:rsidR="005B665E" w:rsidRDefault="005B665E" w:rsidP="00DE54CC">
      <w:pPr>
        <w:pStyle w:val="Heading2"/>
        <w:tabs>
          <w:tab w:val="left" w:pos="523"/>
        </w:tabs>
        <w:spacing w:line="360" w:lineRule="auto"/>
        <w:rPr>
          <w:b w:val="0"/>
          <w:bCs w:val="0"/>
          <w:sz w:val="24"/>
          <w:szCs w:val="24"/>
          <w:u w:val="none"/>
        </w:rPr>
      </w:pPr>
    </w:p>
    <w:p w14:paraId="2ABA46D8" w14:textId="77777777" w:rsidR="005B665E" w:rsidRDefault="005B665E" w:rsidP="00DE54CC">
      <w:pPr>
        <w:pStyle w:val="Heading2"/>
        <w:tabs>
          <w:tab w:val="left" w:pos="523"/>
        </w:tabs>
        <w:spacing w:line="360" w:lineRule="auto"/>
        <w:rPr>
          <w:b w:val="0"/>
          <w:bCs w:val="0"/>
          <w:sz w:val="24"/>
          <w:szCs w:val="24"/>
          <w:u w:val="none"/>
        </w:rPr>
      </w:pPr>
    </w:p>
    <w:p w14:paraId="78B4652F" w14:textId="77777777" w:rsidR="005B665E" w:rsidRDefault="005B665E" w:rsidP="00DE54CC">
      <w:pPr>
        <w:pStyle w:val="Heading2"/>
        <w:tabs>
          <w:tab w:val="left" w:pos="523"/>
        </w:tabs>
        <w:spacing w:line="360" w:lineRule="auto"/>
        <w:rPr>
          <w:b w:val="0"/>
          <w:bCs w:val="0"/>
          <w:sz w:val="24"/>
          <w:szCs w:val="24"/>
          <w:u w:val="none"/>
        </w:rPr>
      </w:pPr>
    </w:p>
    <w:p w14:paraId="397DC9D1" w14:textId="77777777" w:rsidR="005B665E" w:rsidRDefault="005B665E" w:rsidP="00DE54CC">
      <w:pPr>
        <w:pStyle w:val="Heading2"/>
        <w:tabs>
          <w:tab w:val="left" w:pos="523"/>
        </w:tabs>
        <w:spacing w:line="360" w:lineRule="auto"/>
        <w:rPr>
          <w:b w:val="0"/>
          <w:bCs w:val="0"/>
          <w:sz w:val="24"/>
          <w:szCs w:val="24"/>
          <w:u w:val="none"/>
        </w:rPr>
      </w:pPr>
    </w:p>
    <w:p w14:paraId="4174ECF0" w14:textId="12639C6D" w:rsidR="005B665E" w:rsidRPr="002E4BB6" w:rsidRDefault="005B665E" w:rsidP="005B665E">
      <w:pPr>
        <w:spacing w:line="360" w:lineRule="auto"/>
        <w:jc w:val="center"/>
        <w:rPr>
          <w:b/>
          <w:bCs/>
          <w:sz w:val="72"/>
          <w:szCs w:val="72"/>
          <w:u w:val="thick"/>
        </w:rPr>
      </w:pPr>
      <w:r w:rsidRPr="002E4BB6">
        <w:rPr>
          <w:b/>
          <w:bCs/>
          <w:sz w:val="72"/>
          <w:szCs w:val="72"/>
        </w:rPr>
        <w:t>CHAPTER</w:t>
      </w:r>
      <w:r w:rsidRPr="002E4BB6">
        <w:rPr>
          <w:b/>
          <w:bCs/>
          <w:spacing w:val="1"/>
          <w:sz w:val="72"/>
          <w:szCs w:val="72"/>
        </w:rPr>
        <w:t xml:space="preserve"> </w:t>
      </w:r>
      <w:r>
        <w:rPr>
          <w:b/>
          <w:bCs/>
          <w:sz w:val="72"/>
          <w:szCs w:val="72"/>
        </w:rPr>
        <w:t>6</w:t>
      </w:r>
    </w:p>
    <w:p w14:paraId="3DB289F4" w14:textId="67A7CAFD" w:rsidR="005B665E" w:rsidRPr="002E4BB6" w:rsidRDefault="005B665E" w:rsidP="005B665E">
      <w:pPr>
        <w:spacing w:line="360" w:lineRule="auto"/>
        <w:jc w:val="center"/>
        <w:rPr>
          <w:b/>
          <w:bCs/>
          <w:sz w:val="72"/>
          <w:szCs w:val="72"/>
          <w:u w:val="thick"/>
        </w:rPr>
      </w:pPr>
      <w:r>
        <w:rPr>
          <w:b/>
          <w:bCs/>
          <w:sz w:val="72"/>
          <w:szCs w:val="72"/>
          <w:u w:val="thick"/>
        </w:rPr>
        <w:t>RECOMMENDATIONS</w:t>
      </w:r>
    </w:p>
    <w:p w14:paraId="05633C85" w14:textId="77777777" w:rsidR="005B665E" w:rsidRDefault="005B665E" w:rsidP="005B665E">
      <w:pPr>
        <w:pStyle w:val="Heading2"/>
        <w:tabs>
          <w:tab w:val="left" w:pos="523"/>
        </w:tabs>
        <w:spacing w:line="360" w:lineRule="auto"/>
        <w:ind w:left="360" w:firstLine="0"/>
        <w:rPr>
          <w:b w:val="0"/>
          <w:bCs w:val="0"/>
          <w:sz w:val="24"/>
          <w:szCs w:val="24"/>
          <w:u w:val="none"/>
        </w:rPr>
      </w:pPr>
    </w:p>
    <w:p w14:paraId="0101BDE8" w14:textId="77777777" w:rsidR="005B665E" w:rsidRDefault="005B665E" w:rsidP="005B665E">
      <w:pPr>
        <w:pStyle w:val="Heading2"/>
        <w:tabs>
          <w:tab w:val="left" w:pos="523"/>
        </w:tabs>
        <w:spacing w:line="360" w:lineRule="auto"/>
        <w:jc w:val="center"/>
        <w:rPr>
          <w:sz w:val="72"/>
          <w:szCs w:val="72"/>
          <w:u w:val="none"/>
        </w:rPr>
      </w:pPr>
    </w:p>
    <w:p w14:paraId="03798E3B" w14:textId="77777777" w:rsidR="005B665E" w:rsidRDefault="005B665E" w:rsidP="005B665E">
      <w:pPr>
        <w:pStyle w:val="Heading2"/>
        <w:tabs>
          <w:tab w:val="left" w:pos="523"/>
        </w:tabs>
        <w:spacing w:line="360" w:lineRule="auto"/>
        <w:jc w:val="center"/>
        <w:rPr>
          <w:sz w:val="72"/>
          <w:szCs w:val="72"/>
          <w:u w:val="none"/>
        </w:rPr>
      </w:pPr>
    </w:p>
    <w:p w14:paraId="0CBFF399" w14:textId="77777777" w:rsidR="005B665E" w:rsidRDefault="005B665E" w:rsidP="0068364F">
      <w:pPr>
        <w:pStyle w:val="Heading2"/>
        <w:tabs>
          <w:tab w:val="left" w:pos="523"/>
        </w:tabs>
        <w:spacing w:line="360" w:lineRule="auto"/>
        <w:rPr>
          <w:b w:val="0"/>
          <w:bCs w:val="0"/>
          <w:sz w:val="24"/>
          <w:szCs w:val="24"/>
          <w:u w:val="none"/>
        </w:rPr>
      </w:pPr>
    </w:p>
    <w:p w14:paraId="6E59074E" w14:textId="77777777" w:rsidR="0068364F" w:rsidRDefault="0068364F" w:rsidP="0068364F">
      <w:pPr>
        <w:pStyle w:val="Heading2"/>
        <w:tabs>
          <w:tab w:val="left" w:pos="523"/>
        </w:tabs>
        <w:spacing w:line="360" w:lineRule="auto"/>
        <w:rPr>
          <w:b w:val="0"/>
          <w:bCs w:val="0"/>
          <w:sz w:val="24"/>
          <w:szCs w:val="24"/>
          <w:u w:val="none"/>
        </w:rPr>
      </w:pPr>
    </w:p>
    <w:p w14:paraId="33A9F61F" w14:textId="5A2309C0" w:rsidR="0068364F" w:rsidRDefault="0068364F" w:rsidP="0068364F">
      <w:pPr>
        <w:pStyle w:val="Heading2"/>
        <w:numPr>
          <w:ilvl w:val="0"/>
          <w:numId w:val="17"/>
        </w:numPr>
        <w:tabs>
          <w:tab w:val="left" w:pos="523"/>
        </w:tabs>
        <w:spacing w:line="360" w:lineRule="auto"/>
        <w:rPr>
          <w:b w:val="0"/>
          <w:bCs w:val="0"/>
          <w:sz w:val="24"/>
          <w:szCs w:val="24"/>
          <w:u w:val="none"/>
        </w:rPr>
      </w:pPr>
      <w:r w:rsidRPr="0068364F">
        <w:rPr>
          <w:b w:val="0"/>
          <w:bCs w:val="0"/>
          <w:sz w:val="24"/>
          <w:szCs w:val="24"/>
          <w:u w:val="none"/>
        </w:rPr>
        <w:lastRenderedPageBreak/>
        <w:t>Policymakers can focus on measures to increase the supply of goods and services in the economy. This can include investments in infrastructure, reducing bureaucratic barriers to production, and supporting businesses to expand their capacities</w:t>
      </w:r>
    </w:p>
    <w:p w14:paraId="040883BE" w14:textId="3C871F5A" w:rsidR="0068364F" w:rsidRDefault="0068364F" w:rsidP="0068364F">
      <w:pPr>
        <w:pStyle w:val="Heading2"/>
        <w:numPr>
          <w:ilvl w:val="0"/>
          <w:numId w:val="17"/>
        </w:numPr>
        <w:tabs>
          <w:tab w:val="left" w:pos="523"/>
        </w:tabs>
        <w:spacing w:line="360" w:lineRule="auto"/>
        <w:rPr>
          <w:b w:val="0"/>
          <w:bCs w:val="0"/>
          <w:sz w:val="24"/>
          <w:szCs w:val="24"/>
          <w:u w:val="none"/>
        </w:rPr>
      </w:pPr>
      <w:r w:rsidRPr="0068364F">
        <w:rPr>
          <w:b w:val="0"/>
          <w:bCs w:val="0"/>
          <w:sz w:val="24"/>
          <w:szCs w:val="24"/>
          <w:u w:val="none"/>
        </w:rPr>
        <w:t>Encouraging competition in markets can help keep prices in check. Policymakers can implement antitrust measures to prevent monopolistic practices that may lead to price manipulation</w:t>
      </w:r>
      <w:r>
        <w:rPr>
          <w:b w:val="0"/>
          <w:bCs w:val="0"/>
          <w:sz w:val="24"/>
          <w:szCs w:val="24"/>
          <w:u w:val="none"/>
        </w:rPr>
        <w:t>.</w:t>
      </w:r>
    </w:p>
    <w:p w14:paraId="42D8EC51" w14:textId="311616AF" w:rsidR="0068364F" w:rsidRDefault="0068364F" w:rsidP="0068364F">
      <w:pPr>
        <w:pStyle w:val="Heading2"/>
        <w:numPr>
          <w:ilvl w:val="0"/>
          <w:numId w:val="17"/>
        </w:numPr>
        <w:tabs>
          <w:tab w:val="left" w:pos="523"/>
        </w:tabs>
        <w:spacing w:line="360" w:lineRule="auto"/>
        <w:rPr>
          <w:b w:val="0"/>
          <w:bCs w:val="0"/>
          <w:sz w:val="24"/>
          <w:szCs w:val="24"/>
          <w:u w:val="none"/>
        </w:rPr>
      </w:pPr>
      <w:r w:rsidRPr="0068364F">
        <w:rPr>
          <w:b w:val="0"/>
          <w:bCs w:val="0"/>
          <w:sz w:val="24"/>
          <w:szCs w:val="24"/>
          <w:u w:val="none"/>
        </w:rPr>
        <w:t>Encouraging wage and price moderation can help prevent a spiral of increasing costs and wages that feed into higher inflation. This can be achieved through wage negotiations, cooperation between labor and management, and social dialogue.</w:t>
      </w:r>
    </w:p>
    <w:p w14:paraId="04A5247D" w14:textId="60F08DE4" w:rsidR="0068364F" w:rsidRDefault="0068364F" w:rsidP="0068364F">
      <w:pPr>
        <w:pStyle w:val="Heading2"/>
        <w:numPr>
          <w:ilvl w:val="0"/>
          <w:numId w:val="17"/>
        </w:numPr>
        <w:tabs>
          <w:tab w:val="left" w:pos="523"/>
        </w:tabs>
        <w:spacing w:line="360" w:lineRule="auto"/>
        <w:rPr>
          <w:b w:val="0"/>
          <w:bCs w:val="0"/>
          <w:sz w:val="24"/>
          <w:szCs w:val="24"/>
          <w:u w:val="none"/>
        </w:rPr>
      </w:pPr>
      <w:r w:rsidRPr="0068364F">
        <w:rPr>
          <w:b w:val="0"/>
          <w:bCs w:val="0"/>
          <w:sz w:val="24"/>
          <w:szCs w:val="24"/>
          <w:u w:val="none"/>
        </w:rPr>
        <w:t>Encourage the use and development of alternative and renewable energy sources to reduce reliance on fossil fuels and provide greater energy security</w:t>
      </w:r>
      <w:r>
        <w:rPr>
          <w:b w:val="0"/>
          <w:bCs w:val="0"/>
          <w:sz w:val="24"/>
          <w:szCs w:val="24"/>
          <w:u w:val="none"/>
        </w:rPr>
        <w:t>.</w:t>
      </w:r>
    </w:p>
    <w:p w14:paraId="5F9F25B6" w14:textId="482965D9" w:rsidR="0068364F" w:rsidRDefault="0068364F" w:rsidP="0068364F">
      <w:pPr>
        <w:pStyle w:val="Heading2"/>
        <w:numPr>
          <w:ilvl w:val="0"/>
          <w:numId w:val="17"/>
        </w:numPr>
        <w:tabs>
          <w:tab w:val="left" w:pos="523"/>
        </w:tabs>
        <w:spacing w:line="360" w:lineRule="auto"/>
        <w:rPr>
          <w:b w:val="0"/>
          <w:bCs w:val="0"/>
          <w:sz w:val="24"/>
          <w:szCs w:val="24"/>
          <w:u w:val="none"/>
        </w:rPr>
      </w:pPr>
      <w:r w:rsidRPr="0068364F">
        <w:rPr>
          <w:b w:val="0"/>
          <w:bCs w:val="0"/>
          <w:sz w:val="24"/>
          <w:szCs w:val="24"/>
          <w:u w:val="none"/>
        </w:rPr>
        <w:t>Create a price stabilization fund that can be used to buffer consumers from sudden and significant price increases. This fund can be financed through contributions from the government</w:t>
      </w:r>
      <w:r>
        <w:rPr>
          <w:b w:val="0"/>
          <w:bCs w:val="0"/>
          <w:sz w:val="24"/>
          <w:szCs w:val="24"/>
          <w:u w:val="none"/>
        </w:rPr>
        <w:t>.</w:t>
      </w:r>
    </w:p>
    <w:p w14:paraId="4825DC7C" w14:textId="713A4A70" w:rsidR="0068364F" w:rsidRDefault="0068364F" w:rsidP="0068364F">
      <w:pPr>
        <w:pStyle w:val="Heading2"/>
        <w:numPr>
          <w:ilvl w:val="0"/>
          <w:numId w:val="17"/>
        </w:numPr>
        <w:tabs>
          <w:tab w:val="left" w:pos="523"/>
        </w:tabs>
        <w:spacing w:line="360" w:lineRule="auto"/>
        <w:rPr>
          <w:b w:val="0"/>
          <w:bCs w:val="0"/>
          <w:sz w:val="24"/>
          <w:szCs w:val="24"/>
          <w:u w:val="none"/>
        </w:rPr>
      </w:pPr>
      <w:r w:rsidRPr="0068364F">
        <w:rPr>
          <w:b w:val="0"/>
          <w:bCs w:val="0"/>
          <w:sz w:val="24"/>
          <w:szCs w:val="24"/>
          <w:u w:val="none"/>
        </w:rPr>
        <w:t>Consider entering into long-term fuel supply contracts with producing nations to secure stable prices and reduce exposure to short-term price volatility.</w:t>
      </w:r>
    </w:p>
    <w:p w14:paraId="41934D1A" w14:textId="350F4DD1" w:rsidR="0068364F" w:rsidRDefault="0068364F" w:rsidP="0068364F">
      <w:pPr>
        <w:pStyle w:val="Heading2"/>
        <w:numPr>
          <w:ilvl w:val="0"/>
          <w:numId w:val="17"/>
        </w:numPr>
        <w:tabs>
          <w:tab w:val="left" w:pos="523"/>
        </w:tabs>
        <w:spacing w:line="360" w:lineRule="auto"/>
        <w:rPr>
          <w:b w:val="0"/>
          <w:bCs w:val="0"/>
          <w:sz w:val="24"/>
          <w:szCs w:val="24"/>
          <w:u w:val="none"/>
        </w:rPr>
      </w:pPr>
      <w:r w:rsidRPr="0068364F">
        <w:rPr>
          <w:b w:val="0"/>
          <w:bCs w:val="0"/>
          <w:sz w:val="24"/>
          <w:szCs w:val="24"/>
          <w:u w:val="none"/>
        </w:rPr>
        <w:t>The spending on health can cause the people prevent taking services like education and other necessities</w:t>
      </w:r>
      <w:r>
        <w:rPr>
          <w:b w:val="0"/>
          <w:bCs w:val="0"/>
          <w:sz w:val="24"/>
          <w:szCs w:val="24"/>
          <w:u w:val="none"/>
        </w:rPr>
        <w:t>, t</w:t>
      </w:r>
      <w:r w:rsidRPr="0068364F">
        <w:rPr>
          <w:b w:val="0"/>
          <w:bCs w:val="0"/>
          <w:sz w:val="24"/>
          <w:szCs w:val="24"/>
          <w:u w:val="none"/>
        </w:rPr>
        <w:t>o prevent this situation, the taxes on unhealthy commodities can be increased and prevent the people from usage</w:t>
      </w:r>
      <w:r>
        <w:rPr>
          <w:b w:val="0"/>
          <w:bCs w:val="0"/>
          <w:sz w:val="24"/>
          <w:szCs w:val="24"/>
          <w:u w:val="none"/>
        </w:rPr>
        <w:t>.</w:t>
      </w:r>
    </w:p>
    <w:p w14:paraId="6E3DFE5A" w14:textId="4FA1A7EF" w:rsidR="0068364F" w:rsidRDefault="0068364F" w:rsidP="0068364F">
      <w:pPr>
        <w:pStyle w:val="Heading2"/>
        <w:numPr>
          <w:ilvl w:val="0"/>
          <w:numId w:val="17"/>
        </w:numPr>
        <w:tabs>
          <w:tab w:val="left" w:pos="523"/>
        </w:tabs>
        <w:spacing w:line="360" w:lineRule="auto"/>
        <w:rPr>
          <w:b w:val="0"/>
          <w:bCs w:val="0"/>
          <w:sz w:val="24"/>
          <w:szCs w:val="24"/>
          <w:u w:val="none"/>
        </w:rPr>
      </w:pPr>
      <w:r w:rsidRPr="0068364F">
        <w:rPr>
          <w:b w:val="0"/>
          <w:bCs w:val="0"/>
          <w:sz w:val="24"/>
          <w:szCs w:val="24"/>
          <w:u w:val="none"/>
        </w:rPr>
        <w:t>The tax rates on the non-essential goods and services including unhealthy commodities can be increased on the next tax circle</w:t>
      </w:r>
      <w:r>
        <w:rPr>
          <w:b w:val="0"/>
          <w:bCs w:val="0"/>
          <w:sz w:val="24"/>
          <w:szCs w:val="24"/>
          <w:u w:val="none"/>
        </w:rPr>
        <w:t>.</w:t>
      </w:r>
    </w:p>
    <w:p w14:paraId="2D38A191" w14:textId="77777777" w:rsidR="0068364F" w:rsidRDefault="0068364F" w:rsidP="0068364F">
      <w:pPr>
        <w:pStyle w:val="Heading2"/>
        <w:tabs>
          <w:tab w:val="left" w:pos="523"/>
        </w:tabs>
        <w:spacing w:line="360" w:lineRule="auto"/>
        <w:rPr>
          <w:b w:val="0"/>
          <w:bCs w:val="0"/>
          <w:sz w:val="24"/>
          <w:szCs w:val="24"/>
          <w:u w:val="none"/>
        </w:rPr>
      </w:pPr>
    </w:p>
    <w:p w14:paraId="07C808F5" w14:textId="77777777" w:rsidR="0068364F" w:rsidRDefault="0068364F" w:rsidP="0068364F">
      <w:pPr>
        <w:pStyle w:val="Heading2"/>
        <w:tabs>
          <w:tab w:val="left" w:pos="523"/>
        </w:tabs>
        <w:spacing w:line="360" w:lineRule="auto"/>
        <w:rPr>
          <w:b w:val="0"/>
          <w:bCs w:val="0"/>
          <w:sz w:val="24"/>
          <w:szCs w:val="24"/>
          <w:u w:val="none"/>
        </w:rPr>
      </w:pPr>
    </w:p>
    <w:p w14:paraId="13520F88" w14:textId="77777777" w:rsidR="0068364F" w:rsidRDefault="0068364F" w:rsidP="0068364F">
      <w:pPr>
        <w:pStyle w:val="Heading2"/>
        <w:tabs>
          <w:tab w:val="left" w:pos="523"/>
        </w:tabs>
        <w:spacing w:line="360" w:lineRule="auto"/>
        <w:rPr>
          <w:b w:val="0"/>
          <w:bCs w:val="0"/>
          <w:sz w:val="24"/>
          <w:szCs w:val="24"/>
          <w:u w:val="none"/>
        </w:rPr>
      </w:pPr>
    </w:p>
    <w:p w14:paraId="524F67E4" w14:textId="77777777" w:rsidR="0068364F" w:rsidRDefault="0068364F" w:rsidP="0068364F">
      <w:pPr>
        <w:pStyle w:val="Heading2"/>
        <w:tabs>
          <w:tab w:val="left" w:pos="523"/>
        </w:tabs>
        <w:spacing w:line="360" w:lineRule="auto"/>
        <w:rPr>
          <w:b w:val="0"/>
          <w:bCs w:val="0"/>
          <w:sz w:val="24"/>
          <w:szCs w:val="24"/>
          <w:u w:val="none"/>
        </w:rPr>
      </w:pPr>
    </w:p>
    <w:p w14:paraId="0FF6309F" w14:textId="77777777" w:rsidR="0068364F" w:rsidRDefault="0068364F" w:rsidP="0068364F">
      <w:pPr>
        <w:pStyle w:val="Heading2"/>
        <w:tabs>
          <w:tab w:val="left" w:pos="523"/>
        </w:tabs>
        <w:spacing w:line="360" w:lineRule="auto"/>
        <w:rPr>
          <w:b w:val="0"/>
          <w:bCs w:val="0"/>
          <w:sz w:val="24"/>
          <w:szCs w:val="24"/>
          <w:u w:val="none"/>
        </w:rPr>
      </w:pPr>
    </w:p>
    <w:p w14:paraId="7E73E191" w14:textId="77777777" w:rsidR="0068364F" w:rsidRDefault="0068364F" w:rsidP="0068364F">
      <w:pPr>
        <w:pStyle w:val="Heading2"/>
        <w:tabs>
          <w:tab w:val="left" w:pos="523"/>
        </w:tabs>
        <w:spacing w:line="360" w:lineRule="auto"/>
        <w:rPr>
          <w:b w:val="0"/>
          <w:bCs w:val="0"/>
          <w:sz w:val="24"/>
          <w:szCs w:val="24"/>
          <w:u w:val="none"/>
        </w:rPr>
      </w:pPr>
    </w:p>
    <w:p w14:paraId="554CAFCB" w14:textId="77777777" w:rsidR="0068364F" w:rsidRDefault="0068364F" w:rsidP="0068364F">
      <w:pPr>
        <w:pStyle w:val="Heading2"/>
        <w:tabs>
          <w:tab w:val="left" w:pos="523"/>
        </w:tabs>
        <w:spacing w:line="360" w:lineRule="auto"/>
        <w:rPr>
          <w:b w:val="0"/>
          <w:bCs w:val="0"/>
          <w:sz w:val="24"/>
          <w:szCs w:val="24"/>
          <w:u w:val="none"/>
        </w:rPr>
      </w:pPr>
    </w:p>
    <w:p w14:paraId="0D67E555" w14:textId="77777777" w:rsidR="0068364F" w:rsidRDefault="0068364F" w:rsidP="0068364F">
      <w:pPr>
        <w:pStyle w:val="Heading2"/>
        <w:tabs>
          <w:tab w:val="left" w:pos="523"/>
        </w:tabs>
        <w:spacing w:line="360" w:lineRule="auto"/>
        <w:rPr>
          <w:b w:val="0"/>
          <w:bCs w:val="0"/>
          <w:sz w:val="24"/>
          <w:szCs w:val="24"/>
          <w:u w:val="none"/>
        </w:rPr>
      </w:pPr>
    </w:p>
    <w:p w14:paraId="4F5CB493" w14:textId="77777777" w:rsidR="0068364F" w:rsidRDefault="0068364F" w:rsidP="0068364F">
      <w:pPr>
        <w:pStyle w:val="Heading2"/>
        <w:tabs>
          <w:tab w:val="left" w:pos="523"/>
        </w:tabs>
        <w:spacing w:line="360" w:lineRule="auto"/>
        <w:rPr>
          <w:b w:val="0"/>
          <w:bCs w:val="0"/>
          <w:sz w:val="24"/>
          <w:szCs w:val="24"/>
          <w:u w:val="none"/>
        </w:rPr>
      </w:pPr>
    </w:p>
    <w:p w14:paraId="6E68A28F" w14:textId="77777777" w:rsidR="0068364F" w:rsidRDefault="0068364F" w:rsidP="0068364F">
      <w:pPr>
        <w:pStyle w:val="Heading2"/>
        <w:tabs>
          <w:tab w:val="left" w:pos="523"/>
        </w:tabs>
        <w:spacing w:line="360" w:lineRule="auto"/>
        <w:ind w:left="0" w:firstLine="0"/>
        <w:rPr>
          <w:b w:val="0"/>
          <w:bCs w:val="0"/>
          <w:sz w:val="24"/>
          <w:szCs w:val="24"/>
          <w:u w:val="none"/>
        </w:rPr>
      </w:pPr>
    </w:p>
    <w:p w14:paraId="60875377" w14:textId="1E5AE8D3" w:rsidR="0068364F" w:rsidRDefault="0068364F" w:rsidP="0068364F">
      <w:pPr>
        <w:pStyle w:val="Heading2"/>
        <w:tabs>
          <w:tab w:val="left" w:pos="523"/>
        </w:tabs>
        <w:spacing w:line="360" w:lineRule="auto"/>
        <w:ind w:left="0" w:firstLine="0"/>
        <w:jc w:val="center"/>
        <w:rPr>
          <w:u w:val="none"/>
        </w:rPr>
      </w:pPr>
      <w:r>
        <w:rPr>
          <w:u w:val="none"/>
        </w:rPr>
        <w:lastRenderedPageBreak/>
        <w:t>REFERENCES</w:t>
      </w:r>
    </w:p>
    <w:p w14:paraId="6B15D22A" w14:textId="77777777" w:rsidR="0068364F" w:rsidRDefault="0068364F" w:rsidP="0068364F">
      <w:pPr>
        <w:pStyle w:val="NormalWeb"/>
        <w:numPr>
          <w:ilvl w:val="0"/>
          <w:numId w:val="19"/>
        </w:numPr>
      </w:pPr>
      <w:r>
        <w:rPr>
          <w:i/>
          <w:iCs/>
        </w:rPr>
        <w:t>What Is the Consumer Price Index?</w:t>
      </w:r>
      <w:r>
        <w:t xml:space="preserve"> (n.d.). The Balance. https://www.thebalancemoney.com/consumer-price-index-cpi-index-definition-and-calculation-3305735</w:t>
      </w:r>
    </w:p>
    <w:p w14:paraId="1D46C99E" w14:textId="77777777" w:rsidR="002D0B99" w:rsidRDefault="002D0B99" w:rsidP="002D0B99">
      <w:pPr>
        <w:pStyle w:val="NormalWeb"/>
        <w:numPr>
          <w:ilvl w:val="0"/>
          <w:numId w:val="19"/>
        </w:numPr>
        <w:spacing w:before="0" w:beforeAutospacing="0" w:after="0" w:afterAutospacing="0" w:line="480" w:lineRule="auto"/>
      </w:pPr>
      <w:r>
        <w:t>Shaban, O. S., Al-Attar, M., Al-</w:t>
      </w:r>
      <w:proofErr w:type="spellStart"/>
      <w:r>
        <w:t>Hawatmah</w:t>
      </w:r>
      <w:proofErr w:type="spellEnd"/>
      <w:r>
        <w:t xml:space="preserve">, Z., &amp; Ali, N. N. (2019). Consumer Price Index (CPI) as a competitiveness inflation measure: Evidence from Jordan. </w:t>
      </w:r>
      <w:r>
        <w:rPr>
          <w:i/>
          <w:iCs/>
        </w:rPr>
        <w:t>Journal of Governance and Regulation</w:t>
      </w:r>
      <w:r>
        <w:t xml:space="preserve">, </w:t>
      </w:r>
      <w:r>
        <w:rPr>
          <w:i/>
          <w:iCs/>
        </w:rPr>
        <w:t>8</w:t>
      </w:r>
      <w:r>
        <w:t>(2), 17–22. https://doi.org/10.22495/jgr_v8_i2_p2</w:t>
      </w:r>
    </w:p>
    <w:p w14:paraId="7AA773ED" w14:textId="77777777" w:rsidR="002D0B99" w:rsidRDefault="002D0B99" w:rsidP="002D0B99">
      <w:pPr>
        <w:pStyle w:val="NormalWeb"/>
        <w:numPr>
          <w:ilvl w:val="0"/>
          <w:numId w:val="19"/>
        </w:numPr>
      </w:pPr>
      <w:r>
        <w:t xml:space="preserve">Ghosh, T., Sahu, S., &amp; Chattopadhyay, S. (2020, May 24). Inflation expectations of households in India: Role of oil prices, economic policy uncertainty, and spillover of global financial uncertainty. </w:t>
      </w:r>
      <w:r>
        <w:rPr>
          <w:i/>
          <w:iCs/>
        </w:rPr>
        <w:t>Bulletin of Economic Research</w:t>
      </w:r>
      <w:r>
        <w:t xml:space="preserve">, </w:t>
      </w:r>
      <w:r>
        <w:rPr>
          <w:i/>
          <w:iCs/>
        </w:rPr>
        <w:t>73</w:t>
      </w:r>
      <w:r>
        <w:t>(2), 230–251. https://doi.org/10.1111/boer.12244</w:t>
      </w:r>
    </w:p>
    <w:p w14:paraId="1D9480E6" w14:textId="3DFA8B3B" w:rsidR="0068364F" w:rsidRPr="002D0B99" w:rsidRDefault="002D0B99" w:rsidP="0068364F">
      <w:pPr>
        <w:pStyle w:val="Heading2"/>
        <w:numPr>
          <w:ilvl w:val="0"/>
          <w:numId w:val="19"/>
        </w:numPr>
        <w:tabs>
          <w:tab w:val="left" w:pos="523"/>
        </w:tabs>
        <w:spacing w:line="360" w:lineRule="auto"/>
        <w:rPr>
          <w:b w:val="0"/>
          <w:bCs w:val="0"/>
          <w:sz w:val="24"/>
          <w:szCs w:val="24"/>
          <w:u w:val="none"/>
        </w:rPr>
      </w:pPr>
      <w:r w:rsidRPr="002D0B99">
        <w:rPr>
          <w:b w:val="0"/>
          <w:bCs w:val="0"/>
          <w:sz w:val="24"/>
          <w:szCs w:val="24"/>
          <w:u w:val="none"/>
        </w:rPr>
        <w:t xml:space="preserve">Bryan, Michael &amp; </w:t>
      </w:r>
      <w:proofErr w:type="spellStart"/>
      <w:r w:rsidRPr="002D0B99">
        <w:rPr>
          <w:b w:val="0"/>
          <w:bCs w:val="0"/>
          <w:sz w:val="24"/>
          <w:szCs w:val="24"/>
          <w:u w:val="none"/>
        </w:rPr>
        <w:t>Cecchetti</w:t>
      </w:r>
      <w:proofErr w:type="spellEnd"/>
      <w:r w:rsidRPr="002D0B99">
        <w:rPr>
          <w:b w:val="0"/>
          <w:bCs w:val="0"/>
          <w:sz w:val="24"/>
          <w:szCs w:val="24"/>
          <w:u w:val="none"/>
        </w:rPr>
        <w:t xml:space="preserve">, Stephen. (1993). "The Consumer Price Index </w:t>
      </w:r>
      <w:proofErr w:type="gramStart"/>
      <w:r w:rsidRPr="002D0B99">
        <w:rPr>
          <w:b w:val="0"/>
          <w:bCs w:val="0"/>
          <w:sz w:val="24"/>
          <w:szCs w:val="24"/>
          <w:u w:val="none"/>
        </w:rPr>
        <w:t>As</w:t>
      </w:r>
      <w:proofErr w:type="gramEnd"/>
      <w:r w:rsidRPr="002D0B99">
        <w:rPr>
          <w:b w:val="0"/>
          <w:bCs w:val="0"/>
          <w:sz w:val="24"/>
          <w:szCs w:val="24"/>
          <w:u w:val="none"/>
        </w:rPr>
        <w:t xml:space="preserve"> a Measure of Inflation". Economic Review. 29. 15-24.</w:t>
      </w:r>
    </w:p>
    <w:p w14:paraId="0286343E" w14:textId="3D6D5420" w:rsidR="002D0B99" w:rsidRDefault="002D0B99" w:rsidP="0068364F">
      <w:pPr>
        <w:pStyle w:val="Heading2"/>
        <w:numPr>
          <w:ilvl w:val="0"/>
          <w:numId w:val="19"/>
        </w:numPr>
        <w:tabs>
          <w:tab w:val="left" w:pos="523"/>
        </w:tabs>
        <w:spacing w:line="360" w:lineRule="auto"/>
        <w:rPr>
          <w:b w:val="0"/>
          <w:bCs w:val="0"/>
          <w:sz w:val="24"/>
          <w:szCs w:val="24"/>
          <w:u w:val="none"/>
        </w:rPr>
      </w:pPr>
      <w:r w:rsidRPr="002D0B99">
        <w:rPr>
          <w:b w:val="0"/>
          <w:bCs w:val="0"/>
          <w:sz w:val="24"/>
          <w:szCs w:val="24"/>
          <w:u w:val="none"/>
        </w:rPr>
        <w:t xml:space="preserve">Wynne, Mark &amp; </w:t>
      </w:r>
      <w:proofErr w:type="spellStart"/>
      <w:r w:rsidRPr="002D0B99">
        <w:rPr>
          <w:b w:val="0"/>
          <w:bCs w:val="0"/>
          <w:sz w:val="24"/>
          <w:szCs w:val="24"/>
          <w:u w:val="none"/>
        </w:rPr>
        <w:t>Sigalla</w:t>
      </w:r>
      <w:proofErr w:type="spellEnd"/>
      <w:r w:rsidRPr="002D0B99">
        <w:rPr>
          <w:b w:val="0"/>
          <w:bCs w:val="0"/>
          <w:sz w:val="24"/>
          <w:szCs w:val="24"/>
          <w:u w:val="none"/>
        </w:rPr>
        <w:t>, Fiona. (1994). The consumer price index. Economic and Financial Policy Review. 1-22.</w:t>
      </w:r>
    </w:p>
    <w:p w14:paraId="59F6BF7D" w14:textId="77777777" w:rsidR="002D0B99" w:rsidRDefault="002D0B99" w:rsidP="002D0B99">
      <w:pPr>
        <w:pStyle w:val="NormalWeb"/>
        <w:numPr>
          <w:ilvl w:val="0"/>
          <w:numId w:val="19"/>
        </w:numPr>
        <w:spacing w:before="0" w:beforeAutospacing="0" w:after="0" w:afterAutospacing="0" w:line="480" w:lineRule="auto"/>
      </w:pPr>
      <w:r>
        <w:t xml:space="preserve">Pollak, R. A. (1998). The Consumer Price Index: A research agenda and three proposals. </w:t>
      </w:r>
      <w:r>
        <w:rPr>
          <w:i/>
          <w:iCs/>
        </w:rPr>
        <w:t>Journal of Economic Perspectives</w:t>
      </w:r>
      <w:r>
        <w:t xml:space="preserve">, </w:t>
      </w:r>
      <w:r>
        <w:rPr>
          <w:i/>
          <w:iCs/>
        </w:rPr>
        <w:t>12</w:t>
      </w:r>
      <w:r>
        <w:t>(1), 69–78. https://doi.org/10.1257/jep.12.1.69</w:t>
      </w:r>
    </w:p>
    <w:p w14:paraId="4DB06965" w14:textId="77777777" w:rsidR="002D0B99" w:rsidRPr="002D0B99" w:rsidRDefault="002D0B99" w:rsidP="002D0B99">
      <w:pPr>
        <w:pStyle w:val="Heading2"/>
        <w:tabs>
          <w:tab w:val="left" w:pos="523"/>
        </w:tabs>
        <w:spacing w:line="360" w:lineRule="auto"/>
        <w:ind w:left="851" w:firstLine="0"/>
        <w:rPr>
          <w:b w:val="0"/>
          <w:bCs w:val="0"/>
          <w:sz w:val="24"/>
          <w:szCs w:val="24"/>
          <w:u w:val="none"/>
        </w:rPr>
      </w:pPr>
    </w:p>
    <w:p w14:paraId="48E083A7" w14:textId="77777777" w:rsidR="005B665E" w:rsidRDefault="005B665E" w:rsidP="005B665E">
      <w:pPr>
        <w:pStyle w:val="Heading2"/>
        <w:tabs>
          <w:tab w:val="left" w:pos="523"/>
        </w:tabs>
        <w:spacing w:line="360" w:lineRule="auto"/>
        <w:jc w:val="center"/>
        <w:rPr>
          <w:sz w:val="72"/>
          <w:szCs w:val="72"/>
          <w:u w:val="none"/>
        </w:rPr>
      </w:pPr>
    </w:p>
    <w:p w14:paraId="4E067D8D" w14:textId="77777777" w:rsidR="005B665E" w:rsidRPr="005B665E" w:rsidRDefault="005B665E" w:rsidP="005B665E">
      <w:pPr>
        <w:pStyle w:val="Heading2"/>
        <w:tabs>
          <w:tab w:val="left" w:pos="523"/>
        </w:tabs>
        <w:spacing w:line="360" w:lineRule="auto"/>
        <w:rPr>
          <w:b w:val="0"/>
          <w:bCs w:val="0"/>
          <w:sz w:val="24"/>
          <w:szCs w:val="24"/>
          <w:u w:val="none"/>
        </w:rPr>
      </w:pPr>
    </w:p>
    <w:sectPr w:rsidR="005B665E" w:rsidRPr="005B665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3FA8BF" w14:textId="77777777" w:rsidR="00D64CAC" w:rsidRDefault="00D64CAC">
    <w:pPr>
      <w:pStyle w:val="BodyText"/>
      <w:spacing w:line="14" w:lineRule="auto"/>
      <w:rPr>
        <w:sz w:val="20"/>
      </w:rPr>
    </w:pPr>
    <w:r>
      <w:rPr>
        <w:noProof/>
      </w:rPr>
      <mc:AlternateContent>
        <mc:Choice Requires="wps">
          <w:drawing>
            <wp:anchor distT="0" distB="0" distL="114300" distR="114300" simplePos="0" relativeHeight="251659264" behindDoc="1" locked="0" layoutInCell="1" allowOverlap="1" wp14:anchorId="2E50121C" wp14:editId="50D38DB1">
              <wp:simplePos x="0" y="0"/>
              <wp:positionH relativeFrom="page">
                <wp:posOffset>6492875</wp:posOffset>
              </wp:positionH>
              <wp:positionV relativeFrom="page">
                <wp:posOffset>9917430</wp:posOffset>
              </wp:positionV>
              <wp:extent cx="194310" cy="165735"/>
              <wp:effectExtent l="0" t="0" r="0" b="0"/>
              <wp:wrapNone/>
              <wp:docPr id="4973851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76F9F2" w14:textId="77777777" w:rsidR="00D64CAC" w:rsidRDefault="00D64CAC">
                          <w:pPr>
                            <w:spacing w:line="245" w:lineRule="exact"/>
                            <w:ind w:left="20"/>
                            <w:rPr>
                              <w:rFonts w:ascii="Calibri"/>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E50121C" id="_x0000_t202" coordsize="21600,21600" o:spt="202" path="m,l,21600r21600,l21600,xe">
              <v:stroke joinstyle="miter"/>
              <v:path gradientshapeok="t" o:connecttype="rect"/>
            </v:shapetype>
            <v:shape id="Text Box 2" o:spid="_x0000_s1026" type="#_x0000_t202" style="position:absolute;margin-left:511.25pt;margin-top:780.9pt;width:15.3pt;height:13.0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" filled="f" stroked="f">
              <v:textbox inset="0,0,0,0">
                <w:txbxContent>
                  <w:p w14:paraId="6876F9F2" w14:textId="77777777" w:rsidR="00D64CAC" w:rsidRDefault="00D64CAC">
                    <w:pPr>
                      <w:spacing w:line="245" w:lineRule="exact"/>
                      <w:ind w:left="20"/>
                      <w:rPr>
                        <w:rFonts w:ascii="Calibri"/>
                      </w:rPr>
                    </w:pPr>
                  </w:p>
                </w:txbxContent>
              </v:textbox>
              <w10:wrap anchorx="page" anchory="page"/>
            </v:shape>
          </w:pict>
        </mc:Fallback>
      </mc:AlternateContent>
    </w:r>
  </w:p>
</w:ft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1D00C4"/>
    <w:multiLevelType w:val="hybridMultilevel"/>
    <w:tmpl w:val="4274C17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C2642E7"/>
    <w:multiLevelType w:val="hybridMultilevel"/>
    <w:tmpl w:val="90965DEE"/>
    <w:lvl w:ilvl="0" w:tplc="FFFFFFFF">
      <w:start w:val="1"/>
      <w:numFmt w:val="decimal"/>
      <w:lvlText w:val="%1."/>
      <w:lvlJc w:val="left"/>
      <w:pPr>
        <w:ind w:left="819" w:hanging="360"/>
      </w:pPr>
    </w:lvl>
    <w:lvl w:ilvl="1" w:tplc="40090019" w:tentative="1">
      <w:start w:val="1"/>
      <w:numFmt w:val="lowerLetter"/>
      <w:lvlText w:val="%2."/>
      <w:lvlJc w:val="left"/>
      <w:pPr>
        <w:ind w:left="1539" w:hanging="360"/>
      </w:pPr>
    </w:lvl>
    <w:lvl w:ilvl="2" w:tplc="4009001B" w:tentative="1">
      <w:start w:val="1"/>
      <w:numFmt w:val="lowerRoman"/>
      <w:lvlText w:val="%3."/>
      <w:lvlJc w:val="right"/>
      <w:pPr>
        <w:ind w:left="2259" w:hanging="180"/>
      </w:pPr>
    </w:lvl>
    <w:lvl w:ilvl="3" w:tplc="4009000F" w:tentative="1">
      <w:start w:val="1"/>
      <w:numFmt w:val="decimal"/>
      <w:lvlText w:val="%4."/>
      <w:lvlJc w:val="left"/>
      <w:pPr>
        <w:ind w:left="2979" w:hanging="360"/>
      </w:pPr>
    </w:lvl>
    <w:lvl w:ilvl="4" w:tplc="40090019" w:tentative="1">
      <w:start w:val="1"/>
      <w:numFmt w:val="lowerLetter"/>
      <w:lvlText w:val="%5."/>
      <w:lvlJc w:val="left"/>
      <w:pPr>
        <w:ind w:left="3699" w:hanging="360"/>
      </w:pPr>
    </w:lvl>
    <w:lvl w:ilvl="5" w:tplc="4009001B" w:tentative="1">
      <w:start w:val="1"/>
      <w:numFmt w:val="lowerRoman"/>
      <w:lvlText w:val="%6."/>
      <w:lvlJc w:val="right"/>
      <w:pPr>
        <w:ind w:left="4419" w:hanging="180"/>
      </w:pPr>
    </w:lvl>
    <w:lvl w:ilvl="6" w:tplc="4009000F" w:tentative="1">
      <w:start w:val="1"/>
      <w:numFmt w:val="decimal"/>
      <w:lvlText w:val="%7."/>
      <w:lvlJc w:val="left"/>
      <w:pPr>
        <w:ind w:left="5139" w:hanging="360"/>
      </w:pPr>
    </w:lvl>
    <w:lvl w:ilvl="7" w:tplc="40090019" w:tentative="1">
      <w:start w:val="1"/>
      <w:numFmt w:val="lowerLetter"/>
      <w:lvlText w:val="%8."/>
      <w:lvlJc w:val="left"/>
      <w:pPr>
        <w:ind w:left="5859" w:hanging="360"/>
      </w:pPr>
    </w:lvl>
    <w:lvl w:ilvl="8" w:tplc="4009001B" w:tentative="1">
      <w:start w:val="1"/>
      <w:numFmt w:val="lowerRoman"/>
      <w:lvlText w:val="%9."/>
      <w:lvlJc w:val="right"/>
      <w:pPr>
        <w:ind w:left="6579" w:hanging="180"/>
      </w:pPr>
    </w:lvl>
  </w:abstractNum>
  <w:abstractNum w:abstractNumId="2" w15:restartNumberingAfterBreak="0">
    <w:nsid w:val="0C5B3CC8"/>
    <w:multiLevelType w:val="hybridMultilevel"/>
    <w:tmpl w:val="F6CED73A"/>
    <w:lvl w:ilvl="0" w:tplc="52B8D232">
      <w:start w:val="1"/>
      <w:numFmt w:val="decimal"/>
      <w:lvlText w:val="%1."/>
      <w:lvlJc w:val="left"/>
      <w:pPr>
        <w:ind w:left="580" w:hanging="360"/>
      </w:pPr>
      <w:rPr>
        <w:rFonts w:ascii="Times New Roman" w:eastAsia="Times New Roman" w:hAnsi="Times New Roman" w:cs="Times New Roman" w:hint="default"/>
        <w:w w:val="100"/>
        <w:sz w:val="24"/>
        <w:szCs w:val="24"/>
        <w:lang w:val="en-US" w:eastAsia="en-US" w:bidi="ar-SA"/>
      </w:rPr>
    </w:lvl>
    <w:lvl w:ilvl="1" w:tplc="7F08DD2C">
      <w:numFmt w:val="bullet"/>
      <w:lvlText w:val="•"/>
      <w:lvlJc w:val="left"/>
      <w:pPr>
        <w:ind w:left="1494" w:hanging="360"/>
      </w:pPr>
      <w:rPr>
        <w:lang w:val="en-US" w:eastAsia="en-US" w:bidi="ar-SA"/>
      </w:rPr>
    </w:lvl>
    <w:lvl w:ilvl="2" w:tplc="8E8ADEC0">
      <w:numFmt w:val="bullet"/>
      <w:lvlText w:val="•"/>
      <w:lvlJc w:val="left"/>
      <w:pPr>
        <w:ind w:left="2408" w:hanging="360"/>
      </w:pPr>
      <w:rPr>
        <w:lang w:val="en-US" w:eastAsia="en-US" w:bidi="ar-SA"/>
      </w:rPr>
    </w:lvl>
    <w:lvl w:ilvl="3" w:tplc="0262B59C">
      <w:numFmt w:val="bullet"/>
      <w:lvlText w:val="•"/>
      <w:lvlJc w:val="left"/>
      <w:pPr>
        <w:ind w:left="3323" w:hanging="360"/>
      </w:pPr>
      <w:rPr>
        <w:lang w:val="en-US" w:eastAsia="en-US" w:bidi="ar-SA"/>
      </w:rPr>
    </w:lvl>
    <w:lvl w:ilvl="4" w:tplc="98C8D6B8">
      <w:numFmt w:val="bullet"/>
      <w:lvlText w:val="•"/>
      <w:lvlJc w:val="left"/>
      <w:pPr>
        <w:ind w:left="4237" w:hanging="360"/>
      </w:pPr>
      <w:rPr>
        <w:lang w:val="en-US" w:eastAsia="en-US" w:bidi="ar-SA"/>
      </w:rPr>
    </w:lvl>
    <w:lvl w:ilvl="5" w:tplc="0DBA18DA">
      <w:numFmt w:val="bullet"/>
      <w:lvlText w:val="•"/>
      <w:lvlJc w:val="left"/>
      <w:pPr>
        <w:ind w:left="5152" w:hanging="360"/>
      </w:pPr>
      <w:rPr>
        <w:lang w:val="en-US" w:eastAsia="en-US" w:bidi="ar-SA"/>
      </w:rPr>
    </w:lvl>
    <w:lvl w:ilvl="6" w:tplc="D8721930">
      <w:numFmt w:val="bullet"/>
      <w:lvlText w:val="•"/>
      <w:lvlJc w:val="left"/>
      <w:pPr>
        <w:ind w:left="6066" w:hanging="360"/>
      </w:pPr>
      <w:rPr>
        <w:lang w:val="en-US" w:eastAsia="en-US" w:bidi="ar-SA"/>
      </w:rPr>
    </w:lvl>
    <w:lvl w:ilvl="7" w:tplc="96A81B82">
      <w:numFmt w:val="bullet"/>
      <w:lvlText w:val="•"/>
      <w:lvlJc w:val="left"/>
      <w:pPr>
        <w:ind w:left="6980" w:hanging="360"/>
      </w:pPr>
      <w:rPr>
        <w:lang w:val="en-US" w:eastAsia="en-US" w:bidi="ar-SA"/>
      </w:rPr>
    </w:lvl>
    <w:lvl w:ilvl="8" w:tplc="BD7CF87A">
      <w:numFmt w:val="bullet"/>
      <w:lvlText w:val="•"/>
      <w:lvlJc w:val="left"/>
      <w:pPr>
        <w:ind w:left="7895" w:hanging="360"/>
      </w:pPr>
      <w:rPr>
        <w:lang w:val="en-US" w:eastAsia="en-US" w:bidi="ar-SA"/>
      </w:rPr>
    </w:lvl>
  </w:abstractNum>
  <w:abstractNum w:abstractNumId="3" w15:restartNumberingAfterBreak="0">
    <w:nsid w:val="18B92013"/>
    <w:multiLevelType w:val="hybridMultilevel"/>
    <w:tmpl w:val="44166FFC"/>
    <w:lvl w:ilvl="0" w:tplc="40090001">
      <w:start w:val="1"/>
      <w:numFmt w:val="bullet"/>
      <w:lvlText w:val=""/>
      <w:lvlJc w:val="left"/>
      <w:pPr>
        <w:ind w:left="819" w:hanging="360"/>
      </w:pPr>
      <w:rPr>
        <w:rFonts w:ascii="Symbol" w:hAnsi="Symbol" w:hint="default"/>
      </w:rPr>
    </w:lvl>
    <w:lvl w:ilvl="1" w:tplc="40090003" w:tentative="1">
      <w:start w:val="1"/>
      <w:numFmt w:val="bullet"/>
      <w:lvlText w:val="o"/>
      <w:lvlJc w:val="left"/>
      <w:pPr>
        <w:ind w:left="1539" w:hanging="360"/>
      </w:pPr>
      <w:rPr>
        <w:rFonts w:ascii="Courier New" w:hAnsi="Courier New" w:cs="Courier New" w:hint="default"/>
      </w:rPr>
    </w:lvl>
    <w:lvl w:ilvl="2" w:tplc="40090005" w:tentative="1">
      <w:start w:val="1"/>
      <w:numFmt w:val="bullet"/>
      <w:lvlText w:val=""/>
      <w:lvlJc w:val="left"/>
      <w:pPr>
        <w:ind w:left="2259" w:hanging="360"/>
      </w:pPr>
      <w:rPr>
        <w:rFonts w:ascii="Wingdings" w:hAnsi="Wingdings" w:hint="default"/>
      </w:rPr>
    </w:lvl>
    <w:lvl w:ilvl="3" w:tplc="40090001" w:tentative="1">
      <w:start w:val="1"/>
      <w:numFmt w:val="bullet"/>
      <w:lvlText w:val=""/>
      <w:lvlJc w:val="left"/>
      <w:pPr>
        <w:ind w:left="2979" w:hanging="360"/>
      </w:pPr>
      <w:rPr>
        <w:rFonts w:ascii="Symbol" w:hAnsi="Symbol" w:hint="default"/>
      </w:rPr>
    </w:lvl>
    <w:lvl w:ilvl="4" w:tplc="40090003" w:tentative="1">
      <w:start w:val="1"/>
      <w:numFmt w:val="bullet"/>
      <w:lvlText w:val="o"/>
      <w:lvlJc w:val="left"/>
      <w:pPr>
        <w:ind w:left="3699" w:hanging="360"/>
      </w:pPr>
      <w:rPr>
        <w:rFonts w:ascii="Courier New" w:hAnsi="Courier New" w:cs="Courier New" w:hint="default"/>
      </w:rPr>
    </w:lvl>
    <w:lvl w:ilvl="5" w:tplc="40090005" w:tentative="1">
      <w:start w:val="1"/>
      <w:numFmt w:val="bullet"/>
      <w:lvlText w:val=""/>
      <w:lvlJc w:val="left"/>
      <w:pPr>
        <w:ind w:left="4419" w:hanging="360"/>
      </w:pPr>
      <w:rPr>
        <w:rFonts w:ascii="Wingdings" w:hAnsi="Wingdings" w:hint="default"/>
      </w:rPr>
    </w:lvl>
    <w:lvl w:ilvl="6" w:tplc="40090001" w:tentative="1">
      <w:start w:val="1"/>
      <w:numFmt w:val="bullet"/>
      <w:lvlText w:val=""/>
      <w:lvlJc w:val="left"/>
      <w:pPr>
        <w:ind w:left="5139" w:hanging="360"/>
      </w:pPr>
      <w:rPr>
        <w:rFonts w:ascii="Symbol" w:hAnsi="Symbol" w:hint="default"/>
      </w:rPr>
    </w:lvl>
    <w:lvl w:ilvl="7" w:tplc="40090003" w:tentative="1">
      <w:start w:val="1"/>
      <w:numFmt w:val="bullet"/>
      <w:lvlText w:val="o"/>
      <w:lvlJc w:val="left"/>
      <w:pPr>
        <w:ind w:left="5859" w:hanging="360"/>
      </w:pPr>
      <w:rPr>
        <w:rFonts w:ascii="Courier New" w:hAnsi="Courier New" w:cs="Courier New" w:hint="default"/>
      </w:rPr>
    </w:lvl>
    <w:lvl w:ilvl="8" w:tplc="40090005" w:tentative="1">
      <w:start w:val="1"/>
      <w:numFmt w:val="bullet"/>
      <w:lvlText w:val=""/>
      <w:lvlJc w:val="left"/>
      <w:pPr>
        <w:ind w:left="6579" w:hanging="360"/>
      </w:pPr>
      <w:rPr>
        <w:rFonts w:ascii="Wingdings" w:hAnsi="Wingdings" w:hint="default"/>
      </w:rPr>
    </w:lvl>
  </w:abstractNum>
  <w:abstractNum w:abstractNumId="4" w15:restartNumberingAfterBreak="0">
    <w:nsid w:val="1D6F5D2D"/>
    <w:multiLevelType w:val="hybridMultilevel"/>
    <w:tmpl w:val="B6F2FA9C"/>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6AD06F4"/>
    <w:multiLevelType w:val="hybridMultilevel"/>
    <w:tmpl w:val="F23EC2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88B0AF5"/>
    <w:multiLevelType w:val="hybridMultilevel"/>
    <w:tmpl w:val="1ECCF428"/>
    <w:lvl w:ilvl="0" w:tplc="5AD4DAFC">
      <w:numFmt w:val="bullet"/>
      <w:lvlText w:val=""/>
      <w:lvlJc w:val="left"/>
      <w:pPr>
        <w:ind w:left="941" w:hanging="361"/>
      </w:pPr>
      <w:rPr>
        <w:rFonts w:ascii="Wingdings" w:eastAsia="Wingdings" w:hAnsi="Wingdings" w:cs="Wingdings" w:hint="default"/>
        <w:w w:val="100"/>
        <w:sz w:val="24"/>
        <w:szCs w:val="24"/>
        <w:lang w:val="en-US" w:eastAsia="en-US" w:bidi="ar-SA"/>
      </w:rPr>
    </w:lvl>
    <w:lvl w:ilvl="1" w:tplc="8B1632C2">
      <w:numFmt w:val="bullet"/>
      <w:lvlText w:val="•"/>
      <w:lvlJc w:val="left"/>
      <w:pPr>
        <w:ind w:left="1818" w:hanging="361"/>
      </w:pPr>
      <w:rPr>
        <w:lang w:val="en-US" w:eastAsia="en-US" w:bidi="ar-SA"/>
      </w:rPr>
    </w:lvl>
    <w:lvl w:ilvl="2" w:tplc="B4BC10FE">
      <w:numFmt w:val="bullet"/>
      <w:lvlText w:val="•"/>
      <w:lvlJc w:val="left"/>
      <w:pPr>
        <w:ind w:left="2696" w:hanging="361"/>
      </w:pPr>
      <w:rPr>
        <w:lang w:val="en-US" w:eastAsia="en-US" w:bidi="ar-SA"/>
      </w:rPr>
    </w:lvl>
    <w:lvl w:ilvl="3" w:tplc="5628C8EA">
      <w:numFmt w:val="bullet"/>
      <w:lvlText w:val="•"/>
      <w:lvlJc w:val="left"/>
      <w:pPr>
        <w:ind w:left="3575" w:hanging="361"/>
      </w:pPr>
      <w:rPr>
        <w:lang w:val="en-US" w:eastAsia="en-US" w:bidi="ar-SA"/>
      </w:rPr>
    </w:lvl>
    <w:lvl w:ilvl="4" w:tplc="3D7297AC">
      <w:numFmt w:val="bullet"/>
      <w:lvlText w:val="•"/>
      <w:lvlJc w:val="left"/>
      <w:pPr>
        <w:ind w:left="4453" w:hanging="361"/>
      </w:pPr>
      <w:rPr>
        <w:lang w:val="en-US" w:eastAsia="en-US" w:bidi="ar-SA"/>
      </w:rPr>
    </w:lvl>
    <w:lvl w:ilvl="5" w:tplc="425E6B36">
      <w:numFmt w:val="bullet"/>
      <w:lvlText w:val="•"/>
      <w:lvlJc w:val="left"/>
      <w:pPr>
        <w:ind w:left="5332" w:hanging="361"/>
      </w:pPr>
      <w:rPr>
        <w:lang w:val="en-US" w:eastAsia="en-US" w:bidi="ar-SA"/>
      </w:rPr>
    </w:lvl>
    <w:lvl w:ilvl="6" w:tplc="66703D2A">
      <w:numFmt w:val="bullet"/>
      <w:lvlText w:val="•"/>
      <w:lvlJc w:val="left"/>
      <w:pPr>
        <w:ind w:left="6210" w:hanging="361"/>
      </w:pPr>
      <w:rPr>
        <w:lang w:val="en-US" w:eastAsia="en-US" w:bidi="ar-SA"/>
      </w:rPr>
    </w:lvl>
    <w:lvl w:ilvl="7" w:tplc="D06C4D10">
      <w:numFmt w:val="bullet"/>
      <w:lvlText w:val="•"/>
      <w:lvlJc w:val="left"/>
      <w:pPr>
        <w:ind w:left="7088" w:hanging="361"/>
      </w:pPr>
      <w:rPr>
        <w:lang w:val="en-US" w:eastAsia="en-US" w:bidi="ar-SA"/>
      </w:rPr>
    </w:lvl>
    <w:lvl w:ilvl="8" w:tplc="DEF4CC50">
      <w:numFmt w:val="bullet"/>
      <w:lvlText w:val="•"/>
      <w:lvlJc w:val="left"/>
      <w:pPr>
        <w:ind w:left="7967" w:hanging="361"/>
      </w:pPr>
      <w:rPr>
        <w:lang w:val="en-US" w:eastAsia="en-US" w:bidi="ar-SA"/>
      </w:rPr>
    </w:lvl>
  </w:abstractNum>
  <w:abstractNum w:abstractNumId="7" w15:restartNumberingAfterBreak="0">
    <w:nsid w:val="2FEA5777"/>
    <w:multiLevelType w:val="hybridMultilevel"/>
    <w:tmpl w:val="4274C17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FF6378C"/>
    <w:multiLevelType w:val="hybridMultilevel"/>
    <w:tmpl w:val="7678372A"/>
    <w:lvl w:ilvl="0" w:tplc="40090001">
      <w:start w:val="1"/>
      <w:numFmt w:val="bullet"/>
      <w:lvlText w:val=""/>
      <w:lvlJc w:val="left"/>
      <w:pPr>
        <w:ind w:left="819" w:hanging="360"/>
      </w:pPr>
      <w:rPr>
        <w:rFonts w:ascii="Symbol" w:hAnsi="Symbol" w:hint="default"/>
      </w:rPr>
    </w:lvl>
    <w:lvl w:ilvl="1" w:tplc="40090003" w:tentative="1">
      <w:start w:val="1"/>
      <w:numFmt w:val="bullet"/>
      <w:lvlText w:val="o"/>
      <w:lvlJc w:val="left"/>
      <w:pPr>
        <w:ind w:left="1539" w:hanging="360"/>
      </w:pPr>
      <w:rPr>
        <w:rFonts w:ascii="Courier New" w:hAnsi="Courier New" w:cs="Courier New" w:hint="default"/>
      </w:rPr>
    </w:lvl>
    <w:lvl w:ilvl="2" w:tplc="40090005" w:tentative="1">
      <w:start w:val="1"/>
      <w:numFmt w:val="bullet"/>
      <w:lvlText w:val=""/>
      <w:lvlJc w:val="left"/>
      <w:pPr>
        <w:ind w:left="2259" w:hanging="360"/>
      </w:pPr>
      <w:rPr>
        <w:rFonts w:ascii="Wingdings" w:hAnsi="Wingdings" w:hint="default"/>
      </w:rPr>
    </w:lvl>
    <w:lvl w:ilvl="3" w:tplc="40090001" w:tentative="1">
      <w:start w:val="1"/>
      <w:numFmt w:val="bullet"/>
      <w:lvlText w:val=""/>
      <w:lvlJc w:val="left"/>
      <w:pPr>
        <w:ind w:left="2979" w:hanging="360"/>
      </w:pPr>
      <w:rPr>
        <w:rFonts w:ascii="Symbol" w:hAnsi="Symbol" w:hint="default"/>
      </w:rPr>
    </w:lvl>
    <w:lvl w:ilvl="4" w:tplc="40090003" w:tentative="1">
      <w:start w:val="1"/>
      <w:numFmt w:val="bullet"/>
      <w:lvlText w:val="o"/>
      <w:lvlJc w:val="left"/>
      <w:pPr>
        <w:ind w:left="3699" w:hanging="360"/>
      </w:pPr>
      <w:rPr>
        <w:rFonts w:ascii="Courier New" w:hAnsi="Courier New" w:cs="Courier New" w:hint="default"/>
      </w:rPr>
    </w:lvl>
    <w:lvl w:ilvl="5" w:tplc="40090005" w:tentative="1">
      <w:start w:val="1"/>
      <w:numFmt w:val="bullet"/>
      <w:lvlText w:val=""/>
      <w:lvlJc w:val="left"/>
      <w:pPr>
        <w:ind w:left="4419" w:hanging="360"/>
      </w:pPr>
      <w:rPr>
        <w:rFonts w:ascii="Wingdings" w:hAnsi="Wingdings" w:hint="default"/>
      </w:rPr>
    </w:lvl>
    <w:lvl w:ilvl="6" w:tplc="40090001" w:tentative="1">
      <w:start w:val="1"/>
      <w:numFmt w:val="bullet"/>
      <w:lvlText w:val=""/>
      <w:lvlJc w:val="left"/>
      <w:pPr>
        <w:ind w:left="5139" w:hanging="360"/>
      </w:pPr>
      <w:rPr>
        <w:rFonts w:ascii="Symbol" w:hAnsi="Symbol" w:hint="default"/>
      </w:rPr>
    </w:lvl>
    <w:lvl w:ilvl="7" w:tplc="40090003" w:tentative="1">
      <w:start w:val="1"/>
      <w:numFmt w:val="bullet"/>
      <w:lvlText w:val="o"/>
      <w:lvlJc w:val="left"/>
      <w:pPr>
        <w:ind w:left="5859" w:hanging="360"/>
      </w:pPr>
      <w:rPr>
        <w:rFonts w:ascii="Courier New" w:hAnsi="Courier New" w:cs="Courier New" w:hint="default"/>
      </w:rPr>
    </w:lvl>
    <w:lvl w:ilvl="8" w:tplc="40090005" w:tentative="1">
      <w:start w:val="1"/>
      <w:numFmt w:val="bullet"/>
      <w:lvlText w:val=""/>
      <w:lvlJc w:val="left"/>
      <w:pPr>
        <w:ind w:left="6579" w:hanging="360"/>
      </w:pPr>
      <w:rPr>
        <w:rFonts w:ascii="Wingdings" w:hAnsi="Wingdings" w:hint="default"/>
      </w:rPr>
    </w:lvl>
  </w:abstractNum>
  <w:abstractNum w:abstractNumId="9" w15:restartNumberingAfterBreak="0">
    <w:nsid w:val="3AF62814"/>
    <w:multiLevelType w:val="hybridMultilevel"/>
    <w:tmpl w:val="911EBAF8"/>
    <w:lvl w:ilvl="0" w:tplc="FFFFFFFF">
      <w:start w:val="1"/>
      <w:numFmt w:val="decimal"/>
      <w:lvlText w:val="%1."/>
      <w:lvlJc w:val="left"/>
      <w:pPr>
        <w:ind w:left="1211"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0" w15:restartNumberingAfterBreak="0">
    <w:nsid w:val="4D6B3B73"/>
    <w:multiLevelType w:val="hybridMultilevel"/>
    <w:tmpl w:val="E49854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D905D66"/>
    <w:multiLevelType w:val="hybridMultilevel"/>
    <w:tmpl w:val="D7C08FB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15:restartNumberingAfterBreak="0">
    <w:nsid w:val="57411CAD"/>
    <w:multiLevelType w:val="hybridMultilevel"/>
    <w:tmpl w:val="C4B4DA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FE3582E"/>
    <w:multiLevelType w:val="hybridMultilevel"/>
    <w:tmpl w:val="46C4373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4" w15:restartNumberingAfterBreak="0">
    <w:nsid w:val="68A266EB"/>
    <w:multiLevelType w:val="hybridMultilevel"/>
    <w:tmpl w:val="0CAEE748"/>
    <w:lvl w:ilvl="0" w:tplc="FFFFFFFF">
      <w:start w:val="1"/>
      <w:numFmt w:val="decimal"/>
      <w:lvlText w:val="%1."/>
      <w:lvlJc w:val="left"/>
      <w:pPr>
        <w:ind w:left="-27" w:hanging="360"/>
      </w:pPr>
    </w:lvl>
    <w:lvl w:ilvl="1" w:tplc="40090019" w:tentative="1">
      <w:start w:val="1"/>
      <w:numFmt w:val="lowerLetter"/>
      <w:lvlText w:val="%2."/>
      <w:lvlJc w:val="left"/>
      <w:pPr>
        <w:ind w:left="693" w:hanging="360"/>
      </w:pPr>
    </w:lvl>
    <w:lvl w:ilvl="2" w:tplc="4009001B" w:tentative="1">
      <w:start w:val="1"/>
      <w:numFmt w:val="lowerRoman"/>
      <w:lvlText w:val="%3."/>
      <w:lvlJc w:val="right"/>
      <w:pPr>
        <w:ind w:left="1413" w:hanging="180"/>
      </w:pPr>
    </w:lvl>
    <w:lvl w:ilvl="3" w:tplc="4009000F" w:tentative="1">
      <w:start w:val="1"/>
      <w:numFmt w:val="decimal"/>
      <w:lvlText w:val="%4."/>
      <w:lvlJc w:val="left"/>
      <w:pPr>
        <w:ind w:left="2133" w:hanging="360"/>
      </w:pPr>
    </w:lvl>
    <w:lvl w:ilvl="4" w:tplc="40090019" w:tentative="1">
      <w:start w:val="1"/>
      <w:numFmt w:val="lowerLetter"/>
      <w:lvlText w:val="%5."/>
      <w:lvlJc w:val="left"/>
      <w:pPr>
        <w:ind w:left="2853" w:hanging="360"/>
      </w:pPr>
    </w:lvl>
    <w:lvl w:ilvl="5" w:tplc="4009001B" w:tentative="1">
      <w:start w:val="1"/>
      <w:numFmt w:val="lowerRoman"/>
      <w:lvlText w:val="%6."/>
      <w:lvlJc w:val="right"/>
      <w:pPr>
        <w:ind w:left="3573" w:hanging="180"/>
      </w:pPr>
    </w:lvl>
    <w:lvl w:ilvl="6" w:tplc="4009000F" w:tentative="1">
      <w:start w:val="1"/>
      <w:numFmt w:val="decimal"/>
      <w:lvlText w:val="%7."/>
      <w:lvlJc w:val="left"/>
      <w:pPr>
        <w:ind w:left="4293" w:hanging="360"/>
      </w:pPr>
    </w:lvl>
    <w:lvl w:ilvl="7" w:tplc="40090019" w:tentative="1">
      <w:start w:val="1"/>
      <w:numFmt w:val="lowerLetter"/>
      <w:lvlText w:val="%8."/>
      <w:lvlJc w:val="left"/>
      <w:pPr>
        <w:ind w:left="5013" w:hanging="360"/>
      </w:pPr>
    </w:lvl>
    <w:lvl w:ilvl="8" w:tplc="4009001B" w:tentative="1">
      <w:start w:val="1"/>
      <w:numFmt w:val="lowerRoman"/>
      <w:lvlText w:val="%9."/>
      <w:lvlJc w:val="right"/>
      <w:pPr>
        <w:ind w:left="5733" w:hanging="180"/>
      </w:pPr>
    </w:lvl>
  </w:abstractNum>
  <w:abstractNum w:abstractNumId="15" w15:restartNumberingAfterBreak="0">
    <w:nsid w:val="6B777165"/>
    <w:multiLevelType w:val="multilevel"/>
    <w:tmpl w:val="FB38560A"/>
    <w:lvl w:ilvl="0">
      <w:start w:val="2"/>
      <w:numFmt w:val="decimal"/>
      <w:lvlText w:val="%1"/>
      <w:lvlJc w:val="left"/>
      <w:pPr>
        <w:ind w:left="522" w:hanging="423"/>
      </w:pPr>
      <w:rPr>
        <w:rFonts w:hint="default"/>
        <w:lang w:val="en-US" w:eastAsia="en-US" w:bidi="ar-SA"/>
      </w:rPr>
    </w:lvl>
    <w:lvl w:ilvl="1">
      <w:start w:val="1"/>
      <w:numFmt w:val="decimal"/>
      <w:lvlText w:val="%1.%2"/>
      <w:lvlJc w:val="left"/>
      <w:pPr>
        <w:ind w:left="522" w:hanging="423"/>
      </w:pPr>
      <w:rPr>
        <w:rFonts w:ascii="Times New Roman" w:eastAsia="Times New Roman" w:hAnsi="Times New Roman" w:cs="Times New Roman" w:hint="default"/>
        <w:b/>
        <w:bCs/>
        <w:w w:val="100"/>
        <w:sz w:val="28"/>
        <w:szCs w:val="28"/>
        <w:u w:val="thick" w:color="000000"/>
        <w:lang w:val="en-US" w:eastAsia="en-US" w:bidi="ar-SA"/>
      </w:rPr>
    </w:lvl>
    <w:lvl w:ilvl="2">
      <w:numFmt w:val="bullet"/>
      <w:lvlText w:val=""/>
      <w:lvlJc w:val="left"/>
      <w:pPr>
        <w:ind w:left="820" w:hanging="360"/>
      </w:pPr>
      <w:rPr>
        <w:rFonts w:ascii="Symbol" w:eastAsia="Symbol" w:hAnsi="Symbol" w:cs="Symbol" w:hint="default"/>
        <w:w w:val="100"/>
        <w:sz w:val="24"/>
        <w:szCs w:val="24"/>
        <w:lang w:val="en-US" w:eastAsia="en-US" w:bidi="ar-SA"/>
      </w:rPr>
    </w:lvl>
    <w:lvl w:ilvl="3">
      <w:numFmt w:val="bullet"/>
      <w:lvlText w:val="•"/>
      <w:lvlJc w:val="left"/>
      <w:pPr>
        <w:ind w:left="2692" w:hanging="360"/>
      </w:pPr>
      <w:rPr>
        <w:rFonts w:hint="default"/>
        <w:lang w:val="en-US" w:eastAsia="en-US" w:bidi="ar-SA"/>
      </w:rPr>
    </w:lvl>
    <w:lvl w:ilvl="4">
      <w:numFmt w:val="bullet"/>
      <w:lvlText w:val="•"/>
      <w:lvlJc w:val="left"/>
      <w:pPr>
        <w:ind w:left="3628" w:hanging="360"/>
      </w:pPr>
      <w:rPr>
        <w:rFonts w:hint="default"/>
        <w:lang w:val="en-US" w:eastAsia="en-US" w:bidi="ar-SA"/>
      </w:rPr>
    </w:lvl>
    <w:lvl w:ilvl="5">
      <w:numFmt w:val="bullet"/>
      <w:lvlText w:val="•"/>
      <w:lvlJc w:val="left"/>
      <w:pPr>
        <w:ind w:left="4565" w:hanging="360"/>
      </w:pPr>
      <w:rPr>
        <w:rFonts w:hint="default"/>
        <w:lang w:val="en-US" w:eastAsia="en-US" w:bidi="ar-SA"/>
      </w:rPr>
    </w:lvl>
    <w:lvl w:ilvl="6">
      <w:numFmt w:val="bullet"/>
      <w:lvlText w:val="•"/>
      <w:lvlJc w:val="left"/>
      <w:pPr>
        <w:ind w:left="5501" w:hanging="360"/>
      </w:pPr>
      <w:rPr>
        <w:rFonts w:hint="default"/>
        <w:lang w:val="en-US" w:eastAsia="en-US" w:bidi="ar-SA"/>
      </w:rPr>
    </w:lvl>
    <w:lvl w:ilvl="7">
      <w:numFmt w:val="bullet"/>
      <w:lvlText w:val="•"/>
      <w:lvlJc w:val="left"/>
      <w:pPr>
        <w:ind w:left="6437" w:hanging="360"/>
      </w:pPr>
      <w:rPr>
        <w:rFonts w:hint="default"/>
        <w:lang w:val="en-US" w:eastAsia="en-US" w:bidi="ar-SA"/>
      </w:rPr>
    </w:lvl>
    <w:lvl w:ilvl="8">
      <w:numFmt w:val="bullet"/>
      <w:lvlText w:val="•"/>
      <w:lvlJc w:val="left"/>
      <w:pPr>
        <w:ind w:left="7373" w:hanging="360"/>
      </w:pPr>
      <w:rPr>
        <w:rFonts w:hint="default"/>
        <w:lang w:val="en-US" w:eastAsia="en-US" w:bidi="ar-SA"/>
      </w:rPr>
    </w:lvl>
  </w:abstractNum>
  <w:abstractNum w:abstractNumId="16" w15:restartNumberingAfterBreak="0">
    <w:nsid w:val="6DB345CF"/>
    <w:multiLevelType w:val="hybridMultilevel"/>
    <w:tmpl w:val="B45CA58E"/>
    <w:lvl w:ilvl="0" w:tplc="40090001">
      <w:start w:val="1"/>
      <w:numFmt w:val="bullet"/>
      <w:lvlText w:val=""/>
      <w:lvlJc w:val="left"/>
      <w:pPr>
        <w:ind w:left="941" w:hanging="361"/>
      </w:pPr>
      <w:rPr>
        <w:rFonts w:ascii="Symbol" w:hAnsi="Symbol" w:hint="default"/>
        <w:w w:val="100"/>
        <w:sz w:val="24"/>
        <w:szCs w:val="24"/>
        <w:lang w:val="en-US" w:eastAsia="en-US" w:bidi="ar-SA"/>
      </w:rPr>
    </w:lvl>
    <w:lvl w:ilvl="1" w:tplc="FFFFFFFF">
      <w:numFmt w:val="bullet"/>
      <w:lvlText w:val="•"/>
      <w:lvlJc w:val="left"/>
      <w:pPr>
        <w:ind w:left="1818" w:hanging="361"/>
      </w:pPr>
      <w:rPr>
        <w:lang w:val="en-US" w:eastAsia="en-US" w:bidi="ar-SA"/>
      </w:rPr>
    </w:lvl>
    <w:lvl w:ilvl="2" w:tplc="FFFFFFFF">
      <w:numFmt w:val="bullet"/>
      <w:lvlText w:val="•"/>
      <w:lvlJc w:val="left"/>
      <w:pPr>
        <w:ind w:left="2696" w:hanging="361"/>
      </w:pPr>
      <w:rPr>
        <w:lang w:val="en-US" w:eastAsia="en-US" w:bidi="ar-SA"/>
      </w:rPr>
    </w:lvl>
    <w:lvl w:ilvl="3" w:tplc="FFFFFFFF">
      <w:numFmt w:val="bullet"/>
      <w:lvlText w:val="•"/>
      <w:lvlJc w:val="left"/>
      <w:pPr>
        <w:ind w:left="3575" w:hanging="361"/>
      </w:pPr>
      <w:rPr>
        <w:lang w:val="en-US" w:eastAsia="en-US" w:bidi="ar-SA"/>
      </w:rPr>
    </w:lvl>
    <w:lvl w:ilvl="4" w:tplc="FFFFFFFF">
      <w:numFmt w:val="bullet"/>
      <w:lvlText w:val="•"/>
      <w:lvlJc w:val="left"/>
      <w:pPr>
        <w:ind w:left="4453" w:hanging="361"/>
      </w:pPr>
      <w:rPr>
        <w:lang w:val="en-US" w:eastAsia="en-US" w:bidi="ar-SA"/>
      </w:rPr>
    </w:lvl>
    <w:lvl w:ilvl="5" w:tplc="FFFFFFFF">
      <w:numFmt w:val="bullet"/>
      <w:lvlText w:val="•"/>
      <w:lvlJc w:val="left"/>
      <w:pPr>
        <w:ind w:left="5332" w:hanging="361"/>
      </w:pPr>
      <w:rPr>
        <w:lang w:val="en-US" w:eastAsia="en-US" w:bidi="ar-SA"/>
      </w:rPr>
    </w:lvl>
    <w:lvl w:ilvl="6" w:tplc="FFFFFFFF">
      <w:numFmt w:val="bullet"/>
      <w:lvlText w:val="•"/>
      <w:lvlJc w:val="left"/>
      <w:pPr>
        <w:ind w:left="6210" w:hanging="361"/>
      </w:pPr>
      <w:rPr>
        <w:lang w:val="en-US" w:eastAsia="en-US" w:bidi="ar-SA"/>
      </w:rPr>
    </w:lvl>
    <w:lvl w:ilvl="7" w:tplc="FFFFFFFF">
      <w:numFmt w:val="bullet"/>
      <w:lvlText w:val="•"/>
      <w:lvlJc w:val="left"/>
      <w:pPr>
        <w:ind w:left="7088" w:hanging="361"/>
      </w:pPr>
      <w:rPr>
        <w:lang w:val="en-US" w:eastAsia="en-US" w:bidi="ar-SA"/>
      </w:rPr>
    </w:lvl>
    <w:lvl w:ilvl="8" w:tplc="FFFFFFFF">
      <w:numFmt w:val="bullet"/>
      <w:lvlText w:val="•"/>
      <w:lvlJc w:val="left"/>
      <w:pPr>
        <w:ind w:left="7967" w:hanging="361"/>
      </w:pPr>
      <w:rPr>
        <w:lang w:val="en-US" w:eastAsia="en-US" w:bidi="ar-SA"/>
      </w:rPr>
    </w:lvl>
  </w:abstractNum>
  <w:abstractNum w:abstractNumId="17" w15:restartNumberingAfterBreak="0">
    <w:nsid w:val="73984DFE"/>
    <w:multiLevelType w:val="hybridMultilevel"/>
    <w:tmpl w:val="9970D426"/>
    <w:lvl w:ilvl="0" w:tplc="6A4A007E">
      <w:start w:val="1"/>
      <w:numFmt w:val="decimal"/>
      <w:lvlText w:val="%1."/>
      <w:lvlJc w:val="left"/>
      <w:pPr>
        <w:ind w:left="580" w:hanging="360"/>
      </w:pPr>
      <w:rPr>
        <w:rFonts w:ascii="Times New Roman" w:eastAsia="Times New Roman" w:hAnsi="Times New Roman" w:cs="Times New Roman" w:hint="default"/>
        <w:w w:val="100"/>
        <w:sz w:val="24"/>
        <w:szCs w:val="24"/>
        <w:lang w:val="en-US" w:eastAsia="en-US" w:bidi="ar-SA"/>
      </w:rPr>
    </w:lvl>
    <w:lvl w:ilvl="1" w:tplc="570018DE">
      <w:numFmt w:val="bullet"/>
      <w:lvlText w:val=""/>
      <w:lvlJc w:val="left"/>
      <w:pPr>
        <w:ind w:left="941" w:hanging="361"/>
      </w:pPr>
      <w:rPr>
        <w:rFonts w:ascii="Symbol" w:eastAsia="Symbol" w:hAnsi="Symbol" w:cs="Symbol" w:hint="default"/>
        <w:w w:val="100"/>
        <w:sz w:val="24"/>
        <w:szCs w:val="24"/>
        <w:lang w:val="en-US" w:eastAsia="en-US" w:bidi="ar-SA"/>
      </w:rPr>
    </w:lvl>
    <w:lvl w:ilvl="2" w:tplc="55C02A9E">
      <w:numFmt w:val="bullet"/>
      <w:lvlText w:val="•"/>
      <w:lvlJc w:val="left"/>
      <w:pPr>
        <w:ind w:left="1916" w:hanging="361"/>
      </w:pPr>
      <w:rPr>
        <w:lang w:val="en-US" w:eastAsia="en-US" w:bidi="ar-SA"/>
      </w:rPr>
    </w:lvl>
    <w:lvl w:ilvl="3" w:tplc="57B407F2">
      <w:numFmt w:val="bullet"/>
      <w:lvlText w:val="•"/>
      <w:lvlJc w:val="left"/>
      <w:pPr>
        <w:ind w:left="2892" w:hanging="361"/>
      </w:pPr>
      <w:rPr>
        <w:lang w:val="en-US" w:eastAsia="en-US" w:bidi="ar-SA"/>
      </w:rPr>
    </w:lvl>
    <w:lvl w:ilvl="4" w:tplc="508A3630">
      <w:numFmt w:val="bullet"/>
      <w:lvlText w:val="•"/>
      <w:lvlJc w:val="left"/>
      <w:pPr>
        <w:ind w:left="3868" w:hanging="361"/>
      </w:pPr>
      <w:rPr>
        <w:lang w:val="en-US" w:eastAsia="en-US" w:bidi="ar-SA"/>
      </w:rPr>
    </w:lvl>
    <w:lvl w:ilvl="5" w:tplc="39E45F66">
      <w:numFmt w:val="bullet"/>
      <w:lvlText w:val="•"/>
      <w:lvlJc w:val="left"/>
      <w:pPr>
        <w:ind w:left="4844" w:hanging="361"/>
      </w:pPr>
      <w:rPr>
        <w:lang w:val="en-US" w:eastAsia="en-US" w:bidi="ar-SA"/>
      </w:rPr>
    </w:lvl>
    <w:lvl w:ilvl="6" w:tplc="2D8A63BE">
      <w:numFmt w:val="bullet"/>
      <w:lvlText w:val="•"/>
      <w:lvlJc w:val="left"/>
      <w:pPr>
        <w:ind w:left="5820" w:hanging="361"/>
      </w:pPr>
      <w:rPr>
        <w:lang w:val="en-US" w:eastAsia="en-US" w:bidi="ar-SA"/>
      </w:rPr>
    </w:lvl>
    <w:lvl w:ilvl="7" w:tplc="CFE6365C">
      <w:numFmt w:val="bullet"/>
      <w:lvlText w:val="•"/>
      <w:lvlJc w:val="left"/>
      <w:pPr>
        <w:ind w:left="6796" w:hanging="361"/>
      </w:pPr>
      <w:rPr>
        <w:lang w:val="en-US" w:eastAsia="en-US" w:bidi="ar-SA"/>
      </w:rPr>
    </w:lvl>
    <w:lvl w:ilvl="8" w:tplc="D9F66B9E">
      <w:numFmt w:val="bullet"/>
      <w:lvlText w:val="•"/>
      <w:lvlJc w:val="left"/>
      <w:pPr>
        <w:ind w:left="7772" w:hanging="361"/>
      </w:pPr>
      <w:rPr>
        <w:lang w:val="en-US" w:eastAsia="en-US" w:bidi="ar-SA"/>
      </w:rPr>
    </w:lvl>
  </w:abstractNum>
  <w:num w:numId="1" w16cid:durableId="785584041">
    <w:abstractNumId w:val="2"/>
    <w:lvlOverride w:ilvl="0">
      <w:startOverride w:val="1"/>
    </w:lvlOverride>
    <w:lvlOverride w:ilvl="1"/>
    <w:lvlOverride w:ilvl="2"/>
    <w:lvlOverride w:ilvl="3"/>
    <w:lvlOverride w:ilvl="4"/>
    <w:lvlOverride w:ilvl="5"/>
    <w:lvlOverride w:ilvl="6"/>
    <w:lvlOverride w:ilvl="7"/>
    <w:lvlOverride w:ilvl="8"/>
  </w:num>
  <w:num w:numId="2" w16cid:durableId="1532525063">
    <w:abstractNumId w:val="5"/>
  </w:num>
  <w:num w:numId="3" w16cid:durableId="1126048832">
    <w:abstractNumId w:val="15"/>
  </w:num>
  <w:num w:numId="4" w16cid:durableId="224876169">
    <w:abstractNumId w:val="0"/>
  </w:num>
  <w:num w:numId="5" w16cid:durableId="1261254857">
    <w:abstractNumId w:val="7"/>
  </w:num>
  <w:num w:numId="6" w16cid:durableId="1118645686">
    <w:abstractNumId w:val="10"/>
  </w:num>
  <w:num w:numId="7" w16cid:durableId="1363436208">
    <w:abstractNumId w:val="11"/>
  </w:num>
  <w:num w:numId="8" w16cid:durableId="1710690437">
    <w:abstractNumId w:val="13"/>
  </w:num>
  <w:num w:numId="9" w16cid:durableId="939221914">
    <w:abstractNumId w:val="14"/>
  </w:num>
  <w:num w:numId="10" w16cid:durableId="962659917">
    <w:abstractNumId w:val="17"/>
    <w:lvlOverride w:ilvl="0">
      <w:startOverride w:val="1"/>
    </w:lvlOverride>
    <w:lvlOverride w:ilvl="1"/>
    <w:lvlOverride w:ilvl="2"/>
    <w:lvlOverride w:ilvl="3"/>
    <w:lvlOverride w:ilvl="4"/>
    <w:lvlOverride w:ilvl="5"/>
    <w:lvlOverride w:ilvl="6"/>
    <w:lvlOverride w:ilvl="7"/>
    <w:lvlOverride w:ilvl="8"/>
  </w:num>
  <w:num w:numId="11" w16cid:durableId="840584925">
    <w:abstractNumId w:val="6"/>
    <w:lvlOverride w:ilvl="0"/>
    <w:lvlOverride w:ilvl="1"/>
    <w:lvlOverride w:ilvl="2"/>
    <w:lvlOverride w:ilvl="3"/>
    <w:lvlOverride w:ilvl="4"/>
    <w:lvlOverride w:ilvl="5"/>
    <w:lvlOverride w:ilvl="6"/>
    <w:lvlOverride w:ilvl="7"/>
    <w:lvlOverride w:ilvl="8"/>
  </w:num>
  <w:num w:numId="12" w16cid:durableId="1476217017">
    <w:abstractNumId w:val="8"/>
  </w:num>
  <w:num w:numId="13" w16cid:durableId="1293945774">
    <w:abstractNumId w:val="6"/>
  </w:num>
  <w:num w:numId="14" w16cid:durableId="1381707287">
    <w:abstractNumId w:val="16"/>
  </w:num>
  <w:num w:numId="15" w16cid:durableId="1102919193">
    <w:abstractNumId w:val="3"/>
  </w:num>
  <w:num w:numId="16" w16cid:durableId="406612193">
    <w:abstractNumId w:val="12"/>
  </w:num>
  <w:num w:numId="17" w16cid:durableId="679963885">
    <w:abstractNumId w:val="1"/>
  </w:num>
  <w:num w:numId="18" w16cid:durableId="606619619">
    <w:abstractNumId w:val="4"/>
  </w:num>
  <w:num w:numId="19" w16cid:durableId="96542700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63AC"/>
    <w:rsid w:val="0000409E"/>
    <w:rsid w:val="0015678E"/>
    <w:rsid w:val="00285C2B"/>
    <w:rsid w:val="002D0B99"/>
    <w:rsid w:val="00410089"/>
    <w:rsid w:val="005B665E"/>
    <w:rsid w:val="0068364F"/>
    <w:rsid w:val="0083120F"/>
    <w:rsid w:val="00981F48"/>
    <w:rsid w:val="00B263AC"/>
    <w:rsid w:val="00BC3387"/>
    <w:rsid w:val="00D64CAC"/>
    <w:rsid w:val="00DE54CC"/>
    <w:rsid w:val="00F6757D"/>
    <w:rsid w:val="00F74A7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D9C9DB"/>
  <w15:chartTrackingRefBased/>
  <w15:docId w15:val="{91560308-D243-47F0-8E67-1EDEAE253F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63AC"/>
    <w:pPr>
      <w:widowControl w:val="0"/>
      <w:autoSpaceDE w:val="0"/>
      <w:autoSpaceDN w:val="0"/>
      <w:spacing w:after="0" w:line="240" w:lineRule="auto"/>
    </w:pPr>
    <w:rPr>
      <w:rFonts w:ascii="Times New Roman" w:eastAsia="Times New Roman" w:hAnsi="Times New Roman" w:cs="Times New Roman"/>
      <w:kern w:val="0"/>
      <w:lang w:val="en-US"/>
      <w14:ligatures w14:val="none"/>
    </w:rPr>
  </w:style>
  <w:style w:type="paragraph" w:styleId="Heading1">
    <w:name w:val="heading 1"/>
    <w:basedOn w:val="Normal"/>
    <w:next w:val="Normal"/>
    <w:link w:val="Heading1Char"/>
    <w:uiPriority w:val="9"/>
    <w:qFormat/>
    <w:rsid w:val="0041008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unhideWhenUsed/>
    <w:qFormat/>
    <w:rsid w:val="00B263AC"/>
    <w:pPr>
      <w:spacing w:before="62"/>
      <w:ind w:left="522" w:hanging="423"/>
      <w:outlineLvl w:val="1"/>
    </w:pPr>
    <w:rPr>
      <w:b/>
      <w:bCs/>
      <w:sz w:val="28"/>
      <w:szCs w:val="28"/>
      <w:u w:val="single" w:color="000000"/>
    </w:rPr>
  </w:style>
  <w:style w:type="paragraph" w:styleId="Heading4">
    <w:name w:val="heading 4"/>
    <w:basedOn w:val="Normal"/>
    <w:next w:val="Normal"/>
    <w:link w:val="Heading4Char"/>
    <w:uiPriority w:val="9"/>
    <w:semiHidden/>
    <w:unhideWhenUsed/>
    <w:qFormat/>
    <w:rsid w:val="0015678E"/>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263AC"/>
    <w:rPr>
      <w:rFonts w:ascii="Times New Roman" w:eastAsia="Times New Roman" w:hAnsi="Times New Roman" w:cs="Times New Roman"/>
      <w:b/>
      <w:bCs/>
      <w:kern w:val="0"/>
      <w:sz w:val="28"/>
      <w:szCs w:val="28"/>
      <w:u w:val="single" w:color="000000"/>
      <w:lang w:val="en-US"/>
      <w14:ligatures w14:val="none"/>
    </w:rPr>
  </w:style>
  <w:style w:type="paragraph" w:styleId="BodyText">
    <w:name w:val="Body Text"/>
    <w:basedOn w:val="Normal"/>
    <w:link w:val="BodyTextChar"/>
    <w:uiPriority w:val="1"/>
    <w:qFormat/>
    <w:rsid w:val="00B263AC"/>
    <w:rPr>
      <w:sz w:val="24"/>
      <w:szCs w:val="24"/>
    </w:rPr>
  </w:style>
  <w:style w:type="character" w:customStyle="1" w:styleId="BodyTextChar">
    <w:name w:val="Body Text Char"/>
    <w:basedOn w:val="DefaultParagraphFont"/>
    <w:link w:val="BodyText"/>
    <w:uiPriority w:val="1"/>
    <w:rsid w:val="00B263AC"/>
    <w:rPr>
      <w:rFonts w:ascii="Times New Roman" w:eastAsia="Times New Roman" w:hAnsi="Times New Roman" w:cs="Times New Roman"/>
      <w:kern w:val="0"/>
      <w:sz w:val="24"/>
      <w:szCs w:val="24"/>
      <w:lang w:val="en-US"/>
      <w14:ligatures w14:val="none"/>
    </w:rPr>
  </w:style>
  <w:style w:type="paragraph" w:customStyle="1" w:styleId="TableParagraph">
    <w:name w:val="Table Paragraph"/>
    <w:basedOn w:val="Normal"/>
    <w:uiPriority w:val="1"/>
    <w:qFormat/>
    <w:rsid w:val="00410089"/>
    <w:pPr>
      <w:spacing w:line="275" w:lineRule="exact"/>
      <w:ind w:left="107"/>
    </w:pPr>
  </w:style>
  <w:style w:type="character" w:customStyle="1" w:styleId="Heading1Char">
    <w:name w:val="Heading 1 Char"/>
    <w:basedOn w:val="DefaultParagraphFont"/>
    <w:link w:val="Heading1"/>
    <w:uiPriority w:val="9"/>
    <w:rsid w:val="00410089"/>
    <w:rPr>
      <w:rFonts w:asciiTheme="majorHAnsi" w:eastAsiaTheme="majorEastAsia" w:hAnsiTheme="majorHAnsi" w:cstheme="majorBidi"/>
      <w:color w:val="2F5496" w:themeColor="accent1" w:themeShade="BF"/>
      <w:kern w:val="0"/>
      <w:sz w:val="32"/>
      <w:szCs w:val="32"/>
      <w:lang w:val="en-US"/>
      <w14:ligatures w14:val="none"/>
    </w:rPr>
  </w:style>
  <w:style w:type="paragraph" w:styleId="ListParagraph">
    <w:name w:val="List Paragraph"/>
    <w:basedOn w:val="Normal"/>
    <w:uiPriority w:val="1"/>
    <w:qFormat/>
    <w:rsid w:val="0083120F"/>
    <w:pPr>
      <w:ind w:left="580" w:hanging="360"/>
    </w:pPr>
  </w:style>
  <w:style w:type="character" w:styleId="Hyperlink">
    <w:name w:val="Hyperlink"/>
    <w:basedOn w:val="DefaultParagraphFont"/>
    <w:uiPriority w:val="99"/>
    <w:unhideWhenUsed/>
    <w:rsid w:val="0000409E"/>
    <w:rPr>
      <w:color w:val="0563C1" w:themeColor="hyperlink"/>
      <w:u w:val="single"/>
    </w:rPr>
  </w:style>
  <w:style w:type="character" w:styleId="UnresolvedMention">
    <w:name w:val="Unresolved Mention"/>
    <w:basedOn w:val="DefaultParagraphFont"/>
    <w:uiPriority w:val="99"/>
    <w:semiHidden/>
    <w:unhideWhenUsed/>
    <w:rsid w:val="0000409E"/>
    <w:rPr>
      <w:color w:val="605E5C"/>
      <w:shd w:val="clear" w:color="auto" w:fill="E1DFDD"/>
    </w:rPr>
  </w:style>
  <w:style w:type="character" w:customStyle="1" w:styleId="Heading4Char">
    <w:name w:val="Heading 4 Char"/>
    <w:basedOn w:val="DefaultParagraphFont"/>
    <w:link w:val="Heading4"/>
    <w:uiPriority w:val="9"/>
    <w:semiHidden/>
    <w:rsid w:val="0015678E"/>
    <w:rPr>
      <w:rFonts w:asciiTheme="majorHAnsi" w:eastAsiaTheme="majorEastAsia" w:hAnsiTheme="majorHAnsi" w:cstheme="majorBidi"/>
      <w:i/>
      <w:iCs/>
      <w:color w:val="2F5496" w:themeColor="accent1" w:themeShade="BF"/>
      <w:kern w:val="0"/>
      <w:lang w:val="en-US"/>
      <w14:ligatures w14:val="none"/>
    </w:rPr>
  </w:style>
  <w:style w:type="paragraph" w:styleId="NormalWeb">
    <w:name w:val="Normal (Web)"/>
    <w:basedOn w:val="Normal"/>
    <w:uiPriority w:val="99"/>
    <w:semiHidden/>
    <w:unhideWhenUsed/>
    <w:rsid w:val="0068364F"/>
    <w:pPr>
      <w:widowControl/>
      <w:autoSpaceDE/>
      <w:autoSpaceDN/>
      <w:spacing w:before="100" w:beforeAutospacing="1" w:after="100" w:afterAutospacing="1"/>
    </w:pPr>
    <w:rPr>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774991">
      <w:bodyDiv w:val="1"/>
      <w:marLeft w:val="0"/>
      <w:marRight w:val="0"/>
      <w:marTop w:val="0"/>
      <w:marBottom w:val="0"/>
      <w:divBdr>
        <w:top w:val="none" w:sz="0" w:space="0" w:color="auto"/>
        <w:left w:val="none" w:sz="0" w:space="0" w:color="auto"/>
        <w:bottom w:val="none" w:sz="0" w:space="0" w:color="auto"/>
        <w:right w:val="none" w:sz="0" w:space="0" w:color="auto"/>
      </w:divBdr>
    </w:div>
    <w:div w:id="196311623">
      <w:bodyDiv w:val="1"/>
      <w:marLeft w:val="0"/>
      <w:marRight w:val="0"/>
      <w:marTop w:val="0"/>
      <w:marBottom w:val="0"/>
      <w:divBdr>
        <w:top w:val="none" w:sz="0" w:space="0" w:color="auto"/>
        <w:left w:val="none" w:sz="0" w:space="0" w:color="auto"/>
        <w:bottom w:val="none" w:sz="0" w:space="0" w:color="auto"/>
        <w:right w:val="none" w:sz="0" w:space="0" w:color="auto"/>
      </w:divBdr>
    </w:div>
    <w:div w:id="352457571">
      <w:bodyDiv w:val="1"/>
      <w:marLeft w:val="0"/>
      <w:marRight w:val="0"/>
      <w:marTop w:val="0"/>
      <w:marBottom w:val="0"/>
      <w:divBdr>
        <w:top w:val="none" w:sz="0" w:space="0" w:color="auto"/>
        <w:left w:val="none" w:sz="0" w:space="0" w:color="auto"/>
        <w:bottom w:val="none" w:sz="0" w:space="0" w:color="auto"/>
        <w:right w:val="none" w:sz="0" w:space="0" w:color="auto"/>
      </w:divBdr>
    </w:div>
    <w:div w:id="736366348">
      <w:bodyDiv w:val="1"/>
      <w:marLeft w:val="0"/>
      <w:marRight w:val="0"/>
      <w:marTop w:val="0"/>
      <w:marBottom w:val="0"/>
      <w:divBdr>
        <w:top w:val="none" w:sz="0" w:space="0" w:color="auto"/>
        <w:left w:val="none" w:sz="0" w:space="0" w:color="auto"/>
        <w:bottom w:val="none" w:sz="0" w:space="0" w:color="auto"/>
        <w:right w:val="none" w:sz="0" w:space="0" w:color="auto"/>
      </w:divBdr>
    </w:div>
    <w:div w:id="741101154">
      <w:bodyDiv w:val="1"/>
      <w:marLeft w:val="0"/>
      <w:marRight w:val="0"/>
      <w:marTop w:val="0"/>
      <w:marBottom w:val="0"/>
      <w:divBdr>
        <w:top w:val="none" w:sz="0" w:space="0" w:color="auto"/>
        <w:left w:val="none" w:sz="0" w:space="0" w:color="auto"/>
        <w:bottom w:val="none" w:sz="0" w:space="0" w:color="auto"/>
        <w:right w:val="none" w:sz="0" w:space="0" w:color="auto"/>
      </w:divBdr>
    </w:div>
    <w:div w:id="752357280">
      <w:bodyDiv w:val="1"/>
      <w:marLeft w:val="0"/>
      <w:marRight w:val="0"/>
      <w:marTop w:val="0"/>
      <w:marBottom w:val="0"/>
      <w:divBdr>
        <w:top w:val="none" w:sz="0" w:space="0" w:color="auto"/>
        <w:left w:val="none" w:sz="0" w:space="0" w:color="auto"/>
        <w:bottom w:val="none" w:sz="0" w:space="0" w:color="auto"/>
        <w:right w:val="none" w:sz="0" w:space="0" w:color="auto"/>
      </w:divBdr>
    </w:div>
    <w:div w:id="798185427">
      <w:bodyDiv w:val="1"/>
      <w:marLeft w:val="0"/>
      <w:marRight w:val="0"/>
      <w:marTop w:val="0"/>
      <w:marBottom w:val="0"/>
      <w:divBdr>
        <w:top w:val="none" w:sz="0" w:space="0" w:color="auto"/>
        <w:left w:val="none" w:sz="0" w:space="0" w:color="auto"/>
        <w:bottom w:val="none" w:sz="0" w:space="0" w:color="auto"/>
        <w:right w:val="none" w:sz="0" w:space="0" w:color="auto"/>
      </w:divBdr>
    </w:div>
    <w:div w:id="932476268">
      <w:bodyDiv w:val="1"/>
      <w:marLeft w:val="0"/>
      <w:marRight w:val="0"/>
      <w:marTop w:val="0"/>
      <w:marBottom w:val="0"/>
      <w:divBdr>
        <w:top w:val="none" w:sz="0" w:space="0" w:color="auto"/>
        <w:left w:val="none" w:sz="0" w:space="0" w:color="auto"/>
        <w:bottom w:val="none" w:sz="0" w:space="0" w:color="auto"/>
        <w:right w:val="none" w:sz="0" w:space="0" w:color="auto"/>
      </w:divBdr>
    </w:div>
    <w:div w:id="1057820774">
      <w:bodyDiv w:val="1"/>
      <w:marLeft w:val="0"/>
      <w:marRight w:val="0"/>
      <w:marTop w:val="0"/>
      <w:marBottom w:val="0"/>
      <w:divBdr>
        <w:top w:val="none" w:sz="0" w:space="0" w:color="auto"/>
        <w:left w:val="none" w:sz="0" w:space="0" w:color="auto"/>
        <w:bottom w:val="none" w:sz="0" w:space="0" w:color="auto"/>
        <w:right w:val="none" w:sz="0" w:space="0" w:color="auto"/>
      </w:divBdr>
    </w:div>
    <w:div w:id="1181899080">
      <w:bodyDiv w:val="1"/>
      <w:marLeft w:val="0"/>
      <w:marRight w:val="0"/>
      <w:marTop w:val="0"/>
      <w:marBottom w:val="0"/>
      <w:divBdr>
        <w:top w:val="none" w:sz="0" w:space="0" w:color="auto"/>
        <w:left w:val="none" w:sz="0" w:space="0" w:color="auto"/>
        <w:bottom w:val="none" w:sz="0" w:space="0" w:color="auto"/>
        <w:right w:val="none" w:sz="0" w:space="0" w:color="auto"/>
      </w:divBdr>
    </w:div>
    <w:div w:id="1214274527">
      <w:bodyDiv w:val="1"/>
      <w:marLeft w:val="0"/>
      <w:marRight w:val="0"/>
      <w:marTop w:val="0"/>
      <w:marBottom w:val="0"/>
      <w:divBdr>
        <w:top w:val="none" w:sz="0" w:space="0" w:color="auto"/>
        <w:left w:val="none" w:sz="0" w:space="0" w:color="auto"/>
        <w:bottom w:val="none" w:sz="0" w:space="0" w:color="auto"/>
        <w:right w:val="none" w:sz="0" w:space="0" w:color="auto"/>
      </w:divBdr>
    </w:div>
    <w:div w:id="1322928543">
      <w:bodyDiv w:val="1"/>
      <w:marLeft w:val="0"/>
      <w:marRight w:val="0"/>
      <w:marTop w:val="0"/>
      <w:marBottom w:val="0"/>
      <w:divBdr>
        <w:top w:val="none" w:sz="0" w:space="0" w:color="auto"/>
        <w:left w:val="none" w:sz="0" w:space="0" w:color="auto"/>
        <w:bottom w:val="none" w:sz="0" w:space="0" w:color="auto"/>
        <w:right w:val="none" w:sz="0" w:space="0" w:color="auto"/>
      </w:divBdr>
    </w:div>
    <w:div w:id="1425347343">
      <w:bodyDiv w:val="1"/>
      <w:marLeft w:val="0"/>
      <w:marRight w:val="0"/>
      <w:marTop w:val="0"/>
      <w:marBottom w:val="0"/>
      <w:divBdr>
        <w:top w:val="none" w:sz="0" w:space="0" w:color="auto"/>
        <w:left w:val="none" w:sz="0" w:space="0" w:color="auto"/>
        <w:bottom w:val="none" w:sz="0" w:space="0" w:color="auto"/>
        <w:right w:val="none" w:sz="0" w:space="0" w:color="auto"/>
      </w:divBdr>
    </w:div>
    <w:div w:id="1475753520">
      <w:bodyDiv w:val="1"/>
      <w:marLeft w:val="0"/>
      <w:marRight w:val="0"/>
      <w:marTop w:val="0"/>
      <w:marBottom w:val="0"/>
      <w:divBdr>
        <w:top w:val="none" w:sz="0" w:space="0" w:color="auto"/>
        <w:left w:val="none" w:sz="0" w:space="0" w:color="auto"/>
        <w:bottom w:val="none" w:sz="0" w:space="0" w:color="auto"/>
        <w:right w:val="none" w:sz="0" w:space="0" w:color="auto"/>
      </w:divBdr>
    </w:div>
    <w:div w:id="1521118430">
      <w:bodyDiv w:val="1"/>
      <w:marLeft w:val="0"/>
      <w:marRight w:val="0"/>
      <w:marTop w:val="0"/>
      <w:marBottom w:val="0"/>
      <w:divBdr>
        <w:top w:val="none" w:sz="0" w:space="0" w:color="auto"/>
        <w:left w:val="none" w:sz="0" w:space="0" w:color="auto"/>
        <w:bottom w:val="none" w:sz="0" w:space="0" w:color="auto"/>
        <w:right w:val="none" w:sz="0" w:space="0" w:color="auto"/>
      </w:divBdr>
    </w:div>
    <w:div w:id="1664704403">
      <w:bodyDiv w:val="1"/>
      <w:marLeft w:val="0"/>
      <w:marRight w:val="0"/>
      <w:marTop w:val="0"/>
      <w:marBottom w:val="0"/>
      <w:divBdr>
        <w:top w:val="none" w:sz="0" w:space="0" w:color="auto"/>
        <w:left w:val="none" w:sz="0" w:space="0" w:color="auto"/>
        <w:bottom w:val="none" w:sz="0" w:space="0" w:color="auto"/>
        <w:right w:val="none" w:sz="0" w:space="0" w:color="auto"/>
      </w:divBdr>
    </w:div>
    <w:div w:id="1896505359">
      <w:bodyDiv w:val="1"/>
      <w:marLeft w:val="0"/>
      <w:marRight w:val="0"/>
      <w:marTop w:val="0"/>
      <w:marBottom w:val="0"/>
      <w:divBdr>
        <w:top w:val="none" w:sz="0" w:space="0" w:color="auto"/>
        <w:left w:val="none" w:sz="0" w:space="0" w:color="auto"/>
        <w:bottom w:val="none" w:sz="0" w:space="0" w:color="auto"/>
        <w:right w:val="none" w:sz="0" w:space="0" w:color="auto"/>
      </w:divBdr>
    </w:div>
    <w:div w:id="1954432756">
      <w:bodyDiv w:val="1"/>
      <w:marLeft w:val="0"/>
      <w:marRight w:val="0"/>
      <w:marTop w:val="0"/>
      <w:marBottom w:val="0"/>
      <w:divBdr>
        <w:top w:val="none" w:sz="0" w:space="0" w:color="auto"/>
        <w:left w:val="none" w:sz="0" w:space="0" w:color="auto"/>
        <w:bottom w:val="none" w:sz="0" w:space="0" w:color="auto"/>
        <w:right w:val="none" w:sz="0" w:space="0" w:color="auto"/>
      </w:divBdr>
    </w:div>
    <w:div w:id="20849862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emf"/><Relationship Id="rId12" Type="http://schemas.openxmlformats.org/officeDocument/2006/relationships/footer" Target="footer1.xml"/><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https://data.gov.in/catalog/state-level-consumer-price-index-ruralurban" TargetMode="External"/><Relationship Id="rId5" Type="http://schemas.openxmlformats.org/officeDocument/2006/relationships/image" Target="media/image1.jpeg"/><Relationship Id="rId15" Type="http://schemas.openxmlformats.org/officeDocument/2006/relationships/image" Target="media/image9.png"/><Relationship Id="rId10" Type="http://schemas.openxmlformats.org/officeDocument/2006/relationships/image" Target="media/image6.emf"/><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131</TotalTime>
  <Pages>29</Pages>
  <Words>4368</Words>
  <Characters>24904</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Vineel M</dc:creator>
  <cp:keywords/>
  <dc:description/>
  <cp:lastModifiedBy>Vineel M</cp:lastModifiedBy>
  <cp:revision>1</cp:revision>
  <dcterms:created xsi:type="dcterms:W3CDTF">2023-07-30T11:53:00Z</dcterms:created>
  <dcterms:modified xsi:type="dcterms:W3CDTF">2023-07-31T03:57:00Z</dcterms:modified>
</cp:coreProperties>
</file>