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7892" w14:textId="77777777" w:rsidR="00F42EF8" w:rsidRDefault="00000000">
      <w:pPr>
        <w:spacing w:after="0"/>
        <w:ind w:left="1660"/>
        <w:jc w:val="center"/>
      </w:pPr>
      <w:r>
        <w:rPr>
          <w:b/>
          <w:sz w:val="24"/>
        </w:rPr>
        <w:t xml:space="preserve">Project Design Phase </w:t>
      </w:r>
    </w:p>
    <w:p w14:paraId="3A0A349C" w14:textId="760A988F" w:rsidR="00F42EF8" w:rsidRDefault="00FC380D">
      <w:pPr>
        <w:spacing w:after="0"/>
        <w:ind w:left="3098"/>
      </w:pPr>
      <w:r>
        <w:rPr>
          <w:b/>
          <w:sz w:val="24"/>
        </w:rPr>
        <w:t xml:space="preserve">         Proposed Solution</w:t>
      </w:r>
    </w:p>
    <w:p w14:paraId="349107A9" w14:textId="77777777" w:rsidR="00F42EF8" w:rsidRDefault="00000000">
      <w:pPr>
        <w:spacing w:after="0"/>
        <w:ind w:left="1712"/>
        <w:jc w:val="center"/>
      </w:pPr>
      <w:r>
        <w:rPr>
          <w:b/>
        </w:rPr>
        <w:t xml:space="preserve"> </w:t>
      </w:r>
    </w:p>
    <w:tbl>
      <w:tblPr>
        <w:tblStyle w:val="TableGrid"/>
        <w:tblW w:w="9037" w:type="dxa"/>
        <w:tblInd w:w="-110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4701"/>
        <w:gridCol w:w="4336"/>
      </w:tblGrid>
      <w:tr w:rsidR="00F42EF8" w14:paraId="18E69E51" w14:textId="77777777">
        <w:trPr>
          <w:trHeight w:val="278"/>
        </w:trPr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FA0B5" w14:textId="77777777" w:rsidR="00F42EF8" w:rsidRDefault="00000000">
            <w:pPr>
              <w:ind w:left="5"/>
            </w:pPr>
            <w:r>
              <w:t xml:space="preserve">Date </w:t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51014" w14:textId="0E991196" w:rsidR="00F42EF8" w:rsidRDefault="00C50F2F">
            <w:r w:rsidRPr="00C50F2F">
              <w:t>19 February 2026</w:t>
            </w:r>
          </w:p>
        </w:tc>
      </w:tr>
      <w:tr w:rsidR="00F42EF8" w14:paraId="511F83EE" w14:textId="77777777">
        <w:trPr>
          <w:trHeight w:val="278"/>
        </w:trPr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4551A" w14:textId="77777777" w:rsidR="00F42EF8" w:rsidRDefault="00000000">
            <w:pPr>
              <w:ind w:left="5"/>
            </w:pPr>
            <w:r>
              <w:t xml:space="preserve">Team ID </w:t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1B1D1" w14:textId="4D29D905" w:rsidR="00F42EF8" w:rsidRDefault="00000000">
            <w:r>
              <w:t xml:space="preserve"> L</w:t>
            </w:r>
            <w:r w:rsidR="00C50F2F">
              <w:t>T</w:t>
            </w:r>
            <w:r w:rsidR="00C50F2F" w:rsidRPr="00C50F2F">
              <w:t>VIP2026TMIDS42182</w:t>
            </w:r>
          </w:p>
        </w:tc>
      </w:tr>
      <w:tr w:rsidR="00F42EF8" w14:paraId="271A65A4" w14:textId="77777777">
        <w:trPr>
          <w:trHeight w:val="548"/>
        </w:trPr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5159B" w14:textId="77777777" w:rsidR="00F42EF8" w:rsidRDefault="00000000">
            <w:pPr>
              <w:ind w:left="5"/>
            </w:pPr>
            <w:r>
              <w:t xml:space="preserve">Project Name </w:t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AB479" w14:textId="7C86875A" w:rsidR="00F42EF8" w:rsidRDefault="00C50F2F">
            <w:r w:rsidRPr="00C50F2F">
              <w:rPr>
                <w:b/>
              </w:rPr>
              <w:t>prosperity prognosticator: machine learning for startup success</w:t>
            </w:r>
          </w:p>
        </w:tc>
      </w:tr>
      <w:tr w:rsidR="00F42EF8" w14:paraId="3AECEA67" w14:textId="77777777">
        <w:trPr>
          <w:trHeight w:val="283"/>
        </w:trPr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A1CB2" w14:textId="77777777" w:rsidR="00F42EF8" w:rsidRDefault="00000000">
            <w:pPr>
              <w:ind w:left="5"/>
            </w:pPr>
            <w:r>
              <w:t xml:space="preserve">Maximum Marks </w:t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BA385" w14:textId="77777777" w:rsidR="00F42EF8" w:rsidRDefault="00000000">
            <w:r>
              <w:t xml:space="preserve">2 Marks </w:t>
            </w:r>
          </w:p>
        </w:tc>
      </w:tr>
    </w:tbl>
    <w:p w14:paraId="2DE93707" w14:textId="77777777" w:rsidR="00F42EF8" w:rsidRDefault="00000000">
      <w:pPr>
        <w:spacing w:after="155"/>
      </w:pPr>
      <w:r>
        <w:rPr>
          <w:b/>
        </w:rPr>
        <w:t xml:space="preserve"> </w:t>
      </w:r>
    </w:p>
    <w:p w14:paraId="66F0D790" w14:textId="3E5EDB39" w:rsidR="00F42EF8" w:rsidRDefault="00000000">
      <w:pPr>
        <w:spacing w:after="161"/>
      </w:pPr>
      <w:r>
        <w:rPr>
          <w:b/>
        </w:rPr>
        <w:t xml:space="preserve">Proposed </w:t>
      </w:r>
      <w:proofErr w:type="gramStart"/>
      <w:r>
        <w:rPr>
          <w:b/>
        </w:rPr>
        <w:t>Solution :</w:t>
      </w:r>
      <w:proofErr w:type="gramEnd"/>
      <w:r>
        <w:rPr>
          <w:b/>
        </w:rPr>
        <w:t xml:space="preserve"> </w:t>
      </w:r>
    </w:p>
    <w:p w14:paraId="5EE9E6AA" w14:textId="77777777" w:rsidR="00C50F2F" w:rsidRPr="00C50F2F" w:rsidRDefault="00C50F2F" w:rsidP="00C50F2F">
      <w:pPr>
        <w:spacing w:after="0"/>
        <w:jc w:val="both"/>
        <w:rPr>
          <w:b/>
          <w:bCs/>
        </w:rPr>
      </w:pPr>
      <w:r w:rsidRPr="00C50F2F">
        <w:rPr>
          <w:b/>
          <w:bCs/>
        </w:rPr>
        <w:t>1. Core Components</w:t>
      </w:r>
    </w:p>
    <w:p w14:paraId="4E42E0B2" w14:textId="77777777" w:rsidR="00C50F2F" w:rsidRPr="00C50F2F" w:rsidRDefault="00C50F2F" w:rsidP="00C50F2F">
      <w:pPr>
        <w:spacing w:after="0"/>
        <w:ind w:left="644"/>
        <w:jc w:val="both"/>
        <w:rPr>
          <w:b/>
          <w:bCs/>
        </w:rPr>
      </w:pPr>
      <w:r w:rsidRPr="00C50F2F">
        <w:rPr>
          <w:b/>
          <w:bCs/>
        </w:rPr>
        <w:t>Data Collection &amp; Integration</w:t>
      </w:r>
    </w:p>
    <w:p w14:paraId="76B2FDCE" w14:textId="77777777" w:rsidR="00C50F2F" w:rsidRPr="00C50F2F" w:rsidRDefault="00C50F2F" w:rsidP="00C50F2F">
      <w:pPr>
        <w:numPr>
          <w:ilvl w:val="1"/>
          <w:numId w:val="5"/>
        </w:numPr>
        <w:spacing w:after="0"/>
        <w:jc w:val="both"/>
      </w:pPr>
      <w:r w:rsidRPr="00C50F2F">
        <w:t xml:space="preserve">Aggregates startup data from Crunchbase, AngelList, </w:t>
      </w:r>
      <w:proofErr w:type="spellStart"/>
      <w:r w:rsidRPr="00C50F2F">
        <w:t>PitchBook</w:t>
      </w:r>
      <w:proofErr w:type="spellEnd"/>
      <w:r w:rsidRPr="00C50F2F">
        <w:t>, LinkedIn, and other market sources.</w:t>
      </w:r>
    </w:p>
    <w:p w14:paraId="4BBFAC50" w14:textId="77777777" w:rsidR="00C50F2F" w:rsidRPr="00C50F2F" w:rsidRDefault="00C50F2F" w:rsidP="00C50F2F">
      <w:pPr>
        <w:numPr>
          <w:ilvl w:val="1"/>
          <w:numId w:val="5"/>
        </w:numPr>
        <w:spacing w:after="0"/>
        <w:jc w:val="both"/>
      </w:pPr>
      <w:r w:rsidRPr="00C50F2F">
        <w:t>Integrates funding, market, and team data into a structured repository.</w:t>
      </w:r>
    </w:p>
    <w:p w14:paraId="1342693C" w14:textId="77777777" w:rsidR="00C50F2F" w:rsidRPr="00C50F2F" w:rsidRDefault="00C50F2F" w:rsidP="00C50F2F">
      <w:pPr>
        <w:spacing w:after="0"/>
        <w:ind w:left="644"/>
        <w:jc w:val="both"/>
        <w:rPr>
          <w:b/>
          <w:bCs/>
        </w:rPr>
      </w:pPr>
      <w:r w:rsidRPr="00C50F2F">
        <w:rPr>
          <w:b/>
          <w:bCs/>
        </w:rPr>
        <w:t>Data Preprocessing &amp; Feature Engineering</w:t>
      </w:r>
    </w:p>
    <w:p w14:paraId="75CBD30C" w14:textId="77777777" w:rsidR="00C50F2F" w:rsidRPr="00C50F2F" w:rsidRDefault="00C50F2F" w:rsidP="00C50F2F">
      <w:pPr>
        <w:numPr>
          <w:ilvl w:val="1"/>
          <w:numId w:val="5"/>
        </w:numPr>
        <w:spacing w:after="0"/>
        <w:jc w:val="both"/>
      </w:pPr>
      <w:r w:rsidRPr="00C50F2F">
        <w:t>Cleans and normalizes data for quality and consistency.</w:t>
      </w:r>
    </w:p>
    <w:p w14:paraId="276C72AA" w14:textId="77777777" w:rsidR="00C50F2F" w:rsidRPr="00C50F2F" w:rsidRDefault="00C50F2F" w:rsidP="00C50F2F">
      <w:pPr>
        <w:numPr>
          <w:ilvl w:val="1"/>
          <w:numId w:val="5"/>
        </w:numPr>
        <w:spacing w:after="0"/>
        <w:jc w:val="both"/>
      </w:pPr>
      <w:r w:rsidRPr="00C50F2F">
        <w:rPr>
          <w:b/>
          <w:bCs/>
        </w:rPr>
        <w:t>Extracts key features</w:t>
      </w:r>
      <w:r w:rsidRPr="00C50F2F">
        <w:t>:</w:t>
      </w:r>
    </w:p>
    <w:p w14:paraId="0677AE9D" w14:textId="77777777" w:rsidR="00C50F2F" w:rsidRPr="00C50F2F" w:rsidRDefault="00C50F2F" w:rsidP="00C50F2F">
      <w:pPr>
        <w:numPr>
          <w:ilvl w:val="2"/>
          <w:numId w:val="5"/>
        </w:numPr>
        <w:spacing w:after="0"/>
        <w:jc w:val="both"/>
      </w:pPr>
      <w:r w:rsidRPr="00C50F2F">
        <w:rPr>
          <w:b/>
          <w:bCs/>
        </w:rPr>
        <w:t>Team features</w:t>
      </w:r>
      <w:r w:rsidRPr="00C50F2F">
        <w:t>: founder experience, skill diversity, prior startups</w:t>
      </w:r>
    </w:p>
    <w:p w14:paraId="3872821F" w14:textId="77777777" w:rsidR="00C50F2F" w:rsidRPr="00C50F2F" w:rsidRDefault="00C50F2F" w:rsidP="00C50F2F">
      <w:pPr>
        <w:numPr>
          <w:ilvl w:val="2"/>
          <w:numId w:val="5"/>
        </w:numPr>
        <w:spacing w:after="0"/>
        <w:jc w:val="both"/>
      </w:pPr>
      <w:r w:rsidRPr="00C50F2F">
        <w:rPr>
          <w:b/>
          <w:bCs/>
        </w:rPr>
        <w:t>Funding features</w:t>
      </w:r>
      <w:r w:rsidRPr="00C50F2F">
        <w:t>: rounds, amounts, investors’ reputation</w:t>
      </w:r>
    </w:p>
    <w:p w14:paraId="1BF6A4DF" w14:textId="77777777" w:rsidR="00C50F2F" w:rsidRPr="00C50F2F" w:rsidRDefault="00C50F2F" w:rsidP="00C50F2F">
      <w:pPr>
        <w:numPr>
          <w:ilvl w:val="2"/>
          <w:numId w:val="5"/>
        </w:numPr>
        <w:spacing w:after="0"/>
        <w:jc w:val="both"/>
      </w:pPr>
      <w:r w:rsidRPr="00C50F2F">
        <w:rPr>
          <w:b/>
          <w:bCs/>
        </w:rPr>
        <w:t>Market features</w:t>
      </w:r>
      <w:r w:rsidRPr="00C50F2F">
        <w:t>: industry growth, competition, market size</w:t>
      </w:r>
    </w:p>
    <w:p w14:paraId="601FCF09" w14:textId="77777777" w:rsidR="00C50F2F" w:rsidRPr="00C50F2F" w:rsidRDefault="00C50F2F" w:rsidP="00C50F2F">
      <w:pPr>
        <w:numPr>
          <w:ilvl w:val="2"/>
          <w:numId w:val="5"/>
        </w:numPr>
        <w:spacing w:after="0"/>
        <w:jc w:val="both"/>
      </w:pPr>
      <w:r w:rsidRPr="00C50F2F">
        <w:rPr>
          <w:b/>
          <w:bCs/>
        </w:rPr>
        <w:t>Temporal features</w:t>
      </w:r>
      <w:r w:rsidRPr="00C50F2F">
        <w:t>: startup age, funding timeline</w:t>
      </w:r>
    </w:p>
    <w:p w14:paraId="3F5665CF" w14:textId="77777777" w:rsidR="00C50F2F" w:rsidRPr="00C50F2F" w:rsidRDefault="00C50F2F" w:rsidP="00C50F2F">
      <w:pPr>
        <w:numPr>
          <w:ilvl w:val="2"/>
          <w:numId w:val="5"/>
        </w:numPr>
        <w:spacing w:after="0"/>
        <w:jc w:val="both"/>
      </w:pPr>
      <w:r w:rsidRPr="00C50F2F">
        <w:rPr>
          <w:b/>
          <w:bCs/>
        </w:rPr>
        <w:t>Text features</w:t>
      </w:r>
      <w:r w:rsidRPr="00C50F2F">
        <w:t>: pitch descriptions, news mentions</w:t>
      </w:r>
    </w:p>
    <w:p w14:paraId="708C925C" w14:textId="77777777" w:rsidR="00C50F2F" w:rsidRPr="00C50F2F" w:rsidRDefault="00C50F2F" w:rsidP="00C50F2F">
      <w:pPr>
        <w:spacing w:after="0"/>
        <w:ind w:left="644"/>
        <w:jc w:val="both"/>
        <w:rPr>
          <w:b/>
          <w:bCs/>
        </w:rPr>
      </w:pPr>
      <w:r w:rsidRPr="00C50F2F">
        <w:rPr>
          <w:b/>
          <w:bCs/>
        </w:rPr>
        <w:t>Machine Learning Prediction Engine</w:t>
      </w:r>
    </w:p>
    <w:p w14:paraId="5BD7BD4B" w14:textId="77777777" w:rsidR="00C50F2F" w:rsidRPr="00C50F2F" w:rsidRDefault="00C50F2F" w:rsidP="00C50F2F">
      <w:pPr>
        <w:numPr>
          <w:ilvl w:val="1"/>
          <w:numId w:val="5"/>
        </w:numPr>
        <w:spacing w:after="0"/>
        <w:jc w:val="both"/>
      </w:pPr>
      <w:r w:rsidRPr="00C50F2F">
        <w:t>Predicts startup success probability, risk levels, and expected growth metrics.</w:t>
      </w:r>
    </w:p>
    <w:p w14:paraId="7E85D968" w14:textId="77777777" w:rsidR="00C50F2F" w:rsidRPr="00C50F2F" w:rsidRDefault="00C50F2F" w:rsidP="00C50F2F">
      <w:pPr>
        <w:numPr>
          <w:ilvl w:val="1"/>
          <w:numId w:val="5"/>
        </w:numPr>
        <w:spacing w:after="0"/>
        <w:jc w:val="both"/>
      </w:pPr>
      <w:r w:rsidRPr="00C50F2F">
        <w:t xml:space="preserve">Supports multiple ML approaches: Random Forest, </w:t>
      </w:r>
      <w:proofErr w:type="spellStart"/>
      <w:r w:rsidRPr="00C50F2F">
        <w:t>XGBoost</w:t>
      </w:r>
      <w:proofErr w:type="spellEnd"/>
      <w:r w:rsidRPr="00C50F2F">
        <w:t xml:space="preserve">, </w:t>
      </w:r>
      <w:proofErr w:type="spellStart"/>
      <w:r w:rsidRPr="00C50F2F">
        <w:t>LightGBM</w:t>
      </w:r>
      <w:proofErr w:type="spellEnd"/>
      <w:r w:rsidRPr="00C50F2F">
        <w:t>, or neural networks.</w:t>
      </w:r>
    </w:p>
    <w:p w14:paraId="6FF271F3" w14:textId="77777777" w:rsidR="00C50F2F" w:rsidRPr="00C50F2F" w:rsidRDefault="00C50F2F" w:rsidP="00C50F2F">
      <w:pPr>
        <w:numPr>
          <w:ilvl w:val="1"/>
          <w:numId w:val="5"/>
        </w:numPr>
        <w:spacing w:after="0"/>
        <w:jc w:val="both"/>
      </w:pPr>
      <w:r w:rsidRPr="00C50F2F">
        <w:t>Provides interpretable outputs using SHAP or LIME for stakeholder trust.</w:t>
      </w:r>
    </w:p>
    <w:p w14:paraId="430A6B31" w14:textId="77777777" w:rsidR="00C50F2F" w:rsidRPr="00C50F2F" w:rsidRDefault="00C50F2F" w:rsidP="00C50F2F">
      <w:pPr>
        <w:spacing w:after="0"/>
        <w:ind w:left="644"/>
        <w:jc w:val="both"/>
        <w:rPr>
          <w:b/>
          <w:bCs/>
        </w:rPr>
      </w:pPr>
      <w:r w:rsidRPr="00C50F2F">
        <w:rPr>
          <w:b/>
          <w:bCs/>
        </w:rPr>
        <w:t>Stakeholder Dashboards &amp; Insights</w:t>
      </w:r>
    </w:p>
    <w:p w14:paraId="01BF10A5" w14:textId="77777777" w:rsidR="00C50F2F" w:rsidRPr="00C50F2F" w:rsidRDefault="00C50F2F" w:rsidP="00C50F2F">
      <w:pPr>
        <w:numPr>
          <w:ilvl w:val="1"/>
          <w:numId w:val="5"/>
        </w:numPr>
        <w:spacing w:after="0"/>
        <w:jc w:val="both"/>
      </w:pPr>
      <w:r w:rsidRPr="00C50F2F">
        <w:t>Investors: startup scoring, portfolio optimization, risk alerts.</w:t>
      </w:r>
    </w:p>
    <w:p w14:paraId="19EE3541" w14:textId="77777777" w:rsidR="00C50F2F" w:rsidRPr="00C50F2F" w:rsidRDefault="00C50F2F" w:rsidP="00C50F2F">
      <w:pPr>
        <w:numPr>
          <w:ilvl w:val="1"/>
          <w:numId w:val="5"/>
        </w:numPr>
        <w:spacing w:after="0"/>
        <w:jc w:val="both"/>
      </w:pPr>
      <w:r w:rsidRPr="00C50F2F">
        <w:t>Entrepreneurs: strategy guidance, resource allocation, funding planning.</w:t>
      </w:r>
    </w:p>
    <w:p w14:paraId="627DB1A4" w14:textId="77777777" w:rsidR="00C50F2F" w:rsidRPr="00C50F2F" w:rsidRDefault="00C50F2F" w:rsidP="00C50F2F">
      <w:pPr>
        <w:numPr>
          <w:ilvl w:val="1"/>
          <w:numId w:val="5"/>
        </w:numPr>
        <w:spacing w:after="0"/>
        <w:jc w:val="both"/>
      </w:pPr>
      <w:r w:rsidRPr="00C50F2F">
        <w:t>Policymakers: ecosystem insights, sector performance, program targeting.</w:t>
      </w:r>
    </w:p>
    <w:p w14:paraId="0B14C5CF" w14:textId="77777777" w:rsidR="00C50F2F" w:rsidRPr="00C50F2F" w:rsidRDefault="00C50F2F" w:rsidP="00C50F2F">
      <w:pPr>
        <w:spacing w:after="0"/>
        <w:ind w:left="644"/>
        <w:jc w:val="both"/>
      </w:pPr>
      <w:r w:rsidRPr="00C50F2F">
        <w:rPr>
          <w:b/>
          <w:bCs/>
        </w:rPr>
        <w:t>Notifications</w:t>
      </w:r>
      <w:r w:rsidRPr="00C50F2F">
        <w:t xml:space="preserve"> </w:t>
      </w:r>
      <w:r w:rsidRPr="00C50F2F">
        <w:rPr>
          <w:b/>
          <w:bCs/>
        </w:rPr>
        <w:t>&amp; Reports</w:t>
      </w:r>
    </w:p>
    <w:p w14:paraId="36F558E3" w14:textId="77777777" w:rsidR="00C50F2F" w:rsidRPr="00C50F2F" w:rsidRDefault="00C50F2F" w:rsidP="00C50F2F">
      <w:pPr>
        <w:numPr>
          <w:ilvl w:val="1"/>
          <w:numId w:val="5"/>
        </w:numPr>
        <w:spacing w:after="0"/>
        <w:jc w:val="both"/>
      </w:pPr>
      <w:r w:rsidRPr="00C50F2F">
        <w:t>Automated alerts for high-risk startups or high-growth potential opportunities.</w:t>
      </w:r>
    </w:p>
    <w:p w14:paraId="7D5FC943" w14:textId="77777777" w:rsidR="00C50F2F" w:rsidRPr="00C50F2F" w:rsidRDefault="00C50F2F" w:rsidP="00C50F2F">
      <w:pPr>
        <w:numPr>
          <w:ilvl w:val="1"/>
          <w:numId w:val="5"/>
        </w:numPr>
        <w:spacing w:after="0"/>
        <w:jc w:val="both"/>
      </w:pPr>
      <w:r w:rsidRPr="00C50F2F">
        <w:t>Periodic reports on ecosystem trends, sector analysis, and success metrics.</w:t>
      </w:r>
    </w:p>
    <w:p w14:paraId="5EB91682" w14:textId="77777777" w:rsidR="00C50F2F" w:rsidRPr="00C50F2F" w:rsidRDefault="00C50F2F" w:rsidP="00C50F2F">
      <w:pPr>
        <w:spacing w:after="0"/>
        <w:jc w:val="both"/>
      </w:pPr>
      <w:r w:rsidRPr="00C50F2F">
        <w:pict w14:anchorId="3DFDAD86">
          <v:rect id="_x0000_i1057" style="width:0;height:1.5pt" o:hralign="center" o:hrstd="t" o:hr="t" fillcolor="#a0a0a0" stroked="f"/>
        </w:pict>
      </w:r>
    </w:p>
    <w:p w14:paraId="7DA16D23" w14:textId="77777777" w:rsidR="00C50F2F" w:rsidRPr="00C50F2F" w:rsidRDefault="00C50F2F" w:rsidP="00C50F2F">
      <w:pPr>
        <w:spacing w:after="0"/>
        <w:jc w:val="both"/>
        <w:rPr>
          <w:b/>
          <w:bCs/>
        </w:rPr>
      </w:pPr>
      <w:r w:rsidRPr="00C50F2F">
        <w:rPr>
          <w:b/>
          <w:bCs/>
        </w:rPr>
        <w:t>2. Key Benefits</w:t>
      </w:r>
    </w:p>
    <w:p w14:paraId="34E4D7D8" w14:textId="77777777" w:rsidR="00C50F2F" w:rsidRPr="00C50F2F" w:rsidRDefault="00C50F2F" w:rsidP="00C50F2F">
      <w:pPr>
        <w:numPr>
          <w:ilvl w:val="0"/>
          <w:numId w:val="6"/>
        </w:numPr>
        <w:spacing w:after="0"/>
        <w:jc w:val="both"/>
      </w:pPr>
      <w:r w:rsidRPr="00C50F2F">
        <w:rPr>
          <w:b/>
          <w:bCs/>
        </w:rPr>
        <w:t>Investors</w:t>
      </w:r>
      <w:r w:rsidRPr="00C50F2F">
        <w:t>: Improved ROI, reduced risk, optimized portfolio management.</w:t>
      </w:r>
    </w:p>
    <w:p w14:paraId="4A394452" w14:textId="77777777" w:rsidR="00C50F2F" w:rsidRPr="00C50F2F" w:rsidRDefault="00C50F2F" w:rsidP="00C50F2F">
      <w:pPr>
        <w:numPr>
          <w:ilvl w:val="0"/>
          <w:numId w:val="6"/>
        </w:numPr>
        <w:spacing w:after="0"/>
        <w:jc w:val="both"/>
      </w:pPr>
      <w:r w:rsidRPr="00C50F2F">
        <w:rPr>
          <w:b/>
          <w:bCs/>
        </w:rPr>
        <w:lastRenderedPageBreak/>
        <w:t>Entrepreneurs</w:t>
      </w:r>
      <w:r w:rsidRPr="00C50F2F">
        <w:t>: Better strategic planning, risk mitigation, and resource prioritization.</w:t>
      </w:r>
    </w:p>
    <w:p w14:paraId="11FEE93D" w14:textId="77777777" w:rsidR="00C50F2F" w:rsidRPr="00C50F2F" w:rsidRDefault="00C50F2F" w:rsidP="00C50F2F">
      <w:pPr>
        <w:numPr>
          <w:ilvl w:val="0"/>
          <w:numId w:val="6"/>
        </w:numPr>
        <w:spacing w:after="0"/>
        <w:jc w:val="both"/>
      </w:pPr>
      <w:r w:rsidRPr="00C50F2F">
        <w:rPr>
          <w:b/>
          <w:bCs/>
        </w:rPr>
        <w:t>Policymakers</w:t>
      </w:r>
      <w:r w:rsidRPr="00C50F2F">
        <w:t>: Evidence-based policy design, targeted support programs, and ecosystem growth insights.</w:t>
      </w:r>
    </w:p>
    <w:p w14:paraId="7B468EC4" w14:textId="77777777" w:rsidR="00C50F2F" w:rsidRPr="00C50F2F" w:rsidRDefault="00C50F2F" w:rsidP="00C50F2F">
      <w:pPr>
        <w:spacing w:after="0"/>
        <w:jc w:val="both"/>
      </w:pPr>
      <w:r w:rsidRPr="00C50F2F">
        <w:pict w14:anchorId="47F6B77C">
          <v:rect id="_x0000_i1058" style="width:0;height:1.5pt" o:hralign="center" o:hrstd="t" o:hr="t" fillcolor="#a0a0a0" stroked="f"/>
        </w:pict>
      </w:r>
    </w:p>
    <w:p w14:paraId="5CDFEB97" w14:textId="77777777" w:rsidR="00C50F2F" w:rsidRPr="00C50F2F" w:rsidRDefault="00C50F2F" w:rsidP="00C50F2F">
      <w:pPr>
        <w:spacing w:after="0"/>
        <w:jc w:val="both"/>
        <w:rPr>
          <w:b/>
          <w:bCs/>
        </w:rPr>
      </w:pPr>
      <w:r w:rsidRPr="00C50F2F">
        <w:rPr>
          <w:b/>
          <w:bCs/>
        </w:rPr>
        <w:t>3. Technical Highlights</w:t>
      </w:r>
    </w:p>
    <w:p w14:paraId="155DD966" w14:textId="77777777" w:rsidR="00C50F2F" w:rsidRPr="00C50F2F" w:rsidRDefault="00C50F2F" w:rsidP="00C50F2F">
      <w:pPr>
        <w:numPr>
          <w:ilvl w:val="0"/>
          <w:numId w:val="7"/>
        </w:numPr>
        <w:spacing w:after="0"/>
        <w:jc w:val="both"/>
      </w:pPr>
      <w:r w:rsidRPr="00C50F2F">
        <w:t>Scalable &amp; modular architecture for continuous data updates and retraining.</w:t>
      </w:r>
    </w:p>
    <w:p w14:paraId="4C69D3DA" w14:textId="77777777" w:rsidR="00C50F2F" w:rsidRPr="00C50F2F" w:rsidRDefault="00C50F2F" w:rsidP="00C50F2F">
      <w:pPr>
        <w:numPr>
          <w:ilvl w:val="0"/>
          <w:numId w:val="7"/>
        </w:numPr>
        <w:spacing w:after="0"/>
        <w:jc w:val="both"/>
      </w:pPr>
      <w:r w:rsidRPr="00C50F2F">
        <w:t>Secure and privacy-compliant data handling (encryption, role-based access).</w:t>
      </w:r>
    </w:p>
    <w:p w14:paraId="12F13C12" w14:textId="77777777" w:rsidR="00C50F2F" w:rsidRPr="00C50F2F" w:rsidRDefault="00C50F2F" w:rsidP="00C50F2F">
      <w:pPr>
        <w:numPr>
          <w:ilvl w:val="0"/>
          <w:numId w:val="7"/>
        </w:numPr>
        <w:spacing w:after="0"/>
        <w:jc w:val="both"/>
      </w:pPr>
      <w:r w:rsidRPr="00C50F2F">
        <w:t>Interactive dashboards for exploration, “what-if” scenarios, and decision support.</w:t>
      </w:r>
    </w:p>
    <w:p w14:paraId="61823AF6" w14:textId="77777777" w:rsidR="00F42EF8" w:rsidRDefault="00000000">
      <w:pPr>
        <w:spacing w:after="0"/>
        <w:jc w:val="both"/>
      </w:pPr>
      <w:r>
        <w:t xml:space="preserve"> </w:t>
      </w:r>
    </w:p>
    <w:sectPr w:rsidR="00F42EF8">
      <w:pgSz w:w="11904" w:h="16838"/>
      <w:pgMar w:top="855" w:right="3098" w:bottom="150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06C7F"/>
    <w:multiLevelType w:val="multilevel"/>
    <w:tmpl w:val="2A38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E161A"/>
    <w:multiLevelType w:val="multilevel"/>
    <w:tmpl w:val="F13E724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3221B9"/>
    <w:multiLevelType w:val="multilevel"/>
    <w:tmpl w:val="E55C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395FEF"/>
    <w:multiLevelType w:val="multilevel"/>
    <w:tmpl w:val="338C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F3224"/>
    <w:multiLevelType w:val="multilevel"/>
    <w:tmpl w:val="BCD25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A804D0"/>
    <w:multiLevelType w:val="multilevel"/>
    <w:tmpl w:val="A5E01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662428"/>
    <w:multiLevelType w:val="multilevel"/>
    <w:tmpl w:val="928A5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897884">
    <w:abstractNumId w:val="2"/>
  </w:num>
  <w:num w:numId="2" w16cid:durableId="917862641">
    <w:abstractNumId w:val="4"/>
  </w:num>
  <w:num w:numId="3" w16cid:durableId="264584408">
    <w:abstractNumId w:val="5"/>
  </w:num>
  <w:num w:numId="4" w16cid:durableId="851989986">
    <w:abstractNumId w:val="6"/>
  </w:num>
  <w:num w:numId="5" w16cid:durableId="409737719">
    <w:abstractNumId w:val="1"/>
  </w:num>
  <w:num w:numId="6" w16cid:durableId="2093503146">
    <w:abstractNumId w:val="3"/>
  </w:num>
  <w:num w:numId="7" w16cid:durableId="188951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EF8"/>
    <w:rsid w:val="006D6ED5"/>
    <w:rsid w:val="008E2E43"/>
    <w:rsid w:val="00C50F2F"/>
    <w:rsid w:val="00F42EF8"/>
    <w:rsid w:val="00FC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ECC2B"/>
  <w15:docId w15:val="{5B31AA8C-13FE-49A1-BEC3-F9D6476E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7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Karri Divya sri</cp:lastModifiedBy>
  <cp:revision>3</cp:revision>
  <dcterms:created xsi:type="dcterms:W3CDTF">2025-07-21T15:00:00Z</dcterms:created>
  <dcterms:modified xsi:type="dcterms:W3CDTF">2026-02-21T17:55:00Z</dcterms:modified>
</cp:coreProperties>
</file>