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7A9118" w14:textId="77777777" w:rsidR="00DA0EFC" w:rsidRDefault="00000000">
      <w:pPr>
        <w:spacing w:after="0"/>
        <w:ind w:left="282"/>
        <w:jc w:val="center"/>
      </w:pPr>
      <w:r>
        <w:rPr>
          <w:rFonts w:ascii="Arial" w:eastAsia="Arial" w:hAnsi="Arial" w:cs="Arial"/>
          <w:b/>
          <w:sz w:val="28"/>
        </w:rPr>
        <w:t xml:space="preserve">Project Planning Phase </w:t>
      </w:r>
    </w:p>
    <w:p w14:paraId="6D1CFFDC" w14:textId="69F6226C" w:rsidR="00DA0EFC" w:rsidRDefault="000A2CC7" w:rsidP="000A2CC7">
      <w:pPr>
        <w:spacing w:after="0"/>
        <w:ind w:right="2251"/>
        <w:jc w:val="center"/>
      </w:pPr>
      <w:r>
        <w:rPr>
          <w:rFonts w:ascii="Arial" w:eastAsia="Arial" w:hAnsi="Arial" w:cs="Arial"/>
          <w:b/>
          <w:sz w:val="24"/>
        </w:rPr>
        <w:t xml:space="preserve">                                       Project Planning</w:t>
      </w:r>
      <w:r w:rsidRPr="000A2CC7">
        <w:rPr>
          <w:rFonts w:ascii="Arial" w:eastAsia="Arial" w:hAnsi="Arial" w:cs="Arial"/>
          <w:b/>
          <w:sz w:val="24"/>
        </w:rPr>
        <w:t xml:space="preserve"> and </w:t>
      </w:r>
      <w:r>
        <w:rPr>
          <w:rFonts w:ascii="Arial" w:eastAsia="Arial" w:hAnsi="Arial" w:cs="Arial"/>
          <w:b/>
          <w:sz w:val="24"/>
        </w:rPr>
        <w:t>S</w:t>
      </w:r>
      <w:r w:rsidRPr="000A2CC7">
        <w:rPr>
          <w:rFonts w:ascii="Arial" w:eastAsia="Arial" w:hAnsi="Arial" w:cs="Arial"/>
          <w:b/>
          <w:sz w:val="24"/>
        </w:rPr>
        <w:t>cheduling</w:t>
      </w:r>
    </w:p>
    <w:p w14:paraId="0C909954" w14:textId="77777777" w:rsidR="00DA0EFC" w:rsidRDefault="00000000">
      <w:pPr>
        <w:spacing w:after="0"/>
        <w:ind w:left="350"/>
        <w:jc w:val="center"/>
      </w:pPr>
      <w:r>
        <w:rPr>
          <w:rFonts w:ascii="Arial" w:eastAsia="Arial" w:hAnsi="Arial" w:cs="Arial"/>
          <w:b/>
        </w:rPr>
        <w:t xml:space="preserve"> </w:t>
      </w:r>
    </w:p>
    <w:tbl>
      <w:tblPr>
        <w:tblStyle w:val="TableGrid"/>
        <w:tblW w:w="9353" w:type="dxa"/>
        <w:tblInd w:w="2597" w:type="dxa"/>
        <w:tblCellMar>
          <w:top w:w="11" w:type="dxa"/>
          <w:left w:w="110" w:type="dxa"/>
          <w:right w:w="115" w:type="dxa"/>
        </w:tblCellMar>
        <w:tblLook w:val="04A0" w:firstRow="1" w:lastRow="0" w:firstColumn="1" w:lastColumn="0" w:noHBand="0" w:noVBand="1"/>
      </w:tblPr>
      <w:tblGrid>
        <w:gridCol w:w="4508"/>
        <w:gridCol w:w="4845"/>
      </w:tblGrid>
      <w:tr w:rsidR="00DA0EFC" w14:paraId="08B02841" w14:textId="77777777">
        <w:trPr>
          <w:trHeight w:val="264"/>
        </w:trPr>
        <w:tc>
          <w:tcPr>
            <w:tcW w:w="45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56EF7A" w14:textId="77777777" w:rsidR="00DA0EFC" w:rsidRDefault="00000000">
            <w:r>
              <w:rPr>
                <w:rFonts w:ascii="Arial" w:eastAsia="Arial" w:hAnsi="Arial" w:cs="Arial"/>
              </w:rPr>
              <w:t xml:space="preserve">Date </w:t>
            </w:r>
          </w:p>
        </w:tc>
        <w:tc>
          <w:tcPr>
            <w:tcW w:w="48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2DEB7E" w14:textId="44952D59" w:rsidR="00DA0EFC" w:rsidRDefault="0057350C">
            <w:r w:rsidRPr="0057350C">
              <w:rPr>
                <w:rFonts w:ascii="Arial" w:eastAsia="Arial" w:hAnsi="Arial" w:cs="Arial"/>
              </w:rPr>
              <w:t>19 February 2026</w:t>
            </w:r>
          </w:p>
        </w:tc>
      </w:tr>
      <w:tr w:rsidR="00DA0EFC" w14:paraId="2856D776" w14:textId="77777777">
        <w:trPr>
          <w:trHeight w:val="264"/>
        </w:trPr>
        <w:tc>
          <w:tcPr>
            <w:tcW w:w="45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04F33E" w14:textId="77777777" w:rsidR="00DA0EFC" w:rsidRDefault="00000000">
            <w:r>
              <w:rPr>
                <w:rFonts w:ascii="Arial" w:eastAsia="Arial" w:hAnsi="Arial" w:cs="Arial"/>
              </w:rPr>
              <w:t xml:space="preserve">Team ID </w:t>
            </w:r>
          </w:p>
        </w:tc>
        <w:tc>
          <w:tcPr>
            <w:tcW w:w="48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F4831C" w14:textId="0068E202" w:rsidR="00DA0EFC" w:rsidRDefault="00000000">
            <w:r>
              <w:rPr>
                <w:rFonts w:ascii="Arial" w:eastAsia="Arial" w:hAnsi="Arial" w:cs="Arial"/>
              </w:rPr>
              <w:t xml:space="preserve"> </w:t>
            </w:r>
            <w:r w:rsidR="0057350C" w:rsidRPr="0057350C">
              <w:rPr>
                <w:rFonts w:ascii="Arial" w:eastAsia="Arial" w:hAnsi="Arial" w:cs="Arial"/>
              </w:rPr>
              <w:t>LTVIP2026TMIDS42182</w:t>
            </w:r>
          </w:p>
        </w:tc>
      </w:tr>
      <w:tr w:rsidR="00DA0EFC" w14:paraId="41A37A7C" w14:textId="77777777">
        <w:trPr>
          <w:trHeight w:val="514"/>
        </w:trPr>
        <w:tc>
          <w:tcPr>
            <w:tcW w:w="45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94A14F" w14:textId="77777777" w:rsidR="00DA0EFC" w:rsidRDefault="00000000">
            <w:r>
              <w:rPr>
                <w:rFonts w:ascii="Arial" w:eastAsia="Arial" w:hAnsi="Arial" w:cs="Arial"/>
              </w:rPr>
              <w:t xml:space="preserve">Project Name </w:t>
            </w:r>
          </w:p>
        </w:tc>
        <w:tc>
          <w:tcPr>
            <w:tcW w:w="48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FD2C91" w14:textId="2C81F467" w:rsidR="00DA0EFC" w:rsidRDefault="0057350C">
            <w:r w:rsidRPr="0057350C">
              <w:rPr>
                <w:rFonts w:ascii="Arial" w:eastAsia="Arial" w:hAnsi="Arial" w:cs="Arial"/>
              </w:rPr>
              <w:t>prosperity prognosticator: machine learning for startup success</w:t>
            </w:r>
          </w:p>
        </w:tc>
      </w:tr>
      <w:tr w:rsidR="00DA0EFC" w14:paraId="6A6E1290" w14:textId="77777777">
        <w:trPr>
          <w:trHeight w:val="264"/>
        </w:trPr>
        <w:tc>
          <w:tcPr>
            <w:tcW w:w="45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9ECFA6" w14:textId="77777777" w:rsidR="00DA0EFC" w:rsidRDefault="00000000">
            <w:r>
              <w:rPr>
                <w:rFonts w:ascii="Arial" w:eastAsia="Arial" w:hAnsi="Arial" w:cs="Arial"/>
              </w:rPr>
              <w:t xml:space="preserve">Maximum Marks </w:t>
            </w:r>
          </w:p>
        </w:tc>
        <w:tc>
          <w:tcPr>
            <w:tcW w:w="48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90DCA8" w14:textId="77777777" w:rsidR="00DA0EFC" w:rsidRDefault="00000000">
            <w:r>
              <w:rPr>
                <w:rFonts w:ascii="Arial" w:eastAsia="Arial" w:hAnsi="Arial" w:cs="Arial"/>
              </w:rPr>
              <w:t xml:space="preserve">5 Marks </w:t>
            </w:r>
          </w:p>
        </w:tc>
      </w:tr>
    </w:tbl>
    <w:p w14:paraId="1BCB0FFB" w14:textId="77777777" w:rsidR="00DA0EFC" w:rsidRDefault="00000000">
      <w:pPr>
        <w:spacing w:after="158"/>
      </w:pPr>
      <w:r>
        <w:rPr>
          <w:rFonts w:ascii="Arial" w:eastAsia="Arial" w:hAnsi="Arial" w:cs="Arial"/>
          <w:b/>
        </w:rPr>
        <w:t xml:space="preserve"> </w:t>
      </w:r>
    </w:p>
    <w:p w14:paraId="5830D8B7" w14:textId="299CC2E5" w:rsidR="00DA0EFC" w:rsidRDefault="00000000">
      <w:pPr>
        <w:spacing w:after="168"/>
        <w:ind w:left="-5" w:hanging="10"/>
      </w:pPr>
      <w:r>
        <w:rPr>
          <w:rFonts w:ascii="Arial" w:eastAsia="Arial" w:hAnsi="Arial" w:cs="Arial"/>
          <w:b/>
        </w:rPr>
        <w:t>P</w:t>
      </w:r>
      <w:r w:rsidR="000A2CC7" w:rsidRPr="000A2CC7">
        <w:rPr>
          <w:rFonts w:ascii="Arial" w:eastAsia="Arial" w:hAnsi="Arial" w:cs="Arial"/>
          <w:b/>
        </w:rPr>
        <w:t xml:space="preserve">roject planning and </w:t>
      </w:r>
      <w:proofErr w:type="gramStart"/>
      <w:r w:rsidR="000A2CC7" w:rsidRPr="000A2CC7">
        <w:rPr>
          <w:rFonts w:ascii="Arial" w:eastAsia="Arial" w:hAnsi="Arial" w:cs="Arial"/>
          <w:b/>
        </w:rPr>
        <w:t>scheduling</w:t>
      </w:r>
      <w:r w:rsidR="000A2CC7">
        <w:rPr>
          <w:rFonts w:ascii="Arial" w:eastAsia="Arial" w:hAnsi="Arial" w:cs="Arial"/>
          <w:b/>
        </w:rPr>
        <w:t xml:space="preserve"> :</w:t>
      </w:r>
      <w:proofErr w:type="gram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05"/>
        <w:gridCol w:w="1285"/>
        <w:gridCol w:w="1238"/>
        <w:gridCol w:w="6247"/>
        <w:gridCol w:w="2885"/>
      </w:tblGrid>
      <w:tr w:rsidR="0057350C" w:rsidRPr="0057350C" w14:paraId="268DE85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3622ABA" w14:textId="77777777" w:rsidR="0057350C" w:rsidRPr="0057350C" w:rsidRDefault="0057350C" w:rsidP="0057350C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 w:rsidRPr="0057350C">
              <w:rPr>
                <w:rFonts w:ascii="Arial" w:eastAsia="Arial" w:hAnsi="Arial" w:cs="Arial"/>
                <w:b/>
                <w:bCs/>
              </w:rPr>
              <w:t>Phase</w:t>
            </w:r>
          </w:p>
        </w:tc>
        <w:tc>
          <w:tcPr>
            <w:tcW w:w="0" w:type="auto"/>
            <w:vAlign w:val="center"/>
            <w:hideMark/>
          </w:tcPr>
          <w:p w14:paraId="480E18A2" w14:textId="77777777" w:rsidR="0057350C" w:rsidRPr="0057350C" w:rsidRDefault="0057350C" w:rsidP="0057350C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 w:rsidRPr="0057350C">
              <w:rPr>
                <w:rFonts w:ascii="Arial" w:eastAsia="Arial" w:hAnsi="Arial" w:cs="Arial"/>
                <w:b/>
                <w:bCs/>
              </w:rPr>
              <w:t>Duration (Weeks)</w:t>
            </w:r>
          </w:p>
        </w:tc>
        <w:tc>
          <w:tcPr>
            <w:tcW w:w="0" w:type="auto"/>
            <w:vAlign w:val="center"/>
            <w:hideMark/>
          </w:tcPr>
          <w:p w14:paraId="5FD3CA61" w14:textId="77777777" w:rsidR="0057350C" w:rsidRPr="0057350C" w:rsidRDefault="0057350C" w:rsidP="0057350C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 w:rsidRPr="0057350C">
              <w:rPr>
                <w:rFonts w:ascii="Arial" w:eastAsia="Arial" w:hAnsi="Arial" w:cs="Arial"/>
                <w:b/>
                <w:bCs/>
              </w:rPr>
              <w:t>Week Numbers</w:t>
            </w:r>
          </w:p>
        </w:tc>
        <w:tc>
          <w:tcPr>
            <w:tcW w:w="0" w:type="auto"/>
            <w:vAlign w:val="center"/>
            <w:hideMark/>
          </w:tcPr>
          <w:p w14:paraId="5B07C8AC" w14:textId="77777777" w:rsidR="0057350C" w:rsidRPr="0057350C" w:rsidRDefault="0057350C" w:rsidP="0057350C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 w:rsidRPr="0057350C">
              <w:rPr>
                <w:rFonts w:ascii="Arial" w:eastAsia="Arial" w:hAnsi="Arial" w:cs="Arial"/>
                <w:b/>
                <w:bCs/>
              </w:rPr>
              <w:t>Key Activities</w:t>
            </w:r>
          </w:p>
        </w:tc>
        <w:tc>
          <w:tcPr>
            <w:tcW w:w="0" w:type="auto"/>
            <w:vAlign w:val="center"/>
            <w:hideMark/>
          </w:tcPr>
          <w:p w14:paraId="54AA5BBB" w14:textId="77777777" w:rsidR="0057350C" w:rsidRPr="0057350C" w:rsidRDefault="0057350C" w:rsidP="0057350C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 w:rsidRPr="0057350C">
              <w:rPr>
                <w:rFonts w:ascii="Arial" w:eastAsia="Arial" w:hAnsi="Arial" w:cs="Arial"/>
                <w:b/>
                <w:bCs/>
              </w:rPr>
              <w:t>Deliverables</w:t>
            </w:r>
          </w:p>
        </w:tc>
      </w:tr>
      <w:tr w:rsidR="0057350C" w:rsidRPr="0057350C" w14:paraId="12FE9DD3" w14:textId="77777777">
        <w:trPr>
          <w:tblHeader/>
          <w:tblCellSpacing w:w="15" w:type="dxa"/>
        </w:trPr>
        <w:tc>
          <w:tcPr>
            <w:tcW w:w="0" w:type="auto"/>
            <w:vAlign w:val="center"/>
          </w:tcPr>
          <w:p w14:paraId="3763B3E4" w14:textId="77777777" w:rsidR="0057350C" w:rsidRPr="0057350C" w:rsidRDefault="0057350C" w:rsidP="0057350C">
            <w:pPr>
              <w:spacing w:after="0"/>
              <w:rPr>
                <w:rFonts w:ascii="Arial" w:eastAsia="Arial" w:hAnsi="Arial" w:cs="Arial"/>
                <w:b/>
                <w:bCs/>
              </w:rPr>
            </w:pPr>
          </w:p>
        </w:tc>
        <w:tc>
          <w:tcPr>
            <w:tcW w:w="0" w:type="auto"/>
            <w:vAlign w:val="center"/>
          </w:tcPr>
          <w:p w14:paraId="06F903A7" w14:textId="77777777" w:rsidR="0057350C" w:rsidRPr="0057350C" w:rsidRDefault="0057350C" w:rsidP="0057350C">
            <w:pPr>
              <w:spacing w:after="0"/>
              <w:rPr>
                <w:rFonts w:ascii="Arial" w:eastAsia="Arial" w:hAnsi="Arial" w:cs="Arial"/>
                <w:b/>
                <w:bCs/>
              </w:rPr>
            </w:pPr>
          </w:p>
        </w:tc>
        <w:tc>
          <w:tcPr>
            <w:tcW w:w="0" w:type="auto"/>
            <w:vAlign w:val="center"/>
          </w:tcPr>
          <w:p w14:paraId="1A0DDEA2" w14:textId="77777777" w:rsidR="0057350C" w:rsidRPr="0057350C" w:rsidRDefault="0057350C" w:rsidP="0057350C">
            <w:pPr>
              <w:spacing w:after="0"/>
              <w:rPr>
                <w:rFonts w:ascii="Arial" w:eastAsia="Arial" w:hAnsi="Arial" w:cs="Arial"/>
                <w:b/>
                <w:bCs/>
              </w:rPr>
            </w:pPr>
          </w:p>
        </w:tc>
        <w:tc>
          <w:tcPr>
            <w:tcW w:w="0" w:type="auto"/>
            <w:vAlign w:val="center"/>
          </w:tcPr>
          <w:p w14:paraId="2122B2D6" w14:textId="77777777" w:rsidR="0057350C" w:rsidRPr="0057350C" w:rsidRDefault="0057350C" w:rsidP="0057350C">
            <w:pPr>
              <w:spacing w:after="0"/>
              <w:rPr>
                <w:rFonts w:ascii="Arial" w:eastAsia="Arial" w:hAnsi="Arial" w:cs="Arial"/>
                <w:b/>
                <w:bCs/>
              </w:rPr>
            </w:pPr>
          </w:p>
        </w:tc>
        <w:tc>
          <w:tcPr>
            <w:tcW w:w="0" w:type="auto"/>
            <w:vAlign w:val="center"/>
          </w:tcPr>
          <w:p w14:paraId="4B33883E" w14:textId="77777777" w:rsidR="0057350C" w:rsidRPr="0057350C" w:rsidRDefault="0057350C" w:rsidP="0057350C">
            <w:pPr>
              <w:spacing w:after="0"/>
              <w:rPr>
                <w:rFonts w:ascii="Arial" w:eastAsia="Arial" w:hAnsi="Arial" w:cs="Arial"/>
                <w:b/>
                <w:bCs/>
              </w:rPr>
            </w:pPr>
          </w:p>
        </w:tc>
      </w:tr>
      <w:tr w:rsidR="0057350C" w:rsidRPr="0057350C" w14:paraId="3D988C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16BEBA" w14:textId="77777777" w:rsidR="0057350C" w:rsidRPr="0057350C" w:rsidRDefault="0057350C" w:rsidP="0057350C">
            <w:pPr>
              <w:spacing w:after="0"/>
              <w:rPr>
                <w:rFonts w:ascii="Arial" w:eastAsia="Arial" w:hAnsi="Arial" w:cs="Arial"/>
              </w:rPr>
            </w:pPr>
            <w:r w:rsidRPr="0057350C">
              <w:rPr>
                <w:rFonts w:ascii="Arial" w:eastAsia="Arial" w:hAnsi="Arial" w:cs="Arial"/>
              </w:rPr>
              <w:t>1. Project Initiation &amp; Requirements</w:t>
            </w:r>
          </w:p>
        </w:tc>
        <w:tc>
          <w:tcPr>
            <w:tcW w:w="0" w:type="auto"/>
            <w:vAlign w:val="center"/>
            <w:hideMark/>
          </w:tcPr>
          <w:p w14:paraId="5C9FA1BC" w14:textId="77777777" w:rsidR="0057350C" w:rsidRPr="0057350C" w:rsidRDefault="0057350C" w:rsidP="0057350C">
            <w:pPr>
              <w:spacing w:after="0"/>
              <w:rPr>
                <w:rFonts w:ascii="Arial" w:eastAsia="Arial" w:hAnsi="Arial" w:cs="Arial"/>
              </w:rPr>
            </w:pPr>
            <w:r w:rsidRPr="0057350C">
              <w:rPr>
                <w:rFonts w:ascii="Arial" w:eastAsia="Arial" w:hAnsi="Arial" w:cs="Arial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730CA407" w14:textId="77777777" w:rsidR="0057350C" w:rsidRPr="0057350C" w:rsidRDefault="0057350C" w:rsidP="0057350C">
            <w:pPr>
              <w:spacing w:after="0"/>
              <w:rPr>
                <w:rFonts w:ascii="Arial" w:eastAsia="Arial" w:hAnsi="Arial" w:cs="Arial"/>
              </w:rPr>
            </w:pPr>
            <w:r w:rsidRPr="0057350C">
              <w:rPr>
                <w:rFonts w:ascii="Arial" w:eastAsia="Arial" w:hAnsi="Arial" w:cs="Arial"/>
              </w:rPr>
              <w:t>Weeks 1–2</w:t>
            </w:r>
          </w:p>
        </w:tc>
        <w:tc>
          <w:tcPr>
            <w:tcW w:w="0" w:type="auto"/>
            <w:vAlign w:val="center"/>
            <w:hideMark/>
          </w:tcPr>
          <w:p w14:paraId="46FD8E9D" w14:textId="77777777" w:rsidR="0057350C" w:rsidRPr="0057350C" w:rsidRDefault="0057350C" w:rsidP="0057350C">
            <w:pPr>
              <w:spacing w:after="0"/>
              <w:rPr>
                <w:rFonts w:ascii="Arial" w:eastAsia="Arial" w:hAnsi="Arial" w:cs="Arial"/>
              </w:rPr>
            </w:pPr>
            <w:proofErr w:type="spellStart"/>
            <w:r w:rsidRPr="0057350C">
              <w:rPr>
                <w:rFonts w:ascii="Arial" w:eastAsia="Arial" w:hAnsi="Arial" w:cs="Arial"/>
              </w:rPr>
              <w:t>Kickoff</w:t>
            </w:r>
            <w:proofErr w:type="spellEnd"/>
            <w:r w:rsidRPr="0057350C">
              <w:rPr>
                <w:rFonts w:ascii="Arial" w:eastAsia="Arial" w:hAnsi="Arial" w:cs="Arial"/>
              </w:rPr>
              <w:t>, define scope, identify stakeholders, gather functional &amp; non-functional requirements</w:t>
            </w:r>
          </w:p>
        </w:tc>
        <w:tc>
          <w:tcPr>
            <w:tcW w:w="0" w:type="auto"/>
            <w:vAlign w:val="center"/>
            <w:hideMark/>
          </w:tcPr>
          <w:p w14:paraId="0854F06F" w14:textId="77777777" w:rsidR="0057350C" w:rsidRPr="0057350C" w:rsidRDefault="0057350C" w:rsidP="0057350C">
            <w:pPr>
              <w:spacing w:after="0"/>
              <w:rPr>
                <w:rFonts w:ascii="Arial" w:eastAsia="Arial" w:hAnsi="Arial" w:cs="Arial"/>
              </w:rPr>
            </w:pPr>
            <w:r w:rsidRPr="0057350C">
              <w:rPr>
                <w:rFonts w:ascii="Arial" w:eastAsia="Arial" w:hAnsi="Arial" w:cs="Arial"/>
              </w:rPr>
              <w:t>Project charter, requirements document</w:t>
            </w:r>
          </w:p>
        </w:tc>
      </w:tr>
      <w:tr w:rsidR="0057350C" w:rsidRPr="0057350C" w14:paraId="59D376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463027" w14:textId="77777777" w:rsidR="0057350C" w:rsidRPr="0057350C" w:rsidRDefault="0057350C" w:rsidP="0057350C">
            <w:pPr>
              <w:spacing w:after="0"/>
              <w:rPr>
                <w:rFonts w:ascii="Arial" w:eastAsia="Arial" w:hAnsi="Arial" w:cs="Arial"/>
              </w:rPr>
            </w:pPr>
            <w:r w:rsidRPr="0057350C">
              <w:rPr>
                <w:rFonts w:ascii="Arial" w:eastAsia="Arial" w:hAnsi="Arial" w:cs="Arial"/>
              </w:rPr>
              <w:t>2. Data Collection &amp; Integration</w:t>
            </w:r>
          </w:p>
        </w:tc>
        <w:tc>
          <w:tcPr>
            <w:tcW w:w="0" w:type="auto"/>
            <w:vAlign w:val="center"/>
            <w:hideMark/>
          </w:tcPr>
          <w:p w14:paraId="3FB21C8A" w14:textId="77777777" w:rsidR="0057350C" w:rsidRPr="0057350C" w:rsidRDefault="0057350C" w:rsidP="0057350C">
            <w:pPr>
              <w:spacing w:after="0"/>
              <w:rPr>
                <w:rFonts w:ascii="Arial" w:eastAsia="Arial" w:hAnsi="Arial" w:cs="Arial"/>
              </w:rPr>
            </w:pPr>
            <w:r w:rsidRPr="0057350C">
              <w:rPr>
                <w:rFonts w:ascii="Arial" w:eastAsia="Arial" w:hAnsi="Arial" w:cs="Arial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2EFDA1D7" w14:textId="77777777" w:rsidR="0057350C" w:rsidRPr="0057350C" w:rsidRDefault="0057350C" w:rsidP="0057350C">
            <w:pPr>
              <w:spacing w:after="0"/>
              <w:rPr>
                <w:rFonts w:ascii="Arial" w:eastAsia="Arial" w:hAnsi="Arial" w:cs="Arial"/>
              </w:rPr>
            </w:pPr>
            <w:r w:rsidRPr="0057350C">
              <w:rPr>
                <w:rFonts w:ascii="Arial" w:eastAsia="Arial" w:hAnsi="Arial" w:cs="Arial"/>
              </w:rPr>
              <w:t>Weeks 3–6</w:t>
            </w:r>
          </w:p>
        </w:tc>
        <w:tc>
          <w:tcPr>
            <w:tcW w:w="0" w:type="auto"/>
            <w:vAlign w:val="center"/>
            <w:hideMark/>
          </w:tcPr>
          <w:p w14:paraId="5336886D" w14:textId="77777777" w:rsidR="0057350C" w:rsidRPr="0057350C" w:rsidRDefault="0057350C" w:rsidP="0057350C">
            <w:pPr>
              <w:spacing w:after="0"/>
              <w:rPr>
                <w:rFonts w:ascii="Arial" w:eastAsia="Arial" w:hAnsi="Arial" w:cs="Arial"/>
              </w:rPr>
            </w:pPr>
            <w:r w:rsidRPr="0057350C">
              <w:rPr>
                <w:rFonts w:ascii="Arial" w:eastAsia="Arial" w:hAnsi="Arial" w:cs="Arial"/>
              </w:rPr>
              <w:t xml:space="preserve">Identify data sources (Crunchbase, AngelList, </w:t>
            </w:r>
            <w:proofErr w:type="spellStart"/>
            <w:r w:rsidRPr="0057350C">
              <w:rPr>
                <w:rFonts w:ascii="Arial" w:eastAsia="Arial" w:hAnsi="Arial" w:cs="Arial"/>
              </w:rPr>
              <w:t>PitchBook</w:t>
            </w:r>
            <w:proofErr w:type="spellEnd"/>
            <w:r w:rsidRPr="0057350C">
              <w:rPr>
                <w:rFonts w:ascii="Arial" w:eastAsia="Arial" w:hAnsi="Arial" w:cs="Arial"/>
              </w:rPr>
              <w:t>, LinkedIn, market reports), build ETL pipelines, store data in DB/cloud</w:t>
            </w:r>
          </w:p>
        </w:tc>
        <w:tc>
          <w:tcPr>
            <w:tcW w:w="0" w:type="auto"/>
            <w:vAlign w:val="center"/>
            <w:hideMark/>
          </w:tcPr>
          <w:p w14:paraId="6E1C96D6" w14:textId="77777777" w:rsidR="0057350C" w:rsidRPr="0057350C" w:rsidRDefault="0057350C" w:rsidP="0057350C">
            <w:pPr>
              <w:spacing w:after="0"/>
              <w:rPr>
                <w:rFonts w:ascii="Arial" w:eastAsia="Arial" w:hAnsi="Arial" w:cs="Arial"/>
              </w:rPr>
            </w:pPr>
            <w:r w:rsidRPr="0057350C">
              <w:rPr>
                <w:rFonts w:ascii="Arial" w:eastAsia="Arial" w:hAnsi="Arial" w:cs="Arial"/>
              </w:rPr>
              <w:t>Integrated datasets ready for preprocessing</w:t>
            </w:r>
          </w:p>
        </w:tc>
      </w:tr>
      <w:tr w:rsidR="0057350C" w:rsidRPr="0057350C" w14:paraId="155348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71D4D7" w14:textId="77777777" w:rsidR="0057350C" w:rsidRPr="0057350C" w:rsidRDefault="0057350C" w:rsidP="0057350C">
            <w:pPr>
              <w:spacing w:after="0"/>
              <w:rPr>
                <w:rFonts w:ascii="Arial" w:eastAsia="Arial" w:hAnsi="Arial" w:cs="Arial"/>
              </w:rPr>
            </w:pPr>
            <w:r w:rsidRPr="0057350C">
              <w:rPr>
                <w:rFonts w:ascii="Arial" w:eastAsia="Arial" w:hAnsi="Arial" w:cs="Arial"/>
              </w:rPr>
              <w:t>3. Data Preprocessing &amp; Feature Engineering</w:t>
            </w:r>
          </w:p>
        </w:tc>
        <w:tc>
          <w:tcPr>
            <w:tcW w:w="0" w:type="auto"/>
            <w:vAlign w:val="center"/>
            <w:hideMark/>
          </w:tcPr>
          <w:p w14:paraId="49FEEEE8" w14:textId="77777777" w:rsidR="0057350C" w:rsidRPr="0057350C" w:rsidRDefault="0057350C" w:rsidP="0057350C">
            <w:pPr>
              <w:spacing w:after="0"/>
              <w:rPr>
                <w:rFonts w:ascii="Arial" w:eastAsia="Arial" w:hAnsi="Arial" w:cs="Arial"/>
              </w:rPr>
            </w:pPr>
            <w:r w:rsidRPr="0057350C">
              <w:rPr>
                <w:rFonts w:ascii="Arial" w:eastAsia="Arial" w:hAnsi="Arial" w:cs="Arial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542019F7" w14:textId="77777777" w:rsidR="0057350C" w:rsidRPr="0057350C" w:rsidRDefault="0057350C" w:rsidP="0057350C">
            <w:pPr>
              <w:spacing w:after="0"/>
              <w:rPr>
                <w:rFonts w:ascii="Arial" w:eastAsia="Arial" w:hAnsi="Arial" w:cs="Arial"/>
              </w:rPr>
            </w:pPr>
            <w:r w:rsidRPr="0057350C">
              <w:rPr>
                <w:rFonts w:ascii="Arial" w:eastAsia="Arial" w:hAnsi="Arial" w:cs="Arial"/>
              </w:rPr>
              <w:t>Weeks 7–9</w:t>
            </w:r>
          </w:p>
        </w:tc>
        <w:tc>
          <w:tcPr>
            <w:tcW w:w="0" w:type="auto"/>
            <w:vAlign w:val="center"/>
            <w:hideMark/>
          </w:tcPr>
          <w:p w14:paraId="6E90F0D8" w14:textId="77777777" w:rsidR="0057350C" w:rsidRPr="0057350C" w:rsidRDefault="0057350C" w:rsidP="0057350C">
            <w:pPr>
              <w:spacing w:after="0"/>
              <w:rPr>
                <w:rFonts w:ascii="Arial" w:eastAsia="Arial" w:hAnsi="Arial" w:cs="Arial"/>
              </w:rPr>
            </w:pPr>
            <w:r w:rsidRPr="0057350C">
              <w:rPr>
                <w:rFonts w:ascii="Arial" w:eastAsia="Arial" w:hAnsi="Arial" w:cs="Arial"/>
              </w:rPr>
              <w:t>Clean and normalize data, handle missing values/outliers, feature engineering (team, funding, market, temporal, text), exploratory analysis</w:t>
            </w:r>
          </w:p>
        </w:tc>
        <w:tc>
          <w:tcPr>
            <w:tcW w:w="0" w:type="auto"/>
            <w:vAlign w:val="center"/>
            <w:hideMark/>
          </w:tcPr>
          <w:p w14:paraId="49747FAF" w14:textId="77777777" w:rsidR="0057350C" w:rsidRPr="0057350C" w:rsidRDefault="0057350C" w:rsidP="0057350C">
            <w:pPr>
              <w:spacing w:after="0"/>
              <w:rPr>
                <w:rFonts w:ascii="Arial" w:eastAsia="Arial" w:hAnsi="Arial" w:cs="Arial"/>
              </w:rPr>
            </w:pPr>
            <w:r w:rsidRPr="0057350C">
              <w:rPr>
                <w:rFonts w:ascii="Arial" w:eastAsia="Arial" w:hAnsi="Arial" w:cs="Arial"/>
              </w:rPr>
              <w:t xml:space="preserve">Feature datasets ready for </w:t>
            </w:r>
            <w:proofErr w:type="spellStart"/>
            <w:r w:rsidRPr="0057350C">
              <w:rPr>
                <w:rFonts w:ascii="Arial" w:eastAsia="Arial" w:hAnsi="Arial" w:cs="Arial"/>
              </w:rPr>
              <w:t>modeling</w:t>
            </w:r>
            <w:proofErr w:type="spellEnd"/>
          </w:p>
        </w:tc>
      </w:tr>
      <w:tr w:rsidR="0057350C" w:rsidRPr="0057350C" w14:paraId="115C9D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01B3A9" w14:textId="77777777" w:rsidR="0057350C" w:rsidRPr="0057350C" w:rsidRDefault="0057350C" w:rsidP="0057350C">
            <w:pPr>
              <w:spacing w:after="0"/>
              <w:rPr>
                <w:rFonts w:ascii="Arial" w:eastAsia="Arial" w:hAnsi="Arial" w:cs="Arial"/>
              </w:rPr>
            </w:pPr>
            <w:r w:rsidRPr="0057350C">
              <w:rPr>
                <w:rFonts w:ascii="Arial" w:eastAsia="Arial" w:hAnsi="Arial" w:cs="Arial"/>
              </w:rPr>
              <w:t>4. Machine Learning Model Development</w:t>
            </w:r>
          </w:p>
        </w:tc>
        <w:tc>
          <w:tcPr>
            <w:tcW w:w="0" w:type="auto"/>
            <w:vAlign w:val="center"/>
            <w:hideMark/>
          </w:tcPr>
          <w:p w14:paraId="5756264C" w14:textId="77777777" w:rsidR="0057350C" w:rsidRPr="0057350C" w:rsidRDefault="0057350C" w:rsidP="0057350C">
            <w:pPr>
              <w:spacing w:after="0"/>
              <w:rPr>
                <w:rFonts w:ascii="Arial" w:eastAsia="Arial" w:hAnsi="Arial" w:cs="Arial"/>
              </w:rPr>
            </w:pPr>
            <w:r w:rsidRPr="0057350C">
              <w:rPr>
                <w:rFonts w:ascii="Arial" w:eastAsia="Arial" w:hAnsi="Arial" w:cs="Arial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1F080B87" w14:textId="77777777" w:rsidR="0057350C" w:rsidRPr="0057350C" w:rsidRDefault="0057350C" w:rsidP="0057350C">
            <w:pPr>
              <w:spacing w:after="0"/>
              <w:rPr>
                <w:rFonts w:ascii="Arial" w:eastAsia="Arial" w:hAnsi="Arial" w:cs="Arial"/>
              </w:rPr>
            </w:pPr>
            <w:r w:rsidRPr="0057350C">
              <w:rPr>
                <w:rFonts w:ascii="Arial" w:eastAsia="Arial" w:hAnsi="Arial" w:cs="Arial"/>
              </w:rPr>
              <w:t>Weeks 10–13</w:t>
            </w:r>
          </w:p>
        </w:tc>
        <w:tc>
          <w:tcPr>
            <w:tcW w:w="0" w:type="auto"/>
            <w:vAlign w:val="center"/>
            <w:hideMark/>
          </w:tcPr>
          <w:p w14:paraId="12AEEC53" w14:textId="77777777" w:rsidR="0057350C" w:rsidRPr="0057350C" w:rsidRDefault="0057350C" w:rsidP="0057350C">
            <w:pPr>
              <w:spacing w:after="0"/>
              <w:rPr>
                <w:rFonts w:ascii="Arial" w:eastAsia="Arial" w:hAnsi="Arial" w:cs="Arial"/>
              </w:rPr>
            </w:pPr>
            <w:r w:rsidRPr="0057350C">
              <w:rPr>
                <w:rFonts w:ascii="Arial" w:eastAsia="Arial" w:hAnsi="Arial" w:cs="Arial"/>
              </w:rPr>
              <w:t>Select ML algorithms, train/test/validate models, hyperparameter tuning, model evaluation, implement explainability (SHAP/LIME)</w:t>
            </w:r>
          </w:p>
        </w:tc>
        <w:tc>
          <w:tcPr>
            <w:tcW w:w="0" w:type="auto"/>
            <w:vAlign w:val="center"/>
            <w:hideMark/>
          </w:tcPr>
          <w:p w14:paraId="5BACDB0E" w14:textId="77777777" w:rsidR="0057350C" w:rsidRPr="0057350C" w:rsidRDefault="0057350C" w:rsidP="0057350C">
            <w:pPr>
              <w:spacing w:after="0"/>
              <w:rPr>
                <w:rFonts w:ascii="Arial" w:eastAsia="Arial" w:hAnsi="Arial" w:cs="Arial"/>
              </w:rPr>
            </w:pPr>
            <w:r w:rsidRPr="0057350C">
              <w:rPr>
                <w:rFonts w:ascii="Arial" w:eastAsia="Arial" w:hAnsi="Arial" w:cs="Arial"/>
              </w:rPr>
              <w:t>Trained and validated ML models with interpretability</w:t>
            </w:r>
          </w:p>
        </w:tc>
      </w:tr>
      <w:tr w:rsidR="0057350C" w:rsidRPr="0057350C" w14:paraId="6EE500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01C3F5" w14:textId="77777777" w:rsidR="0057350C" w:rsidRPr="0057350C" w:rsidRDefault="0057350C" w:rsidP="0057350C">
            <w:pPr>
              <w:spacing w:after="0"/>
              <w:rPr>
                <w:rFonts w:ascii="Arial" w:eastAsia="Arial" w:hAnsi="Arial" w:cs="Arial"/>
              </w:rPr>
            </w:pPr>
            <w:r w:rsidRPr="0057350C">
              <w:rPr>
                <w:rFonts w:ascii="Arial" w:eastAsia="Arial" w:hAnsi="Arial" w:cs="Arial"/>
              </w:rPr>
              <w:t>5. Application &amp; Dashboard Development</w:t>
            </w:r>
          </w:p>
        </w:tc>
        <w:tc>
          <w:tcPr>
            <w:tcW w:w="0" w:type="auto"/>
            <w:vAlign w:val="center"/>
            <w:hideMark/>
          </w:tcPr>
          <w:p w14:paraId="43C74560" w14:textId="77777777" w:rsidR="0057350C" w:rsidRPr="0057350C" w:rsidRDefault="0057350C" w:rsidP="0057350C">
            <w:pPr>
              <w:spacing w:after="0"/>
              <w:rPr>
                <w:rFonts w:ascii="Arial" w:eastAsia="Arial" w:hAnsi="Arial" w:cs="Arial"/>
              </w:rPr>
            </w:pPr>
            <w:r w:rsidRPr="0057350C">
              <w:rPr>
                <w:rFonts w:ascii="Arial" w:eastAsia="Arial" w:hAnsi="Arial" w:cs="Arial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4EBD56A1" w14:textId="77777777" w:rsidR="0057350C" w:rsidRPr="0057350C" w:rsidRDefault="0057350C" w:rsidP="0057350C">
            <w:pPr>
              <w:spacing w:after="0"/>
              <w:rPr>
                <w:rFonts w:ascii="Arial" w:eastAsia="Arial" w:hAnsi="Arial" w:cs="Arial"/>
              </w:rPr>
            </w:pPr>
            <w:r w:rsidRPr="0057350C">
              <w:rPr>
                <w:rFonts w:ascii="Arial" w:eastAsia="Arial" w:hAnsi="Arial" w:cs="Arial"/>
              </w:rPr>
              <w:t>Weeks 14–16</w:t>
            </w:r>
          </w:p>
        </w:tc>
        <w:tc>
          <w:tcPr>
            <w:tcW w:w="0" w:type="auto"/>
            <w:vAlign w:val="center"/>
            <w:hideMark/>
          </w:tcPr>
          <w:p w14:paraId="50B147C3" w14:textId="77777777" w:rsidR="0057350C" w:rsidRPr="0057350C" w:rsidRDefault="0057350C" w:rsidP="0057350C">
            <w:pPr>
              <w:spacing w:after="0"/>
              <w:rPr>
                <w:rFonts w:ascii="Arial" w:eastAsia="Arial" w:hAnsi="Arial" w:cs="Arial"/>
              </w:rPr>
            </w:pPr>
            <w:r w:rsidRPr="0057350C">
              <w:rPr>
                <w:rFonts w:ascii="Arial" w:eastAsia="Arial" w:hAnsi="Arial" w:cs="Arial"/>
              </w:rPr>
              <w:t>Backend/API development (</w:t>
            </w:r>
            <w:proofErr w:type="spellStart"/>
            <w:r w:rsidRPr="0057350C">
              <w:rPr>
                <w:rFonts w:ascii="Arial" w:eastAsia="Arial" w:hAnsi="Arial" w:cs="Arial"/>
              </w:rPr>
              <w:t>FastAPI</w:t>
            </w:r>
            <w:proofErr w:type="spellEnd"/>
            <w:r w:rsidRPr="0057350C">
              <w:rPr>
                <w:rFonts w:ascii="Arial" w:eastAsia="Arial" w:hAnsi="Arial" w:cs="Arial"/>
              </w:rPr>
              <w:t>/Flask), dashboard creation (</w:t>
            </w:r>
            <w:proofErr w:type="spellStart"/>
            <w:r w:rsidRPr="0057350C">
              <w:rPr>
                <w:rFonts w:ascii="Arial" w:eastAsia="Arial" w:hAnsi="Arial" w:cs="Arial"/>
              </w:rPr>
              <w:t>Streamlit</w:t>
            </w:r>
            <w:proofErr w:type="spellEnd"/>
            <w:r w:rsidRPr="0057350C">
              <w:rPr>
                <w:rFonts w:ascii="Arial" w:eastAsia="Arial" w:hAnsi="Arial" w:cs="Arial"/>
              </w:rPr>
              <w:t>/Dash/Power BI), notifications/alerts implementation</w:t>
            </w:r>
          </w:p>
        </w:tc>
        <w:tc>
          <w:tcPr>
            <w:tcW w:w="0" w:type="auto"/>
            <w:vAlign w:val="center"/>
            <w:hideMark/>
          </w:tcPr>
          <w:p w14:paraId="3C1AE58C" w14:textId="77777777" w:rsidR="0057350C" w:rsidRPr="0057350C" w:rsidRDefault="0057350C" w:rsidP="0057350C">
            <w:pPr>
              <w:spacing w:after="0"/>
              <w:rPr>
                <w:rFonts w:ascii="Arial" w:eastAsia="Arial" w:hAnsi="Arial" w:cs="Arial"/>
              </w:rPr>
            </w:pPr>
            <w:r w:rsidRPr="0057350C">
              <w:rPr>
                <w:rFonts w:ascii="Arial" w:eastAsia="Arial" w:hAnsi="Arial" w:cs="Arial"/>
              </w:rPr>
              <w:t>Interactive dashboards, APIs, alert system</w:t>
            </w:r>
          </w:p>
        </w:tc>
      </w:tr>
      <w:tr w:rsidR="0057350C" w:rsidRPr="0057350C" w14:paraId="1E3CAA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497F02" w14:textId="77777777" w:rsidR="0057350C" w:rsidRPr="0057350C" w:rsidRDefault="0057350C" w:rsidP="0057350C">
            <w:pPr>
              <w:spacing w:after="0"/>
              <w:rPr>
                <w:rFonts w:ascii="Arial" w:eastAsia="Arial" w:hAnsi="Arial" w:cs="Arial"/>
              </w:rPr>
            </w:pPr>
            <w:r w:rsidRPr="0057350C">
              <w:rPr>
                <w:rFonts w:ascii="Arial" w:eastAsia="Arial" w:hAnsi="Arial" w:cs="Arial"/>
              </w:rPr>
              <w:t>6. Testing &amp; Validation</w:t>
            </w:r>
          </w:p>
        </w:tc>
        <w:tc>
          <w:tcPr>
            <w:tcW w:w="0" w:type="auto"/>
            <w:vAlign w:val="center"/>
            <w:hideMark/>
          </w:tcPr>
          <w:p w14:paraId="389A6571" w14:textId="77777777" w:rsidR="0057350C" w:rsidRPr="0057350C" w:rsidRDefault="0057350C" w:rsidP="0057350C">
            <w:pPr>
              <w:spacing w:after="0"/>
              <w:rPr>
                <w:rFonts w:ascii="Arial" w:eastAsia="Arial" w:hAnsi="Arial" w:cs="Arial"/>
              </w:rPr>
            </w:pPr>
            <w:r w:rsidRPr="0057350C">
              <w:rPr>
                <w:rFonts w:ascii="Arial" w:eastAsia="Arial" w:hAnsi="Arial" w:cs="Arial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1632613E" w14:textId="77777777" w:rsidR="0057350C" w:rsidRPr="0057350C" w:rsidRDefault="0057350C" w:rsidP="0057350C">
            <w:pPr>
              <w:spacing w:after="0"/>
              <w:rPr>
                <w:rFonts w:ascii="Arial" w:eastAsia="Arial" w:hAnsi="Arial" w:cs="Arial"/>
              </w:rPr>
            </w:pPr>
            <w:r w:rsidRPr="0057350C">
              <w:rPr>
                <w:rFonts w:ascii="Arial" w:eastAsia="Arial" w:hAnsi="Arial" w:cs="Arial"/>
              </w:rPr>
              <w:t>Weeks 16–17</w:t>
            </w:r>
          </w:p>
        </w:tc>
        <w:tc>
          <w:tcPr>
            <w:tcW w:w="0" w:type="auto"/>
            <w:vAlign w:val="center"/>
            <w:hideMark/>
          </w:tcPr>
          <w:p w14:paraId="25C93C0D" w14:textId="77777777" w:rsidR="0057350C" w:rsidRPr="0057350C" w:rsidRDefault="0057350C" w:rsidP="0057350C">
            <w:pPr>
              <w:spacing w:after="0"/>
              <w:rPr>
                <w:rFonts w:ascii="Arial" w:eastAsia="Arial" w:hAnsi="Arial" w:cs="Arial"/>
              </w:rPr>
            </w:pPr>
            <w:r w:rsidRPr="0057350C">
              <w:rPr>
                <w:rFonts w:ascii="Arial" w:eastAsia="Arial" w:hAnsi="Arial" w:cs="Arial"/>
              </w:rPr>
              <w:t>Unit testing (ETL, ML, backend), integration testing, stakeholder user acceptance testing (UAT)</w:t>
            </w:r>
          </w:p>
        </w:tc>
        <w:tc>
          <w:tcPr>
            <w:tcW w:w="0" w:type="auto"/>
            <w:vAlign w:val="center"/>
            <w:hideMark/>
          </w:tcPr>
          <w:p w14:paraId="34117EDD" w14:textId="77777777" w:rsidR="0057350C" w:rsidRPr="0057350C" w:rsidRDefault="0057350C" w:rsidP="0057350C">
            <w:pPr>
              <w:spacing w:after="0"/>
              <w:rPr>
                <w:rFonts w:ascii="Arial" w:eastAsia="Arial" w:hAnsi="Arial" w:cs="Arial"/>
              </w:rPr>
            </w:pPr>
            <w:r w:rsidRPr="0057350C">
              <w:rPr>
                <w:rFonts w:ascii="Arial" w:eastAsia="Arial" w:hAnsi="Arial" w:cs="Arial"/>
              </w:rPr>
              <w:t>Tested and validated system</w:t>
            </w:r>
          </w:p>
        </w:tc>
      </w:tr>
      <w:tr w:rsidR="0057350C" w:rsidRPr="0057350C" w14:paraId="537570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5FC571" w14:textId="77777777" w:rsidR="0057350C" w:rsidRPr="0057350C" w:rsidRDefault="0057350C" w:rsidP="0057350C">
            <w:pPr>
              <w:spacing w:after="0"/>
              <w:rPr>
                <w:rFonts w:ascii="Arial" w:eastAsia="Arial" w:hAnsi="Arial" w:cs="Arial"/>
              </w:rPr>
            </w:pPr>
            <w:r w:rsidRPr="0057350C">
              <w:rPr>
                <w:rFonts w:ascii="Arial" w:eastAsia="Arial" w:hAnsi="Arial" w:cs="Arial"/>
              </w:rPr>
              <w:lastRenderedPageBreak/>
              <w:t>7. Deployment &amp; Monitoring</w:t>
            </w:r>
          </w:p>
        </w:tc>
        <w:tc>
          <w:tcPr>
            <w:tcW w:w="0" w:type="auto"/>
            <w:vAlign w:val="center"/>
            <w:hideMark/>
          </w:tcPr>
          <w:p w14:paraId="2D2640DD" w14:textId="77777777" w:rsidR="0057350C" w:rsidRPr="0057350C" w:rsidRDefault="0057350C" w:rsidP="0057350C">
            <w:pPr>
              <w:spacing w:after="0"/>
              <w:rPr>
                <w:rFonts w:ascii="Arial" w:eastAsia="Arial" w:hAnsi="Arial" w:cs="Arial"/>
              </w:rPr>
            </w:pPr>
            <w:r w:rsidRPr="0057350C">
              <w:rPr>
                <w:rFonts w:ascii="Arial" w:eastAsia="Arial" w:hAnsi="Arial" w:cs="Arial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2F933CB2" w14:textId="77777777" w:rsidR="0057350C" w:rsidRPr="0057350C" w:rsidRDefault="0057350C" w:rsidP="0057350C">
            <w:pPr>
              <w:spacing w:after="0"/>
              <w:rPr>
                <w:rFonts w:ascii="Arial" w:eastAsia="Arial" w:hAnsi="Arial" w:cs="Arial"/>
              </w:rPr>
            </w:pPr>
            <w:r w:rsidRPr="0057350C">
              <w:rPr>
                <w:rFonts w:ascii="Arial" w:eastAsia="Arial" w:hAnsi="Arial" w:cs="Arial"/>
              </w:rPr>
              <w:t>Weeks 17–18</w:t>
            </w:r>
          </w:p>
        </w:tc>
        <w:tc>
          <w:tcPr>
            <w:tcW w:w="0" w:type="auto"/>
            <w:vAlign w:val="center"/>
            <w:hideMark/>
          </w:tcPr>
          <w:p w14:paraId="3E8C4D69" w14:textId="77777777" w:rsidR="0057350C" w:rsidRPr="0057350C" w:rsidRDefault="0057350C" w:rsidP="0057350C">
            <w:pPr>
              <w:spacing w:after="0"/>
              <w:rPr>
                <w:rFonts w:ascii="Arial" w:eastAsia="Arial" w:hAnsi="Arial" w:cs="Arial"/>
              </w:rPr>
            </w:pPr>
            <w:r w:rsidRPr="0057350C">
              <w:rPr>
                <w:rFonts w:ascii="Arial" w:eastAsia="Arial" w:hAnsi="Arial" w:cs="Arial"/>
              </w:rPr>
              <w:t>Deploy to cloud (AWS/GCP/Azure), setup monitoring/logging, implement security (encryption, RBAC)</w:t>
            </w:r>
          </w:p>
        </w:tc>
        <w:tc>
          <w:tcPr>
            <w:tcW w:w="0" w:type="auto"/>
            <w:vAlign w:val="center"/>
            <w:hideMark/>
          </w:tcPr>
          <w:p w14:paraId="27827955" w14:textId="77777777" w:rsidR="0057350C" w:rsidRPr="0057350C" w:rsidRDefault="0057350C" w:rsidP="0057350C">
            <w:pPr>
              <w:spacing w:after="0"/>
              <w:rPr>
                <w:rFonts w:ascii="Arial" w:eastAsia="Arial" w:hAnsi="Arial" w:cs="Arial"/>
              </w:rPr>
            </w:pPr>
            <w:r w:rsidRPr="0057350C">
              <w:rPr>
                <w:rFonts w:ascii="Arial" w:eastAsia="Arial" w:hAnsi="Arial" w:cs="Arial"/>
              </w:rPr>
              <w:t>Live, secure, monitored system</w:t>
            </w:r>
          </w:p>
        </w:tc>
      </w:tr>
      <w:tr w:rsidR="0057350C" w:rsidRPr="0057350C" w14:paraId="7F1655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6D5255" w14:textId="77777777" w:rsidR="0057350C" w:rsidRPr="0057350C" w:rsidRDefault="0057350C" w:rsidP="0057350C">
            <w:pPr>
              <w:spacing w:after="0"/>
              <w:rPr>
                <w:rFonts w:ascii="Arial" w:eastAsia="Arial" w:hAnsi="Arial" w:cs="Arial"/>
              </w:rPr>
            </w:pPr>
            <w:r w:rsidRPr="0057350C">
              <w:rPr>
                <w:rFonts w:ascii="Arial" w:eastAsia="Arial" w:hAnsi="Arial" w:cs="Arial"/>
              </w:rPr>
              <w:t>8. Documentation &amp; Training</w:t>
            </w:r>
          </w:p>
        </w:tc>
        <w:tc>
          <w:tcPr>
            <w:tcW w:w="0" w:type="auto"/>
            <w:vAlign w:val="center"/>
            <w:hideMark/>
          </w:tcPr>
          <w:p w14:paraId="0BFC5BED" w14:textId="77777777" w:rsidR="0057350C" w:rsidRPr="0057350C" w:rsidRDefault="0057350C" w:rsidP="0057350C">
            <w:pPr>
              <w:spacing w:after="0"/>
              <w:rPr>
                <w:rFonts w:ascii="Arial" w:eastAsia="Arial" w:hAnsi="Arial" w:cs="Arial"/>
              </w:rPr>
            </w:pPr>
            <w:r w:rsidRPr="0057350C">
              <w:rPr>
                <w:rFonts w:ascii="Arial" w:eastAsia="Arial" w:hAnsi="Arial" w:cs="Arial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6B5F4CCA" w14:textId="77777777" w:rsidR="0057350C" w:rsidRPr="0057350C" w:rsidRDefault="0057350C" w:rsidP="0057350C">
            <w:pPr>
              <w:spacing w:after="0"/>
              <w:rPr>
                <w:rFonts w:ascii="Arial" w:eastAsia="Arial" w:hAnsi="Arial" w:cs="Arial"/>
              </w:rPr>
            </w:pPr>
            <w:r w:rsidRPr="0057350C">
              <w:rPr>
                <w:rFonts w:ascii="Arial" w:eastAsia="Arial" w:hAnsi="Arial" w:cs="Arial"/>
              </w:rPr>
              <w:t>Week 18</w:t>
            </w:r>
          </w:p>
        </w:tc>
        <w:tc>
          <w:tcPr>
            <w:tcW w:w="0" w:type="auto"/>
            <w:vAlign w:val="center"/>
            <w:hideMark/>
          </w:tcPr>
          <w:p w14:paraId="4211DC57" w14:textId="77777777" w:rsidR="0057350C" w:rsidRPr="0057350C" w:rsidRDefault="0057350C" w:rsidP="0057350C">
            <w:pPr>
              <w:spacing w:after="0"/>
              <w:rPr>
                <w:rFonts w:ascii="Arial" w:eastAsia="Arial" w:hAnsi="Arial" w:cs="Arial"/>
              </w:rPr>
            </w:pPr>
            <w:r w:rsidRPr="0057350C">
              <w:rPr>
                <w:rFonts w:ascii="Arial" w:eastAsia="Arial" w:hAnsi="Arial" w:cs="Arial"/>
              </w:rPr>
              <w:t>Create user manuals, technical documentation, conduct training sessions</w:t>
            </w:r>
          </w:p>
        </w:tc>
        <w:tc>
          <w:tcPr>
            <w:tcW w:w="0" w:type="auto"/>
            <w:vAlign w:val="center"/>
            <w:hideMark/>
          </w:tcPr>
          <w:p w14:paraId="423ED24B" w14:textId="77777777" w:rsidR="0057350C" w:rsidRPr="0057350C" w:rsidRDefault="0057350C" w:rsidP="0057350C">
            <w:pPr>
              <w:spacing w:after="0"/>
              <w:rPr>
                <w:rFonts w:ascii="Arial" w:eastAsia="Arial" w:hAnsi="Arial" w:cs="Arial"/>
              </w:rPr>
            </w:pPr>
            <w:r w:rsidRPr="0057350C">
              <w:rPr>
                <w:rFonts w:ascii="Arial" w:eastAsia="Arial" w:hAnsi="Arial" w:cs="Arial"/>
              </w:rPr>
              <w:t>Documentation, trained stakeholders</w:t>
            </w:r>
          </w:p>
        </w:tc>
      </w:tr>
      <w:tr w:rsidR="0057350C" w:rsidRPr="0057350C" w14:paraId="510FE2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CE4F3B" w14:textId="77777777" w:rsidR="0057350C" w:rsidRPr="0057350C" w:rsidRDefault="0057350C" w:rsidP="0057350C">
            <w:pPr>
              <w:spacing w:after="0"/>
              <w:rPr>
                <w:rFonts w:ascii="Arial" w:eastAsia="Arial" w:hAnsi="Arial" w:cs="Arial"/>
              </w:rPr>
            </w:pPr>
            <w:r w:rsidRPr="0057350C">
              <w:rPr>
                <w:rFonts w:ascii="Arial" w:eastAsia="Arial" w:hAnsi="Arial" w:cs="Arial"/>
              </w:rPr>
              <w:t>9. Project Review &amp; Handover</w:t>
            </w:r>
          </w:p>
        </w:tc>
        <w:tc>
          <w:tcPr>
            <w:tcW w:w="0" w:type="auto"/>
            <w:vAlign w:val="center"/>
            <w:hideMark/>
          </w:tcPr>
          <w:p w14:paraId="03C2409C" w14:textId="77777777" w:rsidR="0057350C" w:rsidRPr="0057350C" w:rsidRDefault="0057350C" w:rsidP="0057350C">
            <w:pPr>
              <w:spacing w:after="0"/>
              <w:rPr>
                <w:rFonts w:ascii="Arial" w:eastAsia="Arial" w:hAnsi="Arial" w:cs="Arial"/>
              </w:rPr>
            </w:pPr>
            <w:r w:rsidRPr="0057350C">
              <w:rPr>
                <w:rFonts w:ascii="Arial" w:eastAsia="Arial" w:hAnsi="Arial" w:cs="Arial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4E3560A9" w14:textId="77777777" w:rsidR="0057350C" w:rsidRPr="0057350C" w:rsidRDefault="0057350C" w:rsidP="0057350C">
            <w:pPr>
              <w:spacing w:after="0"/>
              <w:rPr>
                <w:rFonts w:ascii="Arial" w:eastAsia="Arial" w:hAnsi="Arial" w:cs="Arial"/>
              </w:rPr>
            </w:pPr>
            <w:r w:rsidRPr="0057350C">
              <w:rPr>
                <w:rFonts w:ascii="Arial" w:eastAsia="Arial" w:hAnsi="Arial" w:cs="Arial"/>
              </w:rPr>
              <w:t>Week 18</w:t>
            </w:r>
          </w:p>
        </w:tc>
        <w:tc>
          <w:tcPr>
            <w:tcW w:w="0" w:type="auto"/>
            <w:vAlign w:val="center"/>
            <w:hideMark/>
          </w:tcPr>
          <w:p w14:paraId="70CA11E0" w14:textId="77777777" w:rsidR="0057350C" w:rsidRPr="0057350C" w:rsidRDefault="0057350C" w:rsidP="0057350C">
            <w:pPr>
              <w:spacing w:after="0"/>
              <w:rPr>
                <w:rFonts w:ascii="Arial" w:eastAsia="Arial" w:hAnsi="Arial" w:cs="Arial"/>
              </w:rPr>
            </w:pPr>
            <w:r w:rsidRPr="0057350C">
              <w:rPr>
                <w:rFonts w:ascii="Arial" w:eastAsia="Arial" w:hAnsi="Arial" w:cs="Arial"/>
              </w:rPr>
              <w:t>Collect stakeholder feedback, assess KPIs, finalize handover</w:t>
            </w:r>
          </w:p>
        </w:tc>
        <w:tc>
          <w:tcPr>
            <w:tcW w:w="0" w:type="auto"/>
            <w:vAlign w:val="center"/>
            <w:hideMark/>
          </w:tcPr>
          <w:p w14:paraId="131CC074" w14:textId="77777777" w:rsidR="0057350C" w:rsidRPr="0057350C" w:rsidRDefault="0057350C" w:rsidP="0057350C">
            <w:pPr>
              <w:spacing w:after="0"/>
              <w:rPr>
                <w:rFonts w:ascii="Arial" w:eastAsia="Arial" w:hAnsi="Arial" w:cs="Arial"/>
              </w:rPr>
            </w:pPr>
            <w:r w:rsidRPr="0057350C">
              <w:rPr>
                <w:rFonts w:ascii="Arial" w:eastAsia="Arial" w:hAnsi="Arial" w:cs="Arial"/>
              </w:rPr>
              <w:t>Final report, project closure, system handover</w:t>
            </w:r>
          </w:p>
        </w:tc>
      </w:tr>
    </w:tbl>
    <w:p w14:paraId="490497ED" w14:textId="1C3B298F" w:rsidR="00DA0EFC" w:rsidRPr="0057350C" w:rsidRDefault="00DA0EFC" w:rsidP="0057350C">
      <w:pPr>
        <w:spacing w:after="0"/>
      </w:pPr>
    </w:p>
    <w:sectPr w:rsidR="00DA0EFC" w:rsidRPr="0057350C">
      <w:pgSz w:w="16838" w:h="11904" w:orient="landscape"/>
      <w:pgMar w:top="1443" w:right="1138" w:bottom="1284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3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A0EFC"/>
    <w:rsid w:val="000A2CC7"/>
    <w:rsid w:val="0057350C"/>
    <w:rsid w:val="006D6ED5"/>
    <w:rsid w:val="008E2E43"/>
    <w:rsid w:val="00DA0E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C22EA2"/>
  <w15:docId w15:val="{5B31AA8C-13FE-49A1-BEC3-F9D6476E57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33328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728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5520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1831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0350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8392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8619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8350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1702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5751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992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4935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5577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0466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3042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1130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4961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4142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4871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6007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3676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9932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7318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5437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1392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3770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8588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9307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5917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7833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</Pages>
  <Words>310</Words>
  <Characters>1771</Characters>
  <Application>Microsoft Office Word</Application>
  <DocSecurity>0</DocSecurity>
  <Lines>14</Lines>
  <Paragraphs>4</Paragraphs>
  <ScaleCrop>false</ScaleCrop>
  <Company/>
  <LinksUpToDate>false</LinksUpToDate>
  <CharactersWithSpaces>2077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Amarender Katkam</dc:creator>
  <cp:keywords/>
  <cp:lastModifiedBy>Karri Divya sri</cp:lastModifiedBy>
  <cp:revision>3</cp:revision>
  <dcterms:created xsi:type="dcterms:W3CDTF">2025-07-21T15:22:00Z</dcterms:created>
  <dcterms:modified xsi:type="dcterms:W3CDTF">2026-02-21T18:09:00Z</dcterms:modified>
</cp:coreProperties>
</file>