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91DDE" w14:textId="77777777" w:rsidR="009F598E" w:rsidRDefault="009F598E">
      <w:pPr>
        <w:pStyle w:val="BodyText"/>
        <w:spacing w:before="87"/>
        <w:ind w:left="0"/>
        <w:rPr>
          <w:rFonts w:ascii="Times New Roman"/>
          <w:sz w:val="40"/>
        </w:rPr>
      </w:pPr>
    </w:p>
    <w:p w14:paraId="672FA387" w14:textId="49B4F0A6" w:rsidR="009F598E" w:rsidRDefault="00000000" w:rsidP="00B77CAE">
      <w:pPr>
        <w:spacing w:before="1" w:line="381" w:lineRule="auto"/>
        <w:ind w:right="4126"/>
        <w:rPr>
          <w:sz w:val="26"/>
        </w:rPr>
      </w:pPr>
      <w:r>
        <w:rPr>
          <w:sz w:val="26"/>
        </w:rPr>
        <w:t>Phase 4 — Process Automation (Step-by-</w:t>
      </w:r>
      <w:r>
        <w:rPr>
          <w:spacing w:val="-2"/>
          <w:sz w:val="26"/>
        </w:rPr>
        <w:t>step)</w:t>
      </w:r>
    </w:p>
    <w:p w14:paraId="29A152ED" w14:textId="77777777" w:rsidR="009F598E" w:rsidRDefault="00000000">
      <w:pPr>
        <w:pStyle w:val="Heading1"/>
        <w:spacing w:before="261"/>
      </w:pPr>
      <w:r>
        <w:t xml:space="preserve">Step 1 — Plan Automations &amp; </w:t>
      </w:r>
      <w:r>
        <w:rPr>
          <w:spacing w:val="-2"/>
        </w:rPr>
        <w:t>Objectives</w:t>
      </w:r>
    </w:p>
    <w:p w14:paraId="2CF7229E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39" w:line="266" w:lineRule="auto"/>
        <w:ind w:right="481" w:firstLine="0"/>
      </w:pPr>
      <w:r>
        <w:t>1.1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automation</w:t>
      </w:r>
      <w:r>
        <w:rPr>
          <w:spacing w:val="-4"/>
        </w:rPr>
        <w:t xml:space="preserve"> </w:t>
      </w:r>
      <w:r>
        <w:t>goals:</w:t>
      </w:r>
      <w:r>
        <w:rPr>
          <w:spacing w:val="-4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assignment,</w:t>
      </w:r>
      <w:r>
        <w:rPr>
          <w:spacing w:val="-4"/>
        </w:rPr>
        <w:t xml:space="preserve"> </w:t>
      </w:r>
      <w:r>
        <w:t>SLA</w:t>
      </w:r>
      <w:r>
        <w:rPr>
          <w:spacing w:val="-4"/>
        </w:rPr>
        <w:t xml:space="preserve"> </w:t>
      </w:r>
      <w:r>
        <w:t>enforcement,</w:t>
      </w:r>
      <w:r>
        <w:rPr>
          <w:spacing w:val="-4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escalation,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reporting.</w:t>
      </w:r>
    </w:p>
    <w:p w14:paraId="1FF7DD0B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6" w:lineRule="auto"/>
        <w:ind w:right="505" w:firstLine="0"/>
      </w:pPr>
      <w:r>
        <w:t>1.2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automations: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creation,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SLA</w:t>
      </w:r>
      <w:r>
        <w:rPr>
          <w:spacing w:val="-3"/>
        </w:rPr>
        <w:t xml:space="preserve"> </w:t>
      </w:r>
      <w:r>
        <w:t>breaches,</w:t>
      </w:r>
      <w:r>
        <w:rPr>
          <w:spacing w:val="-3"/>
        </w:rPr>
        <w:t xml:space="preserve"> </w:t>
      </w:r>
      <w:r>
        <w:t xml:space="preserve">customer </w:t>
      </w:r>
      <w:r>
        <w:rPr>
          <w:spacing w:val="-2"/>
        </w:rPr>
        <w:t>replies.</w:t>
      </w:r>
    </w:p>
    <w:p w14:paraId="02E7BA14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6" w:lineRule="auto"/>
        <w:ind w:right="1265" w:firstLine="0"/>
      </w:pPr>
      <w:r>
        <w:t>1.3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tools:</w:t>
      </w:r>
      <w:r>
        <w:rPr>
          <w:spacing w:val="-5"/>
        </w:rPr>
        <w:t xml:space="preserve"> </w:t>
      </w:r>
      <w:r>
        <w:t>Record-Triggered</w:t>
      </w:r>
      <w:r>
        <w:rPr>
          <w:spacing w:val="-5"/>
        </w:rPr>
        <w:t xml:space="preserve"> </w:t>
      </w:r>
      <w:r>
        <w:t>Flows</w:t>
      </w:r>
      <w:r>
        <w:rPr>
          <w:spacing w:val="-5"/>
        </w:rPr>
        <w:t xml:space="preserve"> </w:t>
      </w:r>
      <w:r>
        <w:t>(preferred),</w:t>
      </w:r>
      <w:r>
        <w:rPr>
          <w:spacing w:val="-5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Rules,</w:t>
      </w:r>
      <w:r>
        <w:rPr>
          <w:spacing w:val="-5"/>
        </w:rPr>
        <w:t xml:space="preserve"> </w:t>
      </w:r>
      <w:r>
        <w:t>Omni-Channel, Entitlements &amp; Milestones.</w:t>
      </w:r>
    </w:p>
    <w:p w14:paraId="0EDA44E5" w14:textId="77777777" w:rsidR="009F598E" w:rsidRDefault="00000000">
      <w:pPr>
        <w:pStyle w:val="Heading1"/>
        <w:spacing w:before="157"/>
      </w:pPr>
      <w:r>
        <w:t xml:space="preserve">Step 2 — Create Validation Rules (Data </w:t>
      </w:r>
      <w:r>
        <w:rPr>
          <w:spacing w:val="-2"/>
        </w:rPr>
        <w:t>Integrity)</w:t>
      </w:r>
    </w:p>
    <w:p w14:paraId="6691BE70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4"/>
        <w:ind w:left="208" w:hanging="138"/>
      </w:pPr>
      <w:r>
        <w:t xml:space="preserve">2.1 Setup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Object Manager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Case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Validation Rules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4"/>
        </w:rPr>
        <w:t>New.</w:t>
      </w:r>
    </w:p>
    <w:p w14:paraId="0043B6D8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5"/>
        <w:ind w:left="208" w:hanging="138"/>
      </w:pPr>
      <w:r>
        <w:t xml:space="preserve">2.2 Example: Require Category on new </w:t>
      </w:r>
      <w:r>
        <w:rPr>
          <w:spacing w:val="-2"/>
        </w:rPr>
        <w:t>cases:</w:t>
      </w:r>
    </w:p>
    <w:p w14:paraId="40CA1C04" w14:textId="77777777" w:rsidR="009F598E" w:rsidRDefault="00000000">
      <w:pPr>
        <w:pStyle w:val="BodyText"/>
        <w:spacing w:before="27" w:line="266" w:lineRule="auto"/>
        <w:ind w:left="70" w:right="2449"/>
      </w:pPr>
      <w:r>
        <w:t>Formula:</w:t>
      </w:r>
      <w:r>
        <w:rPr>
          <w:spacing w:val="-5"/>
        </w:rPr>
        <w:t xml:space="preserve"> </w:t>
      </w:r>
      <w:proofErr w:type="gramStart"/>
      <w:r>
        <w:t>AND(ISPICKVAL(</w:t>
      </w:r>
      <w:proofErr w:type="gramEnd"/>
      <w:r>
        <w:t>Status,</w:t>
      </w:r>
      <w:r>
        <w:rPr>
          <w:spacing w:val="-5"/>
        </w:rPr>
        <w:t xml:space="preserve"> </w:t>
      </w:r>
      <w:r>
        <w:t>'New'),</w:t>
      </w:r>
      <w:r>
        <w:rPr>
          <w:spacing w:val="-5"/>
        </w:rPr>
        <w:t xml:space="preserve"> </w:t>
      </w:r>
      <w:proofErr w:type="gramStart"/>
      <w:r>
        <w:t>ISBLANK(TEXT(</w:t>
      </w:r>
      <w:proofErr w:type="gramEnd"/>
      <w:r>
        <w:t>Category</w:t>
      </w:r>
      <w:r>
        <w:rPr>
          <w:spacing w:val="80"/>
          <w:w w:val="150"/>
          <w:u w:val="single"/>
        </w:rPr>
        <w:t xml:space="preserve"> </w:t>
      </w:r>
      <w:r>
        <w:t>c))) Error: 'Please select a Category for new cases.'</w:t>
      </w:r>
    </w:p>
    <w:p w14:paraId="24A18AFD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2.3 Example: Prevent closing without </w:t>
      </w:r>
      <w:r>
        <w:rPr>
          <w:spacing w:val="-2"/>
        </w:rPr>
        <w:t>resolution:</w:t>
      </w:r>
    </w:p>
    <w:p w14:paraId="1134F754" w14:textId="77777777" w:rsidR="00B77CAE" w:rsidRDefault="00000000">
      <w:pPr>
        <w:pStyle w:val="BodyText"/>
        <w:spacing w:before="27" w:line="266" w:lineRule="auto"/>
        <w:ind w:left="70" w:right="2449"/>
      </w:pPr>
      <w:r>
        <w:t>Formula:</w:t>
      </w:r>
      <w:r>
        <w:rPr>
          <w:spacing w:val="-5"/>
        </w:rPr>
        <w:t xml:space="preserve"> </w:t>
      </w:r>
      <w:proofErr w:type="gramStart"/>
      <w:r>
        <w:t>AND(ISPICKVAL(</w:t>
      </w:r>
      <w:proofErr w:type="gramEnd"/>
      <w:r>
        <w:t>Status,</w:t>
      </w:r>
      <w:r>
        <w:rPr>
          <w:spacing w:val="-5"/>
        </w:rPr>
        <w:t xml:space="preserve"> </w:t>
      </w:r>
      <w:r>
        <w:t>'Closed'),</w:t>
      </w:r>
      <w:r>
        <w:rPr>
          <w:spacing w:val="-5"/>
        </w:rPr>
        <w:t xml:space="preserve"> </w:t>
      </w:r>
      <w:proofErr w:type="gramStart"/>
      <w:r>
        <w:t>ISBLANK(</w:t>
      </w:r>
      <w:proofErr w:type="gramEnd"/>
      <w:r>
        <w:t>Resolution_Notes</w:t>
      </w:r>
      <w:r>
        <w:rPr>
          <w:spacing w:val="80"/>
          <w:w w:val="150"/>
          <w:u w:val="single"/>
        </w:rPr>
        <w:t xml:space="preserve"> </w:t>
      </w:r>
      <w:r>
        <w:t xml:space="preserve">c)) </w:t>
      </w:r>
    </w:p>
    <w:p w14:paraId="645DE359" w14:textId="117A0596" w:rsidR="009F598E" w:rsidRDefault="00000000">
      <w:pPr>
        <w:pStyle w:val="BodyText"/>
        <w:spacing w:before="27" w:line="266" w:lineRule="auto"/>
        <w:ind w:left="70" w:right="2449"/>
      </w:pPr>
      <w:r>
        <w:t>Error: 'Add resolution notes before closing this case.'</w:t>
      </w:r>
    </w:p>
    <w:p w14:paraId="1BA7A4BF" w14:textId="3A12A636" w:rsidR="00B77CAE" w:rsidRDefault="00B77CAE">
      <w:pPr>
        <w:pStyle w:val="BodyText"/>
        <w:spacing w:before="27" w:line="266" w:lineRule="auto"/>
        <w:ind w:left="70" w:right="2449"/>
      </w:pPr>
      <w:r>
        <w:object w:dxaOrig="8640" w:dyaOrig="4860" w14:anchorId="0C65D7C0">
          <v:rect id="rectole0000000000" o:spid="_x0000_i1025" style="width:6in;height:243pt" o:ole="" o:preferrelative="t" stroked="f">
            <v:imagedata r:id="rId6" o:title=""/>
          </v:rect>
          <o:OLEObject Type="Embed" ProgID="StaticDib" ShapeID="rectole0000000000" DrawAspect="Content" ObjectID="_1820659992" r:id="rId7"/>
        </w:object>
      </w:r>
    </w:p>
    <w:p w14:paraId="00E7CC90" w14:textId="77777777" w:rsidR="009F598E" w:rsidRDefault="00000000">
      <w:pPr>
        <w:pStyle w:val="Heading1"/>
        <w:spacing w:before="161"/>
      </w:pPr>
      <w:r>
        <w:t xml:space="preserve">Step 3 — Build Case Assignment Rules (basic </w:t>
      </w:r>
      <w:r>
        <w:rPr>
          <w:spacing w:val="-2"/>
        </w:rPr>
        <w:t>routing)</w:t>
      </w:r>
    </w:p>
    <w:p w14:paraId="579F741F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4"/>
        <w:ind w:left="208" w:hanging="138"/>
      </w:pPr>
      <w:r>
        <w:t xml:space="preserve">3.1 Setup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Case Assignment Rules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New Rule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Name it (e.g., 'Initial </w:t>
      </w:r>
      <w:r>
        <w:rPr>
          <w:spacing w:val="-2"/>
        </w:rPr>
        <w:t>Routing').</w:t>
      </w:r>
    </w:p>
    <w:p w14:paraId="1B36B1DE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5"/>
        <w:ind w:left="208" w:hanging="138"/>
      </w:pPr>
      <w:r>
        <w:t xml:space="preserve">3.2 Add Rule Entries with order: criteria by Category, Severity, Product, or Account </w:t>
      </w:r>
      <w:r>
        <w:rPr>
          <w:spacing w:val="-2"/>
        </w:rPr>
        <w:t>Type.</w:t>
      </w:r>
    </w:p>
    <w:p w14:paraId="1C52401B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" w:line="261" w:lineRule="auto"/>
        <w:ind w:right="161" w:firstLine="0"/>
      </w:pPr>
      <w:r>
        <w:t>3.3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entry,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'Assign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assignment rule' on case creation where needed.</w:t>
      </w:r>
    </w:p>
    <w:p w14:paraId="54984306" w14:textId="5B1C695A" w:rsidR="00B77CAE" w:rsidRDefault="00B77CAE">
      <w:pPr>
        <w:pStyle w:val="ListParagraph"/>
        <w:numPr>
          <w:ilvl w:val="0"/>
          <w:numId w:val="1"/>
        </w:numPr>
        <w:tabs>
          <w:tab w:val="left" w:pos="208"/>
        </w:tabs>
        <w:spacing w:before="12" w:line="261" w:lineRule="auto"/>
        <w:ind w:right="161" w:firstLine="0"/>
      </w:pPr>
      <w:r>
        <w:object w:dxaOrig="8640" w:dyaOrig="4860" w14:anchorId="0A00C89A">
          <v:rect id="rectole0000000002" o:spid="_x0000_i1026" style="width:6in;height:243pt" o:ole="" o:preferrelative="t" stroked="f">
            <v:imagedata r:id="rId8" o:title=""/>
          </v:rect>
          <o:OLEObject Type="Embed" ProgID="StaticDib" ShapeID="rectole0000000002" DrawAspect="Content" ObjectID="_1820659993" r:id="rId9"/>
        </w:object>
      </w:r>
    </w:p>
    <w:p w14:paraId="1B176EC6" w14:textId="68DCD571" w:rsidR="00B77CAE" w:rsidRDefault="00B77CAE">
      <w:pPr>
        <w:pStyle w:val="ListParagraph"/>
        <w:numPr>
          <w:ilvl w:val="0"/>
          <w:numId w:val="1"/>
        </w:numPr>
        <w:tabs>
          <w:tab w:val="left" w:pos="208"/>
        </w:tabs>
        <w:spacing w:before="12" w:line="261" w:lineRule="auto"/>
        <w:ind w:right="161" w:firstLine="0"/>
      </w:pPr>
      <w:r>
        <w:object w:dxaOrig="8640" w:dyaOrig="4860" w14:anchorId="6D01606B">
          <v:rect id="rectole0000000004" o:spid="_x0000_i1027" style="width:6in;height:243pt" o:ole="" o:preferrelative="t" stroked="f">
            <v:imagedata r:id="rId10" o:title=""/>
          </v:rect>
          <o:OLEObject Type="Embed" ProgID="StaticDib" ShapeID="rectole0000000004" DrawAspect="Content" ObjectID="_1820659994" r:id="rId11"/>
        </w:object>
      </w:r>
    </w:p>
    <w:p w14:paraId="1A7216F7" w14:textId="77777777" w:rsidR="009F598E" w:rsidRDefault="00000000">
      <w:pPr>
        <w:pStyle w:val="Heading1"/>
        <w:spacing w:before="152"/>
      </w:pPr>
      <w:r>
        <w:t>Step 4 — Set Up Omni</w:t>
      </w:r>
      <w:r>
        <w:rPr>
          <w:rFonts w:ascii="MS Gothic" w:hAnsi="MS Gothic"/>
          <w:b w:val="0"/>
        </w:rPr>
        <w:t>■</w:t>
      </w:r>
      <w:r>
        <w:t xml:space="preserve">Channel &amp; Routing Configs (real-time agent </w:t>
      </w:r>
      <w:r>
        <w:rPr>
          <w:spacing w:val="-2"/>
        </w:rPr>
        <w:t>routing)</w:t>
      </w:r>
    </w:p>
    <w:p w14:paraId="25E7BC54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06"/>
        <w:ind w:left="208" w:hanging="138"/>
      </w:pPr>
      <w:r>
        <w:t xml:space="preserve">4.1 Setup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Omni-Channel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Service Channels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New (Service Channel = </w:t>
      </w:r>
      <w:r>
        <w:rPr>
          <w:spacing w:val="-2"/>
        </w:rPr>
        <w:t>'Cases').</w:t>
      </w:r>
    </w:p>
    <w:p w14:paraId="463097A4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0" w:line="261" w:lineRule="auto"/>
        <w:ind w:right="197" w:firstLine="0"/>
      </w:pPr>
      <w:r>
        <w:t>4.2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Omni-Channel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(set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model: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Active,</w:t>
      </w:r>
      <w:r>
        <w:rPr>
          <w:spacing w:val="-3"/>
        </w:rPr>
        <w:t xml:space="preserve"> </w:t>
      </w:r>
      <w:r>
        <w:t>Most Available, or Priority).</w:t>
      </w:r>
    </w:p>
    <w:p w14:paraId="51364019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6"/>
        <w:ind w:left="208" w:hanging="138"/>
      </w:pPr>
      <w:r>
        <w:t xml:space="preserve">4.3 Create Presence Statuses &amp; Presence Configurations; set user capacities and assign to </w:t>
      </w:r>
      <w:r>
        <w:rPr>
          <w:spacing w:val="-2"/>
        </w:rPr>
        <w:t>agents.</w:t>
      </w:r>
    </w:p>
    <w:p w14:paraId="2945F0E6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7" w:line="266" w:lineRule="auto"/>
        <w:ind w:right="1472" w:firstLine="0"/>
      </w:pPr>
      <w:r>
        <w:t>4.4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Queues</w:t>
      </w:r>
      <w:r>
        <w:rPr>
          <w:spacing w:val="-3"/>
        </w:rPr>
        <w:t xml:space="preserve"> </w:t>
      </w:r>
      <w:r>
        <w:t>(Support</w:t>
      </w:r>
      <w:r>
        <w:rPr>
          <w:spacing w:val="-3"/>
        </w:rPr>
        <w:t xml:space="preserve"> </w:t>
      </w:r>
      <w:r>
        <w:t>Tier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Tier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Escalation)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associate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Routing </w:t>
      </w:r>
      <w:r>
        <w:rPr>
          <w:spacing w:val="-2"/>
        </w:rPr>
        <w:t>Configurations.</w:t>
      </w:r>
    </w:p>
    <w:p w14:paraId="7B377E05" w14:textId="77777777" w:rsidR="009F598E" w:rsidRDefault="00000000">
      <w:pPr>
        <w:pStyle w:val="Heading1"/>
        <w:spacing w:before="144"/>
      </w:pPr>
      <w:r>
        <w:t>Step 5 — Create Skills for Skills</w:t>
      </w:r>
      <w:r>
        <w:rPr>
          <w:rFonts w:ascii="MS Gothic" w:hAnsi="MS Gothic"/>
          <w:b w:val="0"/>
        </w:rPr>
        <w:t>■</w:t>
      </w:r>
      <w:r>
        <w:t xml:space="preserve">based Routing </w:t>
      </w:r>
      <w:r>
        <w:rPr>
          <w:spacing w:val="-2"/>
        </w:rPr>
        <w:t>(optional)</w:t>
      </w:r>
    </w:p>
    <w:p w14:paraId="1AEA772F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06"/>
        <w:ind w:left="208" w:hanging="138"/>
      </w:pPr>
      <w:r>
        <w:t xml:space="preserve">5.1 Setup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Skills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New Skill (e.g., 'Billing', 'Technical', </w:t>
      </w:r>
      <w:r>
        <w:rPr>
          <w:spacing w:val="-2"/>
        </w:rPr>
        <w:t>'Spanish').</w:t>
      </w:r>
    </w:p>
    <w:p w14:paraId="2FEB192C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5"/>
        <w:ind w:left="208" w:hanging="138"/>
      </w:pPr>
      <w:r>
        <w:t xml:space="preserve">5.2 Assign Skills to Users (Agent Profiles) and to Cases using a lookup or custom </w:t>
      </w:r>
      <w:r>
        <w:rPr>
          <w:spacing w:val="-2"/>
        </w:rPr>
        <w:t>field.</w:t>
      </w:r>
    </w:p>
    <w:p w14:paraId="69317151" w14:textId="77777777" w:rsidR="009F598E" w:rsidRPr="004B2119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7"/>
        <w:ind w:left="208" w:hanging="138"/>
      </w:pPr>
      <w:r>
        <w:t>5.3 Use Routing Configs that respect Skills for match-based routing via Omni-</w:t>
      </w:r>
      <w:r>
        <w:rPr>
          <w:spacing w:val="-2"/>
        </w:rPr>
        <w:t>Channel.</w:t>
      </w:r>
    </w:p>
    <w:p w14:paraId="08552A1C" w14:textId="77777777" w:rsidR="004B2119" w:rsidRDefault="004B2119" w:rsidP="004B2119">
      <w:pPr>
        <w:tabs>
          <w:tab w:val="left" w:pos="208"/>
        </w:tabs>
        <w:spacing w:before="27"/>
      </w:pPr>
    </w:p>
    <w:p w14:paraId="154B7A96" w14:textId="77777777" w:rsidR="004B2119" w:rsidRDefault="004B2119" w:rsidP="004B2119">
      <w:pPr>
        <w:tabs>
          <w:tab w:val="left" w:pos="208"/>
        </w:tabs>
        <w:spacing w:before="27"/>
      </w:pPr>
    </w:p>
    <w:p w14:paraId="28C24A55" w14:textId="77777777" w:rsidR="004B2119" w:rsidRDefault="004B2119" w:rsidP="004B2119">
      <w:pPr>
        <w:tabs>
          <w:tab w:val="left" w:pos="208"/>
        </w:tabs>
        <w:spacing w:before="27"/>
      </w:pPr>
    </w:p>
    <w:p w14:paraId="66FCFB7B" w14:textId="77777777" w:rsidR="004B2119" w:rsidRDefault="004B2119" w:rsidP="004B2119">
      <w:pPr>
        <w:tabs>
          <w:tab w:val="left" w:pos="208"/>
        </w:tabs>
        <w:spacing w:before="27"/>
      </w:pPr>
    </w:p>
    <w:p w14:paraId="2449F36F" w14:textId="77777777" w:rsidR="004B2119" w:rsidRDefault="004B2119">
      <w:pPr>
        <w:pStyle w:val="Heading1"/>
        <w:spacing w:before="174"/>
      </w:pPr>
    </w:p>
    <w:p w14:paraId="28D52371" w14:textId="46BEE452" w:rsidR="009F598E" w:rsidRDefault="00000000">
      <w:pPr>
        <w:pStyle w:val="Heading1"/>
        <w:spacing w:before="174"/>
      </w:pPr>
      <w:r>
        <w:lastRenderedPageBreak/>
        <w:t>Step 6 — Build Record</w:t>
      </w:r>
      <w:r>
        <w:rPr>
          <w:rFonts w:ascii="MS Gothic" w:hAnsi="MS Gothic"/>
          <w:b w:val="0"/>
        </w:rPr>
        <w:t>■</w:t>
      </w:r>
      <w:r>
        <w:t xml:space="preserve">Triggered Flows for Smart </w:t>
      </w:r>
      <w:r>
        <w:rPr>
          <w:spacing w:val="-2"/>
        </w:rPr>
        <w:t>Assignment</w:t>
      </w:r>
    </w:p>
    <w:p w14:paraId="13BD78ED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05" w:line="261" w:lineRule="auto"/>
        <w:ind w:right="421" w:firstLine="0"/>
      </w:pPr>
      <w:r>
        <w:t>6.1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Flows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Record-Triggered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(Case)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 xml:space="preserve">(as </w:t>
      </w:r>
      <w:r>
        <w:rPr>
          <w:spacing w:val="-2"/>
        </w:rPr>
        <w:t>needed).</w:t>
      </w:r>
    </w:p>
    <w:p w14:paraId="66D4CB86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6"/>
        <w:ind w:left="208" w:hanging="138"/>
      </w:pPr>
      <w:r>
        <w:t xml:space="preserve">6.2 Add Decision element to evaluate Category, Severity, SLA and custom </w:t>
      </w:r>
      <w:proofErr w:type="gramStart"/>
      <w:r>
        <w:t>RoutingRule</w:t>
      </w:r>
      <w:r>
        <w:rPr>
          <w:spacing w:val="61"/>
          <w:u w:val="single"/>
        </w:rPr>
        <w:t xml:space="preserve">  </w:t>
      </w:r>
      <w:r>
        <w:t>c</w:t>
      </w:r>
      <w:proofErr w:type="gramEnd"/>
      <w:r>
        <w:t xml:space="preserve"> </w:t>
      </w:r>
      <w:r>
        <w:rPr>
          <w:spacing w:val="-2"/>
        </w:rPr>
        <w:t>matches.</w:t>
      </w:r>
    </w:p>
    <w:p w14:paraId="0C90D310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7" w:line="266" w:lineRule="auto"/>
        <w:ind w:right="635" w:firstLine="0"/>
      </w:pPr>
      <w:r>
        <w:t>6.3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(Change</w:t>
      </w:r>
      <w:r>
        <w:rPr>
          <w:spacing w:val="-3"/>
        </w:rPr>
        <w:t xml:space="preserve"> </w:t>
      </w:r>
      <w:r>
        <w:t>Owner)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OwnerId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'Change Record Owner' action.</w:t>
      </w:r>
    </w:p>
    <w:p w14:paraId="2AFDB833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6" w:lineRule="auto"/>
        <w:ind w:right="1349" w:firstLine="0"/>
      </w:pPr>
      <w:r>
        <w:t>6.4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CaseAssignment</w:t>
      </w:r>
      <w:r>
        <w:rPr>
          <w:spacing w:val="40"/>
          <w:u w:val="single"/>
        </w:rPr>
        <w:t xml:space="preserve">  </w:t>
      </w:r>
      <w:r>
        <w:t>c</w:t>
      </w:r>
      <w:proofErr w:type="gramEnd"/>
      <w:r>
        <w:rPr>
          <w:spacing w:val="-2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(log)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audit:</w:t>
      </w:r>
      <w:r>
        <w:rPr>
          <w:spacing w:val="-2"/>
        </w:rPr>
        <w:t xml:space="preserve"> </w:t>
      </w:r>
      <w:r>
        <w:t>fields</w:t>
      </w:r>
      <w:r>
        <w:rPr>
          <w:spacing w:val="-2"/>
        </w:rPr>
        <w:t xml:space="preserve"> </w:t>
      </w:r>
      <w:proofErr w:type="gramStart"/>
      <w:r>
        <w:t>Case</w:t>
      </w:r>
      <w:r>
        <w:rPr>
          <w:spacing w:val="40"/>
          <w:u w:val="single"/>
        </w:rPr>
        <w:t xml:space="preserve">  </w:t>
      </w:r>
      <w:r>
        <w:t>c</w:t>
      </w:r>
      <w:proofErr w:type="gramEnd"/>
      <w:r>
        <w:t>,</w:t>
      </w:r>
      <w:r>
        <w:rPr>
          <w:spacing w:val="-2"/>
        </w:rPr>
        <w:t xml:space="preserve"> </w:t>
      </w:r>
      <w:proofErr w:type="gramStart"/>
      <w:r>
        <w:t>RoutingRule</w:t>
      </w:r>
      <w:r>
        <w:rPr>
          <w:spacing w:val="40"/>
          <w:u w:val="single"/>
        </w:rPr>
        <w:t xml:space="preserve">  </w:t>
      </w:r>
      <w:r>
        <w:t>c</w:t>
      </w:r>
      <w:proofErr w:type="gramEnd"/>
      <w:r>
        <w:t>, AssignedTo</w:t>
      </w:r>
      <w:r>
        <w:rPr>
          <w:spacing w:val="80"/>
          <w:w w:val="150"/>
          <w:u w:val="single"/>
        </w:rPr>
        <w:t xml:space="preserve"> </w:t>
      </w:r>
      <w:r>
        <w:t>c.</w:t>
      </w:r>
    </w:p>
    <w:p w14:paraId="63490DAF" w14:textId="0DA5E545" w:rsidR="004B2119" w:rsidRDefault="00000000" w:rsidP="004B2119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6.5 Optionally call 'Send Notification' actions or create Tasks for the newly assigned </w:t>
      </w:r>
      <w:r>
        <w:rPr>
          <w:spacing w:val="-2"/>
        </w:rPr>
        <w:t>agent.</w:t>
      </w:r>
    </w:p>
    <w:p w14:paraId="633A1830" w14:textId="77777777" w:rsidR="004B2119" w:rsidRDefault="004B2119" w:rsidP="004B2119">
      <w:pPr>
        <w:tabs>
          <w:tab w:val="left" w:pos="208"/>
        </w:tabs>
        <w:spacing w:line="251" w:lineRule="exact"/>
      </w:pPr>
    </w:p>
    <w:p w14:paraId="51887CC8" w14:textId="77777777" w:rsidR="009F598E" w:rsidRDefault="00000000">
      <w:pPr>
        <w:pStyle w:val="Heading1"/>
        <w:spacing w:before="188"/>
      </w:pPr>
      <w:r>
        <w:t xml:space="preserve">Step 7 — Implement SLA Enforcement with Entitlements &amp; </w:t>
      </w:r>
      <w:r>
        <w:rPr>
          <w:spacing w:val="-2"/>
        </w:rPr>
        <w:t>Milestones</w:t>
      </w:r>
    </w:p>
    <w:p w14:paraId="4E590B23" w14:textId="77777777" w:rsidR="004B2119" w:rsidRDefault="004B2119" w:rsidP="004B2119">
      <w:pPr>
        <w:tabs>
          <w:tab w:val="left" w:pos="208"/>
        </w:tabs>
        <w:spacing w:before="81"/>
      </w:pPr>
      <w:r>
        <w:t xml:space="preserve">7.1 Setup </w:t>
      </w:r>
      <w:r w:rsidRPr="004B2119">
        <w:rPr>
          <w:rFonts w:ascii="Symbol" w:hAnsi="Symbol"/>
        </w:rPr>
        <w:t></w:t>
      </w:r>
      <w:r w:rsidRPr="004B2119">
        <w:rPr>
          <w:rFonts w:ascii="Times New Roman" w:hAnsi="Times New Roman"/>
          <w:spacing w:val="6"/>
        </w:rPr>
        <w:t xml:space="preserve"> </w:t>
      </w:r>
      <w:r>
        <w:t xml:space="preserve">Entitlements </w:t>
      </w:r>
      <w:r w:rsidRPr="004B2119">
        <w:rPr>
          <w:rFonts w:ascii="Symbol" w:hAnsi="Symbol"/>
        </w:rPr>
        <w:t></w:t>
      </w:r>
      <w:r w:rsidRPr="004B2119">
        <w:rPr>
          <w:rFonts w:ascii="Times New Roman" w:hAnsi="Times New Roman"/>
          <w:spacing w:val="6"/>
        </w:rPr>
        <w:t xml:space="preserve"> </w:t>
      </w:r>
      <w:r>
        <w:t xml:space="preserve">New Entitlement Process (e.g., 'Standard Support </w:t>
      </w:r>
      <w:r w:rsidRPr="004B2119">
        <w:rPr>
          <w:spacing w:val="-2"/>
        </w:rPr>
        <w:t>SLA').</w:t>
      </w:r>
    </w:p>
    <w:p w14:paraId="490D16A8" w14:textId="77777777" w:rsidR="004B2119" w:rsidRDefault="004B2119" w:rsidP="004B2119">
      <w:pPr>
        <w:pStyle w:val="ListParagraph"/>
        <w:numPr>
          <w:ilvl w:val="0"/>
          <w:numId w:val="1"/>
        </w:numPr>
        <w:tabs>
          <w:tab w:val="left" w:pos="208"/>
        </w:tabs>
        <w:spacing w:before="25"/>
        <w:ind w:left="208" w:hanging="138"/>
      </w:pPr>
      <w:r>
        <w:t xml:space="preserve">7.2 Create Milestones: 'First Response' (1 hour), 'Resolve' (72 </w:t>
      </w:r>
      <w:r>
        <w:rPr>
          <w:spacing w:val="-2"/>
        </w:rPr>
        <w:t>hours).</w:t>
      </w:r>
    </w:p>
    <w:p w14:paraId="162AF5D0" w14:textId="77777777" w:rsidR="004B2119" w:rsidRDefault="004B2119" w:rsidP="004B2119">
      <w:pPr>
        <w:pStyle w:val="ListParagraph"/>
        <w:numPr>
          <w:ilvl w:val="0"/>
          <w:numId w:val="1"/>
        </w:numPr>
        <w:tabs>
          <w:tab w:val="left" w:pos="208"/>
        </w:tabs>
        <w:spacing w:before="27"/>
        <w:ind w:left="208" w:hanging="138"/>
      </w:pPr>
      <w:r>
        <w:t xml:space="preserve">7.3 Configure Milestone Actions: Email Alert, Post-Update, or Escalate Owner when </w:t>
      </w:r>
      <w:r>
        <w:rPr>
          <w:spacing w:val="-2"/>
        </w:rPr>
        <w:t>missed.</w:t>
      </w:r>
    </w:p>
    <w:p w14:paraId="0924EAAF" w14:textId="77777777" w:rsidR="004B2119" w:rsidRDefault="004B2119" w:rsidP="004B2119">
      <w:pPr>
        <w:pStyle w:val="ListParagraph"/>
        <w:numPr>
          <w:ilvl w:val="0"/>
          <w:numId w:val="1"/>
        </w:numPr>
        <w:tabs>
          <w:tab w:val="left" w:pos="208"/>
        </w:tabs>
        <w:spacing w:before="27"/>
        <w:ind w:left="208" w:hanging="138"/>
      </w:pPr>
      <w:r>
        <w:t xml:space="preserve">7.4 Attach Entitlement to Cases automatically via Flow or Process when case meets </w:t>
      </w:r>
      <w:r>
        <w:rPr>
          <w:spacing w:val="-2"/>
        </w:rPr>
        <w:t>criteria.</w:t>
      </w:r>
    </w:p>
    <w:p w14:paraId="28488960" w14:textId="77777777" w:rsidR="009F598E" w:rsidRDefault="009F598E" w:rsidP="004B2119">
      <w:pPr>
        <w:pStyle w:val="Heading1"/>
        <w:ind w:left="0"/>
      </w:pPr>
    </w:p>
    <w:p w14:paraId="7C27F725" w14:textId="12BE37D1" w:rsidR="004B2119" w:rsidRDefault="004B2119" w:rsidP="004B2119">
      <w:pPr>
        <w:pStyle w:val="Heading1"/>
        <w:ind w:left="0"/>
        <w:sectPr w:rsidR="004B2119">
          <w:pgSz w:w="11910" w:h="16840"/>
          <w:pgMar w:top="1240" w:right="850" w:bottom="280" w:left="850" w:header="720" w:footer="720" w:gutter="0"/>
          <w:cols w:space="720"/>
        </w:sectPr>
      </w:pPr>
      <w:r>
        <w:object w:dxaOrig="8640" w:dyaOrig="4860" w14:anchorId="0FE30186">
          <v:rect id="_x0000_i1034" style="width:6in;height:243pt" o:ole="" o:preferrelative="t" stroked="f">
            <v:imagedata r:id="rId10" o:title=""/>
          </v:rect>
          <o:OLEObject Type="Embed" ProgID="StaticDib" ShapeID="_x0000_i1034" DrawAspect="Content" ObjectID="_1820659995" r:id="rId12"/>
        </w:object>
      </w:r>
    </w:p>
    <w:p w14:paraId="1DBA40D2" w14:textId="77777777" w:rsidR="009F598E" w:rsidRDefault="00000000" w:rsidP="004B2119">
      <w:pPr>
        <w:pStyle w:val="Heading1"/>
        <w:spacing w:before="173"/>
        <w:ind w:left="0"/>
      </w:pPr>
      <w:r>
        <w:lastRenderedPageBreak/>
        <w:t>Step 8 — Time</w:t>
      </w:r>
      <w:r>
        <w:rPr>
          <w:rFonts w:ascii="MS Gothic" w:hAnsi="MS Gothic"/>
          <w:b w:val="0"/>
        </w:rPr>
        <w:t>■</w:t>
      </w:r>
      <w:r>
        <w:t xml:space="preserve">Based Flows &amp; Escalation </w:t>
      </w:r>
      <w:r>
        <w:rPr>
          <w:spacing w:val="-2"/>
        </w:rPr>
        <w:t>Paths</w:t>
      </w:r>
    </w:p>
    <w:p w14:paraId="0D557090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1"/>
        <w:ind w:left="208" w:hanging="138"/>
      </w:pPr>
      <w:r>
        <w:t xml:space="preserve">8.1 Use Scheduled Paths in Record-Triggered Flows for time-based checks (e.g., 30 min, 4 </w:t>
      </w:r>
      <w:r>
        <w:rPr>
          <w:spacing w:val="-2"/>
        </w:rPr>
        <w:t>hours).</w:t>
      </w:r>
    </w:p>
    <w:p w14:paraId="21CC079A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" w:line="261" w:lineRule="auto"/>
        <w:ind w:right="141" w:firstLine="0"/>
      </w:pPr>
      <w:r>
        <w:t>8.2</w:t>
      </w:r>
      <w:r>
        <w:rPr>
          <w:spacing w:val="-3"/>
        </w:rPr>
        <w:t xml:space="preserve"> </w:t>
      </w:r>
      <w:r>
        <w:t>Scheduled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example: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milestone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60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Update Owner to Escalation Queue and send notification.</w:t>
      </w:r>
    </w:p>
    <w:p w14:paraId="2B4C56C5" w14:textId="77777777" w:rsidR="009F598E" w:rsidRPr="004B2119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1" w:lineRule="auto"/>
        <w:ind w:right="154" w:firstLine="0"/>
      </w:pPr>
      <w:r>
        <w:t>8.3</w:t>
      </w:r>
      <w:r>
        <w:rPr>
          <w:spacing w:val="-3"/>
        </w:rPr>
        <w:t xml:space="preserve"> </w:t>
      </w:r>
      <w:r>
        <w:t>Alternatively,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Escalation</w:t>
      </w:r>
      <w:r>
        <w:rPr>
          <w:spacing w:val="-3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(Setup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Escalation</w:t>
      </w:r>
      <w:r>
        <w:rPr>
          <w:spacing w:val="-3"/>
        </w:rPr>
        <w:t xml:space="preserve"> </w:t>
      </w:r>
      <w:r>
        <w:t>Rules)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classic</w:t>
      </w:r>
      <w:r>
        <w:rPr>
          <w:spacing w:val="-3"/>
        </w:rPr>
        <w:t xml:space="preserve"> </w:t>
      </w:r>
      <w:r>
        <w:t xml:space="preserve">time-based </w:t>
      </w:r>
      <w:r>
        <w:rPr>
          <w:spacing w:val="-2"/>
        </w:rPr>
        <w:t>escalations.</w:t>
      </w:r>
    </w:p>
    <w:p w14:paraId="70562F39" w14:textId="06676D3A" w:rsidR="004B2119" w:rsidRDefault="004B2119">
      <w:pPr>
        <w:pStyle w:val="ListParagraph"/>
        <w:numPr>
          <w:ilvl w:val="0"/>
          <w:numId w:val="1"/>
        </w:numPr>
        <w:tabs>
          <w:tab w:val="left" w:pos="208"/>
        </w:tabs>
        <w:spacing w:line="261" w:lineRule="auto"/>
        <w:ind w:right="154" w:firstLine="0"/>
      </w:pPr>
      <w:r>
        <w:object w:dxaOrig="8640" w:dyaOrig="3780" w14:anchorId="355E86D5">
          <v:rect id="rectole0000000005" o:spid="_x0000_i1035" style="width:6in;height:189pt" o:ole="" o:preferrelative="t" stroked="f">
            <v:imagedata r:id="rId13" o:title=""/>
          </v:rect>
          <o:OLEObject Type="Embed" ProgID="StaticDib" ShapeID="rectole0000000005" DrawAspect="Content" ObjectID="_1820659996" r:id="rId14"/>
        </w:object>
      </w:r>
    </w:p>
    <w:p w14:paraId="2AA98368" w14:textId="77777777" w:rsidR="009F598E" w:rsidRDefault="00000000">
      <w:pPr>
        <w:pStyle w:val="Heading1"/>
        <w:spacing w:before="158"/>
      </w:pPr>
      <w:r>
        <w:t xml:space="preserve">Step 9 — Approval Process for Special </w:t>
      </w:r>
      <w:r>
        <w:rPr>
          <w:spacing w:val="-2"/>
        </w:rPr>
        <w:t>Exceptions</w:t>
      </w:r>
    </w:p>
    <w:p w14:paraId="4422FD54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4" w:line="261" w:lineRule="auto"/>
        <w:ind w:right="888" w:firstLine="0"/>
      </w:pPr>
      <w:r>
        <w:t>9.1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 xml:space="preserve">'Refund/Escalation </w:t>
      </w:r>
      <w:r>
        <w:rPr>
          <w:spacing w:val="-2"/>
        </w:rPr>
        <w:t>Approval').</w:t>
      </w:r>
    </w:p>
    <w:p w14:paraId="0D5D6379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5"/>
        <w:ind w:left="208" w:hanging="138"/>
      </w:pPr>
      <w:r>
        <w:t xml:space="preserve">9.2 Define entry criteria (Case Type = 'Refund' OR Severity = </w:t>
      </w:r>
      <w:r>
        <w:rPr>
          <w:spacing w:val="-2"/>
        </w:rPr>
        <w:t>'Critical').</w:t>
      </w:r>
    </w:p>
    <w:p w14:paraId="52BDD845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7" w:line="266" w:lineRule="auto"/>
        <w:ind w:right="128" w:firstLine="0"/>
      </w:pPr>
      <w:r>
        <w:t>9.3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Approvers</w:t>
      </w:r>
      <w:r>
        <w:rPr>
          <w:spacing w:val="-3"/>
        </w:rPr>
        <w:t xml:space="preserve"> </w:t>
      </w:r>
      <w:r>
        <w:t>(Manager)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post-approval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(Change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'Escalated'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2"/>
        </w:rPr>
        <w:t>specialist).</w:t>
      </w:r>
    </w:p>
    <w:p w14:paraId="581EBB90" w14:textId="77777777" w:rsidR="009F598E" w:rsidRDefault="00000000">
      <w:pPr>
        <w:pStyle w:val="Heading1"/>
        <w:spacing w:before="161"/>
      </w:pPr>
      <w:r>
        <w:t xml:space="preserve">Step 10 — Notifications, Email Alerts &amp; </w:t>
      </w:r>
      <w:r>
        <w:rPr>
          <w:spacing w:val="-2"/>
        </w:rPr>
        <w:t>Templates</w:t>
      </w:r>
    </w:p>
    <w:p w14:paraId="2E0E5DC1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7"/>
        </w:tabs>
        <w:spacing w:before="139" w:line="266" w:lineRule="auto"/>
        <w:ind w:right="67" w:firstLine="0"/>
      </w:pPr>
      <w:r>
        <w:t>10.1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Templates</w:t>
      </w:r>
      <w:r>
        <w:rPr>
          <w:spacing w:val="-3"/>
        </w:rPr>
        <w:t xml:space="preserve"> </w:t>
      </w:r>
      <w:r>
        <w:t>(Classic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Lightning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Templates)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assignments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SLA</w:t>
      </w:r>
      <w:r>
        <w:rPr>
          <w:spacing w:val="-3"/>
        </w:rPr>
        <w:t xml:space="preserve"> </w:t>
      </w:r>
      <w:r>
        <w:t xml:space="preserve">breach </w:t>
      </w:r>
      <w:r>
        <w:rPr>
          <w:spacing w:val="-2"/>
        </w:rPr>
        <w:t>alerts.</w:t>
      </w:r>
    </w:p>
    <w:p w14:paraId="782F71CD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3" w:lineRule="exact"/>
        <w:ind w:left="208" w:hanging="138"/>
      </w:pPr>
      <w:r>
        <w:t xml:space="preserve">10.2 Setup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Email Alerts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6"/>
        </w:rPr>
        <w:t xml:space="preserve"> </w:t>
      </w:r>
      <w:r>
        <w:t xml:space="preserve">New: Tie to Flow or Escalation </w:t>
      </w:r>
      <w:r>
        <w:rPr>
          <w:spacing w:val="-2"/>
        </w:rPr>
        <w:t>actions.</w:t>
      </w:r>
    </w:p>
    <w:p w14:paraId="4F2DCA9F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0" w:line="261" w:lineRule="auto"/>
        <w:ind w:right="993" w:firstLine="0"/>
      </w:pPr>
      <w:r>
        <w:t>10.3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Notifications</w:t>
      </w:r>
      <w:r>
        <w:rPr>
          <w:spacing w:val="-3"/>
        </w:rPr>
        <w:t xml:space="preserve"> </w:t>
      </w:r>
      <w:r>
        <w:t>(Setup</w:t>
      </w:r>
      <w:r>
        <w:rPr>
          <w:spacing w:val="-3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Notifications)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'Send</w:t>
      </w:r>
      <w:r>
        <w:rPr>
          <w:spacing w:val="-3"/>
        </w:rPr>
        <w:t xml:space="preserve"> </w:t>
      </w:r>
      <w:r>
        <w:t>Custom Notification' for in-app alerts.</w:t>
      </w:r>
    </w:p>
    <w:p w14:paraId="2AC3070F" w14:textId="77777777" w:rsidR="009F598E" w:rsidRDefault="00000000">
      <w:pPr>
        <w:pStyle w:val="Heading1"/>
        <w:spacing w:before="152"/>
      </w:pPr>
      <w:r>
        <w:t>Step 11 — Auto</w:t>
      </w:r>
      <w:r>
        <w:rPr>
          <w:rFonts w:ascii="MS Gothic" w:hAnsi="MS Gothic"/>
          <w:b w:val="0"/>
        </w:rPr>
        <w:t>■</w:t>
      </w:r>
      <w:r>
        <w:t xml:space="preserve">Tasks &amp; </w:t>
      </w:r>
      <w:r>
        <w:rPr>
          <w:spacing w:val="-2"/>
        </w:rPr>
        <w:t>Follow</w:t>
      </w:r>
      <w:r>
        <w:rPr>
          <w:rFonts w:ascii="MS Gothic" w:hAnsi="MS Gothic"/>
          <w:b w:val="0"/>
          <w:spacing w:val="-2"/>
        </w:rPr>
        <w:t>■</w:t>
      </w:r>
      <w:r>
        <w:rPr>
          <w:spacing w:val="-2"/>
        </w:rPr>
        <w:t>ups</w:t>
      </w:r>
    </w:p>
    <w:p w14:paraId="16F2A75D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21" w:line="266" w:lineRule="auto"/>
        <w:ind w:right="134" w:firstLine="0"/>
      </w:pPr>
      <w:r>
        <w:t>11.1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(Subject:</w:t>
      </w:r>
      <w:r>
        <w:rPr>
          <w:spacing w:val="-3"/>
        </w:rPr>
        <w:t xml:space="preserve"> </w:t>
      </w:r>
      <w:r>
        <w:t>'Acknowledge</w:t>
      </w:r>
      <w:r>
        <w:rPr>
          <w:spacing w:val="-3"/>
        </w:rPr>
        <w:t xml:space="preserve"> </w:t>
      </w:r>
      <w:r>
        <w:t>Case',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Date:</w:t>
      </w:r>
      <w:r>
        <w:rPr>
          <w:spacing w:val="-3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+ 1 hour).</w:t>
      </w:r>
    </w:p>
    <w:p w14:paraId="760B5740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11.2 Auto-create follow-up tasks when milestones are missed to ensure handoff </w:t>
      </w:r>
      <w:r>
        <w:rPr>
          <w:spacing w:val="-2"/>
        </w:rPr>
        <w:t>tracking.</w:t>
      </w:r>
    </w:p>
    <w:p w14:paraId="2C1F227E" w14:textId="77777777" w:rsidR="009F598E" w:rsidRDefault="00000000">
      <w:pPr>
        <w:pStyle w:val="Heading1"/>
      </w:pPr>
      <w:r>
        <w:t xml:space="preserve">Step 12 — Testing (Sandbox) &amp; Test </w:t>
      </w:r>
      <w:r>
        <w:rPr>
          <w:spacing w:val="-2"/>
        </w:rPr>
        <w:t>Cases</w:t>
      </w:r>
    </w:p>
    <w:p w14:paraId="417B1982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39" w:line="266" w:lineRule="auto"/>
        <w:ind w:right="200" w:firstLine="0"/>
      </w:pPr>
      <w:r>
        <w:t>12.1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cases:</w:t>
      </w:r>
      <w:r>
        <w:rPr>
          <w:spacing w:val="-3"/>
        </w:rPr>
        <w:t xml:space="preserve"> </w:t>
      </w:r>
      <w:r>
        <w:t>combinations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Category,</w:t>
      </w:r>
      <w:r>
        <w:rPr>
          <w:spacing w:val="-3"/>
        </w:rPr>
        <w:t xml:space="preserve"> </w:t>
      </w:r>
      <w:r>
        <w:t>Severity,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Customer </w:t>
      </w:r>
      <w:r>
        <w:rPr>
          <w:spacing w:val="-4"/>
        </w:rPr>
        <w:t>SLA.</w:t>
      </w:r>
    </w:p>
    <w:p w14:paraId="2A8E72FC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6" w:lineRule="auto"/>
        <w:ind w:right="370" w:firstLine="0"/>
      </w:pPr>
      <w:r>
        <w:t>12.2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path:</w:t>
      </w:r>
      <w:r>
        <w:rPr>
          <w:spacing w:val="-3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rule,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branch,</w:t>
      </w:r>
      <w:r>
        <w:rPr>
          <w:spacing w:val="-3"/>
        </w:rPr>
        <w:t xml:space="preserve"> </w:t>
      </w:r>
      <w:r>
        <w:t>Omni-Channel</w:t>
      </w:r>
      <w:r>
        <w:rPr>
          <w:spacing w:val="-3"/>
        </w:rPr>
        <w:t xml:space="preserve"> </w:t>
      </w:r>
      <w:r>
        <w:t>routing,</w:t>
      </w:r>
      <w:r>
        <w:rPr>
          <w:spacing w:val="-3"/>
        </w:rPr>
        <w:t xml:space="preserve"> </w:t>
      </w:r>
      <w:r>
        <w:t>scheduled</w:t>
      </w:r>
      <w:r>
        <w:rPr>
          <w:spacing w:val="-3"/>
        </w:rPr>
        <w:t xml:space="preserve"> </w:t>
      </w:r>
      <w:r>
        <w:t>path escalation, and approval flow.</w:t>
      </w:r>
    </w:p>
    <w:p w14:paraId="35DDF075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66" w:lineRule="auto"/>
        <w:ind w:right="1056" w:firstLine="0"/>
      </w:pPr>
      <w:r>
        <w:t>12.3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audit</w:t>
      </w:r>
      <w:r>
        <w:rPr>
          <w:spacing w:val="-3"/>
        </w:rPr>
        <w:t xml:space="preserve"> </w:t>
      </w:r>
      <w:r>
        <w:t>logs:</w:t>
      </w:r>
      <w:r>
        <w:rPr>
          <w:spacing w:val="-3"/>
        </w:rPr>
        <w:t xml:space="preserve"> </w:t>
      </w:r>
      <w:proofErr w:type="gramStart"/>
      <w:r>
        <w:t>CaseAssignment</w:t>
      </w:r>
      <w:r>
        <w:rPr>
          <w:spacing w:val="40"/>
          <w:u w:val="single"/>
        </w:rPr>
        <w:t xml:space="preserve">  </w:t>
      </w:r>
      <w:r>
        <w:t>c</w:t>
      </w:r>
      <w:proofErr w:type="gramEnd"/>
      <w:r>
        <w:rPr>
          <w:spacing w:val="-3"/>
        </w:rPr>
        <w:t xml:space="preserve"> </w:t>
      </w:r>
      <w:r>
        <w:t>entries,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notifications,</w:t>
      </w:r>
      <w:r>
        <w:rPr>
          <w:spacing w:val="-3"/>
        </w:rPr>
        <w:t xml:space="preserve"> </w:t>
      </w:r>
      <w:r>
        <w:t>and milestones triggered.</w:t>
      </w:r>
    </w:p>
    <w:p w14:paraId="1E5E9A36" w14:textId="77777777" w:rsidR="009F598E" w:rsidRDefault="00000000">
      <w:pPr>
        <w:pStyle w:val="Heading1"/>
        <w:spacing w:before="157"/>
      </w:pPr>
      <w:r>
        <w:t xml:space="preserve">Step 13 — Reports, Dashboards &amp; </w:t>
      </w:r>
      <w:r>
        <w:rPr>
          <w:spacing w:val="-2"/>
        </w:rPr>
        <w:t>Monitoring</w:t>
      </w:r>
    </w:p>
    <w:p w14:paraId="2E4EDE10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39" w:line="266" w:lineRule="auto"/>
        <w:ind w:right="137" w:firstLine="0"/>
      </w:pPr>
      <w:r>
        <w:t>13.1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Reports:</w:t>
      </w:r>
      <w:r>
        <w:rPr>
          <w:spacing w:val="-3"/>
        </w:rPr>
        <w:t xml:space="preserve"> </w:t>
      </w:r>
      <w:r>
        <w:t>'Unassigned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Queue',</w:t>
      </w:r>
      <w:r>
        <w:rPr>
          <w:spacing w:val="-3"/>
        </w:rPr>
        <w:t xml:space="preserve"> </w:t>
      </w:r>
      <w:r>
        <w:t>'SLA</w:t>
      </w:r>
      <w:r>
        <w:rPr>
          <w:spacing w:val="-3"/>
        </w:rPr>
        <w:t xml:space="preserve"> </w:t>
      </w:r>
      <w:r>
        <w:t>Breaches',</w:t>
      </w:r>
      <w:r>
        <w:rPr>
          <w:spacing w:val="-3"/>
        </w:rPr>
        <w:t xml:space="preserve"> </w:t>
      </w:r>
      <w:r>
        <w:t>'Average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by Agent', 'RoutingRule Matches'.</w:t>
      </w:r>
    </w:p>
    <w:p w14:paraId="22A9DA7D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13.2 Create Dashboards for Support Managers to monitor backlog, SLA breaches, and agent </w:t>
      </w:r>
      <w:r>
        <w:rPr>
          <w:spacing w:val="-2"/>
        </w:rPr>
        <w:t>load.</w:t>
      </w:r>
    </w:p>
    <w:p w14:paraId="6DE27949" w14:textId="0649EDDA" w:rsidR="00B77CAE" w:rsidRDefault="00000000" w:rsidP="004B2119">
      <w:pPr>
        <w:pStyle w:val="ListParagraph"/>
        <w:numPr>
          <w:ilvl w:val="0"/>
          <w:numId w:val="1"/>
        </w:numPr>
        <w:tabs>
          <w:tab w:val="left" w:pos="208"/>
        </w:tabs>
        <w:spacing w:before="27"/>
        <w:ind w:left="208" w:hanging="138"/>
      </w:pPr>
      <w:r>
        <w:t xml:space="preserve">13.3 Schedule report subscriptions and alerts for SLA breach </w:t>
      </w:r>
      <w:r>
        <w:rPr>
          <w:spacing w:val="-2"/>
        </w:rPr>
        <w:t>thresholds</w:t>
      </w:r>
    </w:p>
    <w:p w14:paraId="4047CB79" w14:textId="77777777" w:rsidR="00B77CAE" w:rsidRDefault="00B77CAE">
      <w:pPr>
        <w:pStyle w:val="Heading1"/>
      </w:pPr>
    </w:p>
    <w:p w14:paraId="67638649" w14:textId="2453DCBC" w:rsidR="009F598E" w:rsidRDefault="00000000">
      <w:pPr>
        <w:pStyle w:val="Heading1"/>
      </w:pPr>
      <w:r>
        <w:t xml:space="preserve">Step 14 — Deploy, Train &amp; </w:t>
      </w:r>
      <w:r>
        <w:rPr>
          <w:spacing w:val="-2"/>
        </w:rPr>
        <w:t>Iterate</w:t>
      </w:r>
    </w:p>
    <w:p w14:paraId="702381A6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39" w:line="266" w:lineRule="auto"/>
        <w:ind w:right="274" w:firstLine="0"/>
      </w:pPr>
      <w:r>
        <w:t>14.1</w:t>
      </w:r>
      <w:r>
        <w:rPr>
          <w:spacing w:val="-3"/>
        </w:rPr>
        <w:t xml:space="preserve"> </w:t>
      </w:r>
      <w:r>
        <w:t>Migrate</w:t>
      </w:r>
      <w:r>
        <w:rPr>
          <w:spacing w:val="-3"/>
        </w:rPr>
        <w:t xml:space="preserve"> </w:t>
      </w:r>
      <w:r>
        <w:t>Flows,</w:t>
      </w:r>
      <w:r>
        <w:rPr>
          <w:spacing w:val="-3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Rules,</w:t>
      </w:r>
      <w:r>
        <w:rPr>
          <w:spacing w:val="-3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Templates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Sandbox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Change Sets or SFDX.</w:t>
      </w:r>
    </w:p>
    <w:p w14:paraId="1D31A30F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14.2 Provide agent training documentation and run a pilot with a small </w:t>
      </w:r>
      <w:r>
        <w:rPr>
          <w:spacing w:val="-2"/>
        </w:rPr>
        <w:t>team.</w:t>
      </w:r>
    </w:p>
    <w:p w14:paraId="144943B4" w14:textId="77777777" w:rsidR="009F598E" w:rsidRDefault="009F598E">
      <w:pPr>
        <w:pStyle w:val="ListParagraph"/>
        <w:spacing w:line="251" w:lineRule="exact"/>
        <w:sectPr w:rsidR="009F598E">
          <w:pgSz w:w="11910" w:h="16840"/>
          <w:pgMar w:top="1220" w:right="850" w:bottom="280" w:left="850" w:header="720" w:footer="720" w:gutter="0"/>
          <w:cols w:space="720"/>
        </w:sectPr>
      </w:pPr>
    </w:p>
    <w:p w14:paraId="59B70E48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76"/>
        <w:ind w:left="208" w:hanging="138"/>
      </w:pPr>
      <w:r>
        <w:lastRenderedPageBreak/>
        <w:t>14.3 Collect feedback (</w:t>
      </w:r>
      <w:proofErr w:type="gramStart"/>
      <w:r>
        <w:t>Feedback</w:t>
      </w:r>
      <w:r>
        <w:rPr>
          <w:spacing w:val="61"/>
          <w:u w:val="single"/>
        </w:rPr>
        <w:t xml:space="preserve">  </w:t>
      </w:r>
      <w:r>
        <w:t>c</w:t>
      </w:r>
      <w:proofErr w:type="gramEnd"/>
      <w:r>
        <w:t xml:space="preserve">) and iterate on </w:t>
      </w:r>
      <w:proofErr w:type="gramStart"/>
      <w:r>
        <w:t>RoutingRule</w:t>
      </w:r>
      <w:r>
        <w:rPr>
          <w:spacing w:val="61"/>
          <w:u w:val="single"/>
        </w:rPr>
        <w:t xml:space="preserve">  </w:t>
      </w:r>
      <w:r>
        <w:t>c</w:t>
      </w:r>
      <w:proofErr w:type="gramEnd"/>
      <w:r>
        <w:t xml:space="preserve"> and </w:t>
      </w:r>
      <w:proofErr w:type="gramStart"/>
      <w:r>
        <w:t>PriorityMatrix</w:t>
      </w:r>
      <w:r>
        <w:rPr>
          <w:spacing w:val="61"/>
          <w:u w:val="single"/>
        </w:rPr>
        <w:t xml:space="preserve">  </w:t>
      </w:r>
      <w:r>
        <w:t>c</w:t>
      </w:r>
      <w:proofErr w:type="gramEnd"/>
      <w:r>
        <w:t xml:space="preserve"> </w:t>
      </w:r>
      <w:r>
        <w:rPr>
          <w:spacing w:val="-2"/>
        </w:rPr>
        <w:t>regularly.</w:t>
      </w:r>
    </w:p>
    <w:p w14:paraId="5EABBB58" w14:textId="77777777" w:rsidR="009F598E" w:rsidRDefault="00000000">
      <w:pPr>
        <w:pStyle w:val="Heading1"/>
      </w:pPr>
      <w:r>
        <w:t xml:space="preserve">Step 15 — Security, Permissions &amp; Rollback </w:t>
      </w:r>
      <w:r>
        <w:rPr>
          <w:spacing w:val="-4"/>
        </w:rPr>
        <w:t>Plan</w:t>
      </w:r>
    </w:p>
    <w:p w14:paraId="7D3EFAFA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139"/>
        <w:ind w:left="208" w:hanging="138"/>
      </w:pPr>
      <w:r>
        <w:t xml:space="preserve">15.1 Ensure profiles and permission sets allow 'Assign Cases', 'Run Flows', 'Edit Case' as </w:t>
      </w:r>
      <w:r>
        <w:rPr>
          <w:spacing w:val="-2"/>
        </w:rPr>
        <w:t>required.</w:t>
      </w:r>
    </w:p>
    <w:p w14:paraId="742F4B1E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before="27" w:line="266" w:lineRule="auto"/>
        <w:ind w:right="127" w:firstLine="0"/>
      </w:pPr>
      <w:r>
        <w:t>15.2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rollback</w:t>
      </w:r>
      <w:r>
        <w:rPr>
          <w:spacing w:val="-3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(deactivate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 xml:space="preserve">if </w:t>
      </w:r>
      <w:r>
        <w:rPr>
          <w:spacing w:val="-2"/>
        </w:rPr>
        <w:t>needed).</w:t>
      </w:r>
    </w:p>
    <w:p w14:paraId="5561B94E" w14:textId="77777777" w:rsidR="009F598E" w:rsidRDefault="00000000">
      <w:pPr>
        <w:pStyle w:val="ListParagraph"/>
        <w:numPr>
          <w:ilvl w:val="0"/>
          <w:numId w:val="1"/>
        </w:numPr>
        <w:tabs>
          <w:tab w:val="left" w:pos="208"/>
        </w:tabs>
        <w:spacing w:line="251" w:lineRule="exact"/>
        <w:ind w:left="208" w:hanging="138"/>
      </w:pPr>
      <w:r>
        <w:t xml:space="preserve">15.3 Keep backups of critical configuration metadata and document </w:t>
      </w:r>
      <w:r>
        <w:rPr>
          <w:spacing w:val="-2"/>
        </w:rPr>
        <w:t>changes.</w:t>
      </w:r>
    </w:p>
    <w:p w14:paraId="210EC579" w14:textId="77777777" w:rsidR="009F598E" w:rsidRDefault="009F598E">
      <w:pPr>
        <w:pStyle w:val="BodyText"/>
        <w:spacing w:before="53"/>
        <w:ind w:left="0"/>
      </w:pPr>
    </w:p>
    <w:p w14:paraId="4EBA6828" w14:textId="748D08CA" w:rsidR="009F598E" w:rsidRDefault="009F598E">
      <w:pPr>
        <w:pStyle w:val="BodyText"/>
        <w:spacing w:before="1" w:line="266" w:lineRule="auto"/>
        <w:ind w:left="70"/>
      </w:pPr>
    </w:p>
    <w:sectPr w:rsidR="009F598E">
      <w:pgSz w:w="11910" w:h="16840"/>
      <w:pgMar w:top="124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2A49D1"/>
    <w:multiLevelType w:val="hybridMultilevel"/>
    <w:tmpl w:val="4738A250"/>
    <w:lvl w:ilvl="0" w:tplc="467A2396">
      <w:numFmt w:val="bullet"/>
      <w:lvlText w:val="•"/>
      <w:lvlJc w:val="left"/>
      <w:pPr>
        <w:ind w:left="70" w:hanging="1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87CCB16">
      <w:numFmt w:val="bullet"/>
      <w:lvlText w:val="•"/>
      <w:lvlJc w:val="left"/>
      <w:pPr>
        <w:ind w:left="1092" w:hanging="139"/>
      </w:pPr>
      <w:rPr>
        <w:rFonts w:hint="default"/>
        <w:lang w:val="en-US" w:eastAsia="en-US" w:bidi="ar-SA"/>
      </w:rPr>
    </w:lvl>
    <w:lvl w:ilvl="2" w:tplc="9B103D2C">
      <w:numFmt w:val="bullet"/>
      <w:lvlText w:val="•"/>
      <w:lvlJc w:val="left"/>
      <w:pPr>
        <w:ind w:left="2105" w:hanging="139"/>
      </w:pPr>
      <w:rPr>
        <w:rFonts w:hint="default"/>
        <w:lang w:val="en-US" w:eastAsia="en-US" w:bidi="ar-SA"/>
      </w:rPr>
    </w:lvl>
    <w:lvl w:ilvl="3" w:tplc="19A2C81C">
      <w:numFmt w:val="bullet"/>
      <w:lvlText w:val="•"/>
      <w:lvlJc w:val="left"/>
      <w:pPr>
        <w:ind w:left="3117" w:hanging="139"/>
      </w:pPr>
      <w:rPr>
        <w:rFonts w:hint="default"/>
        <w:lang w:val="en-US" w:eastAsia="en-US" w:bidi="ar-SA"/>
      </w:rPr>
    </w:lvl>
    <w:lvl w:ilvl="4" w:tplc="604E06B8">
      <w:numFmt w:val="bullet"/>
      <w:lvlText w:val="•"/>
      <w:lvlJc w:val="left"/>
      <w:pPr>
        <w:ind w:left="4130" w:hanging="139"/>
      </w:pPr>
      <w:rPr>
        <w:rFonts w:hint="default"/>
        <w:lang w:val="en-US" w:eastAsia="en-US" w:bidi="ar-SA"/>
      </w:rPr>
    </w:lvl>
    <w:lvl w:ilvl="5" w:tplc="35E88E62">
      <w:numFmt w:val="bullet"/>
      <w:lvlText w:val="•"/>
      <w:lvlJc w:val="left"/>
      <w:pPr>
        <w:ind w:left="5142" w:hanging="139"/>
      </w:pPr>
      <w:rPr>
        <w:rFonts w:hint="default"/>
        <w:lang w:val="en-US" w:eastAsia="en-US" w:bidi="ar-SA"/>
      </w:rPr>
    </w:lvl>
    <w:lvl w:ilvl="6" w:tplc="EAE4C3C4">
      <w:numFmt w:val="bullet"/>
      <w:lvlText w:val="•"/>
      <w:lvlJc w:val="left"/>
      <w:pPr>
        <w:ind w:left="6155" w:hanging="139"/>
      </w:pPr>
      <w:rPr>
        <w:rFonts w:hint="default"/>
        <w:lang w:val="en-US" w:eastAsia="en-US" w:bidi="ar-SA"/>
      </w:rPr>
    </w:lvl>
    <w:lvl w:ilvl="7" w:tplc="D17E77EA">
      <w:numFmt w:val="bullet"/>
      <w:lvlText w:val="•"/>
      <w:lvlJc w:val="left"/>
      <w:pPr>
        <w:ind w:left="7167" w:hanging="139"/>
      </w:pPr>
      <w:rPr>
        <w:rFonts w:hint="default"/>
        <w:lang w:val="en-US" w:eastAsia="en-US" w:bidi="ar-SA"/>
      </w:rPr>
    </w:lvl>
    <w:lvl w:ilvl="8" w:tplc="C9BA81E8">
      <w:numFmt w:val="bullet"/>
      <w:lvlText w:val="•"/>
      <w:lvlJc w:val="left"/>
      <w:pPr>
        <w:ind w:left="8180" w:hanging="139"/>
      </w:pPr>
      <w:rPr>
        <w:rFonts w:hint="default"/>
        <w:lang w:val="en-US" w:eastAsia="en-US" w:bidi="ar-SA"/>
      </w:rPr>
    </w:lvl>
  </w:abstractNum>
  <w:num w:numId="1" w16cid:durableId="412509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598E"/>
    <w:rsid w:val="00046372"/>
    <w:rsid w:val="004B2119"/>
    <w:rsid w:val="009F598E"/>
    <w:rsid w:val="00B7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467BF"/>
  <w15:docId w15:val="{BB14CBD2-8972-4740-9F65-8A44F3B6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89"/>
      <w:ind w:left="7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8"/>
    </w:pPr>
  </w:style>
  <w:style w:type="paragraph" w:styleId="Title">
    <w:name w:val="Title"/>
    <w:basedOn w:val="Normal"/>
    <w:uiPriority w:val="10"/>
    <w:qFormat/>
    <w:pPr>
      <w:ind w:left="2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08" w:hanging="13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B88F8-47E5-4A20-8A38-96A5F4DA7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860</Words>
  <Characters>4903</Characters>
  <Application>Microsoft Office Word</Application>
  <DocSecurity>0</DocSecurity>
  <Lines>40</Lines>
  <Paragraphs>11</Paragraphs>
  <ScaleCrop>false</ScaleCrop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godugulurivineela@gmail.com</cp:lastModifiedBy>
  <cp:revision>3</cp:revision>
  <dcterms:created xsi:type="dcterms:W3CDTF">2025-09-29T08:29:00Z</dcterms:created>
  <dcterms:modified xsi:type="dcterms:W3CDTF">2025-09-29T08:36:00Z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2025-09-29T00:00:00Z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2025-09-29T00:00:00Z</vt:filetime>
  </property>
  <property fmtid="{D5CDD505-2E9C-101B-9397-08002B2CF9AE}" pid="5" name="Producer">
    <vt:lpwstr>ReportLab PDF Library - www.reportlab.com</vt:lpwstr>
  </property>
</Properties>
</file>