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0186" w14:textId="77777777" w:rsidR="00EC5D65" w:rsidRPr="002527B9" w:rsidRDefault="00EC5D65" w:rsidP="00AC07D6">
      <w:pPr>
        <w:jc w:val="both"/>
        <w:rPr>
          <w:rFonts w:ascii="Times New Roman" w:hAnsi="Times New Roman" w:cs="Times New Roman"/>
          <w:b/>
          <w:bCs/>
        </w:rPr>
      </w:pPr>
    </w:p>
    <w:p w14:paraId="469C37F3" w14:textId="77777777" w:rsidR="00EC5D65" w:rsidRPr="002527B9" w:rsidRDefault="00EC5D65" w:rsidP="00AC07D6">
      <w:pPr>
        <w:jc w:val="both"/>
        <w:rPr>
          <w:rFonts w:ascii="Times New Roman" w:hAnsi="Times New Roman" w:cs="Times New Roman"/>
          <w:b/>
          <w:bCs/>
        </w:rPr>
      </w:pPr>
    </w:p>
    <w:p w14:paraId="763686BD" w14:textId="77777777" w:rsidR="002527B9" w:rsidRDefault="002527B9" w:rsidP="002527B9">
      <w:pPr>
        <w:jc w:val="center"/>
        <w:rPr>
          <w:rFonts w:ascii="Times New Roman" w:hAnsi="Times New Roman" w:cs="Times New Roman"/>
          <w:b/>
          <w:bCs/>
          <w:color w:val="002060"/>
          <w:sz w:val="52"/>
          <w:szCs w:val="52"/>
        </w:rPr>
      </w:pPr>
    </w:p>
    <w:p w14:paraId="25B85FDE" w14:textId="77777777" w:rsidR="002527B9" w:rsidRDefault="002527B9" w:rsidP="002527B9">
      <w:pPr>
        <w:jc w:val="center"/>
        <w:rPr>
          <w:rFonts w:ascii="Times New Roman" w:hAnsi="Times New Roman" w:cs="Times New Roman"/>
          <w:b/>
          <w:bCs/>
          <w:color w:val="002060"/>
          <w:sz w:val="52"/>
          <w:szCs w:val="52"/>
        </w:rPr>
      </w:pPr>
    </w:p>
    <w:p w14:paraId="6BA25EF9" w14:textId="77777777" w:rsidR="002527B9" w:rsidRDefault="002527B9" w:rsidP="002527B9">
      <w:pPr>
        <w:jc w:val="center"/>
        <w:rPr>
          <w:rFonts w:ascii="Times New Roman" w:hAnsi="Times New Roman" w:cs="Times New Roman"/>
          <w:b/>
          <w:bCs/>
          <w:color w:val="002060"/>
          <w:sz w:val="52"/>
          <w:szCs w:val="52"/>
        </w:rPr>
      </w:pPr>
    </w:p>
    <w:p w14:paraId="7892DFBA" w14:textId="4F2273BD" w:rsidR="002F35BB" w:rsidRPr="0021061C" w:rsidRDefault="00491F93" w:rsidP="002527B9">
      <w:pPr>
        <w:jc w:val="center"/>
        <w:rPr>
          <w:rFonts w:ascii="Times New Roman" w:hAnsi="Times New Roman" w:cs="Times New Roman"/>
          <w:b/>
          <w:bCs/>
          <w:color w:val="002060"/>
          <w:sz w:val="56"/>
          <w:szCs w:val="56"/>
        </w:rPr>
      </w:pPr>
      <w:r w:rsidRPr="0021061C">
        <w:rPr>
          <w:rFonts w:ascii="Times New Roman" w:hAnsi="Times New Roman" w:cs="Times New Roman"/>
          <w:b/>
          <w:bCs/>
          <w:color w:val="002060"/>
          <w:sz w:val="56"/>
          <w:szCs w:val="56"/>
        </w:rPr>
        <w:t>Financial Fraud Detection at Scale</w:t>
      </w:r>
    </w:p>
    <w:p w14:paraId="51C409BD" w14:textId="77D27494" w:rsidR="00491F93" w:rsidRPr="0021061C" w:rsidRDefault="00491F93" w:rsidP="002527B9">
      <w:pPr>
        <w:jc w:val="center"/>
        <w:rPr>
          <w:rFonts w:ascii="Times New Roman" w:hAnsi="Times New Roman" w:cs="Times New Roman"/>
          <w:b/>
          <w:bCs/>
          <w:i/>
          <w:iCs/>
          <w:sz w:val="36"/>
          <w:szCs w:val="36"/>
        </w:rPr>
      </w:pPr>
      <w:r w:rsidRPr="0021061C">
        <w:rPr>
          <w:rFonts w:ascii="Times New Roman" w:hAnsi="Times New Roman" w:cs="Times New Roman"/>
          <w:b/>
          <w:bCs/>
          <w:i/>
          <w:iCs/>
          <w:sz w:val="36"/>
          <w:szCs w:val="36"/>
        </w:rPr>
        <w:t>Big Data A</w:t>
      </w:r>
      <w:r w:rsidR="00B54C4F" w:rsidRPr="0021061C">
        <w:rPr>
          <w:rFonts w:ascii="Times New Roman" w:hAnsi="Times New Roman" w:cs="Times New Roman"/>
          <w:b/>
          <w:bCs/>
          <w:i/>
          <w:iCs/>
          <w:sz w:val="36"/>
          <w:szCs w:val="36"/>
        </w:rPr>
        <w:t xml:space="preserve">nalytics &amp; </w:t>
      </w:r>
      <w:proofErr w:type="spellStart"/>
      <w:r w:rsidR="00B54C4F" w:rsidRPr="0021061C">
        <w:rPr>
          <w:rFonts w:ascii="Times New Roman" w:hAnsi="Times New Roman" w:cs="Times New Roman"/>
          <w:b/>
          <w:bCs/>
          <w:i/>
          <w:iCs/>
          <w:sz w:val="36"/>
          <w:szCs w:val="36"/>
        </w:rPr>
        <w:t>MLOps</w:t>
      </w:r>
      <w:proofErr w:type="spellEnd"/>
      <w:r w:rsidR="00B54C4F" w:rsidRPr="0021061C">
        <w:rPr>
          <w:rFonts w:ascii="Times New Roman" w:hAnsi="Times New Roman" w:cs="Times New Roman"/>
          <w:b/>
          <w:bCs/>
          <w:i/>
          <w:iCs/>
          <w:sz w:val="36"/>
          <w:szCs w:val="36"/>
        </w:rPr>
        <w:t xml:space="preserve"> using Apache Spark</w:t>
      </w:r>
    </w:p>
    <w:p w14:paraId="2E7A3500" w14:textId="73FCD5CB" w:rsidR="00B54C4F" w:rsidRPr="0021061C" w:rsidRDefault="00B54C4F" w:rsidP="002527B9">
      <w:pPr>
        <w:jc w:val="center"/>
        <w:rPr>
          <w:rFonts w:ascii="Times New Roman" w:hAnsi="Times New Roman" w:cs="Times New Roman"/>
          <w:b/>
          <w:bCs/>
          <w:i/>
          <w:iCs/>
          <w:sz w:val="36"/>
          <w:szCs w:val="36"/>
        </w:rPr>
      </w:pPr>
      <w:r w:rsidRPr="0021061C">
        <w:rPr>
          <w:rFonts w:ascii="Times New Roman" w:hAnsi="Times New Roman" w:cs="Times New Roman"/>
          <w:b/>
          <w:bCs/>
          <w:i/>
          <w:iCs/>
          <w:sz w:val="36"/>
          <w:szCs w:val="36"/>
        </w:rPr>
        <w:t>IEEE-CIS Fraud Detection Dataset</w:t>
      </w:r>
    </w:p>
    <w:p w14:paraId="19805C70" w14:textId="377142EB" w:rsidR="00EC5D65" w:rsidRPr="0021061C" w:rsidRDefault="0021061C" w:rsidP="0021061C">
      <w:pPr>
        <w:jc w:val="center"/>
        <w:rPr>
          <w:rFonts w:ascii="Times New Roman" w:hAnsi="Times New Roman" w:cs="Times New Roman"/>
          <w:b/>
          <w:bCs/>
          <w:i/>
          <w:iCs/>
          <w:sz w:val="28"/>
          <w:szCs w:val="28"/>
        </w:rPr>
      </w:pPr>
      <w:r w:rsidRPr="0021061C">
        <w:rPr>
          <w:rFonts w:ascii="Times New Roman" w:hAnsi="Times New Roman" w:cs="Times New Roman"/>
          <w:b/>
          <w:bCs/>
          <w:i/>
          <w:iCs/>
          <w:sz w:val="28"/>
          <w:szCs w:val="28"/>
        </w:rPr>
        <w:t>Project Report</w:t>
      </w:r>
    </w:p>
    <w:p w14:paraId="4491B1A9" w14:textId="77777777" w:rsidR="00EC5D65" w:rsidRPr="002527B9" w:rsidRDefault="00EC5D65" w:rsidP="00AC07D6">
      <w:pPr>
        <w:jc w:val="both"/>
        <w:rPr>
          <w:rFonts w:ascii="Times New Roman" w:hAnsi="Times New Roman" w:cs="Times New Roman"/>
          <w:b/>
          <w:bCs/>
          <w:i/>
          <w:iCs/>
        </w:rPr>
      </w:pPr>
    </w:p>
    <w:p w14:paraId="179C2282" w14:textId="77777777" w:rsidR="00EC5D65" w:rsidRPr="002527B9" w:rsidRDefault="00EC5D65" w:rsidP="00AC07D6">
      <w:pPr>
        <w:jc w:val="both"/>
        <w:rPr>
          <w:rFonts w:ascii="Times New Roman" w:hAnsi="Times New Roman" w:cs="Times New Roman"/>
          <w:b/>
          <w:bCs/>
          <w:i/>
          <w:iCs/>
        </w:rPr>
      </w:pPr>
    </w:p>
    <w:p w14:paraId="12862D7A" w14:textId="245979A3" w:rsidR="00B54C4F" w:rsidRPr="0021061C" w:rsidRDefault="00B54C4F" w:rsidP="00AC07D6">
      <w:pPr>
        <w:jc w:val="both"/>
        <w:rPr>
          <w:rFonts w:ascii="Times New Roman" w:hAnsi="Times New Roman" w:cs="Times New Roman"/>
          <w:b/>
          <w:bCs/>
          <w:i/>
          <w:iCs/>
          <w:sz w:val="28"/>
          <w:szCs w:val="28"/>
          <w:u w:val="single"/>
        </w:rPr>
      </w:pPr>
      <w:r w:rsidRPr="0021061C">
        <w:rPr>
          <w:rFonts w:ascii="Times New Roman" w:hAnsi="Times New Roman" w:cs="Times New Roman"/>
          <w:b/>
          <w:bCs/>
          <w:i/>
          <w:iCs/>
          <w:sz w:val="28"/>
          <w:szCs w:val="28"/>
          <w:u w:val="single"/>
        </w:rPr>
        <w:t>Group-5</w:t>
      </w:r>
    </w:p>
    <w:p w14:paraId="4543E2C5" w14:textId="0D4FCD79" w:rsidR="00B54C4F" w:rsidRPr="0021061C" w:rsidRDefault="00B54C4F" w:rsidP="00AC07D6">
      <w:pPr>
        <w:pStyle w:val="ListParagraph"/>
        <w:numPr>
          <w:ilvl w:val="0"/>
          <w:numId w:val="1"/>
        </w:numPr>
        <w:ind w:left="450"/>
        <w:jc w:val="both"/>
        <w:rPr>
          <w:rFonts w:ascii="Times New Roman" w:hAnsi="Times New Roman" w:cs="Times New Roman"/>
          <w:b/>
          <w:bCs/>
          <w:i/>
          <w:iCs/>
          <w:sz w:val="28"/>
          <w:szCs w:val="28"/>
        </w:rPr>
      </w:pPr>
      <w:r w:rsidRPr="0021061C">
        <w:rPr>
          <w:rFonts w:ascii="Times New Roman" w:hAnsi="Times New Roman" w:cs="Times New Roman"/>
          <w:b/>
          <w:bCs/>
          <w:i/>
          <w:iCs/>
          <w:sz w:val="28"/>
          <w:szCs w:val="28"/>
        </w:rPr>
        <w:t xml:space="preserve">Satish </w:t>
      </w:r>
    </w:p>
    <w:p w14:paraId="71B763E4" w14:textId="672A6BFE" w:rsidR="00B54C4F" w:rsidRPr="0021061C" w:rsidRDefault="00B54C4F" w:rsidP="00AC07D6">
      <w:pPr>
        <w:pStyle w:val="ListParagraph"/>
        <w:numPr>
          <w:ilvl w:val="0"/>
          <w:numId w:val="1"/>
        </w:numPr>
        <w:ind w:left="450"/>
        <w:jc w:val="both"/>
        <w:rPr>
          <w:rFonts w:ascii="Times New Roman" w:hAnsi="Times New Roman" w:cs="Times New Roman"/>
          <w:b/>
          <w:bCs/>
          <w:i/>
          <w:iCs/>
          <w:sz w:val="28"/>
          <w:szCs w:val="28"/>
        </w:rPr>
      </w:pPr>
      <w:r w:rsidRPr="0021061C">
        <w:rPr>
          <w:rFonts w:ascii="Times New Roman" w:hAnsi="Times New Roman" w:cs="Times New Roman"/>
          <w:b/>
          <w:bCs/>
          <w:i/>
          <w:iCs/>
          <w:sz w:val="28"/>
          <w:szCs w:val="28"/>
        </w:rPr>
        <w:t>Sara Tariq</w:t>
      </w:r>
    </w:p>
    <w:p w14:paraId="33149E23" w14:textId="64CA7013" w:rsidR="00B54C4F" w:rsidRPr="0021061C" w:rsidRDefault="00B54C4F" w:rsidP="00AC07D6">
      <w:pPr>
        <w:pStyle w:val="ListParagraph"/>
        <w:numPr>
          <w:ilvl w:val="0"/>
          <w:numId w:val="1"/>
        </w:numPr>
        <w:ind w:left="450"/>
        <w:jc w:val="both"/>
        <w:rPr>
          <w:rFonts w:ascii="Times New Roman" w:hAnsi="Times New Roman" w:cs="Times New Roman"/>
          <w:b/>
          <w:bCs/>
          <w:i/>
          <w:iCs/>
          <w:sz w:val="28"/>
          <w:szCs w:val="28"/>
        </w:rPr>
      </w:pPr>
      <w:r w:rsidRPr="0021061C">
        <w:rPr>
          <w:rFonts w:ascii="Times New Roman" w:hAnsi="Times New Roman" w:cs="Times New Roman"/>
          <w:b/>
          <w:bCs/>
          <w:i/>
          <w:iCs/>
          <w:sz w:val="28"/>
          <w:szCs w:val="28"/>
        </w:rPr>
        <w:t>Prerna Jha</w:t>
      </w:r>
    </w:p>
    <w:p w14:paraId="71124955" w14:textId="79B257E9" w:rsidR="00EC5D65" w:rsidRPr="0021061C" w:rsidRDefault="00B54C4F" w:rsidP="00AC07D6">
      <w:pPr>
        <w:pStyle w:val="ListParagraph"/>
        <w:numPr>
          <w:ilvl w:val="0"/>
          <w:numId w:val="1"/>
        </w:numPr>
        <w:ind w:left="450"/>
        <w:jc w:val="both"/>
        <w:rPr>
          <w:rFonts w:ascii="Times New Roman" w:hAnsi="Times New Roman" w:cs="Times New Roman"/>
          <w:b/>
          <w:bCs/>
          <w:i/>
          <w:iCs/>
          <w:sz w:val="28"/>
          <w:szCs w:val="28"/>
        </w:rPr>
      </w:pPr>
      <w:proofErr w:type="spellStart"/>
      <w:r w:rsidRPr="0021061C">
        <w:rPr>
          <w:rFonts w:ascii="Times New Roman" w:hAnsi="Times New Roman" w:cs="Times New Roman"/>
          <w:b/>
          <w:bCs/>
          <w:i/>
          <w:iCs/>
          <w:sz w:val="28"/>
          <w:szCs w:val="28"/>
        </w:rPr>
        <w:t>Debadri</w:t>
      </w:r>
      <w:proofErr w:type="spellEnd"/>
      <w:r w:rsidRPr="0021061C">
        <w:rPr>
          <w:rFonts w:ascii="Times New Roman" w:hAnsi="Times New Roman" w:cs="Times New Roman"/>
          <w:b/>
          <w:bCs/>
          <w:i/>
          <w:iCs/>
          <w:sz w:val="28"/>
          <w:szCs w:val="28"/>
        </w:rPr>
        <w:t xml:space="preserve"> Sanyal</w:t>
      </w:r>
    </w:p>
    <w:p w14:paraId="7E489BEF" w14:textId="77777777" w:rsidR="002527B9" w:rsidRDefault="00EC5D65" w:rsidP="00AC07D6">
      <w:pPr>
        <w:jc w:val="both"/>
        <w:rPr>
          <w:rFonts w:ascii="Times New Roman" w:hAnsi="Times New Roman" w:cs="Times New Roman"/>
          <w:b/>
          <w:bCs/>
          <w:i/>
          <w:iCs/>
        </w:rPr>
        <w:sectPr w:rsidR="002527B9" w:rsidSect="002527B9">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r w:rsidRPr="002527B9">
        <w:rPr>
          <w:rFonts w:ascii="Times New Roman" w:hAnsi="Times New Roman" w:cs="Times New Roman"/>
          <w:b/>
          <w:bCs/>
          <w:i/>
          <w:iCs/>
        </w:rPr>
        <w:br w:type="page"/>
      </w:r>
    </w:p>
    <w:p w14:paraId="49E374EA" w14:textId="42931550" w:rsidR="002527B9" w:rsidRDefault="002527B9">
      <w:pPr>
        <w:rPr>
          <w:rFonts w:ascii="Times New Roman" w:hAnsi="Times New Roman" w:cs="Times New Roman"/>
          <w:b/>
          <w:bCs/>
          <w:i/>
          <w:iCs/>
        </w:rPr>
      </w:pPr>
      <w:r>
        <w:rPr>
          <w:rFonts w:ascii="Times New Roman" w:hAnsi="Times New Roman" w:cs="Times New Roman"/>
          <w:b/>
          <w:bCs/>
          <w:i/>
          <w:iCs/>
        </w:rPr>
        <w:br w:type="page"/>
      </w:r>
    </w:p>
    <w:sdt>
      <w:sdtPr>
        <w:rPr>
          <w:rFonts w:ascii="Times New Roman" w:hAnsi="Times New Roman" w:cs="Times New Roman"/>
          <w:sz w:val="24"/>
          <w:szCs w:val="24"/>
        </w:rPr>
        <w:id w:val="783164152"/>
        <w:docPartObj>
          <w:docPartGallery w:val="Table of Contents"/>
          <w:docPartUnique/>
        </w:docPartObj>
      </w:sdtPr>
      <w:sdtEndPr>
        <w:rPr>
          <w:rFonts w:eastAsiaTheme="minorHAnsi"/>
          <w:b/>
          <w:bCs/>
          <w:noProof/>
          <w:color w:val="auto"/>
          <w:kern w:val="2"/>
          <w14:ligatures w14:val="standardContextual"/>
        </w:rPr>
      </w:sdtEndPr>
      <w:sdtContent>
        <w:p w14:paraId="4789A4A5" w14:textId="661C0137" w:rsidR="00E12347" w:rsidRPr="002527B9" w:rsidRDefault="00E12347">
          <w:pPr>
            <w:pStyle w:val="TOCHeading"/>
            <w:rPr>
              <w:rFonts w:ascii="Times New Roman" w:hAnsi="Times New Roman" w:cs="Times New Roman"/>
              <w:b/>
              <w:bCs/>
              <w:color w:val="000000" w:themeColor="text1"/>
              <w:sz w:val="24"/>
              <w:szCs w:val="24"/>
            </w:rPr>
          </w:pPr>
          <w:r w:rsidRPr="002527B9">
            <w:rPr>
              <w:rFonts w:ascii="Times New Roman" w:hAnsi="Times New Roman" w:cs="Times New Roman"/>
              <w:b/>
              <w:bCs/>
              <w:color w:val="000000" w:themeColor="text1"/>
              <w:sz w:val="24"/>
              <w:szCs w:val="24"/>
            </w:rPr>
            <w:t>Table of Contents</w:t>
          </w:r>
        </w:p>
        <w:p w14:paraId="6DD9FFF9" w14:textId="5AB76C9A" w:rsidR="00972580" w:rsidRPr="00972580" w:rsidRDefault="00E12347">
          <w:pPr>
            <w:pStyle w:val="TOC1"/>
            <w:tabs>
              <w:tab w:val="right" w:leader="dot" w:pos="9350"/>
            </w:tabs>
            <w:rPr>
              <w:rFonts w:ascii="Times New Roman" w:eastAsiaTheme="minorEastAsia" w:hAnsi="Times New Roman" w:cs="Times New Roman"/>
              <w:noProof/>
              <w:sz w:val="22"/>
              <w:szCs w:val="22"/>
            </w:rPr>
          </w:pPr>
          <w:r w:rsidRPr="00972580">
            <w:rPr>
              <w:rFonts w:ascii="Times New Roman" w:hAnsi="Times New Roman" w:cs="Times New Roman"/>
              <w:sz w:val="22"/>
              <w:szCs w:val="22"/>
            </w:rPr>
            <w:fldChar w:fldCharType="begin"/>
          </w:r>
          <w:r w:rsidRPr="00972580">
            <w:rPr>
              <w:rFonts w:ascii="Times New Roman" w:hAnsi="Times New Roman" w:cs="Times New Roman"/>
              <w:sz w:val="22"/>
              <w:szCs w:val="22"/>
            </w:rPr>
            <w:instrText xml:space="preserve"> TOC \o "1-3" \h \z \u </w:instrText>
          </w:r>
          <w:r w:rsidRPr="00972580">
            <w:rPr>
              <w:rFonts w:ascii="Times New Roman" w:hAnsi="Times New Roman" w:cs="Times New Roman"/>
              <w:sz w:val="22"/>
              <w:szCs w:val="22"/>
            </w:rPr>
            <w:fldChar w:fldCharType="separate"/>
          </w:r>
          <w:hyperlink w:anchor="_Toc223626745" w:history="1">
            <w:r w:rsidR="00972580" w:rsidRPr="00972580">
              <w:rPr>
                <w:rStyle w:val="Hyperlink"/>
                <w:rFonts w:ascii="Times New Roman" w:hAnsi="Times New Roman" w:cs="Times New Roman"/>
                <w:noProof/>
                <w:sz w:val="22"/>
                <w:szCs w:val="22"/>
              </w:rPr>
              <w:t>Executive Summary</w:t>
            </w:r>
            <w:r w:rsidR="00972580" w:rsidRPr="00972580">
              <w:rPr>
                <w:rFonts w:ascii="Times New Roman" w:hAnsi="Times New Roman" w:cs="Times New Roman"/>
                <w:noProof/>
                <w:webHidden/>
                <w:sz w:val="22"/>
                <w:szCs w:val="22"/>
              </w:rPr>
              <w:tab/>
            </w:r>
            <w:r w:rsidR="00972580" w:rsidRPr="00972580">
              <w:rPr>
                <w:rFonts w:ascii="Times New Roman" w:hAnsi="Times New Roman" w:cs="Times New Roman"/>
                <w:noProof/>
                <w:webHidden/>
                <w:sz w:val="22"/>
                <w:szCs w:val="22"/>
              </w:rPr>
              <w:fldChar w:fldCharType="begin"/>
            </w:r>
            <w:r w:rsidR="00972580" w:rsidRPr="00972580">
              <w:rPr>
                <w:rFonts w:ascii="Times New Roman" w:hAnsi="Times New Roman" w:cs="Times New Roman"/>
                <w:noProof/>
                <w:webHidden/>
                <w:sz w:val="22"/>
                <w:szCs w:val="22"/>
              </w:rPr>
              <w:instrText xml:space="preserve"> PAGEREF _Toc223626745 \h </w:instrText>
            </w:r>
            <w:r w:rsidR="00972580" w:rsidRPr="00972580">
              <w:rPr>
                <w:rFonts w:ascii="Times New Roman" w:hAnsi="Times New Roman" w:cs="Times New Roman"/>
                <w:noProof/>
                <w:webHidden/>
                <w:sz w:val="22"/>
                <w:szCs w:val="22"/>
              </w:rPr>
            </w:r>
            <w:r w:rsidR="00972580" w:rsidRPr="00972580">
              <w:rPr>
                <w:rFonts w:ascii="Times New Roman" w:hAnsi="Times New Roman" w:cs="Times New Roman"/>
                <w:noProof/>
                <w:webHidden/>
                <w:sz w:val="22"/>
                <w:szCs w:val="22"/>
              </w:rPr>
              <w:fldChar w:fldCharType="separate"/>
            </w:r>
            <w:r w:rsidR="00972580" w:rsidRPr="00972580">
              <w:rPr>
                <w:rFonts w:ascii="Times New Roman" w:hAnsi="Times New Roman" w:cs="Times New Roman"/>
                <w:noProof/>
                <w:webHidden/>
                <w:sz w:val="22"/>
                <w:szCs w:val="22"/>
              </w:rPr>
              <w:t>4</w:t>
            </w:r>
            <w:r w:rsidR="00972580" w:rsidRPr="00972580">
              <w:rPr>
                <w:rFonts w:ascii="Times New Roman" w:hAnsi="Times New Roman" w:cs="Times New Roman"/>
                <w:noProof/>
                <w:webHidden/>
                <w:sz w:val="22"/>
                <w:szCs w:val="22"/>
              </w:rPr>
              <w:fldChar w:fldCharType="end"/>
            </w:r>
          </w:hyperlink>
        </w:p>
        <w:p w14:paraId="5F3DD443" w14:textId="064548C3" w:rsidR="00972580" w:rsidRPr="00972580" w:rsidRDefault="00972580">
          <w:pPr>
            <w:pStyle w:val="TOC1"/>
            <w:tabs>
              <w:tab w:val="right" w:leader="dot" w:pos="9350"/>
            </w:tabs>
            <w:rPr>
              <w:rFonts w:ascii="Times New Roman" w:eastAsiaTheme="minorEastAsia" w:hAnsi="Times New Roman" w:cs="Times New Roman"/>
              <w:noProof/>
              <w:sz w:val="22"/>
              <w:szCs w:val="22"/>
            </w:rPr>
          </w:pPr>
          <w:hyperlink w:anchor="_Toc223626746" w:history="1">
            <w:r w:rsidRPr="00972580">
              <w:rPr>
                <w:rStyle w:val="Hyperlink"/>
                <w:rFonts w:ascii="Times New Roman" w:hAnsi="Times New Roman" w:cs="Times New Roman"/>
                <w:noProof/>
                <w:sz w:val="22"/>
                <w:szCs w:val="22"/>
              </w:rPr>
              <w:t>Phase 1: Data Selection &amp; Problem Definition</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_Toc223626746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5</w:t>
            </w:r>
            <w:r w:rsidRPr="00972580">
              <w:rPr>
                <w:rFonts w:ascii="Times New Roman" w:hAnsi="Times New Roman" w:cs="Times New Roman"/>
                <w:noProof/>
                <w:webHidden/>
                <w:sz w:val="22"/>
                <w:szCs w:val="22"/>
              </w:rPr>
              <w:fldChar w:fldCharType="end"/>
            </w:r>
          </w:hyperlink>
        </w:p>
        <w:p w14:paraId="62050241" w14:textId="7E5368CD"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47" w:history="1">
            <w:r w:rsidRPr="00972580">
              <w:rPr>
                <w:rStyle w:val="Hyperlink"/>
                <w:rFonts w:ascii="Times New Roman" w:hAnsi="Times New Roman" w:cs="Times New Roman"/>
                <w:noProof/>
                <w:sz w:val="22"/>
                <w:szCs w:val="22"/>
              </w:rPr>
              <w:t>Dataset Overview</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_Toc223626747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5</w:t>
            </w:r>
            <w:r w:rsidRPr="00972580">
              <w:rPr>
                <w:rFonts w:ascii="Times New Roman" w:hAnsi="Times New Roman" w:cs="Times New Roman"/>
                <w:noProof/>
                <w:webHidden/>
                <w:sz w:val="22"/>
                <w:szCs w:val="22"/>
              </w:rPr>
              <w:fldChar w:fldCharType="end"/>
            </w:r>
          </w:hyperlink>
        </w:p>
        <w:p w14:paraId="75345160" w14:textId="4F7862CE"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48" w:history="1">
            <w:r w:rsidRPr="00972580">
              <w:rPr>
                <w:rStyle w:val="Hyperlink"/>
                <w:rFonts w:ascii="Times New Roman" w:hAnsi="Times New Roman" w:cs="Times New Roman"/>
                <w:noProof/>
                <w:sz w:val="22"/>
                <w:szCs w:val="22"/>
              </w:rPr>
              <w:t>Business Problem Statement &amp; Research Question</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_Toc223626748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5</w:t>
            </w:r>
            <w:r w:rsidRPr="00972580">
              <w:rPr>
                <w:rFonts w:ascii="Times New Roman" w:hAnsi="Times New Roman" w:cs="Times New Roman"/>
                <w:noProof/>
                <w:webHidden/>
                <w:sz w:val="22"/>
                <w:szCs w:val="22"/>
              </w:rPr>
              <w:fldChar w:fldCharType="end"/>
            </w:r>
          </w:hyperlink>
        </w:p>
        <w:p w14:paraId="7322C0F0" w14:textId="5CA49818"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49" w:history="1">
            <w:r w:rsidRPr="00972580">
              <w:rPr>
                <w:rStyle w:val="Hyperlink"/>
                <w:rFonts w:ascii="Times New Roman" w:hAnsi="Times New Roman" w:cs="Times New Roman"/>
                <w:noProof/>
                <w:sz w:val="22"/>
                <w:szCs w:val="22"/>
              </w:rPr>
              <w:t>Environment Setup &amp; Verification</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_Toc223626749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6</w:t>
            </w:r>
            <w:r w:rsidRPr="00972580">
              <w:rPr>
                <w:rFonts w:ascii="Times New Roman" w:hAnsi="Times New Roman" w:cs="Times New Roman"/>
                <w:noProof/>
                <w:webHidden/>
                <w:sz w:val="22"/>
                <w:szCs w:val="22"/>
              </w:rPr>
              <w:fldChar w:fldCharType="end"/>
            </w:r>
          </w:hyperlink>
        </w:p>
        <w:p w14:paraId="1750BB24" w14:textId="0C77CABC" w:rsidR="00972580" w:rsidRPr="00972580" w:rsidRDefault="00972580">
          <w:pPr>
            <w:pStyle w:val="TOC1"/>
            <w:tabs>
              <w:tab w:val="right" w:leader="dot" w:pos="9350"/>
            </w:tabs>
            <w:rPr>
              <w:rFonts w:ascii="Times New Roman" w:eastAsiaTheme="minorEastAsia" w:hAnsi="Times New Roman" w:cs="Times New Roman"/>
              <w:noProof/>
              <w:sz w:val="22"/>
              <w:szCs w:val="22"/>
            </w:rPr>
          </w:pPr>
          <w:hyperlink w:anchor="_Toc223626750" w:history="1">
            <w:r w:rsidRPr="00972580">
              <w:rPr>
                <w:rStyle w:val="Hyperlink"/>
                <w:rFonts w:ascii="Times New Roman" w:hAnsi="Times New Roman" w:cs="Times New Roman"/>
                <w:noProof/>
                <w:sz w:val="22"/>
                <w:szCs w:val="22"/>
              </w:rPr>
              <w:t>Phase 2: Data Ingestion&amp; Preprocessing</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_Toc223626750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7</w:t>
            </w:r>
            <w:r w:rsidRPr="00972580">
              <w:rPr>
                <w:rFonts w:ascii="Times New Roman" w:hAnsi="Times New Roman" w:cs="Times New Roman"/>
                <w:noProof/>
                <w:webHidden/>
                <w:sz w:val="22"/>
                <w:szCs w:val="22"/>
              </w:rPr>
              <w:fldChar w:fldCharType="end"/>
            </w:r>
          </w:hyperlink>
        </w:p>
        <w:p w14:paraId="0F28029D" w14:textId="7A27BC48"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1" w:history="1">
            <w:r w:rsidRPr="00972580">
              <w:rPr>
                <w:rStyle w:val="Hyperlink"/>
                <w:rFonts w:ascii="Times New Roman" w:hAnsi="Times New Roman" w:cs="Times New Roman"/>
                <w:noProof/>
                <w:sz w:val="22"/>
                <w:szCs w:val="22"/>
              </w:rPr>
              <w:t>Ingestion Architecture – Loading Data from Unity Catalog</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_Toc223626751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7</w:t>
            </w:r>
            <w:r w:rsidRPr="00972580">
              <w:rPr>
                <w:rFonts w:ascii="Times New Roman" w:hAnsi="Times New Roman" w:cs="Times New Roman"/>
                <w:noProof/>
                <w:webHidden/>
                <w:sz w:val="22"/>
                <w:szCs w:val="22"/>
              </w:rPr>
              <w:fldChar w:fldCharType="end"/>
            </w:r>
          </w:hyperlink>
        </w:p>
        <w:p w14:paraId="0CF8ECCC" w14:textId="7A3021D4"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2" w:history="1">
            <w:r w:rsidRPr="00972580">
              <w:rPr>
                <w:rStyle w:val="Hyperlink"/>
                <w:rFonts w:ascii="Times New Roman" w:hAnsi="Times New Roman" w:cs="Times New Roman"/>
                <w:noProof/>
                <w:sz w:val="22"/>
                <w:szCs w:val="22"/>
              </w:rPr>
              <w:t>Multi-Table Join</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_Toc223626752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8</w:t>
            </w:r>
            <w:r w:rsidRPr="00972580">
              <w:rPr>
                <w:rFonts w:ascii="Times New Roman" w:hAnsi="Times New Roman" w:cs="Times New Roman"/>
                <w:noProof/>
                <w:webHidden/>
                <w:sz w:val="22"/>
                <w:szCs w:val="22"/>
              </w:rPr>
              <w:fldChar w:fldCharType="end"/>
            </w:r>
          </w:hyperlink>
        </w:p>
        <w:p w14:paraId="44A10495" w14:textId="35BDDBAD"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3" w:history="1">
            <w:r w:rsidRPr="00972580">
              <w:rPr>
                <w:rStyle w:val="Hyperlink"/>
                <w:rFonts w:ascii="Times New Roman" w:hAnsi="Times New Roman" w:cs="Times New Roman"/>
                <w:noProof/>
                <w:sz w:val="22"/>
                <w:szCs w:val="22"/>
              </w:rPr>
              <w:t>Spark SQL Data Exploration (Bronze Layer)</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_Toc223626753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8</w:t>
            </w:r>
            <w:r w:rsidRPr="00972580">
              <w:rPr>
                <w:rFonts w:ascii="Times New Roman" w:hAnsi="Times New Roman" w:cs="Times New Roman"/>
                <w:noProof/>
                <w:webHidden/>
                <w:sz w:val="22"/>
                <w:szCs w:val="22"/>
              </w:rPr>
              <w:fldChar w:fldCharType="end"/>
            </w:r>
          </w:hyperlink>
        </w:p>
        <w:p w14:paraId="7039A3FD" w14:textId="7ADFB86D"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4" w:history="1">
            <w:r w:rsidRPr="00972580">
              <w:rPr>
                <w:rStyle w:val="Hyperlink"/>
                <w:rFonts w:ascii="Times New Roman" w:hAnsi="Times New Roman" w:cs="Times New Roman"/>
                <w:noProof/>
                <w:sz w:val="22"/>
                <w:szCs w:val="22"/>
              </w:rPr>
              <w:t>Missing Value Analysis &amp; Imputation Pipeline</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_Toc223626754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9</w:t>
            </w:r>
            <w:r w:rsidRPr="00972580">
              <w:rPr>
                <w:rFonts w:ascii="Times New Roman" w:hAnsi="Times New Roman" w:cs="Times New Roman"/>
                <w:noProof/>
                <w:webHidden/>
                <w:sz w:val="22"/>
                <w:szCs w:val="22"/>
              </w:rPr>
              <w:fldChar w:fldCharType="end"/>
            </w:r>
          </w:hyperlink>
        </w:p>
        <w:p w14:paraId="6E551545" w14:textId="3AEB4EEA"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5" w:history="1">
            <w:r w:rsidRPr="00972580">
              <w:rPr>
                <w:rStyle w:val="Hyperlink"/>
                <w:rFonts w:ascii="Times New Roman" w:hAnsi="Times New Roman" w:cs="Times New Roman"/>
                <w:noProof/>
                <w:sz w:val="22"/>
                <w:szCs w:val="22"/>
              </w:rPr>
              <w:t>Categorical Encoding (LabelEncoder)</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_Toc223626755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10</w:t>
            </w:r>
            <w:r w:rsidRPr="00972580">
              <w:rPr>
                <w:rFonts w:ascii="Times New Roman" w:hAnsi="Times New Roman" w:cs="Times New Roman"/>
                <w:noProof/>
                <w:webHidden/>
                <w:sz w:val="22"/>
                <w:szCs w:val="22"/>
              </w:rPr>
              <w:fldChar w:fldCharType="end"/>
            </w:r>
          </w:hyperlink>
        </w:p>
        <w:p w14:paraId="511DFBB7" w14:textId="444EA606"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6" w:history="1">
            <w:r w:rsidRPr="00972580">
              <w:rPr>
                <w:rStyle w:val="Hyperlink"/>
                <w:rFonts w:ascii="Times New Roman" w:hAnsi="Times New Roman" w:cs="Times New Roman"/>
                <w:noProof/>
                <w:sz w:val="22"/>
                <w:szCs w:val="22"/>
              </w:rPr>
              <w:t>Delta Table Creation – Silver &amp; Gold Layers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_Toc223626756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10</w:t>
            </w:r>
            <w:r w:rsidRPr="00972580">
              <w:rPr>
                <w:rFonts w:ascii="Times New Roman" w:hAnsi="Times New Roman" w:cs="Times New Roman"/>
                <w:noProof/>
                <w:webHidden/>
                <w:sz w:val="22"/>
                <w:szCs w:val="22"/>
              </w:rPr>
              <w:fldChar w:fldCharType="end"/>
            </w:r>
          </w:hyperlink>
        </w:p>
        <w:p w14:paraId="064E7ADE" w14:textId="052E2F40" w:rsidR="00972580" w:rsidRPr="00972580" w:rsidRDefault="00972580">
          <w:pPr>
            <w:pStyle w:val="TOC1"/>
            <w:tabs>
              <w:tab w:val="right" w:leader="dot" w:pos="9350"/>
            </w:tabs>
            <w:rPr>
              <w:rFonts w:ascii="Times New Roman" w:eastAsiaTheme="minorEastAsia" w:hAnsi="Times New Roman" w:cs="Times New Roman"/>
              <w:noProof/>
              <w:sz w:val="22"/>
              <w:szCs w:val="22"/>
            </w:rPr>
          </w:pPr>
          <w:hyperlink w:anchor="_Toc223626757" w:history="1">
            <w:r w:rsidRPr="00972580">
              <w:rPr>
                <w:rStyle w:val="Hyperlink"/>
                <w:rFonts w:ascii="Times New Roman" w:hAnsi="Times New Roman" w:cs="Times New Roman"/>
                <w:noProof/>
                <w:sz w:val="22"/>
                <w:szCs w:val="22"/>
              </w:rPr>
              <w:t>Phase 3: Exploratory Data Analysis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_Toc223626757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11</w:t>
            </w:r>
            <w:r w:rsidRPr="00972580">
              <w:rPr>
                <w:rFonts w:ascii="Times New Roman" w:hAnsi="Times New Roman" w:cs="Times New Roman"/>
                <w:noProof/>
                <w:webHidden/>
                <w:sz w:val="22"/>
                <w:szCs w:val="22"/>
              </w:rPr>
              <w:fldChar w:fldCharType="end"/>
            </w:r>
          </w:hyperlink>
        </w:p>
        <w:p w14:paraId="0BCC52E5" w14:textId="7EB19D87"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8" w:history="1">
            <w:r w:rsidRPr="00972580">
              <w:rPr>
                <w:rStyle w:val="Hyperlink"/>
                <w:rFonts w:ascii="Times New Roman" w:hAnsi="Times New Roman" w:cs="Times New Roman"/>
                <w:noProof/>
                <w:sz w:val="22"/>
                <w:szCs w:val="22"/>
              </w:rPr>
              <w:t>Summary Statistics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_Toc223626758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11</w:t>
            </w:r>
            <w:r w:rsidRPr="00972580">
              <w:rPr>
                <w:rFonts w:ascii="Times New Roman" w:hAnsi="Times New Roman" w:cs="Times New Roman"/>
                <w:noProof/>
                <w:webHidden/>
                <w:sz w:val="22"/>
                <w:szCs w:val="22"/>
              </w:rPr>
              <w:fldChar w:fldCharType="end"/>
            </w:r>
          </w:hyperlink>
        </w:p>
        <w:p w14:paraId="3894D02B" w14:textId="2316ED53"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59" w:history="1">
            <w:r w:rsidRPr="00972580">
              <w:rPr>
                <w:rStyle w:val="Hyperlink"/>
                <w:rFonts w:ascii="Times New Roman" w:hAnsi="Times New Roman" w:cs="Times New Roman"/>
                <w:noProof/>
                <w:sz w:val="22"/>
                <w:szCs w:val="22"/>
              </w:rPr>
              <w:t>Visualization of  Trends, Distributions, and Correlations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_Toc223626759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13</w:t>
            </w:r>
            <w:r w:rsidRPr="00972580">
              <w:rPr>
                <w:rFonts w:ascii="Times New Roman" w:hAnsi="Times New Roman" w:cs="Times New Roman"/>
                <w:noProof/>
                <w:webHidden/>
                <w:sz w:val="22"/>
                <w:szCs w:val="22"/>
              </w:rPr>
              <w:fldChar w:fldCharType="end"/>
            </w:r>
          </w:hyperlink>
        </w:p>
        <w:p w14:paraId="4002C535" w14:textId="7DF5A130"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60" w:history="1">
            <w:r w:rsidRPr="00972580">
              <w:rPr>
                <w:rStyle w:val="Hyperlink"/>
                <w:rFonts w:ascii="Times New Roman" w:hAnsi="Times New Roman" w:cs="Times New Roman"/>
                <w:noProof/>
                <w:sz w:val="22"/>
                <w:szCs w:val="22"/>
              </w:rPr>
              <w:t>Key Insights for Business Decision-Making</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_Toc223626760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15</w:t>
            </w:r>
            <w:r w:rsidRPr="00972580">
              <w:rPr>
                <w:rFonts w:ascii="Times New Roman" w:hAnsi="Times New Roman" w:cs="Times New Roman"/>
                <w:noProof/>
                <w:webHidden/>
                <w:sz w:val="22"/>
                <w:szCs w:val="22"/>
              </w:rPr>
              <w:fldChar w:fldCharType="end"/>
            </w:r>
          </w:hyperlink>
        </w:p>
        <w:p w14:paraId="455455F3" w14:textId="4D0C603D" w:rsidR="00972580" w:rsidRPr="00972580" w:rsidRDefault="00972580">
          <w:pPr>
            <w:pStyle w:val="TOC1"/>
            <w:tabs>
              <w:tab w:val="right" w:leader="dot" w:pos="9350"/>
            </w:tabs>
            <w:rPr>
              <w:rFonts w:ascii="Times New Roman" w:eastAsiaTheme="minorEastAsia" w:hAnsi="Times New Roman" w:cs="Times New Roman"/>
              <w:noProof/>
              <w:sz w:val="22"/>
              <w:szCs w:val="22"/>
            </w:rPr>
          </w:pPr>
          <w:hyperlink w:anchor="_Toc223626761" w:history="1">
            <w:r w:rsidRPr="00972580">
              <w:rPr>
                <w:rStyle w:val="Hyperlink"/>
                <w:rFonts w:ascii="Times New Roman" w:hAnsi="Times New Roman" w:cs="Times New Roman"/>
                <w:noProof/>
                <w:sz w:val="22"/>
                <w:szCs w:val="22"/>
              </w:rPr>
              <w:t>Phase 4: Predictive Modeling</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_Toc223626761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16</w:t>
            </w:r>
            <w:r w:rsidRPr="00972580">
              <w:rPr>
                <w:rFonts w:ascii="Times New Roman" w:hAnsi="Times New Roman" w:cs="Times New Roman"/>
                <w:noProof/>
                <w:webHidden/>
                <w:sz w:val="22"/>
                <w:szCs w:val="22"/>
              </w:rPr>
              <w:fldChar w:fldCharType="end"/>
            </w:r>
          </w:hyperlink>
        </w:p>
        <w:p w14:paraId="4F7220FF" w14:textId="78C846FC"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62" w:history="1">
            <w:r w:rsidRPr="00972580">
              <w:rPr>
                <w:rStyle w:val="Hyperlink"/>
                <w:rFonts w:ascii="Times New Roman" w:eastAsia="Arial" w:hAnsi="Times New Roman" w:cs="Times New Roman"/>
                <w:noProof/>
                <w:sz w:val="22"/>
                <w:szCs w:val="22"/>
              </w:rPr>
              <w:t>Modeling Pipeline &amp; Feature Preparation</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_Toc223626762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16</w:t>
            </w:r>
            <w:r w:rsidRPr="00972580">
              <w:rPr>
                <w:rFonts w:ascii="Times New Roman" w:hAnsi="Times New Roman" w:cs="Times New Roman"/>
                <w:noProof/>
                <w:webHidden/>
                <w:sz w:val="22"/>
                <w:szCs w:val="22"/>
              </w:rPr>
              <w:fldChar w:fldCharType="end"/>
            </w:r>
          </w:hyperlink>
        </w:p>
        <w:p w14:paraId="6868A8AE" w14:textId="713CDBB3"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63" w:history="1">
            <w:r w:rsidRPr="00972580">
              <w:rPr>
                <w:rStyle w:val="Hyperlink"/>
                <w:rFonts w:ascii="Times New Roman" w:hAnsi="Times New Roman" w:cs="Times New Roman"/>
                <w:noProof/>
                <w:sz w:val="22"/>
                <w:szCs w:val="22"/>
              </w:rPr>
              <w:t>Three-Model Strategy</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_Toc223626763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18</w:t>
            </w:r>
            <w:r w:rsidRPr="00972580">
              <w:rPr>
                <w:rFonts w:ascii="Times New Roman" w:hAnsi="Times New Roman" w:cs="Times New Roman"/>
                <w:noProof/>
                <w:webHidden/>
                <w:sz w:val="22"/>
                <w:szCs w:val="22"/>
              </w:rPr>
              <w:fldChar w:fldCharType="end"/>
            </w:r>
          </w:hyperlink>
        </w:p>
        <w:p w14:paraId="121C1772" w14:textId="1C8FEC2E"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64" w:history="1">
            <w:r w:rsidRPr="00972580">
              <w:rPr>
                <w:rStyle w:val="Hyperlink"/>
                <w:rFonts w:ascii="Times New Roman" w:hAnsi="Times New Roman" w:cs="Times New Roman"/>
                <w:noProof/>
                <w:sz w:val="22"/>
                <w:szCs w:val="22"/>
              </w:rPr>
              <w:t xml:space="preserve">Hyperparameter </w:t>
            </w:r>
            <w:r w:rsidRPr="00972580">
              <w:rPr>
                <w:rStyle w:val="Hyperlink"/>
                <w:rFonts w:ascii="Times New Roman" w:hAnsi="Times New Roman" w:cs="Times New Roman"/>
                <w:noProof/>
                <w:spacing w:val="-2"/>
                <w:sz w:val="22"/>
                <w:szCs w:val="22"/>
              </w:rPr>
              <w:t>Optimization – Cross Validation</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_Toc223626764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19</w:t>
            </w:r>
            <w:r w:rsidRPr="00972580">
              <w:rPr>
                <w:rFonts w:ascii="Times New Roman" w:hAnsi="Times New Roman" w:cs="Times New Roman"/>
                <w:noProof/>
                <w:webHidden/>
                <w:sz w:val="22"/>
                <w:szCs w:val="22"/>
              </w:rPr>
              <w:fldChar w:fldCharType="end"/>
            </w:r>
          </w:hyperlink>
        </w:p>
        <w:p w14:paraId="5ABC2A08" w14:textId="2062748C" w:rsidR="00972580" w:rsidRPr="00972580" w:rsidRDefault="00972580">
          <w:pPr>
            <w:pStyle w:val="TOC1"/>
            <w:tabs>
              <w:tab w:val="right" w:leader="dot" w:pos="9350"/>
            </w:tabs>
            <w:rPr>
              <w:rFonts w:ascii="Times New Roman" w:eastAsiaTheme="minorEastAsia" w:hAnsi="Times New Roman" w:cs="Times New Roman"/>
              <w:noProof/>
              <w:sz w:val="22"/>
              <w:szCs w:val="22"/>
            </w:rPr>
          </w:pPr>
          <w:hyperlink w:anchor="_Toc223626765" w:history="1">
            <w:r w:rsidRPr="00972580">
              <w:rPr>
                <w:rStyle w:val="Hyperlink"/>
                <w:rFonts w:ascii="Times New Roman" w:hAnsi="Times New Roman" w:cs="Times New Roman"/>
                <w:noProof/>
                <w:sz w:val="22"/>
                <w:szCs w:val="22"/>
              </w:rPr>
              <w:t>Phase 5: MLOps Best Practices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_Toc223626765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21</w:t>
            </w:r>
            <w:r w:rsidRPr="00972580">
              <w:rPr>
                <w:rFonts w:ascii="Times New Roman" w:hAnsi="Times New Roman" w:cs="Times New Roman"/>
                <w:noProof/>
                <w:webHidden/>
                <w:sz w:val="22"/>
                <w:szCs w:val="22"/>
              </w:rPr>
              <w:fldChar w:fldCharType="end"/>
            </w:r>
          </w:hyperlink>
        </w:p>
        <w:p w14:paraId="7FA568E4" w14:textId="1F06DFD2"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66" w:history="1">
            <w:r w:rsidRPr="00972580">
              <w:rPr>
                <w:rStyle w:val="Hyperlink"/>
                <w:rFonts w:ascii="Times New Roman" w:hAnsi="Times New Roman" w:cs="Times New Roman"/>
                <w:noProof/>
                <w:sz w:val="22"/>
                <w:szCs w:val="22"/>
              </w:rPr>
              <w:t>MLflow Experiment Tracking</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_Toc223626766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21</w:t>
            </w:r>
            <w:r w:rsidRPr="00972580">
              <w:rPr>
                <w:rFonts w:ascii="Times New Roman" w:hAnsi="Times New Roman" w:cs="Times New Roman"/>
                <w:noProof/>
                <w:webHidden/>
                <w:sz w:val="22"/>
                <w:szCs w:val="22"/>
              </w:rPr>
              <w:fldChar w:fldCharType="end"/>
            </w:r>
          </w:hyperlink>
        </w:p>
        <w:p w14:paraId="07B5F9ED" w14:textId="5CE435BB"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67" w:history="1">
            <w:r w:rsidRPr="00972580">
              <w:rPr>
                <w:rStyle w:val="Hyperlink"/>
                <w:rFonts w:ascii="Times New Roman" w:hAnsi="Times New Roman" w:cs="Times New Roman"/>
                <w:noProof/>
                <w:sz w:val="22"/>
                <w:szCs w:val="22"/>
              </w:rPr>
              <w:t>Deployment Strategy &amp; Business Impact</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_Toc223626767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22</w:t>
            </w:r>
            <w:r w:rsidRPr="00972580">
              <w:rPr>
                <w:rFonts w:ascii="Times New Roman" w:hAnsi="Times New Roman" w:cs="Times New Roman"/>
                <w:noProof/>
                <w:webHidden/>
                <w:sz w:val="22"/>
                <w:szCs w:val="22"/>
              </w:rPr>
              <w:fldChar w:fldCharType="end"/>
            </w:r>
          </w:hyperlink>
        </w:p>
        <w:p w14:paraId="6B41BFC1" w14:textId="0063527C" w:rsidR="00972580" w:rsidRPr="00972580" w:rsidRDefault="00972580">
          <w:pPr>
            <w:pStyle w:val="TOC1"/>
            <w:tabs>
              <w:tab w:val="right" w:leader="dot" w:pos="9350"/>
            </w:tabs>
            <w:rPr>
              <w:rFonts w:ascii="Times New Roman" w:eastAsiaTheme="minorEastAsia" w:hAnsi="Times New Roman" w:cs="Times New Roman"/>
              <w:noProof/>
              <w:sz w:val="22"/>
              <w:szCs w:val="22"/>
            </w:rPr>
          </w:pPr>
          <w:hyperlink w:anchor="_Toc223626768" w:history="1">
            <w:r w:rsidRPr="00972580">
              <w:rPr>
                <w:rStyle w:val="Hyperlink"/>
                <w:rFonts w:ascii="Times New Roman" w:hAnsi="Times New Roman" w:cs="Times New Roman"/>
                <w:noProof/>
                <w:sz w:val="22"/>
                <w:szCs w:val="22"/>
              </w:rPr>
              <w:t>Phase 6: Insights &amp; Business Recommendations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_Toc223626768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24</w:t>
            </w:r>
            <w:r w:rsidRPr="00972580">
              <w:rPr>
                <w:rFonts w:ascii="Times New Roman" w:hAnsi="Times New Roman" w:cs="Times New Roman"/>
                <w:noProof/>
                <w:webHidden/>
                <w:sz w:val="22"/>
                <w:szCs w:val="22"/>
              </w:rPr>
              <w:fldChar w:fldCharType="end"/>
            </w:r>
          </w:hyperlink>
        </w:p>
        <w:p w14:paraId="546633F7" w14:textId="684380E8"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69" w:history="1">
            <w:r w:rsidRPr="00972580">
              <w:rPr>
                <w:rStyle w:val="Hyperlink"/>
                <w:rFonts w:ascii="Times New Roman" w:hAnsi="Times New Roman" w:cs="Times New Roman"/>
                <w:noProof/>
                <w:sz w:val="22"/>
                <w:szCs w:val="22"/>
              </w:rPr>
              <w:t>Summary of Key Findings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_Toc223626769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24</w:t>
            </w:r>
            <w:r w:rsidRPr="00972580">
              <w:rPr>
                <w:rFonts w:ascii="Times New Roman" w:hAnsi="Times New Roman" w:cs="Times New Roman"/>
                <w:noProof/>
                <w:webHidden/>
                <w:sz w:val="22"/>
                <w:szCs w:val="22"/>
              </w:rPr>
              <w:fldChar w:fldCharType="end"/>
            </w:r>
          </w:hyperlink>
        </w:p>
        <w:p w14:paraId="6FE47773" w14:textId="3FF8156F"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70" w:history="1">
            <w:r w:rsidRPr="00972580">
              <w:rPr>
                <w:rStyle w:val="Hyperlink"/>
                <w:rFonts w:ascii="Times New Roman" w:hAnsi="Times New Roman" w:cs="Times New Roman"/>
                <w:noProof/>
                <w:sz w:val="22"/>
                <w:szCs w:val="22"/>
              </w:rPr>
              <w:t>Actionable Business Recommendations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_Toc223626770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25</w:t>
            </w:r>
            <w:r w:rsidRPr="00972580">
              <w:rPr>
                <w:rFonts w:ascii="Times New Roman" w:hAnsi="Times New Roman" w:cs="Times New Roman"/>
                <w:noProof/>
                <w:webHidden/>
                <w:sz w:val="22"/>
                <w:szCs w:val="22"/>
              </w:rPr>
              <w:fldChar w:fldCharType="end"/>
            </w:r>
          </w:hyperlink>
        </w:p>
        <w:p w14:paraId="2AC7661F" w14:textId="6016416E"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71" w:history="1">
            <w:r w:rsidRPr="00972580">
              <w:rPr>
                <w:rStyle w:val="Hyperlink"/>
                <w:rFonts w:ascii="Times New Roman" w:hAnsi="Times New Roman" w:cs="Times New Roman"/>
                <w:noProof/>
                <w:sz w:val="22"/>
                <w:szCs w:val="22"/>
              </w:rPr>
              <w:t>Challenges Encountered &amp; Mitigations Applied</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_Toc223626771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26</w:t>
            </w:r>
            <w:r w:rsidRPr="00972580">
              <w:rPr>
                <w:rFonts w:ascii="Times New Roman" w:hAnsi="Times New Roman" w:cs="Times New Roman"/>
                <w:noProof/>
                <w:webHidden/>
                <w:sz w:val="22"/>
                <w:szCs w:val="22"/>
              </w:rPr>
              <w:fldChar w:fldCharType="end"/>
            </w:r>
          </w:hyperlink>
        </w:p>
        <w:p w14:paraId="3EA58A1B" w14:textId="2E7A0D8D"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72" w:history="1">
            <w:r w:rsidRPr="00972580">
              <w:rPr>
                <w:rStyle w:val="Hyperlink"/>
                <w:rFonts w:ascii="Times New Roman" w:hAnsi="Times New Roman" w:cs="Times New Roman"/>
                <w:noProof/>
                <w:sz w:val="22"/>
                <w:szCs w:val="22"/>
              </w:rPr>
              <w:t>Lessons Learnt</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_Toc223626772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26</w:t>
            </w:r>
            <w:r w:rsidRPr="00972580">
              <w:rPr>
                <w:rFonts w:ascii="Times New Roman" w:hAnsi="Times New Roman" w:cs="Times New Roman"/>
                <w:noProof/>
                <w:webHidden/>
                <w:sz w:val="22"/>
                <w:szCs w:val="22"/>
              </w:rPr>
              <w:fldChar w:fldCharType="end"/>
            </w:r>
          </w:hyperlink>
        </w:p>
        <w:p w14:paraId="6FAFF54A" w14:textId="4B451BF2" w:rsidR="00972580" w:rsidRPr="00972580" w:rsidRDefault="00972580">
          <w:pPr>
            <w:pStyle w:val="TOC2"/>
            <w:tabs>
              <w:tab w:val="right" w:leader="dot" w:pos="9350"/>
            </w:tabs>
            <w:rPr>
              <w:rFonts w:ascii="Times New Roman" w:eastAsiaTheme="minorEastAsia" w:hAnsi="Times New Roman" w:cs="Times New Roman"/>
              <w:noProof/>
              <w:sz w:val="22"/>
              <w:szCs w:val="22"/>
            </w:rPr>
          </w:pPr>
          <w:hyperlink w:anchor="_Toc223626773" w:history="1">
            <w:r w:rsidRPr="00972580">
              <w:rPr>
                <w:rStyle w:val="Hyperlink"/>
                <w:rFonts w:ascii="Times New Roman" w:hAnsi="Times New Roman" w:cs="Times New Roman"/>
                <w:noProof/>
                <w:sz w:val="22"/>
                <w:szCs w:val="22"/>
              </w:rPr>
              <w:t>Future Work – (Improvements)</w:t>
            </w:r>
            <w:r w:rsidRPr="00972580">
              <w:rPr>
                <w:rFonts w:ascii="Times New Roman" w:hAnsi="Times New Roman" w:cs="Times New Roman"/>
                <w:noProof/>
                <w:webHidden/>
                <w:sz w:val="22"/>
                <w:szCs w:val="22"/>
              </w:rPr>
              <w:tab/>
            </w:r>
            <w:r w:rsidRPr="00972580">
              <w:rPr>
                <w:rFonts w:ascii="Times New Roman" w:hAnsi="Times New Roman" w:cs="Times New Roman"/>
                <w:noProof/>
                <w:webHidden/>
                <w:sz w:val="22"/>
                <w:szCs w:val="22"/>
              </w:rPr>
              <w:fldChar w:fldCharType="begin"/>
            </w:r>
            <w:r w:rsidRPr="00972580">
              <w:rPr>
                <w:rFonts w:ascii="Times New Roman" w:hAnsi="Times New Roman" w:cs="Times New Roman"/>
                <w:noProof/>
                <w:webHidden/>
                <w:sz w:val="22"/>
                <w:szCs w:val="22"/>
              </w:rPr>
              <w:instrText xml:space="preserve"> PAGEREF _Toc223626773 \h </w:instrText>
            </w:r>
            <w:r w:rsidRPr="00972580">
              <w:rPr>
                <w:rFonts w:ascii="Times New Roman" w:hAnsi="Times New Roman" w:cs="Times New Roman"/>
                <w:noProof/>
                <w:webHidden/>
                <w:sz w:val="22"/>
                <w:szCs w:val="22"/>
              </w:rPr>
            </w:r>
            <w:r w:rsidRPr="00972580">
              <w:rPr>
                <w:rFonts w:ascii="Times New Roman" w:hAnsi="Times New Roman" w:cs="Times New Roman"/>
                <w:noProof/>
                <w:webHidden/>
                <w:sz w:val="22"/>
                <w:szCs w:val="22"/>
              </w:rPr>
              <w:fldChar w:fldCharType="separate"/>
            </w:r>
            <w:r w:rsidRPr="00972580">
              <w:rPr>
                <w:rFonts w:ascii="Times New Roman" w:hAnsi="Times New Roman" w:cs="Times New Roman"/>
                <w:noProof/>
                <w:webHidden/>
                <w:sz w:val="22"/>
                <w:szCs w:val="22"/>
              </w:rPr>
              <w:t>27</w:t>
            </w:r>
            <w:r w:rsidRPr="00972580">
              <w:rPr>
                <w:rFonts w:ascii="Times New Roman" w:hAnsi="Times New Roman" w:cs="Times New Roman"/>
                <w:noProof/>
                <w:webHidden/>
                <w:sz w:val="22"/>
                <w:szCs w:val="22"/>
              </w:rPr>
              <w:fldChar w:fldCharType="end"/>
            </w:r>
          </w:hyperlink>
        </w:p>
        <w:p w14:paraId="067E2C6E" w14:textId="4C61FCA9" w:rsidR="00E12347" w:rsidRPr="002527B9" w:rsidRDefault="00E12347">
          <w:pPr>
            <w:rPr>
              <w:rFonts w:ascii="Times New Roman" w:hAnsi="Times New Roman" w:cs="Times New Roman"/>
            </w:rPr>
          </w:pPr>
          <w:r w:rsidRPr="00972580">
            <w:rPr>
              <w:rFonts w:ascii="Times New Roman" w:hAnsi="Times New Roman" w:cs="Times New Roman"/>
              <w:b/>
              <w:bCs/>
              <w:noProof/>
              <w:sz w:val="22"/>
              <w:szCs w:val="22"/>
            </w:rPr>
            <w:fldChar w:fldCharType="end"/>
          </w:r>
        </w:p>
      </w:sdtContent>
    </w:sdt>
    <w:p w14:paraId="527E2CCF" w14:textId="77777777" w:rsidR="00EC5D65" w:rsidRPr="002527B9" w:rsidRDefault="00EC5D65" w:rsidP="00AC07D6">
      <w:pPr>
        <w:jc w:val="both"/>
        <w:rPr>
          <w:rFonts w:ascii="Times New Roman" w:hAnsi="Times New Roman" w:cs="Times New Roman"/>
        </w:rPr>
      </w:pPr>
      <w:r w:rsidRPr="002527B9">
        <w:rPr>
          <w:rFonts w:ascii="Times New Roman" w:hAnsi="Times New Roman" w:cs="Times New Roman"/>
        </w:rPr>
        <w:br w:type="page"/>
      </w:r>
    </w:p>
    <w:p w14:paraId="4237A62F" w14:textId="460219FF" w:rsidR="00B54C4F" w:rsidRPr="00972580" w:rsidRDefault="00EC5D65" w:rsidP="00972580">
      <w:pPr>
        <w:pStyle w:val="Heading1"/>
      </w:pPr>
      <w:bookmarkStart w:id="0" w:name="_Toc223626745"/>
      <w:r w:rsidRPr="00972580">
        <w:lastRenderedPageBreak/>
        <w:t>Executive Summary</w:t>
      </w:r>
      <w:bookmarkEnd w:id="0"/>
    </w:p>
    <w:p w14:paraId="7105984A" w14:textId="77777777" w:rsidR="00EC5D65" w:rsidRPr="00EC5D65" w:rsidRDefault="00EC5D65" w:rsidP="00AC07D6">
      <w:pPr>
        <w:jc w:val="both"/>
        <w:rPr>
          <w:rFonts w:ascii="Times New Roman" w:hAnsi="Times New Roman" w:cs="Times New Roman"/>
        </w:rPr>
      </w:pPr>
      <w:r w:rsidRPr="00EC5D65">
        <w:rPr>
          <w:rFonts w:ascii="Times New Roman" w:hAnsi="Times New Roman" w:cs="Times New Roman"/>
        </w:rPr>
        <w:t>This report presents the end-to-end methodology, findings, and results of a production-scale financial fraud detection system built using Apache Spark 4.1 and Databricks Serverless. The system is applied to the IEEE-CIS Fraud Detection dataset containing 590,540 training transactions and 506,692 testing transactions with over 400 features spanning card attributes, behavioral signals, and anonymized Vesta variables, making it a true big-data problem in both volume and velocity.</w:t>
      </w:r>
    </w:p>
    <w:p w14:paraId="7EB032E9" w14:textId="5B7BCD3B" w:rsidR="00EC5D65" w:rsidRPr="00EC5D65" w:rsidRDefault="00EC5D65" w:rsidP="00AC07D6">
      <w:pPr>
        <w:jc w:val="both"/>
        <w:rPr>
          <w:rFonts w:ascii="Times New Roman" w:hAnsi="Times New Roman" w:cs="Times New Roman"/>
        </w:rPr>
      </w:pPr>
      <w:r w:rsidRPr="00EC5D65">
        <w:rPr>
          <w:rFonts w:ascii="Times New Roman" w:hAnsi="Times New Roman" w:cs="Times New Roman"/>
        </w:rPr>
        <w:t xml:space="preserve">The project follows a six-phase pipeline covering problem framing, big-data ingestion, exploratory analysis, machine learning modeling, </w:t>
      </w:r>
      <w:proofErr w:type="spellStart"/>
      <w:r w:rsidRPr="00EC5D65">
        <w:rPr>
          <w:rFonts w:ascii="Times New Roman" w:hAnsi="Times New Roman" w:cs="Times New Roman"/>
        </w:rPr>
        <w:t>MLOps</w:t>
      </w:r>
      <w:proofErr w:type="spellEnd"/>
      <w:r w:rsidRPr="00EC5D65">
        <w:rPr>
          <w:rFonts w:ascii="Times New Roman" w:hAnsi="Times New Roman" w:cs="Times New Roman"/>
        </w:rPr>
        <w:t xml:space="preserve"> deployment, and business insights. </w:t>
      </w:r>
      <w:r w:rsidR="00F81F97" w:rsidRPr="002527B9">
        <w:rPr>
          <w:rFonts w:ascii="Times New Roman" w:hAnsi="Times New Roman" w:cs="Times New Roman"/>
        </w:rPr>
        <w:t>The results of the model can be summarized below:</w:t>
      </w:r>
    </w:p>
    <w:tbl>
      <w:tblPr>
        <w:tblW w:w="9279" w:type="dxa"/>
        <w:tblInd w:w="76"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319"/>
        <w:gridCol w:w="2320"/>
        <w:gridCol w:w="2320"/>
        <w:gridCol w:w="2320"/>
      </w:tblGrid>
      <w:tr w:rsidR="00AC07D6" w:rsidRPr="002527B9" w14:paraId="7FAFFCC8" w14:textId="77777777" w:rsidTr="00AC07D6">
        <w:trPr>
          <w:trHeight w:val="1150"/>
        </w:trPr>
        <w:tc>
          <w:tcPr>
            <w:tcW w:w="2319" w:type="dxa"/>
          </w:tcPr>
          <w:p w14:paraId="552BB297" w14:textId="77777777" w:rsidR="00AC07D6" w:rsidRPr="002527B9" w:rsidRDefault="00AC07D6" w:rsidP="00A5005F">
            <w:pPr>
              <w:pStyle w:val="TableParagraph"/>
              <w:spacing w:before="2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2"/>
                <w:sz w:val="24"/>
                <w:szCs w:val="24"/>
              </w:rPr>
              <w:t>0.9460</w:t>
            </w:r>
          </w:p>
          <w:p w14:paraId="086F376E" w14:textId="77777777" w:rsidR="00AC07D6" w:rsidRPr="002527B9" w:rsidRDefault="00AC07D6" w:rsidP="00A5005F">
            <w:pPr>
              <w:pStyle w:val="TableParagraph"/>
              <w:spacing w:before="13"/>
              <w:ind w:left="160" w:right="150"/>
              <w:jc w:val="center"/>
              <w:rPr>
                <w:rFonts w:ascii="Times New Roman" w:hAnsi="Times New Roman" w:cs="Times New Roman"/>
                <w:sz w:val="24"/>
                <w:szCs w:val="24"/>
              </w:rPr>
            </w:pPr>
            <w:r w:rsidRPr="002527B9">
              <w:rPr>
                <w:rFonts w:ascii="Times New Roman" w:hAnsi="Times New Roman" w:cs="Times New Roman"/>
                <w:color w:val="465469"/>
                <w:sz w:val="24"/>
                <w:szCs w:val="24"/>
              </w:rPr>
              <w:t xml:space="preserve">Champion AUC-ROC </w:t>
            </w:r>
            <w:r w:rsidRPr="002527B9">
              <w:rPr>
                <w:rFonts w:ascii="Times New Roman" w:hAnsi="Times New Roman" w:cs="Times New Roman"/>
                <w:color w:val="465469"/>
                <w:spacing w:val="-2"/>
                <w:sz w:val="24"/>
                <w:szCs w:val="24"/>
              </w:rPr>
              <w:t>(</w:t>
            </w:r>
            <w:proofErr w:type="spellStart"/>
            <w:r w:rsidRPr="002527B9">
              <w:rPr>
                <w:rFonts w:ascii="Times New Roman" w:hAnsi="Times New Roman" w:cs="Times New Roman"/>
                <w:color w:val="465469"/>
                <w:spacing w:val="-2"/>
                <w:sz w:val="24"/>
                <w:szCs w:val="24"/>
              </w:rPr>
              <w:t>XGBoost</w:t>
            </w:r>
            <w:proofErr w:type="spellEnd"/>
            <w:r w:rsidRPr="002527B9">
              <w:rPr>
                <w:rFonts w:ascii="Times New Roman" w:hAnsi="Times New Roman" w:cs="Times New Roman"/>
                <w:color w:val="465469"/>
                <w:spacing w:val="-2"/>
                <w:sz w:val="24"/>
                <w:szCs w:val="24"/>
              </w:rPr>
              <w:t>)</w:t>
            </w:r>
          </w:p>
        </w:tc>
        <w:tc>
          <w:tcPr>
            <w:tcW w:w="2320" w:type="dxa"/>
          </w:tcPr>
          <w:p w14:paraId="2DAE3202" w14:textId="77777777" w:rsidR="00AC07D6" w:rsidRPr="002527B9" w:rsidRDefault="00AC07D6" w:rsidP="00A5005F">
            <w:pPr>
              <w:pStyle w:val="TableParagraph"/>
              <w:spacing w:before="1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2"/>
                <w:sz w:val="24"/>
                <w:szCs w:val="24"/>
              </w:rPr>
              <w:t>86.7%</w:t>
            </w:r>
          </w:p>
          <w:p w14:paraId="0EC12F4D" w14:textId="77777777" w:rsidR="00AC07D6" w:rsidRPr="002527B9" w:rsidRDefault="00AC07D6" w:rsidP="00A5005F">
            <w:pPr>
              <w:pStyle w:val="TableParagraph"/>
              <w:spacing w:before="13" w:line="278" w:lineRule="auto"/>
              <w:ind w:left="160" w:right="148"/>
              <w:jc w:val="center"/>
              <w:rPr>
                <w:rFonts w:ascii="Times New Roman" w:hAnsi="Times New Roman" w:cs="Times New Roman"/>
                <w:sz w:val="24"/>
                <w:szCs w:val="24"/>
              </w:rPr>
            </w:pPr>
            <w:r w:rsidRPr="002527B9">
              <w:rPr>
                <w:rFonts w:ascii="Times New Roman" w:hAnsi="Times New Roman" w:cs="Times New Roman"/>
                <w:color w:val="465469"/>
                <w:sz w:val="24"/>
                <w:szCs w:val="24"/>
              </w:rPr>
              <w:t>Fraud</w:t>
            </w:r>
            <w:r w:rsidRPr="002527B9">
              <w:rPr>
                <w:rFonts w:ascii="Times New Roman" w:hAnsi="Times New Roman" w:cs="Times New Roman"/>
                <w:color w:val="465469"/>
                <w:spacing w:val="-10"/>
                <w:sz w:val="24"/>
                <w:szCs w:val="24"/>
              </w:rPr>
              <w:t xml:space="preserve"> </w:t>
            </w:r>
            <w:r w:rsidRPr="002527B9">
              <w:rPr>
                <w:rFonts w:ascii="Times New Roman" w:hAnsi="Times New Roman" w:cs="Times New Roman"/>
                <w:color w:val="465469"/>
                <w:sz w:val="24"/>
                <w:szCs w:val="24"/>
              </w:rPr>
              <w:t>Capture</w:t>
            </w:r>
            <w:r w:rsidRPr="002527B9">
              <w:rPr>
                <w:rFonts w:ascii="Times New Roman" w:hAnsi="Times New Roman" w:cs="Times New Roman"/>
                <w:color w:val="465469"/>
                <w:spacing w:val="-10"/>
                <w:sz w:val="24"/>
                <w:szCs w:val="24"/>
              </w:rPr>
              <w:t xml:space="preserve"> </w:t>
            </w:r>
            <w:r w:rsidRPr="002527B9">
              <w:rPr>
                <w:rFonts w:ascii="Times New Roman" w:hAnsi="Times New Roman" w:cs="Times New Roman"/>
                <w:color w:val="465469"/>
                <w:sz w:val="24"/>
                <w:szCs w:val="24"/>
              </w:rPr>
              <w:t>Rate</w:t>
            </w:r>
            <w:r w:rsidRPr="002527B9">
              <w:rPr>
                <w:rFonts w:ascii="Times New Roman" w:hAnsi="Times New Roman" w:cs="Times New Roman"/>
                <w:color w:val="465469"/>
                <w:spacing w:val="-10"/>
                <w:sz w:val="24"/>
                <w:szCs w:val="24"/>
              </w:rPr>
              <w:t xml:space="preserve"> </w:t>
            </w:r>
            <w:r w:rsidRPr="002527B9">
              <w:rPr>
                <w:rFonts w:ascii="Times New Roman" w:hAnsi="Times New Roman" w:cs="Times New Roman"/>
                <w:color w:val="465469"/>
                <w:sz w:val="24"/>
                <w:szCs w:val="24"/>
              </w:rPr>
              <w:t>@</w:t>
            </w:r>
            <w:r w:rsidRPr="002527B9">
              <w:rPr>
                <w:rFonts w:ascii="Times New Roman" w:hAnsi="Times New Roman" w:cs="Times New Roman"/>
                <w:color w:val="465469"/>
                <w:spacing w:val="-10"/>
                <w:sz w:val="24"/>
                <w:szCs w:val="24"/>
              </w:rPr>
              <w:t xml:space="preserve"> </w:t>
            </w:r>
            <w:r w:rsidRPr="002527B9">
              <w:rPr>
                <w:rFonts w:ascii="Times New Roman" w:hAnsi="Times New Roman" w:cs="Times New Roman"/>
                <w:color w:val="465469"/>
                <w:sz w:val="24"/>
                <w:szCs w:val="24"/>
              </w:rPr>
              <w:t xml:space="preserve">Threshold </w:t>
            </w:r>
            <w:r w:rsidRPr="002527B9">
              <w:rPr>
                <w:rFonts w:ascii="Times New Roman" w:hAnsi="Times New Roman" w:cs="Times New Roman"/>
                <w:color w:val="465469"/>
                <w:spacing w:val="-4"/>
                <w:sz w:val="24"/>
                <w:szCs w:val="24"/>
              </w:rPr>
              <w:t>0.40</w:t>
            </w:r>
          </w:p>
        </w:tc>
        <w:tc>
          <w:tcPr>
            <w:tcW w:w="2320" w:type="dxa"/>
          </w:tcPr>
          <w:p w14:paraId="244055C5" w14:textId="77777777" w:rsidR="00AC07D6" w:rsidRPr="002527B9" w:rsidRDefault="00AC07D6" w:rsidP="00A5005F">
            <w:pPr>
              <w:pStyle w:val="TableParagraph"/>
              <w:spacing w:before="2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2"/>
                <w:sz w:val="24"/>
                <w:szCs w:val="24"/>
              </w:rPr>
              <w:t>$1.45M</w:t>
            </w:r>
          </w:p>
          <w:p w14:paraId="53273444" w14:textId="77777777" w:rsidR="00AC07D6" w:rsidRPr="002527B9" w:rsidRDefault="00AC07D6" w:rsidP="00A5005F">
            <w:pPr>
              <w:pStyle w:val="TableParagraph"/>
              <w:spacing w:before="13"/>
              <w:ind w:left="160" w:right="150"/>
              <w:jc w:val="center"/>
              <w:rPr>
                <w:rFonts w:ascii="Times New Roman" w:hAnsi="Times New Roman" w:cs="Times New Roman"/>
                <w:sz w:val="24"/>
                <w:szCs w:val="24"/>
              </w:rPr>
            </w:pPr>
            <w:r w:rsidRPr="002527B9">
              <w:rPr>
                <w:rFonts w:ascii="Times New Roman" w:hAnsi="Times New Roman" w:cs="Times New Roman"/>
                <w:color w:val="465469"/>
                <w:sz w:val="24"/>
                <w:szCs w:val="24"/>
              </w:rPr>
              <w:t xml:space="preserve">Net Annual Benefit </w:t>
            </w:r>
            <w:r w:rsidRPr="002527B9">
              <w:rPr>
                <w:rFonts w:ascii="Times New Roman" w:hAnsi="Times New Roman" w:cs="Times New Roman"/>
                <w:color w:val="465469"/>
                <w:spacing w:val="-2"/>
                <w:sz w:val="24"/>
                <w:szCs w:val="24"/>
              </w:rPr>
              <w:t>Projected</w:t>
            </w:r>
          </w:p>
        </w:tc>
        <w:tc>
          <w:tcPr>
            <w:tcW w:w="2320" w:type="dxa"/>
          </w:tcPr>
          <w:p w14:paraId="220CFC68" w14:textId="77777777" w:rsidR="00AC07D6" w:rsidRPr="002527B9" w:rsidRDefault="00AC07D6" w:rsidP="00A5005F">
            <w:pPr>
              <w:pStyle w:val="TableParagraph"/>
              <w:spacing w:before="2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2"/>
                <w:sz w:val="24"/>
                <w:szCs w:val="24"/>
              </w:rPr>
              <w:t>590,540</w:t>
            </w:r>
          </w:p>
          <w:p w14:paraId="673BE43E" w14:textId="77777777" w:rsidR="00AC07D6" w:rsidRPr="002527B9" w:rsidRDefault="00AC07D6" w:rsidP="00A5005F">
            <w:pPr>
              <w:pStyle w:val="TableParagraph"/>
              <w:spacing w:before="13"/>
              <w:ind w:left="160" w:right="150"/>
              <w:jc w:val="center"/>
              <w:rPr>
                <w:rFonts w:ascii="Times New Roman" w:hAnsi="Times New Roman" w:cs="Times New Roman"/>
                <w:sz w:val="24"/>
                <w:szCs w:val="24"/>
              </w:rPr>
            </w:pPr>
            <w:r w:rsidRPr="002527B9">
              <w:rPr>
                <w:rFonts w:ascii="Times New Roman" w:hAnsi="Times New Roman" w:cs="Times New Roman"/>
                <w:color w:val="465469"/>
                <w:sz w:val="24"/>
                <w:szCs w:val="24"/>
              </w:rPr>
              <w:t xml:space="preserve">Transactions Processed in </w:t>
            </w:r>
            <w:r w:rsidRPr="002527B9">
              <w:rPr>
                <w:rFonts w:ascii="Times New Roman" w:hAnsi="Times New Roman" w:cs="Times New Roman"/>
                <w:color w:val="465469"/>
                <w:spacing w:val="-2"/>
                <w:sz w:val="24"/>
                <w:szCs w:val="24"/>
              </w:rPr>
              <w:t>Spark</w:t>
            </w:r>
          </w:p>
        </w:tc>
      </w:tr>
    </w:tbl>
    <w:p w14:paraId="3C09CC49" w14:textId="77777777" w:rsidR="00EC5D65" w:rsidRPr="002527B9" w:rsidRDefault="00EC5D65" w:rsidP="00AC07D6">
      <w:pPr>
        <w:jc w:val="both"/>
        <w:rPr>
          <w:rFonts w:ascii="Times New Roman" w:hAnsi="Times New Roman" w:cs="Times New Roman"/>
        </w:rPr>
      </w:pPr>
    </w:p>
    <w:tbl>
      <w:tblPr>
        <w:tblW w:w="9279" w:type="dxa"/>
        <w:tblInd w:w="76"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349"/>
        <w:gridCol w:w="2250"/>
        <w:gridCol w:w="2340"/>
        <w:gridCol w:w="2340"/>
      </w:tblGrid>
      <w:tr w:rsidR="00F81F97" w:rsidRPr="002527B9" w14:paraId="5BB4520C" w14:textId="77777777" w:rsidTr="00F81F97">
        <w:trPr>
          <w:trHeight w:val="1150"/>
        </w:trPr>
        <w:tc>
          <w:tcPr>
            <w:tcW w:w="2349" w:type="dxa"/>
          </w:tcPr>
          <w:p w14:paraId="0E5CA6DD" w14:textId="77777777" w:rsidR="00F81F97" w:rsidRPr="002527B9" w:rsidRDefault="00F81F97" w:rsidP="00A5005F">
            <w:pPr>
              <w:pStyle w:val="TableParagraph"/>
              <w:spacing w:before="2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2"/>
                <w:sz w:val="24"/>
                <w:szCs w:val="24"/>
              </w:rPr>
              <w:t>0.6753</w:t>
            </w:r>
          </w:p>
          <w:p w14:paraId="137A3592" w14:textId="77777777" w:rsidR="00F81F97" w:rsidRPr="002527B9" w:rsidRDefault="00F81F97" w:rsidP="00A5005F">
            <w:pPr>
              <w:pStyle w:val="TableParagraph"/>
              <w:spacing w:before="13"/>
              <w:ind w:left="160" w:right="150"/>
              <w:jc w:val="center"/>
              <w:rPr>
                <w:rFonts w:ascii="Times New Roman" w:hAnsi="Times New Roman" w:cs="Times New Roman"/>
                <w:sz w:val="24"/>
                <w:szCs w:val="24"/>
              </w:rPr>
            </w:pPr>
            <w:r w:rsidRPr="002527B9">
              <w:rPr>
                <w:rFonts w:ascii="Times New Roman" w:hAnsi="Times New Roman" w:cs="Times New Roman"/>
                <w:color w:val="465469"/>
                <w:sz w:val="24"/>
                <w:szCs w:val="24"/>
              </w:rPr>
              <w:t>AUC-PR Score (Precision-</w:t>
            </w:r>
            <w:r w:rsidRPr="002527B9">
              <w:rPr>
                <w:rFonts w:ascii="Times New Roman" w:hAnsi="Times New Roman" w:cs="Times New Roman"/>
                <w:color w:val="465469"/>
                <w:spacing w:val="-2"/>
                <w:sz w:val="24"/>
                <w:szCs w:val="24"/>
              </w:rPr>
              <w:t>Recall)</w:t>
            </w:r>
          </w:p>
        </w:tc>
        <w:tc>
          <w:tcPr>
            <w:tcW w:w="2250" w:type="dxa"/>
          </w:tcPr>
          <w:p w14:paraId="5265D361" w14:textId="77777777" w:rsidR="00F81F97" w:rsidRPr="002527B9" w:rsidRDefault="00F81F97" w:rsidP="00A5005F">
            <w:pPr>
              <w:pStyle w:val="TableParagraph"/>
              <w:spacing w:before="1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2"/>
                <w:sz w:val="24"/>
                <w:szCs w:val="24"/>
              </w:rPr>
              <w:t>20.5%</w:t>
            </w:r>
          </w:p>
          <w:p w14:paraId="276B0E50" w14:textId="77777777" w:rsidR="00F81F97" w:rsidRPr="002527B9" w:rsidRDefault="00F81F97" w:rsidP="00A5005F">
            <w:pPr>
              <w:pStyle w:val="TableParagraph"/>
              <w:spacing w:before="13" w:line="278" w:lineRule="auto"/>
              <w:ind w:left="160" w:right="148"/>
              <w:jc w:val="center"/>
              <w:rPr>
                <w:rFonts w:ascii="Times New Roman" w:hAnsi="Times New Roman" w:cs="Times New Roman"/>
                <w:sz w:val="24"/>
                <w:szCs w:val="24"/>
              </w:rPr>
            </w:pPr>
            <w:r w:rsidRPr="002527B9">
              <w:rPr>
                <w:rFonts w:ascii="Times New Roman" w:hAnsi="Times New Roman" w:cs="Times New Roman"/>
                <w:color w:val="465469"/>
                <w:sz w:val="24"/>
                <w:szCs w:val="24"/>
              </w:rPr>
              <w:t>Precision</w:t>
            </w:r>
            <w:r w:rsidRPr="002527B9">
              <w:rPr>
                <w:rFonts w:ascii="Times New Roman" w:hAnsi="Times New Roman" w:cs="Times New Roman"/>
                <w:color w:val="465469"/>
                <w:spacing w:val="-8"/>
                <w:sz w:val="24"/>
                <w:szCs w:val="24"/>
              </w:rPr>
              <w:t xml:space="preserve"> </w:t>
            </w:r>
            <w:r w:rsidRPr="002527B9">
              <w:rPr>
                <w:rFonts w:ascii="Times New Roman" w:hAnsi="Times New Roman" w:cs="Times New Roman"/>
                <w:color w:val="465469"/>
                <w:sz w:val="24"/>
                <w:szCs w:val="24"/>
              </w:rPr>
              <w:t>@</w:t>
            </w:r>
            <w:r w:rsidRPr="002527B9">
              <w:rPr>
                <w:rFonts w:ascii="Times New Roman" w:hAnsi="Times New Roman" w:cs="Times New Roman"/>
                <w:color w:val="465469"/>
                <w:spacing w:val="-8"/>
                <w:sz w:val="24"/>
                <w:szCs w:val="24"/>
              </w:rPr>
              <w:t xml:space="preserve"> </w:t>
            </w:r>
            <w:r w:rsidRPr="002527B9">
              <w:rPr>
                <w:rFonts w:ascii="Times New Roman" w:hAnsi="Times New Roman" w:cs="Times New Roman"/>
                <w:color w:val="465469"/>
                <w:sz w:val="24"/>
                <w:szCs w:val="24"/>
              </w:rPr>
              <w:t>0.40</w:t>
            </w:r>
            <w:r w:rsidRPr="002527B9">
              <w:rPr>
                <w:rFonts w:ascii="Times New Roman" w:hAnsi="Times New Roman" w:cs="Times New Roman"/>
                <w:color w:val="465469"/>
                <w:spacing w:val="-8"/>
                <w:sz w:val="24"/>
                <w:szCs w:val="24"/>
              </w:rPr>
              <w:t xml:space="preserve"> </w:t>
            </w:r>
            <w:r w:rsidRPr="002527B9">
              <w:rPr>
                <w:rFonts w:ascii="Times New Roman" w:hAnsi="Times New Roman" w:cs="Times New Roman"/>
                <w:color w:val="465469"/>
                <w:sz w:val="24"/>
                <w:szCs w:val="24"/>
              </w:rPr>
              <w:t>(vs</w:t>
            </w:r>
            <w:r w:rsidRPr="002527B9">
              <w:rPr>
                <w:rFonts w:ascii="Times New Roman" w:hAnsi="Times New Roman" w:cs="Times New Roman"/>
                <w:color w:val="465469"/>
                <w:spacing w:val="-8"/>
                <w:sz w:val="24"/>
                <w:szCs w:val="24"/>
              </w:rPr>
              <w:t xml:space="preserve"> </w:t>
            </w:r>
            <w:r w:rsidRPr="002527B9">
              <w:rPr>
                <w:rFonts w:ascii="Times New Roman" w:hAnsi="Times New Roman" w:cs="Times New Roman"/>
                <w:color w:val="465469"/>
                <w:sz w:val="24"/>
                <w:szCs w:val="24"/>
              </w:rPr>
              <w:t>3.5%</w:t>
            </w:r>
            <w:r w:rsidRPr="002527B9">
              <w:rPr>
                <w:rFonts w:ascii="Times New Roman" w:hAnsi="Times New Roman" w:cs="Times New Roman"/>
                <w:color w:val="465469"/>
                <w:spacing w:val="-8"/>
                <w:sz w:val="24"/>
                <w:szCs w:val="24"/>
              </w:rPr>
              <w:t xml:space="preserve"> </w:t>
            </w:r>
            <w:r w:rsidRPr="002527B9">
              <w:rPr>
                <w:rFonts w:ascii="Times New Roman" w:hAnsi="Times New Roman" w:cs="Times New Roman"/>
                <w:color w:val="465469"/>
                <w:sz w:val="24"/>
                <w:szCs w:val="24"/>
              </w:rPr>
              <w:t xml:space="preserve">base </w:t>
            </w:r>
            <w:r w:rsidRPr="002527B9">
              <w:rPr>
                <w:rFonts w:ascii="Times New Roman" w:hAnsi="Times New Roman" w:cs="Times New Roman"/>
                <w:color w:val="465469"/>
                <w:spacing w:val="-4"/>
                <w:sz w:val="24"/>
                <w:szCs w:val="24"/>
              </w:rPr>
              <w:t>rate)</w:t>
            </w:r>
          </w:p>
        </w:tc>
        <w:tc>
          <w:tcPr>
            <w:tcW w:w="2340" w:type="dxa"/>
          </w:tcPr>
          <w:p w14:paraId="5110DB98" w14:textId="77777777" w:rsidR="00F81F97" w:rsidRPr="002527B9" w:rsidRDefault="00F81F97" w:rsidP="00A5005F">
            <w:pPr>
              <w:pStyle w:val="TableParagraph"/>
              <w:spacing w:before="2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10"/>
                <w:sz w:val="24"/>
                <w:szCs w:val="24"/>
              </w:rPr>
              <w:t>3</w:t>
            </w:r>
          </w:p>
          <w:p w14:paraId="0EC52978" w14:textId="77777777" w:rsidR="00F81F97" w:rsidRPr="002527B9" w:rsidRDefault="00F81F97" w:rsidP="00A5005F">
            <w:pPr>
              <w:pStyle w:val="TableParagraph"/>
              <w:spacing w:before="13"/>
              <w:ind w:left="160" w:right="150"/>
              <w:jc w:val="center"/>
              <w:rPr>
                <w:rFonts w:ascii="Times New Roman" w:hAnsi="Times New Roman" w:cs="Times New Roman"/>
                <w:sz w:val="24"/>
                <w:szCs w:val="24"/>
              </w:rPr>
            </w:pPr>
            <w:r w:rsidRPr="002527B9">
              <w:rPr>
                <w:rFonts w:ascii="Times New Roman" w:hAnsi="Times New Roman" w:cs="Times New Roman"/>
                <w:color w:val="465469"/>
                <w:sz w:val="24"/>
                <w:szCs w:val="24"/>
              </w:rPr>
              <w:t xml:space="preserve">ML Models Trained &amp; </w:t>
            </w:r>
            <w:r w:rsidRPr="002527B9">
              <w:rPr>
                <w:rFonts w:ascii="Times New Roman" w:hAnsi="Times New Roman" w:cs="Times New Roman"/>
                <w:color w:val="465469"/>
                <w:spacing w:val="-2"/>
                <w:sz w:val="24"/>
                <w:szCs w:val="24"/>
              </w:rPr>
              <w:t>Tracked</w:t>
            </w:r>
          </w:p>
        </w:tc>
        <w:tc>
          <w:tcPr>
            <w:tcW w:w="2340" w:type="dxa"/>
          </w:tcPr>
          <w:p w14:paraId="3CD48C81" w14:textId="77777777" w:rsidR="00F81F97" w:rsidRPr="002527B9" w:rsidRDefault="00F81F97" w:rsidP="00A5005F">
            <w:pPr>
              <w:pStyle w:val="TableParagraph"/>
              <w:spacing w:before="277"/>
              <w:ind w:left="160" w:right="150"/>
              <w:jc w:val="center"/>
              <w:rPr>
                <w:rFonts w:ascii="Times New Roman" w:hAnsi="Times New Roman" w:cs="Times New Roman"/>
                <w:b/>
                <w:color w:val="002060"/>
                <w:sz w:val="24"/>
                <w:szCs w:val="24"/>
              </w:rPr>
            </w:pPr>
            <w:r w:rsidRPr="002527B9">
              <w:rPr>
                <w:rFonts w:ascii="Times New Roman" w:hAnsi="Times New Roman" w:cs="Times New Roman"/>
                <w:b/>
                <w:color w:val="002060"/>
                <w:spacing w:val="-10"/>
                <w:sz w:val="24"/>
                <w:szCs w:val="24"/>
              </w:rPr>
              <w:t>5</w:t>
            </w:r>
          </w:p>
          <w:p w14:paraId="411EF546" w14:textId="77777777" w:rsidR="00F81F97" w:rsidRPr="002527B9" w:rsidRDefault="00F81F97" w:rsidP="00A5005F">
            <w:pPr>
              <w:pStyle w:val="TableParagraph"/>
              <w:spacing w:before="13"/>
              <w:ind w:left="10"/>
              <w:jc w:val="center"/>
              <w:rPr>
                <w:rFonts w:ascii="Times New Roman" w:hAnsi="Times New Roman" w:cs="Times New Roman"/>
                <w:sz w:val="24"/>
                <w:szCs w:val="24"/>
              </w:rPr>
            </w:pPr>
            <w:proofErr w:type="spellStart"/>
            <w:r w:rsidRPr="002527B9">
              <w:rPr>
                <w:rFonts w:ascii="Times New Roman" w:hAnsi="Times New Roman" w:cs="Times New Roman"/>
                <w:color w:val="465469"/>
                <w:sz w:val="24"/>
                <w:szCs w:val="24"/>
              </w:rPr>
              <w:t>MLOps</w:t>
            </w:r>
            <w:proofErr w:type="spellEnd"/>
            <w:r w:rsidRPr="002527B9">
              <w:rPr>
                <w:rFonts w:ascii="Times New Roman" w:hAnsi="Times New Roman" w:cs="Times New Roman"/>
                <w:color w:val="465469"/>
                <w:sz w:val="24"/>
                <w:szCs w:val="24"/>
              </w:rPr>
              <w:t xml:space="preserve"> Pipeline Phases </w:t>
            </w:r>
            <w:r w:rsidRPr="002527B9">
              <w:rPr>
                <w:rFonts w:ascii="Times New Roman" w:hAnsi="Times New Roman" w:cs="Times New Roman"/>
                <w:color w:val="465469"/>
                <w:spacing w:val="-2"/>
                <w:sz w:val="24"/>
                <w:szCs w:val="24"/>
              </w:rPr>
              <w:t>Completed</w:t>
            </w:r>
          </w:p>
        </w:tc>
      </w:tr>
    </w:tbl>
    <w:p w14:paraId="107D7A35" w14:textId="77777777" w:rsidR="00F81F97" w:rsidRPr="002527B9" w:rsidRDefault="00F81F97" w:rsidP="00AC07D6">
      <w:pPr>
        <w:jc w:val="both"/>
        <w:rPr>
          <w:rFonts w:ascii="Times New Roman" w:hAnsi="Times New Roman" w:cs="Times New Roman"/>
        </w:rPr>
      </w:pPr>
    </w:p>
    <w:p w14:paraId="5117D59E" w14:textId="79A13208" w:rsidR="00F81F97" w:rsidRPr="002527B9" w:rsidRDefault="00F81F97" w:rsidP="00AC07D6">
      <w:pPr>
        <w:jc w:val="both"/>
        <w:rPr>
          <w:rFonts w:ascii="Times New Roman" w:hAnsi="Times New Roman" w:cs="Times New Roman"/>
        </w:rPr>
      </w:pPr>
      <w:r w:rsidRPr="002527B9">
        <w:rPr>
          <w:rFonts w:ascii="Times New Roman" w:hAnsi="Times New Roman" w:cs="Times New Roman"/>
        </w:rPr>
        <w:t xml:space="preserve">These metrics </w:t>
      </w:r>
      <w:r w:rsidRPr="002527B9">
        <w:rPr>
          <w:rFonts w:ascii="Times New Roman" w:hAnsi="Times New Roman" w:cs="Times New Roman"/>
        </w:rPr>
        <w:t>highlight</w:t>
      </w:r>
      <w:r w:rsidRPr="002527B9">
        <w:rPr>
          <w:rFonts w:ascii="Times New Roman" w:hAnsi="Times New Roman" w:cs="Times New Roman"/>
        </w:rPr>
        <w:t xml:space="preserve"> the performance, scale, and business impact of the fraud detection system. The champion </w:t>
      </w:r>
      <w:proofErr w:type="spellStart"/>
      <w:r w:rsidRPr="002527B9">
        <w:rPr>
          <w:rFonts w:ascii="Times New Roman" w:hAnsi="Times New Roman" w:cs="Times New Roman"/>
        </w:rPr>
        <w:t>XGBoost</w:t>
      </w:r>
      <w:proofErr w:type="spellEnd"/>
      <w:r w:rsidRPr="002527B9">
        <w:rPr>
          <w:rFonts w:ascii="Times New Roman" w:hAnsi="Times New Roman" w:cs="Times New Roman"/>
        </w:rPr>
        <w:t xml:space="preserve"> model achieved a strong AUC-ROC of 0.9460 and an AUC-PR of 0.6753, indicating high capability in distinguishing fraudulent from legitimate transactions in an imbalanced dataset. At a decision threshold of 0.40, the model captures 86.7% of fraud cases with a precision of 20.5%, which is significantly higher than the dataset’s 3.5% base fraud rate, demonstrating substantial improvement in targeting suspicious transactions. The system processes 590,540 transactions using Apache Spark, with three machine learning models trained and tracked across five </w:t>
      </w:r>
      <w:proofErr w:type="spellStart"/>
      <w:r w:rsidRPr="002527B9">
        <w:rPr>
          <w:rFonts w:ascii="Times New Roman" w:hAnsi="Times New Roman" w:cs="Times New Roman"/>
        </w:rPr>
        <w:t>MLOps</w:t>
      </w:r>
      <w:proofErr w:type="spellEnd"/>
      <w:r w:rsidRPr="002527B9">
        <w:rPr>
          <w:rFonts w:ascii="Times New Roman" w:hAnsi="Times New Roman" w:cs="Times New Roman"/>
        </w:rPr>
        <w:t xml:space="preserve"> pipeline phases, ultimately delivering a projected net annual benefit of $1.45M </w:t>
      </w:r>
      <w:r w:rsidRPr="00EC5D65">
        <w:rPr>
          <w:rFonts w:ascii="Times New Roman" w:hAnsi="Times New Roman" w:cs="Times New Roman"/>
        </w:rPr>
        <w:t>under a three-tier risk-based deployment architecture</w:t>
      </w:r>
      <w:r w:rsidRPr="002527B9">
        <w:rPr>
          <w:rFonts w:ascii="Times New Roman" w:hAnsi="Times New Roman" w:cs="Times New Roman"/>
        </w:rPr>
        <w:t xml:space="preserve"> </w:t>
      </w:r>
      <w:r w:rsidRPr="002527B9">
        <w:rPr>
          <w:rFonts w:ascii="Times New Roman" w:hAnsi="Times New Roman" w:cs="Times New Roman"/>
        </w:rPr>
        <w:t>through improved fraud detection and operational efficiency.</w:t>
      </w:r>
    </w:p>
    <w:p w14:paraId="5B318250" w14:textId="3AD1FDA0" w:rsidR="00F81F97" w:rsidRPr="002527B9" w:rsidRDefault="00F81F97" w:rsidP="00AC07D6">
      <w:pPr>
        <w:jc w:val="both"/>
        <w:rPr>
          <w:rFonts w:ascii="Times New Roman" w:hAnsi="Times New Roman" w:cs="Times New Roman"/>
        </w:rPr>
      </w:pPr>
      <w:r w:rsidRPr="002527B9">
        <w:rPr>
          <w:rFonts w:ascii="Times New Roman" w:hAnsi="Times New Roman" w:cs="Times New Roman"/>
        </w:rPr>
        <w:br/>
      </w:r>
    </w:p>
    <w:p w14:paraId="24FBAF8E" w14:textId="77777777" w:rsidR="00F81F97" w:rsidRPr="002527B9" w:rsidRDefault="00F81F97">
      <w:pPr>
        <w:rPr>
          <w:rFonts w:ascii="Times New Roman" w:hAnsi="Times New Roman" w:cs="Times New Roman"/>
        </w:rPr>
      </w:pPr>
      <w:r w:rsidRPr="002527B9">
        <w:rPr>
          <w:rFonts w:ascii="Times New Roman" w:hAnsi="Times New Roman" w:cs="Times New Roman"/>
        </w:rPr>
        <w:br w:type="page"/>
      </w:r>
    </w:p>
    <w:p w14:paraId="18C0E305" w14:textId="7DEC4D19" w:rsidR="00F81F97" w:rsidRPr="00972580" w:rsidRDefault="00F81F97" w:rsidP="00972580">
      <w:pPr>
        <w:pStyle w:val="Heading1"/>
      </w:pPr>
      <w:bookmarkStart w:id="1" w:name="_Toc223626746"/>
      <w:r w:rsidRPr="00972580">
        <w:lastRenderedPageBreak/>
        <w:t>Phase 1: Data Selection &amp; Problem Definition</w:t>
      </w:r>
      <w:bookmarkEnd w:id="1"/>
    </w:p>
    <w:p w14:paraId="6865ADC2" w14:textId="77777777" w:rsidR="00F81F97" w:rsidRPr="002527B9" w:rsidRDefault="00F81F97" w:rsidP="00B41FA8">
      <w:pPr>
        <w:pStyle w:val="Heading2"/>
      </w:pPr>
      <w:bookmarkStart w:id="2" w:name="_Toc223626747"/>
      <w:r w:rsidRPr="002527B9">
        <w:t>Dataset Overview</w:t>
      </w:r>
      <w:bookmarkEnd w:id="2"/>
    </w:p>
    <w:p w14:paraId="159E5927" w14:textId="29CA1E8F" w:rsidR="00B41FA8" w:rsidRPr="002527B9" w:rsidRDefault="00B41FA8" w:rsidP="00B41FA8">
      <w:pPr>
        <w:jc w:val="both"/>
        <w:rPr>
          <w:rFonts w:ascii="Times New Roman" w:hAnsi="Times New Roman" w:cs="Times New Roman"/>
        </w:rPr>
      </w:pPr>
      <w:r w:rsidRPr="00B41FA8">
        <w:rPr>
          <w:rFonts w:ascii="Times New Roman" w:hAnsi="Times New Roman" w:cs="Times New Roman"/>
        </w:rPr>
        <w:t xml:space="preserve">The IEEE-CIS Fraud Detection dataset, released by Vesta Corporation in collaboration with the IEEE Computational Intelligence Society and hosted on Kaggle, was selected as the foundation for this project. It contains over 590,000 labeled e-commerce </w:t>
      </w:r>
      <w:r w:rsidRPr="002527B9">
        <w:rPr>
          <w:rFonts w:ascii="Times New Roman" w:hAnsi="Times New Roman" w:cs="Times New Roman"/>
        </w:rPr>
        <w:t xml:space="preserve">training </w:t>
      </w:r>
      <w:r w:rsidRPr="00B41FA8">
        <w:rPr>
          <w:rFonts w:ascii="Times New Roman" w:hAnsi="Times New Roman" w:cs="Times New Roman"/>
        </w:rPr>
        <w:t>transaction records collected over a multi-month period and is widely regarded as one of the most comprehensive publicly available fraud detection benchmarks. The dataset combines structured transaction data with semi-structured identity verification information across multiple paired CSV files, requiring multi-table joins and distributed processing. With more than 400 anonymized features spanning transaction attributes, card metadata, device information, and behavioral identity signals, it represents a realistic large-scale fraud detection problem in terms of both data complexity and analytical depth.</w:t>
      </w:r>
    </w:p>
    <w:tbl>
      <w:tblPr>
        <w:tblStyle w:val="TableGrid"/>
        <w:tblW w:w="0" w:type="auto"/>
        <w:tblLook w:val="04A0" w:firstRow="1" w:lastRow="0" w:firstColumn="1" w:lastColumn="0" w:noHBand="0" w:noVBand="1"/>
      </w:tblPr>
      <w:tblGrid>
        <w:gridCol w:w="2875"/>
        <w:gridCol w:w="6475"/>
      </w:tblGrid>
      <w:tr w:rsidR="00E70D82" w:rsidRPr="002527B9" w14:paraId="68D4B584" w14:textId="77777777" w:rsidTr="00E70D82">
        <w:tc>
          <w:tcPr>
            <w:tcW w:w="2875" w:type="dxa"/>
            <w:shd w:val="clear" w:color="auto" w:fill="002060"/>
            <w:vAlign w:val="center"/>
          </w:tcPr>
          <w:p w14:paraId="7D40B56B" w14:textId="402D3152" w:rsidR="00E70D82" w:rsidRPr="002527B9" w:rsidRDefault="00E70D82" w:rsidP="00E70D82">
            <w:pPr>
              <w:jc w:val="both"/>
              <w:rPr>
                <w:rFonts w:ascii="Times New Roman" w:hAnsi="Times New Roman" w:cs="Times New Roman"/>
              </w:rPr>
            </w:pPr>
            <w:r w:rsidRPr="002527B9">
              <w:rPr>
                <w:rFonts w:ascii="Times New Roman" w:eastAsia="Arial" w:hAnsi="Times New Roman" w:cs="Times New Roman"/>
                <w:b/>
                <w:bCs/>
                <w:color w:val="FFFFFF"/>
              </w:rPr>
              <w:t>Attribute</w:t>
            </w:r>
          </w:p>
        </w:tc>
        <w:tc>
          <w:tcPr>
            <w:tcW w:w="6475" w:type="dxa"/>
            <w:shd w:val="clear" w:color="auto" w:fill="002060"/>
            <w:vAlign w:val="center"/>
          </w:tcPr>
          <w:p w14:paraId="367CB266" w14:textId="20C9DA4D" w:rsidR="00E70D82" w:rsidRPr="002527B9" w:rsidRDefault="00E70D82" w:rsidP="00E70D82">
            <w:pPr>
              <w:jc w:val="both"/>
              <w:rPr>
                <w:rFonts w:ascii="Times New Roman" w:hAnsi="Times New Roman" w:cs="Times New Roman"/>
              </w:rPr>
            </w:pPr>
            <w:r w:rsidRPr="002527B9">
              <w:rPr>
                <w:rFonts w:ascii="Times New Roman" w:eastAsia="Arial" w:hAnsi="Times New Roman" w:cs="Times New Roman"/>
                <w:b/>
                <w:bCs/>
                <w:color w:val="FFFFFF"/>
              </w:rPr>
              <w:t>Detail</w:t>
            </w:r>
          </w:p>
        </w:tc>
      </w:tr>
      <w:tr w:rsidR="00E70D82" w:rsidRPr="002527B9" w14:paraId="3A2564CF" w14:textId="77777777" w:rsidTr="00E70D82">
        <w:tc>
          <w:tcPr>
            <w:tcW w:w="2875" w:type="dxa"/>
            <w:vAlign w:val="center"/>
          </w:tcPr>
          <w:p w14:paraId="43446737" w14:textId="7AC888B2"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Training Transactions</w:t>
            </w:r>
          </w:p>
        </w:tc>
        <w:tc>
          <w:tcPr>
            <w:tcW w:w="6475" w:type="dxa"/>
            <w:vAlign w:val="center"/>
          </w:tcPr>
          <w:p w14:paraId="32386FCA" w14:textId="7A3114DD"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590,540 rows across train_transaction.csv + train_identity.csv</w:t>
            </w:r>
          </w:p>
        </w:tc>
      </w:tr>
      <w:tr w:rsidR="00E70D82" w:rsidRPr="002527B9" w14:paraId="3CC3EA6B" w14:textId="77777777" w:rsidTr="00E70D82">
        <w:tc>
          <w:tcPr>
            <w:tcW w:w="2875" w:type="dxa"/>
            <w:vAlign w:val="center"/>
          </w:tcPr>
          <w:p w14:paraId="47993D87" w14:textId="47FA5A65"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Test Transactions</w:t>
            </w:r>
          </w:p>
        </w:tc>
        <w:tc>
          <w:tcPr>
            <w:tcW w:w="6475" w:type="dxa"/>
            <w:vAlign w:val="center"/>
          </w:tcPr>
          <w:p w14:paraId="5CDA4633" w14:textId="6A6AB51F"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506,691 rows across test_transaction.csv + test_identity.csv</w:t>
            </w:r>
          </w:p>
        </w:tc>
      </w:tr>
      <w:tr w:rsidR="00E70D82" w:rsidRPr="002527B9" w14:paraId="7A642429" w14:textId="77777777" w:rsidTr="00E70D82">
        <w:tc>
          <w:tcPr>
            <w:tcW w:w="2875" w:type="dxa"/>
            <w:vAlign w:val="center"/>
          </w:tcPr>
          <w:p w14:paraId="4304E72F" w14:textId="1AB35DB3"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Table Structure</w:t>
            </w:r>
          </w:p>
        </w:tc>
        <w:tc>
          <w:tcPr>
            <w:tcW w:w="6475" w:type="dxa"/>
            <w:vAlign w:val="center"/>
          </w:tcPr>
          <w:p w14:paraId="2E25C786" w14:textId="6E1E6408"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Semi-structured - two tables joined on </w:t>
            </w:r>
            <w:proofErr w:type="spellStart"/>
            <w:r w:rsidRPr="002527B9">
              <w:rPr>
                <w:rFonts w:ascii="Times New Roman" w:eastAsia="Arial" w:hAnsi="Times New Roman" w:cs="Times New Roman"/>
                <w:color w:val="000000" w:themeColor="text1"/>
              </w:rPr>
              <w:t>TransactionID</w:t>
            </w:r>
            <w:proofErr w:type="spellEnd"/>
            <w:r w:rsidRPr="002527B9">
              <w:rPr>
                <w:rFonts w:ascii="Times New Roman" w:eastAsia="Arial" w:hAnsi="Times New Roman" w:cs="Times New Roman"/>
                <w:color w:val="000000" w:themeColor="text1"/>
              </w:rPr>
              <w:t xml:space="preserve"> (LEFT JOIN)</w:t>
            </w:r>
          </w:p>
        </w:tc>
      </w:tr>
      <w:tr w:rsidR="00E70D82" w:rsidRPr="002527B9" w14:paraId="7FBED95A" w14:textId="77777777" w:rsidTr="00E70D82">
        <w:tc>
          <w:tcPr>
            <w:tcW w:w="2875" w:type="dxa"/>
            <w:vAlign w:val="center"/>
          </w:tcPr>
          <w:p w14:paraId="6ECC39D8" w14:textId="1EF0761A"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Target Variable</w:t>
            </w:r>
          </w:p>
        </w:tc>
        <w:tc>
          <w:tcPr>
            <w:tcW w:w="6475" w:type="dxa"/>
            <w:vAlign w:val="center"/>
          </w:tcPr>
          <w:p w14:paraId="2BD40489" w14:textId="09EF8C34" w:rsidR="00E70D82" w:rsidRPr="002527B9" w:rsidRDefault="00E70D82" w:rsidP="00E70D82">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isFraud</w:t>
            </w:r>
            <w:proofErr w:type="spellEnd"/>
            <w:r w:rsidRPr="002527B9">
              <w:rPr>
                <w:rFonts w:ascii="Times New Roman" w:eastAsia="Arial" w:hAnsi="Times New Roman" w:cs="Times New Roman"/>
                <w:color w:val="000000" w:themeColor="text1"/>
              </w:rPr>
              <w:t xml:space="preserve"> (binary: 0 = legitimate, 1 = fraudulent)</w:t>
            </w:r>
          </w:p>
        </w:tc>
      </w:tr>
      <w:tr w:rsidR="00E70D82" w:rsidRPr="002527B9" w14:paraId="7044F1C8" w14:textId="77777777" w:rsidTr="00E70D82">
        <w:tc>
          <w:tcPr>
            <w:tcW w:w="2875" w:type="dxa"/>
            <w:vAlign w:val="center"/>
          </w:tcPr>
          <w:p w14:paraId="57A54CE0" w14:textId="45E268AD"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Class Distribution</w:t>
            </w:r>
          </w:p>
        </w:tc>
        <w:tc>
          <w:tcPr>
            <w:tcW w:w="6475" w:type="dxa"/>
            <w:vAlign w:val="center"/>
          </w:tcPr>
          <w:p w14:paraId="7B831EE3" w14:textId="19D6A11F"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~96.5% legitimate vs. ~3.5% fraud — severely imbalanced</w:t>
            </w:r>
          </w:p>
        </w:tc>
      </w:tr>
      <w:tr w:rsidR="00E70D82" w:rsidRPr="002527B9" w14:paraId="63ADDFDA" w14:textId="77777777" w:rsidTr="00E70D82">
        <w:tc>
          <w:tcPr>
            <w:tcW w:w="2875" w:type="dxa"/>
            <w:vAlign w:val="center"/>
          </w:tcPr>
          <w:p w14:paraId="1FFC87A9" w14:textId="59EFE7CB"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Raw Feature Count</w:t>
            </w:r>
          </w:p>
        </w:tc>
        <w:tc>
          <w:tcPr>
            <w:tcW w:w="6475" w:type="dxa"/>
            <w:vAlign w:val="center"/>
          </w:tcPr>
          <w:p w14:paraId="35ED1791" w14:textId="639C462A"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394 transaction columns + 41 identity columns = 434 post-</w:t>
            </w:r>
            <w:proofErr w:type="gramStart"/>
            <w:r w:rsidRPr="002527B9">
              <w:rPr>
                <w:rFonts w:ascii="Times New Roman" w:eastAsia="Arial" w:hAnsi="Times New Roman" w:cs="Times New Roman"/>
                <w:color w:val="000000" w:themeColor="text1"/>
              </w:rPr>
              <w:t>join</w:t>
            </w:r>
            <w:proofErr w:type="gramEnd"/>
          </w:p>
        </w:tc>
      </w:tr>
      <w:tr w:rsidR="00E70D82" w:rsidRPr="002527B9" w14:paraId="14308ECE" w14:textId="77777777" w:rsidTr="00E70D82">
        <w:tc>
          <w:tcPr>
            <w:tcW w:w="2875" w:type="dxa"/>
            <w:vAlign w:val="center"/>
          </w:tcPr>
          <w:p w14:paraId="2071A7A8" w14:textId="7D3C96EA"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Key Numeric Features</w:t>
            </w:r>
          </w:p>
        </w:tc>
        <w:tc>
          <w:tcPr>
            <w:tcW w:w="6475" w:type="dxa"/>
            <w:vAlign w:val="center"/>
          </w:tcPr>
          <w:p w14:paraId="43399C5E" w14:textId="18769129" w:rsidR="00E70D82" w:rsidRPr="002527B9" w:rsidRDefault="00E70D82" w:rsidP="00E70D82">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TransactionAmt</w:t>
            </w:r>
            <w:proofErr w:type="spellEnd"/>
            <w:r w:rsidRPr="002527B9">
              <w:rPr>
                <w:rFonts w:ascii="Times New Roman" w:eastAsia="Arial" w:hAnsi="Times New Roman" w:cs="Times New Roman"/>
                <w:color w:val="000000" w:themeColor="text1"/>
              </w:rPr>
              <w:t>, card1–card6, addr1–addr2, dist1–dist2, C1–C14, D1–D15, M1–M9</w:t>
            </w:r>
          </w:p>
        </w:tc>
      </w:tr>
      <w:tr w:rsidR="00E70D82" w:rsidRPr="002527B9" w14:paraId="5E0DCBDA" w14:textId="77777777" w:rsidTr="00E70D82">
        <w:tc>
          <w:tcPr>
            <w:tcW w:w="2875" w:type="dxa"/>
            <w:vAlign w:val="center"/>
          </w:tcPr>
          <w:p w14:paraId="25E32158" w14:textId="17AB9901"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Key Categorical Features</w:t>
            </w:r>
          </w:p>
        </w:tc>
        <w:tc>
          <w:tcPr>
            <w:tcW w:w="6475" w:type="dxa"/>
            <w:vAlign w:val="center"/>
          </w:tcPr>
          <w:p w14:paraId="158302C4" w14:textId="2D197D4D" w:rsidR="00E70D82" w:rsidRPr="002527B9" w:rsidRDefault="00E70D82" w:rsidP="00E70D82">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ProductCD</w:t>
            </w:r>
            <w:proofErr w:type="spellEnd"/>
            <w:r w:rsidRPr="002527B9">
              <w:rPr>
                <w:rFonts w:ascii="Times New Roman" w:eastAsia="Arial" w:hAnsi="Times New Roman" w:cs="Times New Roman"/>
                <w:color w:val="000000" w:themeColor="text1"/>
              </w:rPr>
              <w:t xml:space="preserve">, card4 (network), card6 (type), </w:t>
            </w:r>
            <w:proofErr w:type="spellStart"/>
            <w:r w:rsidRPr="002527B9">
              <w:rPr>
                <w:rFonts w:ascii="Times New Roman" w:eastAsia="Arial" w:hAnsi="Times New Roman" w:cs="Times New Roman"/>
                <w:color w:val="000000" w:themeColor="text1"/>
              </w:rPr>
              <w:t>P_emaildomain</w:t>
            </w:r>
            <w:proofErr w:type="spellEnd"/>
            <w:r w:rsidRPr="002527B9">
              <w:rPr>
                <w:rFonts w:ascii="Times New Roman" w:eastAsia="Arial" w:hAnsi="Times New Roman" w:cs="Times New Roman"/>
                <w:color w:val="000000" w:themeColor="text1"/>
              </w:rPr>
              <w:t xml:space="preserve">, </w:t>
            </w:r>
            <w:proofErr w:type="spellStart"/>
            <w:r w:rsidRPr="002527B9">
              <w:rPr>
                <w:rFonts w:ascii="Times New Roman" w:eastAsia="Arial" w:hAnsi="Times New Roman" w:cs="Times New Roman"/>
                <w:color w:val="000000" w:themeColor="text1"/>
              </w:rPr>
              <w:t>DeviceType</w:t>
            </w:r>
            <w:proofErr w:type="spellEnd"/>
          </w:p>
        </w:tc>
      </w:tr>
      <w:tr w:rsidR="00E70D82" w:rsidRPr="002527B9" w14:paraId="2B7CB8C5" w14:textId="77777777" w:rsidTr="00E70D82">
        <w:tc>
          <w:tcPr>
            <w:tcW w:w="2875" w:type="dxa"/>
            <w:vAlign w:val="center"/>
          </w:tcPr>
          <w:p w14:paraId="5252624E" w14:textId="45E8C6D1"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Anonymized Features</w:t>
            </w:r>
          </w:p>
        </w:tc>
        <w:tc>
          <w:tcPr>
            <w:tcW w:w="6475" w:type="dxa"/>
            <w:vAlign w:val="center"/>
          </w:tcPr>
          <w:p w14:paraId="3D922AB2" w14:textId="0E202395"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V1–V339 (Vesta behavioral/engineered signals — majority &gt;60% null)</w:t>
            </w:r>
          </w:p>
        </w:tc>
      </w:tr>
      <w:tr w:rsidR="00E70D82" w:rsidRPr="002527B9" w14:paraId="45FB239D" w14:textId="77777777" w:rsidTr="00E70D82">
        <w:tc>
          <w:tcPr>
            <w:tcW w:w="2875" w:type="dxa"/>
            <w:vAlign w:val="center"/>
          </w:tcPr>
          <w:p w14:paraId="6AC929B1" w14:textId="0201D4F0"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Data Format</w:t>
            </w:r>
          </w:p>
        </w:tc>
        <w:tc>
          <w:tcPr>
            <w:tcW w:w="6475" w:type="dxa"/>
            <w:vAlign w:val="center"/>
          </w:tcPr>
          <w:p w14:paraId="42515A1F" w14:textId="1B52AB72"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CSV → ingested to Unity Catalog Volume → Delta Lake tables</w:t>
            </w:r>
          </w:p>
        </w:tc>
      </w:tr>
      <w:tr w:rsidR="00E70D82" w:rsidRPr="002527B9" w14:paraId="51371C9C" w14:textId="77777777" w:rsidTr="00E70D82">
        <w:tc>
          <w:tcPr>
            <w:tcW w:w="2875" w:type="dxa"/>
            <w:vAlign w:val="center"/>
          </w:tcPr>
          <w:p w14:paraId="4E921B65" w14:textId="4D87E6FE"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Why Big Data Eligible</w:t>
            </w:r>
          </w:p>
        </w:tc>
        <w:tc>
          <w:tcPr>
            <w:tcW w:w="6475" w:type="dxa"/>
            <w:vAlign w:val="center"/>
          </w:tcPr>
          <w:p w14:paraId="5631D7F8" w14:textId="71B5800D" w:rsidR="00E70D82" w:rsidRPr="002527B9" w:rsidRDefault="00E70D82" w:rsidP="00E70D82">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590K+ rows × 434 features; multi-table join; requires Spark distributed engine</w:t>
            </w:r>
          </w:p>
        </w:tc>
      </w:tr>
    </w:tbl>
    <w:p w14:paraId="66E58761" w14:textId="77777777" w:rsidR="00E70D82" w:rsidRPr="002527B9" w:rsidRDefault="00E70D82" w:rsidP="00B41FA8">
      <w:pPr>
        <w:jc w:val="both"/>
        <w:rPr>
          <w:rFonts w:ascii="Times New Roman" w:hAnsi="Times New Roman" w:cs="Times New Roman"/>
        </w:rPr>
      </w:pPr>
    </w:p>
    <w:p w14:paraId="4414428B" w14:textId="71F53455" w:rsidR="00B41FA8" w:rsidRPr="002527B9" w:rsidRDefault="00B41FA8" w:rsidP="00B41FA8">
      <w:pPr>
        <w:jc w:val="both"/>
        <w:rPr>
          <w:rFonts w:ascii="Times New Roman" w:hAnsi="Times New Roman" w:cs="Times New Roman"/>
        </w:rPr>
      </w:pPr>
      <w:r w:rsidRPr="002527B9">
        <w:rPr>
          <w:rFonts w:ascii="Times New Roman" w:hAnsi="Times New Roman" w:cs="Times New Roman"/>
        </w:rPr>
        <w:t>This dataset satisfies all project requirements: (1) structured and semi-structured sources; (2) multi-table join on a shared key; (3) extreme class imbalance requiring advanced ML; (4) large-scale distributed processing via Apache Spark 4.1.0; (5) a clear, quantifiable business impact through financial fraud loss reduction; and (6) rich feature engineering opportunity via C-series, D-series, and M-series signals.</w:t>
      </w:r>
    </w:p>
    <w:p w14:paraId="313BED75" w14:textId="5D53BD48" w:rsidR="00B41FA8" w:rsidRPr="002527B9" w:rsidRDefault="00B41FA8" w:rsidP="00E12347">
      <w:pPr>
        <w:pStyle w:val="Heading2"/>
      </w:pPr>
      <w:bookmarkStart w:id="3" w:name="_Toc223626748"/>
      <w:r w:rsidRPr="002527B9">
        <w:t>Business Problem Statement &amp; Research Question</w:t>
      </w:r>
      <w:bookmarkEnd w:id="3"/>
    </w:p>
    <w:p w14:paraId="6A53D0B0" w14:textId="7C1D7DC9" w:rsidR="00E70D82" w:rsidRPr="002527B9" w:rsidRDefault="00E70D82" w:rsidP="00B41FA8">
      <w:pPr>
        <w:jc w:val="both"/>
        <w:rPr>
          <w:rFonts w:ascii="Times New Roman" w:eastAsiaTheme="majorEastAsia" w:hAnsi="Times New Roman" w:cs="Times New Roman"/>
          <w:b/>
          <w:bCs/>
          <w:i/>
          <w:iCs/>
          <w:color w:val="000000" w:themeColor="text1"/>
          <w:u w:val="single"/>
        </w:rPr>
      </w:pPr>
      <w:r w:rsidRPr="002527B9">
        <w:rPr>
          <w:rFonts w:ascii="Times New Roman" w:eastAsia="Arial" w:hAnsi="Times New Roman" w:cs="Times New Roman"/>
          <w:i/>
          <w:iCs/>
          <w:color w:val="1F3864"/>
        </w:rPr>
        <w:t>"</w:t>
      </w:r>
      <w:r w:rsidRPr="002527B9">
        <w:rPr>
          <w:rFonts w:ascii="Times New Roman" w:hAnsi="Times New Roman" w:cs="Times New Roman"/>
          <w:i/>
          <w:iCs/>
        </w:rPr>
        <w:t>How can financial institutions leverage large-scale transaction data processed through Apache Spark to detect fraudulent activity, enabling risk-scoring models that minimize financial losses while reducing false positives that harm legitimate customers?"</w:t>
      </w:r>
    </w:p>
    <w:p w14:paraId="048ECB7B" w14:textId="77777777" w:rsidR="00B41FA8" w:rsidRPr="002527B9" w:rsidRDefault="00B41FA8" w:rsidP="00B41FA8">
      <w:pPr>
        <w:spacing w:before="200" w:after="80"/>
        <w:rPr>
          <w:rFonts w:ascii="Times New Roman" w:hAnsi="Times New Roman" w:cs="Times New Roman"/>
          <w:color w:val="000000" w:themeColor="text1"/>
        </w:rPr>
      </w:pPr>
      <w:r w:rsidRPr="002527B9">
        <w:rPr>
          <w:rFonts w:ascii="Times New Roman" w:eastAsia="Arial" w:hAnsi="Times New Roman" w:cs="Times New Roman"/>
          <w:b/>
          <w:bCs/>
          <w:color w:val="000000" w:themeColor="text1"/>
        </w:rPr>
        <w:t>Business Context</w:t>
      </w:r>
    </w:p>
    <w:p w14:paraId="7520D684" w14:textId="77777777" w:rsidR="00B41FA8" w:rsidRPr="002527B9" w:rsidRDefault="00B41FA8" w:rsidP="00B41FA8">
      <w:pPr>
        <w:jc w:val="both"/>
        <w:rPr>
          <w:rFonts w:ascii="Times New Roman" w:hAnsi="Times New Roman" w:cs="Times New Roman"/>
        </w:rPr>
      </w:pPr>
      <w:r w:rsidRPr="002527B9">
        <w:rPr>
          <w:rFonts w:ascii="Times New Roman" w:hAnsi="Times New Roman" w:cs="Times New Roman"/>
        </w:rPr>
        <w:lastRenderedPageBreak/>
        <w:t>Payment card fraud represents one of the fastest-growing financial crimes globally. Several critical forces drive the urgency of this project:</w:t>
      </w:r>
    </w:p>
    <w:p w14:paraId="07D285EF" w14:textId="2BFA4C3C" w:rsidR="00B41FA8" w:rsidRPr="002527B9" w:rsidRDefault="00B41FA8" w:rsidP="00B41FA8">
      <w:pPr>
        <w:pStyle w:val="ListParagraph"/>
        <w:numPr>
          <w:ilvl w:val="0"/>
          <w:numId w:val="3"/>
        </w:numPr>
        <w:ind w:left="450"/>
        <w:jc w:val="both"/>
        <w:rPr>
          <w:rFonts w:ascii="Times New Roman" w:hAnsi="Times New Roman" w:cs="Times New Roman"/>
        </w:rPr>
      </w:pPr>
      <w:r w:rsidRPr="002527B9">
        <w:rPr>
          <w:rFonts w:ascii="Times New Roman" w:hAnsi="Times New Roman" w:cs="Times New Roman"/>
        </w:rPr>
        <w:t>Global payment card fraud losses exceeded $33 billion in 2023, growing at approximately 15% year-over-year</w:t>
      </w:r>
      <w:r w:rsidRPr="002527B9">
        <w:rPr>
          <w:rFonts w:ascii="Times New Roman" w:hAnsi="Times New Roman" w:cs="Times New Roman"/>
        </w:rPr>
        <w:t>.</w:t>
      </w:r>
    </w:p>
    <w:p w14:paraId="3268DE98" w14:textId="36B07EB9" w:rsidR="00B41FA8" w:rsidRPr="002527B9" w:rsidRDefault="00B41FA8" w:rsidP="00B41FA8">
      <w:pPr>
        <w:pStyle w:val="ListParagraph"/>
        <w:numPr>
          <w:ilvl w:val="0"/>
          <w:numId w:val="3"/>
        </w:numPr>
        <w:ind w:left="450"/>
        <w:jc w:val="both"/>
        <w:rPr>
          <w:rFonts w:ascii="Times New Roman" w:hAnsi="Times New Roman" w:cs="Times New Roman"/>
        </w:rPr>
      </w:pPr>
      <w:r w:rsidRPr="002527B9">
        <w:rPr>
          <w:rFonts w:ascii="Times New Roman" w:hAnsi="Times New Roman" w:cs="Times New Roman"/>
        </w:rPr>
        <w:t>Traditional rule-based systems cannot scale to modern transaction volumes major card networks process billions of transactions per year nor adapt quickly to evolving fraud patterns</w:t>
      </w:r>
      <w:r w:rsidRPr="002527B9">
        <w:rPr>
          <w:rFonts w:ascii="Times New Roman" w:hAnsi="Times New Roman" w:cs="Times New Roman"/>
        </w:rPr>
        <w:t>.</w:t>
      </w:r>
    </w:p>
    <w:p w14:paraId="7C302C9B" w14:textId="656D8C69" w:rsidR="00B41FA8" w:rsidRPr="002527B9" w:rsidRDefault="00B41FA8" w:rsidP="00B41FA8">
      <w:pPr>
        <w:pStyle w:val="ListParagraph"/>
        <w:numPr>
          <w:ilvl w:val="0"/>
          <w:numId w:val="3"/>
        </w:numPr>
        <w:ind w:left="450"/>
        <w:jc w:val="both"/>
        <w:rPr>
          <w:rFonts w:ascii="Times New Roman" w:hAnsi="Times New Roman" w:cs="Times New Roman"/>
        </w:rPr>
      </w:pPr>
      <w:r w:rsidRPr="002527B9">
        <w:rPr>
          <w:rFonts w:ascii="Times New Roman" w:hAnsi="Times New Roman" w:cs="Times New Roman"/>
        </w:rPr>
        <w:t>Card-not-present (CNP) fraud, synthetic identity fraud, and account-takeover attacks all bypass static rule sets within days of deployment</w:t>
      </w:r>
      <w:r w:rsidRPr="002527B9">
        <w:rPr>
          <w:rFonts w:ascii="Times New Roman" w:hAnsi="Times New Roman" w:cs="Times New Roman"/>
        </w:rPr>
        <w:t>.</w:t>
      </w:r>
    </w:p>
    <w:p w14:paraId="5F2C29C6" w14:textId="77F02E5D" w:rsidR="00B41FA8" w:rsidRPr="002527B9" w:rsidRDefault="00B41FA8" w:rsidP="00B41FA8">
      <w:pPr>
        <w:pStyle w:val="ListParagraph"/>
        <w:numPr>
          <w:ilvl w:val="0"/>
          <w:numId w:val="3"/>
        </w:numPr>
        <w:ind w:left="450"/>
        <w:jc w:val="both"/>
        <w:rPr>
          <w:rFonts w:ascii="Times New Roman" w:hAnsi="Times New Roman" w:cs="Times New Roman"/>
        </w:rPr>
      </w:pPr>
      <w:r w:rsidRPr="002527B9">
        <w:rPr>
          <w:rFonts w:ascii="Times New Roman" w:hAnsi="Times New Roman" w:cs="Times New Roman"/>
        </w:rPr>
        <w:t>Each false positive costs $8–$12 in customer service, relationship damage, and churn risk making precision as important as recall for commercial viability</w:t>
      </w:r>
      <w:r w:rsidRPr="002527B9">
        <w:rPr>
          <w:rFonts w:ascii="Times New Roman" w:hAnsi="Times New Roman" w:cs="Times New Roman"/>
        </w:rPr>
        <w:t>.</w:t>
      </w:r>
    </w:p>
    <w:p w14:paraId="3C4B6753" w14:textId="542FAADB" w:rsidR="00B41FA8" w:rsidRPr="002527B9" w:rsidRDefault="00B41FA8" w:rsidP="00B41FA8">
      <w:pPr>
        <w:pStyle w:val="ListParagraph"/>
        <w:numPr>
          <w:ilvl w:val="0"/>
          <w:numId w:val="3"/>
        </w:numPr>
        <w:ind w:left="450"/>
        <w:jc w:val="both"/>
        <w:rPr>
          <w:rFonts w:ascii="Times New Roman" w:hAnsi="Times New Roman" w:cs="Times New Roman"/>
        </w:rPr>
      </w:pPr>
      <w:r w:rsidRPr="002527B9">
        <w:rPr>
          <w:rFonts w:ascii="Times New Roman" w:hAnsi="Times New Roman" w:cs="Times New Roman"/>
        </w:rPr>
        <w:t>Machine learning models trained on historical fraud patterns can continuously adapt as new fraud vectors emerge, outperforming static rules over time</w:t>
      </w:r>
      <w:r w:rsidRPr="002527B9">
        <w:rPr>
          <w:rFonts w:ascii="Times New Roman" w:hAnsi="Times New Roman" w:cs="Times New Roman"/>
        </w:rPr>
        <w:t>.</w:t>
      </w:r>
    </w:p>
    <w:p w14:paraId="33C79F30" w14:textId="43BA842D" w:rsidR="00B41FA8" w:rsidRPr="002527B9" w:rsidRDefault="00B41FA8" w:rsidP="00B41FA8">
      <w:pPr>
        <w:pStyle w:val="ListParagraph"/>
        <w:numPr>
          <w:ilvl w:val="0"/>
          <w:numId w:val="3"/>
        </w:numPr>
        <w:ind w:left="450"/>
        <w:jc w:val="both"/>
        <w:rPr>
          <w:rFonts w:ascii="Times New Roman" w:hAnsi="Times New Roman" w:cs="Times New Roman"/>
        </w:rPr>
      </w:pPr>
      <w:r w:rsidRPr="002527B9">
        <w:rPr>
          <w:rFonts w:ascii="Times New Roman" w:hAnsi="Times New Roman" w:cs="Times New Roman"/>
        </w:rPr>
        <w:t>Apache Spark enables distributed processing necessary to score millions of transactions at scale without horizontal scaling bottlenecks</w:t>
      </w:r>
      <w:r w:rsidRPr="002527B9">
        <w:rPr>
          <w:rFonts w:ascii="Times New Roman" w:hAnsi="Times New Roman" w:cs="Times New Roman"/>
        </w:rPr>
        <w:t>.</w:t>
      </w:r>
    </w:p>
    <w:p w14:paraId="34C417B4" w14:textId="26AABC37" w:rsidR="00E70D82" w:rsidRPr="002527B9" w:rsidRDefault="00E70D82" w:rsidP="00E70D82">
      <w:pPr>
        <w:spacing w:before="200" w:after="80"/>
        <w:rPr>
          <w:rFonts w:ascii="Times New Roman" w:eastAsia="Arial" w:hAnsi="Times New Roman" w:cs="Times New Roman"/>
          <w:b/>
          <w:bCs/>
          <w:color w:val="000000" w:themeColor="text1"/>
        </w:rPr>
      </w:pPr>
      <w:r w:rsidRPr="002527B9">
        <w:rPr>
          <w:rFonts w:ascii="Times New Roman" w:eastAsia="Arial" w:hAnsi="Times New Roman" w:cs="Times New Roman"/>
          <w:b/>
          <w:bCs/>
          <w:color w:val="000000" w:themeColor="text1"/>
        </w:rPr>
        <w:t>Success KPIs</w:t>
      </w:r>
    </w:p>
    <w:tbl>
      <w:tblPr>
        <w:tblStyle w:val="TableGrid"/>
        <w:tblW w:w="0" w:type="auto"/>
        <w:tblLook w:val="04A0" w:firstRow="1" w:lastRow="0" w:firstColumn="1" w:lastColumn="0" w:noHBand="0" w:noVBand="1"/>
      </w:tblPr>
      <w:tblGrid>
        <w:gridCol w:w="2335"/>
        <w:gridCol w:w="2610"/>
        <w:gridCol w:w="4405"/>
      </w:tblGrid>
      <w:tr w:rsidR="00E70D82" w:rsidRPr="002527B9" w14:paraId="6EE55AEA" w14:textId="77777777" w:rsidTr="00A5005F">
        <w:tc>
          <w:tcPr>
            <w:tcW w:w="2335" w:type="dxa"/>
            <w:shd w:val="clear" w:color="auto" w:fill="002060"/>
            <w:vAlign w:val="center"/>
          </w:tcPr>
          <w:p w14:paraId="34440E4C" w14:textId="77777777" w:rsidR="00E70D82" w:rsidRPr="002527B9" w:rsidRDefault="00E70D82" w:rsidP="00A5005F">
            <w:pPr>
              <w:rPr>
                <w:rFonts w:ascii="Times New Roman" w:hAnsi="Times New Roman" w:cs="Times New Roman"/>
              </w:rPr>
            </w:pPr>
            <w:r w:rsidRPr="002527B9">
              <w:rPr>
                <w:rFonts w:ascii="Times New Roman" w:eastAsia="Arial" w:hAnsi="Times New Roman" w:cs="Times New Roman"/>
                <w:b/>
                <w:bCs/>
                <w:color w:val="FFFFFF"/>
              </w:rPr>
              <w:t>KPI</w:t>
            </w:r>
          </w:p>
        </w:tc>
        <w:tc>
          <w:tcPr>
            <w:tcW w:w="2610" w:type="dxa"/>
            <w:shd w:val="clear" w:color="auto" w:fill="002060"/>
            <w:vAlign w:val="center"/>
          </w:tcPr>
          <w:p w14:paraId="31E55240" w14:textId="77777777" w:rsidR="00E70D82" w:rsidRPr="002527B9" w:rsidRDefault="00E70D82" w:rsidP="00A5005F">
            <w:pPr>
              <w:rPr>
                <w:rFonts w:ascii="Times New Roman" w:hAnsi="Times New Roman" w:cs="Times New Roman"/>
              </w:rPr>
            </w:pPr>
            <w:r w:rsidRPr="002527B9">
              <w:rPr>
                <w:rFonts w:ascii="Times New Roman" w:eastAsia="Arial" w:hAnsi="Times New Roman" w:cs="Times New Roman"/>
                <w:b/>
                <w:bCs/>
                <w:color w:val="FFFFFF"/>
              </w:rPr>
              <w:t>Target</w:t>
            </w:r>
          </w:p>
        </w:tc>
        <w:tc>
          <w:tcPr>
            <w:tcW w:w="4405" w:type="dxa"/>
            <w:shd w:val="clear" w:color="auto" w:fill="002060"/>
            <w:vAlign w:val="center"/>
          </w:tcPr>
          <w:p w14:paraId="45913685" w14:textId="77777777" w:rsidR="00E70D82" w:rsidRPr="002527B9" w:rsidRDefault="00E70D82" w:rsidP="00A5005F">
            <w:pPr>
              <w:rPr>
                <w:rFonts w:ascii="Times New Roman" w:hAnsi="Times New Roman" w:cs="Times New Roman"/>
              </w:rPr>
            </w:pPr>
            <w:r w:rsidRPr="002527B9">
              <w:rPr>
                <w:rFonts w:ascii="Times New Roman" w:eastAsia="Arial" w:hAnsi="Times New Roman" w:cs="Times New Roman"/>
                <w:b/>
                <w:bCs/>
                <w:color w:val="FFFFFF"/>
              </w:rPr>
              <w:t>Rationale</w:t>
            </w:r>
          </w:p>
        </w:tc>
      </w:tr>
      <w:tr w:rsidR="00E70D82" w:rsidRPr="002527B9" w14:paraId="2C7B7BE0" w14:textId="77777777" w:rsidTr="00A5005F">
        <w:tc>
          <w:tcPr>
            <w:tcW w:w="2335" w:type="dxa"/>
            <w:vAlign w:val="center"/>
          </w:tcPr>
          <w:p w14:paraId="6FDDB199"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AUC-ROC (primary metric)</w:t>
            </w:r>
          </w:p>
        </w:tc>
        <w:tc>
          <w:tcPr>
            <w:tcW w:w="2610" w:type="dxa"/>
            <w:vAlign w:val="center"/>
          </w:tcPr>
          <w:p w14:paraId="26F33EAF"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&gt; 0.90 on held-out validation set</w:t>
            </w:r>
          </w:p>
        </w:tc>
        <w:tc>
          <w:tcPr>
            <w:tcW w:w="4405" w:type="dxa"/>
            <w:vAlign w:val="center"/>
          </w:tcPr>
          <w:p w14:paraId="5CB87C0A"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Threshold-independent; standard benchmark for imbalanced fraud detection problems</w:t>
            </w:r>
          </w:p>
        </w:tc>
      </w:tr>
      <w:tr w:rsidR="00E70D82" w:rsidRPr="002527B9" w14:paraId="186160D1" w14:textId="77777777" w:rsidTr="00A5005F">
        <w:tc>
          <w:tcPr>
            <w:tcW w:w="2335" w:type="dxa"/>
            <w:vAlign w:val="center"/>
          </w:tcPr>
          <w:p w14:paraId="184C1DF7"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Precision at optimal threshold</w:t>
            </w:r>
          </w:p>
        </w:tc>
        <w:tc>
          <w:tcPr>
            <w:tcW w:w="2610" w:type="dxa"/>
            <w:vAlign w:val="center"/>
          </w:tcPr>
          <w:p w14:paraId="3B263B30"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&gt; 0.85 at ≥ 75% recall</w:t>
            </w:r>
          </w:p>
        </w:tc>
        <w:tc>
          <w:tcPr>
            <w:tcW w:w="4405" w:type="dxa"/>
            <w:vAlign w:val="center"/>
          </w:tcPr>
          <w:p w14:paraId="44B96B97"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Balances fraud capture rate against customer friction from false positives</w:t>
            </w:r>
          </w:p>
        </w:tc>
      </w:tr>
      <w:tr w:rsidR="00E70D82" w:rsidRPr="002527B9" w14:paraId="67D51312" w14:textId="77777777" w:rsidTr="00A5005F">
        <w:tc>
          <w:tcPr>
            <w:tcW w:w="2335" w:type="dxa"/>
            <w:vAlign w:val="center"/>
          </w:tcPr>
          <w:p w14:paraId="6ACBE70C" w14:textId="77777777" w:rsidR="00E70D82" w:rsidRPr="002527B9" w:rsidRDefault="00E70D82" w:rsidP="00A5005F">
            <w:pPr>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MLflow</w:t>
            </w:r>
            <w:proofErr w:type="spellEnd"/>
            <w:r w:rsidRPr="002527B9">
              <w:rPr>
                <w:rFonts w:ascii="Times New Roman" w:eastAsia="Arial" w:hAnsi="Times New Roman" w:cs="Times New Roman"/>
                <w:color w:val="000000" w:themeColor="text1"/>
              </w:rPr>
              <w:t xml:space="preserve"> model variants logged</w:t>
            </w:r>
          </w:p>
        </w:tc>
        <w:tc>
          <w:tcPr>
            <w:tcW w:w="2610" w:type="dxa"/>
            <w:vAlign w:val="center"/>
          </w:tcPr>
          <w:p w14:paraId="2B6BAF3F"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 3 distinct model runs</w:t>
            </w:r>
          </w:p>
        </w:tc>
        <w:tc>
          <w:tcPr>
            <w:tcW w:w="4405" w:type="dxa"/>
            <w:vAlign w:val="center"/>
          </w:tcPr>
          <w:p w14:paraId="5D2ECF57"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Ensures reproducibility, traceability, and model selection audit trail</w:t>
            </w:r>
          </w:p>
        </w:tc>
      </w:tr>
      <w:tr w:rsidR="00E70D82" w:rsidRPr="002527B9" w14:paraId="2E4DA42A" w14:textId="77777777" w:rsidTr="00A5005F">
        <w:tc>
          <w:tcPr>
            <w:tcW w:w="2335" w:type="dxa"/>
            <w:vAlign w:val="center"/>
          </w:tcPr>
          <w:p w14:paraId="74498AE7"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EDA visualizations</w:t>
            </w:r>
          </w:p>
        </w:tc>
        <w:tc>
          <w:tcPr>
            <w:tcW w:w="2610" w:type="dxa"/>
            <w:vAlign w:val="center"/>
          </w:tcPr>
          <w:p w14:paraId="4462B94D"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 8 with business interpretation</w:t>
            </w:r>
          </w:p>
        </w:tc>
        <w:tc>
          <w:tcPr>
            <w:tcW w:w="4405" w:type="dxa"/>
            <w:vAlign w:val="center"/>
          </w:tcPr>
          <w:p w14:paraId="1A6BA2B4"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Project evaluation criterion for EDA quality and business communication</w:t>
            </w:r>
          </w:p>
        </w:tc>
      </w:tr>
      <w:tr w:rsidR="00E70D82" w:rsidRPr="002527B9" w14:paraId="594BAD37" w14:textId="77777777" w:rsidTr="00A5005F">
        <w:tc>
          <w:tcPr>
            <w:tcW w:w="2335" w:type="dxa"/>
            <w:vAlign w:val="center"/>
          </w:tcPr>
          <w:p w14:paraId="739FB1C0"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Business ROI quantification</w:t>
            </w:r>
          </w:p>
        </w:tc>
        <w:tc>
          <w:tcPr>
            <w:tcW w:w="2610" w:type="dxa"/>
            <w:vAlign w:val="center"/>
          </w:tcPr>
          <w:p w14:paraId="5073126D"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Annual fraud loss prevented ($ value)</w:t>
            </w:r>
          </w:p>
        </w:tc>
        <w:tc>
          <w:tcPr>
            <w:tcW w:w="4405" w:type="dxa"/>
            <w:vAlign w:val="center"/>
          </w:tcPr>
          <w:p w14:paraId="6996CD37"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Translates ML metrics into executive-level decision value</w:t>
            </w:r>
          </w:p>
        </w:tc>
      </w:tr>
      <w:tr w:rsidR="00E70D82" w:rsidRPr="002527B9" w14:paraId="71A8E0FD" w14:textId="77777777" w:rsidTr="00A5005F">
        <w:tc>
          <w:tcPr>
            <w:tcW w:w="2335" w:type="dxa"/>
            <w:vAlign w:val="center"/>
          </w:tcPr>
          <w:p w14:paraId="474108F2"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Data pipeline coverage</w:t>
            </w:r>
          </w:p>
        </w:tc>
        <w:tc>
          <w:tcPr>
            <w:tcW w:w="2610" w:type="dxa"/>
            <w:vAlign w:val="center"/>
          </w:tcPr>
          <w:p w14:paraId="25011052"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All 590K+ train + 506K+ test rows</w:t>
            </w:r>
          </w:p>
        </w:tc>
        <w:tc>
          <w:tcPr>
            <w:tcW w:w="4405" w:type="dxa"/>
            <w:vAlign w:val="center"/>
          </w:tcPr>
          <w:p w14:paraId="34DBDC8D" w14:textId="77777777" w:rsidR="00E70D82" w:rsidRPr="002527B9" w:rsidRDefault="00E70D82"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Demonstrates genuine big-data scale processing throughout the pipeline</w:t>
            </w:r>
          </w:p>
        </w:tc>
      </w:tr>
    </w:tbl>
    <w:p w14:paraId="3DF9692C" w14:textId="77777777" w:rsidR="00E70D82" w:rsidRPr="002527B9" w:rsidRDefault="00E70D82" w:rsidP="00E70D82">
      <w:pPr>
        <w:jc w:val="both"/>
        <w:rPr>
          <w:rFonts w:ascii="Times New Roman" w:eastAsiaTheme="majorEastAsia" w:hAnsi="Times New Roman" w:cs="Times New Roman"/>
          <w:b/>
          <w:bCs/>
          <w:color w:val="000000" w:themeColor="text1"/>
          <w:u w:val="single"/>
        </w:rPr>
      </w:pPr>
    </w:p>
    <w:p w14:paraId="6E057E97" w14:textId="39AD072F" w:rsidR="00E70D82" w:rsidRPr="002527B9" w:rsidRDefault="00E70D82" w:rsidP="00E12347">
      <w:pPr>
        <w:pStyle w:val="Heading2"/>
      </w:pPr>
      <w:bookmarkStart w:id="4" w:name="_Toc223626749"/>
      <w:r w:rsidRPr="002527B9">
        <w:t>Environment Setup &amp; Verification</w:t>
      </w:r>
      <w:bookmarkEnd w:id="4"/>
    </w:p>
    <w:p w14:paraId="6D4D259B" w14:textId="77777777" w:rsidR="00E70D82" w:rsidRPr="002527B9" w:rsidRDefault="00E70D82" w:rsidP="00E70D82">
      <w:pPr>
        <w:jc w:val="both"/>
        <w:rPr>
          <w:rFonts w:ascii="Times New Roman" w:hAnsi="Times New Roman" w:cs="Times New Roman"/>
        </w:rPr>
      </w:pPr>
      <w:r w:rsidRPr="002527B9">
        <w:rPr>
          <w:rFonts w:ascii="Times New Roman" w:hAnsi="Times New Roman" w:cs="Times New Roman"/>
        </w:rPr>
        <w:t xml:space="preserve">The project runs entirely on Databricks Free Edition Serverless, leveraging Unity Catalog for data governance, Delta Lake for ACID-compliant storage, and </w:t>
      </w:r>
      <w:proofErr w:type="spellStart"/>
      <w:r w:rsidRPr="002527B9">
        <w:rPr>
          <w:rFonts w:ascii="Times New Roman" w:hAnsi="Times New Roman" w:cs="Times New Roman"/>
        </w:rPr>
        <w:t>MLflow</w:t>
      </w:r>
      <w:proofErr w:type="spellEnd"/>
      <w:r w:rsidRPr="002527B9">
        <w:rPr>
          <w:rFonts w:ascii="Times New Roman" w:hAnsi="Times New Roman" w:cs="Times New Roman"/>
        </w:rPr>
        <w:t xml:space="preserve"> 2.13.2 for experiment tracking. All four CSV files were pre-uploaded to the Unity Catalog Volume before execution. The environment was verified operational at project start:</w:t>
      </w:r>
    </w:p>
    <w:tbl>
      <w:tblPr>
        <w:tblStyle w:val="TableGrid"/>
        <w:tblW w:w="0" w:type="auto"/>
        <w:tblLook w:val="04A0" w:firstRow="1" w:lastRow="0" w:firstColumn="1" w:lastColumn="0" w:noHBand="0" w:noVBand="1"/>
      </w:tblPr>
      <w:tblGrid>
        <w:gridCol w:w="2155"/>
        <w:gridCol w:w="4860"/>
        <w:gridCol w:w="2335"/>
      </w:tblGrid>
      <w:tr w:rsidR="00333701" w:rsidRPr="002527B9" w14:paraId="38912524" w14:textId="77777777" w:rsidTr="00A5005F">
        <w:tc>
          <w:tcPr>
            <w:tcW w:w="2155" w:type="dxa"/>
            <w:shd w:val="clear" w:color="auto" w:fill="002060"/>
            <w:vAlign w:val="center"/>
          </w:tcPr>
          <w:p w14:paraId="2FAD4511" w14:textId="77777777" w:rsidR="00333701" w:rsidRPr="002527B9" w:rsidRDefault="00333701" w:rsidP="00A5005F">
            <w:pPr>
              <w:rPr>
                <w:rFonts w:ascii="Times New Roman" w:hAnsi="Times New Roman" w:cs="Times New Roman"/>
              </w:rPr>
            </w:pPr>
            <w:r w:rsidRPr="002527B9">
              <w:rPr>
                <w:rFonts w:ascii="Times New Roman" w:eastAsia="Arial" w:hAnsi="Times New Roman" w:cs="Times New Roman"/>
                <w:b/>
                <w:bCs/>
                <w:color w:val="FFFFFF"/>
              </w:rPr>
              <w:t>Component</w:t>
            </w:r>
          </w:p>
        </w:tc>
        <w:tc>
          <w:tcPr>
            <w:tcW w:w="4860" w:type="dxa"/>
            <w:shd w:val="clear" w:color="auto" w:fill="002060"/>
            <w:vAlign w:val="center"/>
          </w:tcPr>
          <w:p w14:paraId="253F5B85" w14:textId="77777777" w:rsidR="00333701" w:rsidRPr="002527B9" w:rsidRDefault="00333701" w:rsidP="00A5005F">
            <w:pPr>
              <w:rPr>
                <w:rFonts w:ascii="Times New Roman" w:hAnsi="Times New Roman" w:cs="Times New Roman"/>
              </w:rPr>
            </w:pPr>
            <w:r w:rsidRPr="002527B9">
              <w:rPr>
                <w:rFonts w:ascii="Times New Roman" w:eastAsia="Arial" w:hAnsi="Times New Roman" w:cs="Times New Roman"/>
                <w:b/>
                <w:bCs/>
                <w:color w:val="FFFFFF"/>
              </w:rPr>
              <w:t>Version / Detail</w:t>
            </w:r>
          </w:p>
        </w:tc>
        <w:tc>
          <w:tcPr>
            <w:tcW w:w="2335" w:type="dxa"/>
            <w:shd w:val="clear" w:color="auto" w:fill="002060"/>
            <w:vAlign w:val="center"/>
          </w:tcPr>
          <w:p w14:paraId="0AA6B597" w14:textId="77777777" w:rsidR="00333701" w:rsidRPr="002527B9" w:rsidRDefault="00333701" w:rsidP="00A5005F">
            <w:pPr>
              <w:jc w:val="center"/>
              <w:rPr>
                <w:rFonts w:ascii="Times New Roman" w:hAnsi="Times New Roman" w:cs="Times New Roman"/>
              </w:rPr>
            </w:pPr>
            <w:r w:rsidRPr="002527B9">
              <w:rPr>
                <w:rFonts w:ascii="Times New Roman" w:eastAsia="Arial" w:hAnsi="Times New Roman" w:cs="Times New Roman"/>
                <w:b/>
                <w:bCs/>
                <w:color w:val="FFFFFF"/>
              </w:rPr>
              <w:t>Verified</w:t>
            </w:r>
          </w:p>
        </w:tc>
      </w:tr>
      <w:tr w:rsidR="00333701" w:rsidRPr="002527B9" w14:paraId="720D6EF3" w14:textId="77777777" w:rsidTr="00A5005F">
        <w:tc>
          <w:tcPr>
            <w:tcW w:w="2155" w:type="dxa"/>
            <w:vAlign w:val="center"/>
          </w:tcPr>
          <w:p w14:paraId="334AB444"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Apache Spark</w:t>
            </w:r>
          </w:p>
        </w:tc>
        <w:tc>
          <w:tcPr>
            <w:tcW w:w="4860" w:type="dxa"/>
            <w:vAlign w:val="center"/>
          </w:tcPr>
          <w:p w14:paraId="53F2548B"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4.1.0 (Serverless Free Edition)</w:t>
            </w:r>
          </w:p>
        </w:tc>
        <w:tc>
          <w:tcPr>
            <w:tcW w:w="2335" w:type="dxa"/>
            <w:vAlign w:val="center"/>
          </w:tcPr>
          <w:p w14:paraId="12A2290C"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23ADB81E" w14:textId="77777777" w:rsidTr="00A5005F">
        <w:tc>
          <w:tcPr>
            <w:tcW w:w="2155" w:type="dxa"/>
            <w:vAlign w:val="center"/>
          </w:tcPr>
          <w:p w14:paraId="086645F5"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Python</w:t>
            </w:r>
          </w:p>
        </w:tc>
        <w:tc>
          <w:tcPr>
            <w:tcW w:w="4860" w:type="dxa"/>
            <w:vAlign w:val="center"/>
          </w:tcPr>
          <w:p w14:paraId="56968E36"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3.11.10</w:t>
            </w:r>
          </w:p>
        </w:tc>
        <w:tc>
          <w:tcPr>
            <w:tcW w:w="2335" w:type="dxa"/>
            <w:vAlign w:val="center"/>
          </w:tcPr>
          <w:p w14:paraId="68DA8F06"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4203ADDF" w14:textId="77777777" w:rsidTr="00A5005F">
        <w:tc>
          <w:tcPr>
            <w:tcW w:w="2155" w:type="dxa"/>
            <w:vAlign w:val="center"/>
          </w:tcPr>
          <w:p w14:paraId="5A7D0FB1"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Pandas</w:t>
            </w:r>
          </w:p>
        </w:tc>
        <w:tc>
          <w:tcPr>
            <w:tcW w:w="4860" w:type="dxa"/>
            <w:vAlign w:val="center"/>
          </w:tcPr>
          <w:p w14:paraId="0ACFED5E"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1.5.3</w:t>
            </w:r>
          </w:p>
        </w:tc>
        <w:tc>
          <w:tcPr>
            <w:tcW w:w="2335" w:type="dxa"/>
            <w:vAlign w:val="center"/>
          </w:tcPr>
          <w:p w14:paraId="65D1F07C"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3DBE9CD2" w14:textId="77777777" w:rsidTr="00A5005F">
        <w:tc>
          <w:tcPr>
            <w:tcW w:w="2155" w:type="dxa"/>
            <w:vAlign w:val="center"/>
          </w:tcPr>
          <w:p w14:paraId="22322246"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lastRenderedPageBreak/>
              <w:t>Seaborn / Matplotlib</w:t>
            </w:r>
          </w:p>
        </w:tc>
        <w:tc>
          <w:tcPr>
            <w:tcW w:w="4860" w:type="dxa"/>
            <w:vAlign w:val="center"/>
          </w:tcPr>
          <w:p w14:paraId="78599E3C"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0.12.2 / 3.x</w:t>
            </w:r>
          </w:p>
        </w:tc>
        <w:tc>
          <w:tcPr>
            <w:tcW w:w="2335" w:type="dxa"/>
            <w:vAlign w:val="center"/>
          </w:tcPr>
          <w:p w14:paraId="21185697"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42DFC0C0" w14:textId="77777777" w:rsidTr="00A5005F">
        <w:tc>
          <w:tcPr>
            <w:tcW w:w="2155" w:type="dxa"/>
            <w:vAlign w:val="center"/>
          </w:tcPr>
          <w:p w14:paraId="54930672"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scikit-learn</w:t>
            </w:r>
          </w:p>
        </w:tc>
        <w:tc>
          <w:tcPr>
            <w:tcW w:w="4860" w:type="dxa"/>
            <w:vAlign w:val="center"/>
          </w:tcPr>
          <w:p w14:paraId="276B1B4F"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Latest via Databricks runtime</w:t>
            </w:r>
          </w:p>
        </w:tc>
        <w:tc>
          <w:tcPr>
            <w:tcW w:w="2335" w:type="dxa"/>
            <w:vAlign w:val="center"/>
          </w:tcPr>
          <w:p w14:paraId="53035BA6"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0BB72F95" w14:textId="77777777" w:rsidTr="00A5005F">
        <w:tc>
          <w:tcPr>
            <w:tcW w:w="2155" w:type="dxa"/>
            <w:vAlign w:val="center"/>
          </w:tcPr>
          <w:p w14:paraId="1CF2709A" w14:textId="77777777" w:rsidR="00333701" w:rsidRPr="002527B9" w:rsidRDefault="00333701" w:rsidP="00A5005F">
            <w:pPr>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XGBoost</w:t>
            </w:r>
            <w:proofErr w:type="spellEnd"/>
          </w:p>
        </w:tc>
        <w:tc>
          <w:tcPr>
            <w:tcW w:w="4860" w:type="dxa"/>
            <w:vAlign w:val="center"/>
          </w:tcPr>
          <w:p w14:paraId="1BD6782C"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Latest (pip-installed at runtime)</w:t>
            </w:r>
          </w:p>
        </w:tc>
        <w:tc>
          <w:tcPr>
            <w:tcW w:w="2335" w:type="dxa"/>
            <w:vAlign w:val="center"/>
          </w:tcPr>
          <w:p w14:paraId="0DCCFA9E"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0EB7F357" w14:textId="77777777" w:rsidTr="00A5005F">
        <w:tc>
          <w:tcPr>
            <w:tcW w:w="2155" w:type="dxa"/>
            <w:vAlign w:val="center"/>
          </w:tcPr>
          <w:p w14:paraId="0DA912BE" w14:textId="77777777" w:rsidR="00333701" w:rsidRPr="002527B9" w:rsidRDefault="00333701" w:rsidP="00A5005F">
            <w:pPr>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MLflow</w:t>
            </w:r>
            <w:proofErr w:type="spellEnd"/>
          </w:p>
        </w:tc>
        <w:tc>
          <w:tcPr>
            <w:tcW w:w="4860" w:type="dxa"/>
            <w:vAlign w:val="center"/>
          </w:tcPr>
          <w:p w14:paraId="2A40AB90"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2.13.2 (vanilla, bypassing Databricks hooks)</w:t>
            </w:r>
          </w:p>
        </w:tc>
        <w:tc>
          <w:tcPr>
            <w:tcW w:w="2335" w:type="dxa"/>
            <w:vAlign w:val="center"/>
          </w:tcPr>
          <w:p w14:paraId="0E02710F"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7F174431" w14:textId="77777777" w:rsidTr="00A5005F">
        <w:tc>
          <w:tcPr>
            <w:tcW w:w="2155" w:type="dxa"/>
            <w:vAlign w:val="center"/>
          </w:tcPr>
          <w:p w14:paraId="41FF0E7F"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Unity Catalog Volume</w:t>
            </w:r>
          </w:p>
        </w:tc>
        <w:tc>
          <w:tcPr>
            <w:tcW w:w="4860" w:type="dxa"/>
            <w:vAlign w:val="center"/>
          </w:tcPr>
          <w:p w14:paraId="70DBF952"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/Volumes/workspace/default/</w:t>
            </w:r>
            <w:proofErr w:type="spellStart"/>
            <w:r w:rsidRPr="002527B9">
              <w:rPr>
                <w:rFonts w:ascii="Times New Roman" w:eastAsia="Arial" w:hAnsi="Times New Roman" w:cs="Times New Roman"/>
                <w:color w:val="000000" w:themeColor="text1"/>
              </w:rPr>
              <w:t>fraud_detection</w:t>
            </w:r>
            <w:proofErr w:type="spellEnd"/>
            <w:r w:rsidRPr="002527B9">
              <w:rPr>
                <w:rFonts w:ascii="Times New Roman" w:eastAsia="Arial" w:hAnsi="Times New Roman" w:cs="Times New Roman"/>
                <w:color w:val="000000" w:themeColor="text1"/>
              </w:rPr>
              <w:t>/</w:t>
            </w:r>
          </w:p>
        </w:tc>
        <w:tc>
          <w:tcPr>
            <w:tcW w:w="2335" w:type="dxa"/>
            <w:vAlign w:val="center"/>
          </w:tcPr>
          <w:p w14:paraId="41F8C12A"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7BADB638" w14:textId="77777777" w:rsidTr="00A5005F">
        <w:tc>
          <w:tcPr>
            <w:tcW w:w="2155" w:type="dxa"/>
            <w:vAlign w:val="center"/>
          </w:tcPr>
          <w:p w14:paraId="3AA00722"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Spark SQL</w:t>
            </w:r>
          </w:p>
        </w:tc>
        <w:tc>
          <w:tcPr>
            <w:tcW w:w="4860" w:type="dxa"/>
            <w:vAlign w:val="center"/>
          </w:tcPr>
          <w:p w14:paraId="283E7C98" w14:textId="77777777" w:rsidR="00333701" w:rsidRPr="002527B9" w:rsidRDefault="00333701" w:rsidP="00A5005F">
            <w:pPr>
              <w:rPr>
                <w:rFonts w:ascii="Times New Roman" w:hAnsi="Times New Roman" w:cs="Times New Roman"/>
                <w:color w:val="000000" w:themeColor="text1"/>
              </w:rPr>
            </w:pPr>
            <w:r w:rsidRPr="002527B9">
              <w:rPr>
                <w:rFonts w:ascii="Times New Roman" w:eastAsia="Arial" w:hAnsi="Times New Roman" w:cs="Times New Roman"/>
                <w:color w:val="000000" w:themeColor="text1"/>
              </w:rPr>
              <w:t>Enabled; shuffle partitions = 200</w:t>
            </w:r>
          </w:p>
        </w:tc>
        <w:tc>
          <w:tcPr>
            <w:tcW w:w="2335" w:type="dxa"/>
            <w:vAlign w:val="center"/>
          </w:tcPr>
          <w:p w14:paraId="003E9383"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r w:rsidR="00333701" w:rsidRPr="002527B9" w14:paraId="52437BCD" w14:textId="77777777" w:rsidTr="00A5005F">
        <w:tc>
          <w:tcPr>
            <w:tcW w:w="2155" w:type="dxa"/>
            <w:vAlign w:val="center"/>
          </w:tcPr>
          <w:p w14:paraId="523473F0" w14:textId="77777777" w:rsidR="00333701" w:rsidRPr="002527B9" w:rsidRDefault="00333701" w:rsidP="00A5005F">
            <w:pPr>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MLflow</w:t>
            </w:r>
            <w:proofErr w:type="spellEnd"/>
            <w:r w:rsidRPr="002527B9">
              <w:rPr>
                <w:rFonts w:ascii="Times New Roman" w:eastAsia="Arial" w:hAnsi="Times New Roman" w:cs="Times New Roman"/>
                <w:color w:val="000000" w:themeColor="text1"/>
              </w:rPr>
              <w:t xml:space="preserve"> Experiment</w:t>
            </w:r>
          </w:p>
        </w:tc>
        <w:tc>
          <w:tcPr>
            <w:tcW w:w="4860" w:type="dxa"/>
            <w:vAlign w:val="center"/>
          </w:tcPr>
          <w:p w14:paraId="41508E23" w14:textId="77777777" w:rsidR="00333701" w:rsidRPr="002527B9" w:rsidRDefault="00333701" w:rsidP="00A5005F">
            <w:pPr>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fraud_detection_project</w:t>
            </w:r>
            <w:proofErr w:type="spellEnd"/>
            <w:r w:rsidRPr="002527B9">
              <w:rPr>
                <w:rFonts w:ascii="Times New Roman" w:eastAsia="Arial" w:hAnsi="Times New Roman" w:cs="Times New Roman"/>
                <w:color w:val="000000" w:themeColor="text1"/>
              </w:rPr>
              <w:t xml:space="preserve"> (Databricks-native tracking)</w:t>
            </w:r>
          </w:p>
        </w:tc>
        <w:tc>
          <w:tcPr>
            <w:tcW w:w="2335" w:type="dxa"/>
            <w:vAlign w:val="center"/>
          </w:tcPr>
          <w:p w14:paraId="4A69A749" w14:textId="77777777" w:rsidR="00333701" w:rsidRPr="002527B9" w:rsidRDefault="00333701" w:rsidP="00A5005F">
            <w:pPr>
              <w:jc w:val="center"/>
              <w:rPr>
                <w:rFonts w:ascii="Times New Roman" w:hAnsi="Times New Roman" w:cs="Times New Roman"/>
                <w:color w:val="000000" w:themeColor="text1"/>
              </w:rPr>
            </w:pPr>
            <w:r w:rsidRPr="002527B9">
              <w:rPr>
                <w:rFonts w:ascii="Segoe UI Symbol" w:eastAsia="Arial" w:hAnsi="Segoe UI Symbol" w:cs="Segoe UI Symbol"/>
                <w:color w:val="000000" w:themeColor="text1"/>
              </w:rPr>
              <w:t>✓</w:t>
            </w:r>
          </w:p>
        </w:tc>
      </w:tr>
    </w:tbl>
    <w:p w14:paraId="24DF7D82" w14:textId="77777777" w:rsidR="00333701" w:rsidRPr="002527B9" w:rsidRDefault="00333701" w:rsidP="00E70D82">
      <w:pPr>
        <w:jc w:val="both"/>
        <w:rPr>
          <w:rFonts w:ascii="Times New Roman" w:hAnsi="Times New Roman" w:cs="Times New Roman"/>
        </w:rPr>
      </w:pPr>
    </w:p>
    <w:p w14:paraId="36654027" w14:textId="49951453" w:rsidR="00333701" w:rsidRPr="00972580" w:rsidRDefault="00333701" w:rsidP="00972580">
      <w:pPr>
        <w:pStyle w:val="Heading1"/>
      </w:pPr>
      <w:bookmarkStart w:id="5" w:name="_Toc223626750"/>
      <w:r w:rsidRPr="00972580">
        <w:t xml:space="preserve">Phase </w:t>
      </w:r>
      <w:r w:rsidRPr="00972580">
        <w:t>2</w:t>
      </w:r>
      <w:r w:rsidRPr="00972580">
        <w:t xml:space="preserve">: Data </w:t>
      </w:r>
      <w:r w:rsidRPr="00972580">
        <w:t>Ingestion</w:t>
      </w:r>
      <w:r w:rsidRPr="00972580">
        <w:t xml:space="preserve">&amp; </w:t>
      </w:r>
      <w:r w:rsidRPr="00972580">
        <w:t>Preprocessing</w:t>
      </w:r>
      <w:bookmarkEnd w:id="5"/>
    </w:p>
    <w:p w14:paraId="59B236B9" w14:textId="61180005" w:rsidR="00333701" w:rsidRPr="002527B9" w:rsidRDefault="00333701" w:rsidP="00E12347">
      <w:pPr>
        <w:pStyle w:val="Heading2"/>
      </w:pPr>
      <w:bookmarkStart w:id="6" w:name="_Toc223626751"/>
      <w:r w:rsidRPr="002527B9">
        <w:t xml:space="preserve">Ingestion Architecture </w:t>
      </w:r>
      <w:r w:rsidR="008910FF" w:rsidRPr="002527B9">
        <w:t>– Loading Data from Unity Catalog</w:t>
      </w:r>
      <w:bookmarkEnd w:id="6"/>
      <w:r w:rsidR="008910FF" w:rsidRPr="002527B9">
        <w:t xml:space="preserve"> </w:t>
      </w:r>
    </w:p>
    <w:p w14:paraId="73AA963B" w14:textId="6D10B720" w:rsidR="00333701" w:rsidRPr="002527B9" w:rsidRDefault="00333701" w:rsidP="00333701">
      <w:pPr>
        <w:jc w:val="both"/>
        <w:rPr>
          <w:rFonts w:ascii="Times New Roman" w:hAnsi="Times New Roman" w:cs="Times New Roman"/>
        </w:rPr>
      </w:pPr>
      <w:r w:rsidRPr="002527B9">
        <w:rPr>
          <w:rFonts w:ascii="Times New Roman" w:hAnsi="Times New Roman" w:cs="Times New Roman"/>
        </w:rPr>
        <w:t xml:space="preserve">All four raw CSV files were uploaded to a Unity Catalog Volume and ingested into managed Delta Lake tables using Apache Spark’s native CSV reader with schema inference. These tables were then accessed as Spark </w:t>
      </w:r>
      <w:proofErr w:type="spellStart"/>
      <w:r w:rsidRPr="002527B9">
        <w:rPr>
          <w:rFonts w:ascii="Times New Roman" w:hAnsi="Times New Roman" w:cs="Times New Roman"/>
        </w:rPr>
        <w:t>DataFrames</w:t>
      </w:r>
      <w:proofErr w:type="spellEnd"/>
      <w:r w:rsidRPr="002527B9">
        <w:rPr>
          <w:rFonts w:ascii="Times New Roman" w:hAnsi="Times New Roman" w:cs="Times New Roman"/>
        </w:rPr>
        <w:t xml:space="preserve"> using </w:t>
      </w:r>
      <w:proofErr w:type="spellStart"/>
      <w:proofErr w:type="gramStart"/>
      <w:r w:rsidRPr="002527B9">
        <w:rPr>
          <w:rFonts w:ascii="Times New Roman" w:hAnsi="Times New Roman" w:cs="Times New Roman"/>
        </w:rPr>
        <w:t>spark.table</w:t>
      </w:r>
      <w:proofErr w:type="spellEnd"/>
      <w:proofErr w:type="gramEnd"/>
      <w:r w:rsidRPr="002527B9">
        <w:rPr>
          <w:rFonts w:ascii="Times New Roman" w:hAnsi="Times New Roman" w:cs="Times New Roman"/>
        </w:rPr>
        <w:t xml:space="preserve">(), enabling full integration with Spark’s distributed query optimizer. </w:t>
      </w:r>
    </w:p>
    <w:tbl>
      <w:tblPr>
        <w:tblStyle w:val="TableGrid"/>
        <w:tblW w:w="0" w:type="auto"/>
        <w:tblLook w:val="04A0" w:firstRow="1" w:lastRow="0" w:firstColumn="1" w:lastColumn="0" w:noHBand="0" w:noVBand="1"/>
      </w:tblPr>
      <w:tblGrid>
        <w:gridCol w:w="1829"/>
        <w:gridCol w:w="996"/>
        <w:gridCol w:w="1137"/>
        <w:gridCol w:w="2209"/>
        <w:gridCol w:w="3179"/>
      </w:tblGrid>
      <w:tr w:rsidR="002527B9" w:rsidRPr="002527B9" w14:paraId="57F7B62A" w14:textId="77777777" w:rsidTr="008910FF">
        <w:tc>
          <w:tcPr>
            <w:tcW w:w="1611" w:type="dxa"/>
            <w:shd w:val="clear" w:color="auto" w:fill="002060"/>
          </w:tcPr>
          <w:p w14:paraId="54D423A0" w14:textId="42C71741" w:rsidR="008910FF" w:rsidRPr="002527B9" w:rsidRDefault="008910FF" w:rsidP="008910FF">
            <w:pPr>
              <w:jc w:val="both"/>
              <w:rPr>
                <w:rFonts w:ascii="Times New Roman" w:hAnsi="Times New Roman" w:cs="Times New Roman"/>
                <w:b/>
                <w:bCs/>
              </w:rPr>
            </w:pPr>
            <w:r w:rsidRPr="002527B9">
              <w:rPr>
                <w:rFonts w:ascii="Times New Roman" w:hAnsi="Times New Roman" w:cs="Times New Roman"/>
                <w:b/>
                <w:bCs/>
              </w:rPr>
              <w:t>Table</w:t>
            </w:r>
          </w:p>
        </w:tc>
        <w:tc>
          <w:tcPr>
            <w:tcW w:w="900" w:type="dxa"/>
            <w:shd w:val="clear" w:color="auto" w:fill="002060"/>
          </w:tcPr>
          <w:p w14:paraId="69679514" w14:textId="6AD3DE12" w:rsidR="008910FF" w:rsidRPr="002527B9" w:rsidRDefault="008910FF" w:rsidP="008910FF">
            <w:pPr>
              <w:jc w:val="both"/>
              <w:rPr>
                <w:rFonts w:ascii="Times New Roman" w:hAnsi="Times New Roman" w:cs="Times New Roman"/>
                <w:b/>
                <w:bCs/>
              </w:rPr>
            </w:pPr>
            <w:r w:rsidRPr="002527B9">
              <w:rPr>
                <w:rFonts w:ascii="Times New Roman" w:hAnsi="Times New Roman" w:cs="Times New Roman"/>
                <w:b/>
                <w:bCs/>
              </w:rPr>
              <w:t>Rows</w:t>
            </w:r>
          </w:p>
        </w:tc>
        <w:tc>
          <w:tcPr>
            <w:tcW w:w="983" w:type="dxa"/>
            <w:shd w:val="clear" w:color="auto" w:fill="002060"/>
          </w:tcPr>
          <w:p w14:paraId="45CF05F1" w14:textId="5CFB40FD" w:rsidR="008910FF" w:rsidRPr="002527B9" w:rsidRDefault="008910FF" w:rsidP="008910FF">
            <w:pPr>
              <w:jc w:val="both"/>
              <w:rPr>
                <w:rFonts w:ascii="Times New Roman" w:hAnsi="Times New Roman" w:cs="Times New Roman"/>
                <w:b/>
                <w:bCs/>
              </w:rPr>
            </w:pPr>
            <w:r w:rsidRPr="002527B9">
              <w:rPr>
                <w:rFonts w:ascii="Times New Roman" w:hAnsi="Times New Roman" w:cs="Times New Roman"/>
                <w:b/>
                <w:bCs/>
              </w:rPr>
              <w:t>Columns</w:t>
            </w:r>
          </w:p>
        </w:tc>
        <w:tc>
          <w:tcPr>
            <w:tcW w:w="1877" w:type="dxa"/>
            <w:shd w:val="clear" w:color="auto" w:fill="002060"/>
          </w:tcPr>
          <w:p w14:paraId="3223DB0C" w14:textId="2DF90BD8" w:rsidR="008910FF" w:rsidRPr="002527B9" w:rsidRDefault="008910FF" w:rsidP="008910FF">
            <w:pPr>
              <w:jc w:val="both"/>
              <w:rPr>
                <w:rFonts w:ascii="Times New Roman" w:hAnsi="Times New Roman" w:cs="Times New Roman"/>
                <w:b/>
                <w:bCs/>
              </w:rPr>
            </w:pPr>
            <w:r w:rsidRPr="002527B9">
              <w:rPr>
                <w:rFonts w:ascii="Times New Roman" w:hAnsi="Times New Roman" w:cs="Times New Roman"/>
                <w:b/>
                <w:bCs/>
              </w:rPr>
              <w:t>Source File</w:t>
            </w:r>
          </w:p>
        </w:tc>
        <w:tc>
          <w:tcPr>
            <w:tcW w:w="3979" w:type="dxa"/>
            <w:shd w:val="clear" w:color="auto" w:fill="002060"/>
          </w:tcPr>
          <w:p w14:paraId="249735CD" w14:textId="46482074" w:rsidR="008910FF" w:rsidRPr="002527B9" w:rsidRDefault="008910FF" w:rsidP="008910FF">
            <w:pPr>
              <w:jc w:val="both"/>
              <w:rPr>
                <w:rFonts w:ascii="Times New Roman" w:hAnsi="Times New Roman" w:cs="Times New Roman"/>
                <w:b/>
                <w:bCs/>
              </w:rPr>
            </w:pPr>
            <w:r w:rsidRPr="002527B9">
              <w:rPr>
                <w:rFonts w:ascii="Times New Roman" w:hAnsi="Times New Roman" w:cs="Times New Roman"/>
                <w:b/>
                <w:bCs/>
              </w:rPr>
              <w:t>Description</w:t>
            </w:r>
          </w:p>
        </w:tc>
      </w:tr>
      <w:tr w:rsidR="008910FF" w:rsidRPr="002527B9" w14:paraId="20BFAEFA" w14:textId="77777777" w:rsidTr="008910FF">
        <w:tc>
          <w:tcPr>
            <w:tcW w:w="1611" w:type="dxa"/>
          </w:tcPr>
          <w:p w14:paraId="5514480B" w14:textId="5811EAD0" w:rsidR="008910FF" w:rsidRPr="002527B9" w:rsidRDefault="008910FF" w:rsidP="008910FF">
            <w:pPr>
              <w:jc w:val="both"/>
              <w:rPr>
                <w:rFonts w:ascii="Times New Roman" w:hAnsi="Times New Roman" w:cs="Times New Roman"/>
              </w:rPr>
            </w:pPr>
            <w:proofErr w:type="spellStart"/>
            <w:r w:rsidRPr="002527B9">
              <w:rPr>
                <w:rFonts w:ascii="Times New Roman" w:hAnsi="Times New Roman" w:cs="Times New Roman"/>
              </w:rPr>
              <w:t>train_transaction</w:t>
            </w:r>
            <w:proofErr w:type="spellEnd"/>
          </w:p>
        </w:tc>
        <w:tc>
          <w:tcPr>
            <w:tcW w:w="900" w:type="dxa"/>
          </w:tcPr>
          <w:p w14:paraId="061C9F39" w14:textId="426A2440" w:rsidR="008910FF" w:rsidRPr="002527B9" w:rsidRDefault="008910FF" w:rsidP="008910FF">
            <w:pPr>
              <w:jc w:val="both"/>
              <w:rPr>
                <w:rFonts w:ascii="Times New Roman" w:hAnsi="Times New Roman" w:cs="Times New Roman"/>
              </w:rPr>
            </w:pPr>
            <w:r w:rsidRPr="002527B9">
              <w:rPr>
                <w:rFonts w:ascii="Times New Roman" w:hAnsi="Times New Roman" w:cs="Times New Roman"/>
              </w:rPr>
              <w:t>590,540</w:t>
            </w:r>
          </w:p>
        </w:tc>
        <w:tc>
          <w:tcPr>
            <w:tcW w:w="983" w:type="dxa"/>
          </w:tcPr>
          <w:p w14:paraId="1314FD4A" w14:textId="7CFD7A4C" w:rsidR="008910FF" w:rsidRPr="002527B9" w:rsidRDefault="008910FF" w:rsidP="008910FF">
            <w:pPr>
              <w:jc w:val="both"/>
              <w:rPr>
                <w:rFonts w:ascii="Times New Roman" w:hAnsi="Times New Roman" w:cs="Times New Roman"/>
              </w:rPr>
            </w:pPr>
            <w:r w:rsidRPr="002527B9">
              <w:rPr>
                <w:rFonts w:ascii="Times New Roman" w:hAnsi="Times New Roman" w:cs="Times New Roman"/>
              </w:rPr>
              <w:t>394</w:t>
            </w:r>
          </w:p>
        </w:tc>
        <w:tc>
          <w:tcPr>
            <w:tcW w:w="1877" w:type="dxa"/>
          </w:tcPr>
          <w:p w14:paraId="2745C079" w14:textId="2349A7A7" w:rsidR="008910FF" w:rsidRPr="002527B9" w:rsidRDefault="008910FF" w:rsidP="008910FF">
            <w:pPr>
              <w:jc w:val="both"/>
              <w:rPr>
                <w:rFonts w:ascii="Times New Roman" w:hAnsi="Times New Roman" w:cs="Times New Roman"/>
              </w:rPr>
            </w:pPr>
            <w:r w:rsidRPr="002527B9">
              <w:rPr>
                <w:rFonts w:ascii="Times New Roman" w:hAnsi="Times New Roman" w:cs="Times New Roman"/>
              </w:rPr>
              <w:t>train_transaction.csv</w:t>
            </w:r>
          </w:p>
        </w:tc>
        <w:tc>
          <w:tcPr>
            <w:tcW w:w="3979" w:type="dxa"/>
          </w:tcPr>
          <w:p w14:paraId="39F5AB76" w14:textId="5BB176D3" w:rsidR="008910FF" w:rsidRPr="002527B9" w:rsidRDefault="008910FF" w:rsidP="008910FF">
            <w:pPr>
              <w:jc w:val="both"/>
              <w:rPr>
                <w:rFonts w:ascii="Times New Roman" w:hAnsi="Times New Roman" w:cs="Times New Roman"/>
              </w:rPr>
            </w:pPr>
            <w:r w:rsidRPr="002527B9">
              <w:rPr>
                <w:rFonts w:ascii="Times New Roman" w:hAnsi="Times New Roman" w:cs="Times New Roman"/>
              </w:rPr>
              <w:t>Primary training data — transaction-level signals</w:t>
            </w:r>
          </w:p>
        </w:tc>
      </w:tr>
      <w:tr w:rsidR="008910FF" w:rsidRPr="002527B9" w14:paraId="0B925234" w14:textId="77777777" w:rsidTr="008910FF">
        <w:tc>
          <w:tcPr>
            <w:tcW w:w="1611" w:type="dxa"/>
          </w:tcPr>
          <w:p w14:paraId="74A86FE1" w14:textId="42286F98" w:rsidR="008910FF" w:rsidRPr="002527B9" w:rsidRDefault="008910FF" w:rsidP="008910FF">
            <w:pPr>
              <w:jc w:val="both"/>
              <w:rPr>
                <w:rFonts w:ascii="Times New Roman" w:hAnsi="Times New Roman" w:cs="Times New Roman"/>
              </w:rPr>
            </w:pPr>
            <w:proofErr w:type="spellStart"/>
            <w:r w:rsidRPr="002527B9">
              <w:rPr>
                <w:rFonts w:ascii="Times New Roman" w:hAnsi="Times New Roman" w:cs="Times New Roman"/>
              </w:rPr>
              <w:t>train_identity</w:t>
            </w:r>
            <w:proofErr w:type="spellEnd"/>
          </w:p>
        </w:tc>
        <w:tc>
          <w:tcPr>
            <w:tcW w:w="900" w:type="dxa"/>
          </w:tcPr>
          <w:p w14:paraId="7CD8FA61" w14:textId="244DE620" w:rsidR="008910FF" w:rsidRPr="002527B9" w:rsidRDefault="008910FF" w:rsidP="008910FF">
            <w:pPr>
              <w:jc w:val="both"/>
              <w:rPr>
                <w:rFonts w:ascii="Times New Roman" w:hAnsi="Times New Roman" w:cs="Times New Roman"/>
              </w:rPr>
            </w:pPr>
            <w:r w:rsidRPr="002527B9">
              <w:rPr>
                <w:rFonts w:ascii="Times New Roman" w:hAnsi="Times New Roman" w:cs="Times New Roman"/>
              </w:rPr>
              <w:t>144,233</w:t>
            </w:r>
          </w:p>
        </w:tc>
        <w:tc>
          <w:tcPr>
            <w:tcW w:w="983" w:type="dxa"/>
          </w:tcPr>
          <w:p w14:paraId="2B0A4DF5" w14:textId="5B820D2D" w:rsidR="008910FF" w:rsidRPr="002527B9" w:rsidRDefault="008910FF" w:rsidP="008910FF">
            <w:pPr>
              <w:jc w:val="both"/>
              <w:rPr>
                <w:rFonts w:ascii="Times New Roman" w:hAnsi="Times New Roman" w:cs="Times New Roman"/>
              </w:rPr>
            </w:pPr>
            <w:r w:rsidRPr="002527B9">
              <w:rPr>
                <w:rFonts w:ascii="Times New Roman" w:hAnsi="Times New Roman" w:cs="Times New Roman"/>
              </w:rPr>
              <w:t>41</w:t>
            </w:r>
          </w:p>
        </w:tc>
        <w:tc>
          <w:tcPr>
            <w:tcW w:w="1877" w:type="dxa"/>
          </w:tcPr>
          <w:p w14:paraId="455D6714" w14:textId="27404FFD" w:rsidR="008910FF" w:rsidRPr="002527B9" w:rsidRDefault="008910FF" w:rsidP="008910FF">
            <w:pPr>
              <w:jc w:val="both"/>
              <w:rPr>
                <w:rFonts w:ascii="Times New Roman" w:hAnsi="Times New Roman" w:cs="Times New Roman"/>
              </w:rPr>
            </w:pPr>
            <w:r w:rsidRPr="002527B9">
              <w:rPr>
                <w:rFonts w:ascii="Times New Roman" w:hAnsi="Times New Roman" w:cs="Times New Roman"/>
              </w:rPr>
              <w:t>train_identity.csv</w:t>
            </w:r>
          </w:p>
        </w:tc>
        <w:tc>
          <w:tcPr>
            <w:tcW w:w="3979" w:type="dxa"/>
          </w:tcPr>
          <w:p w14:paraId="2B483126" w14:textId="6949722D" w:rsidR="008910FF" w:rsidRPr="002527B9" w:rsidRDefault="008910FF" w:rsidP="008910FF">
            <w:pPr>
              <w:jc w:val="both"/>
              <w:rPr>
                <w:rFonts w:ascii="Times New Roman" w:hAnsi="Times New Roman" w:cs="Times New Roman"/>
              </w:rPr>
            </w:pPr>
            <w:r w:rsidRPr="002527B9">
              <w:rPr>
                <w:rFonts w:ascii="Times New Roman" w:hAnsi="Times New Roman" w:cs="Times New Roman"/>
              </w:rPr>
              <w:t>Identity records for 24.4% of training transactions</w:t>
            </w:r>
          </w:p>
        </w:tc>
      </w:tr>
      <w:tr w:rsidR="008910FF" w:rsidRPr="002527B9" w14:paraId="65E43313" w14:textId="77777777" w:rsidTr="008910FF">
        <w:tc>
          <w:tcPr>
            <w:tcW w:w="1611" w:type="dxa"/>
          </w:tcPr>
          <w:p w14:paraId="07684EBD" w14:textId="41AE1D50" w:rsidR="008910FF" w:rsidRPr="002527B9" w:rsidRDefault="008910FF" w:rsidP="008910FF">
            <w:pPr>
              <w:jc w:val="both"/>
              <w:rPr>
                <w:rFonts w:ascii="Times New Roman" w:hAnsi="Times New Roman" w:cs="Times New Roman"/>
              </w:rPr>
            </w:pPr>
            <w:proofErr w:type="spellStart"/>
            <w:r w:rsidRPr="002527B9">
              <w:rPr>
                <w:rFonts w:ascii="Times New Roman" w:hAnsi="Times New Roman" w:cs="Times New Roman"/>
              </w:rPr>
              <w:t>test_transaction</w:t>
            </w:r>
            <w:proofErr w:type="spellEnd"/>
          </w:p>
        </w:tc>
        <w:tc>
          <w:tcPr>
            <w:tcW w:w="900" w:type="dxa"/>
          </w:tcPr>
          <w:p w14:paraId="47A164D4" w14:textId="4FA74E4B" w:rsidR="008910FF" w:rsidRPr="002527B9" w:rsidRDefault="008910FF" w:rsidP="008910FF">
            <w:pPr>
              <w:jc w:val="both"/>
              <w:rPr>
                <w:rFonts w:ascii="Times New Roman" w:hAnsi="Times New Roman" w:cs="Times New Roman"/>
              </w:rPr>
            </w:pPr>
            <w:r w:rsidRPr="002527B9">
              <w:rPr>
                <w:rFonts w:ascii="Times New Roman" w:hAnsi="Times New Roman" w:cs="Times New Roman"/>
              </w:rPr>
              <w:t>506,691</w:t>
            </w:r>
          </w:p>
        </w:tc>
        <w:tc>
          <w:tcPr>
            <w:tcW w:w="983" w:type="dxa"/>
          </w:tcPr>
          <w:p w14:paraId="15A5ED63" w14:textId="607370FB" w:rsidR="008910FF" w:rsidRPr="002527B9" w:rsidRDefault="008910FF" w:rsidP="008910FF">
            <w:pPr>
              <w:jc w:val="both"/>
              <w:rPr>
                <w:rFonts w:ascii="Times New Roman" w:hAnsi="Times New Roman" w:cs="Times New Roman"/>
              </w:rPr>
            </w:pPr>
            <w:r w:rsidRPr="002527B9">
              <w:rPr>
                <w:rFonts w:ascii="Times New Roman" w:hAnsi="Times New Roman" w:cs="Times New Roman"/>
              </w:rPr>
              <w:t>393</w:t>
            </w:r>
          </w:p>
        </w:tc>
        <w:tc>
          <w:tcPr>
            <w:tcW w:w="1877" w:type="dxa"/>
          </w:tcPr>
          <w:p w14:paraId="1990B6AD" w14:textId="47C22FF0" w:rsidR="008910FF" w:rsidRPr="002527B9" w:rsidRDefault="008910FF" w:rsidP="008910FF">
            <w:pPr>
              <w:jc w:val="both"/>
              <w:rPr>
                <w:rFonts w:ascii="Times New Roman" w:hAnsi="Times New Roman" w:cs="Times New Roman"/>
              </w:rPr>
            </w:pPr>
            <w:r w:rsidRPr="002527B9">
              <w:rPr>
                <w:rFonts w:ascii="Times New Roman" w:hAnsi="Times New Roman" w:cs="Times New Roman"/>
              </w:rPr>
              <w:t>test_transaction.csv</w:t>
            </w:r>
          </w:p>
        </w:tc>
        <w:tc>
          <w:tcPr>
            <w:tcW w:w="3979" w:type="dxa"/>
          </w:tcPr>
          <w:p w14:paraId="5FBCB7CE" w14:textId="7FB5F375" w:rsidR="008910FF" w:rsidRPr="002527B9" w:rsidRDefault="008910FF" w:rsidP="008910FF">
            <w:pPr>
              <w:jc w:val="both"/>
              <w:rPr>
                <w:rFonts w:ascii="Times New Roman" w:hAnsi="Times New Roman" w:cs="Times New Roman"/>
              </w:rPr>
            </w:pPr>
            <w:r w:rsidRPr="002527B9">
              <w:rPr>
                <w:rFonts w:ascii="Times New Roman" w:hAnsi="Times New Roman" w:cs="Times New Roman"/>
              </w:rPr>
              <w:t>Unlabeled test transactions for final scoring</w:t>
            </w:r>
          </w:p>
        </w:tc>
      </w:tr>
      <w:tr w:rsidR="008910FF" w:rsidRPr="002527B9" w14:paraId="689FF32E" w14:textId="77777777" w:rsidTr="008910FF">
        <w:tc>
          <w:tcPr>
            <w:tcW w:w="1611" w:type="dxa"/>
          </w:tcPr>
          <w:p w14:paraId="7E88468D" w14:textId="0249D794" w:rsidR="008910FF" w:rsidRPr="002527B9" w:rsidRDefault="008910FF" w:rsidP="008910FF">
            <w:pPr>
              <w:jc w:val="both"/>
              <w:rPr>
                <w:rFonts w:ascii="Times New Roman" w:hAnsi="Times New Roman" w:cs="Times New Roman"/>
              </w:rPr>
            </w:pPr>
            <w:proofErr w:type="spellStart"/>
            <w:r w:rsidRPr="002527B9">
              <w:rPr>
                <w:rFonts w:ascii="Times New Roman" w:hAnsi="Times New Roman" w:cs="Times New Roman"/>
              </w:rPr>
              <w:t>test_identity</w:t>
            </w:r>
            <w:proofErr w:type="spellEnd"/>
          </w:p>
        </w:tc>
        <w:tc>
          <w:tcPr>
            <w:tcW w:w="900" w:type="dxa"/>
          </w:tcPr>
          <w:p w14:paraId="4D078995" w14:textId="65DFF6D8" w:rsidR="008910FF" w:rsidRPr="002527B9" w:rsidRDefault="008910FF" w:rsidP="008910FF">
            <w:pPr>
              <w:jc w:val="both"/>
              <w:rPr>
                <w:rFonts w:ascii="Times New Roman" w:hAnsi="Times New Roman" w:cs="Times New Roman"/>
              </w:rPr>
            </w:pPr>
            <w:r w:rsidRPr="002527B9">
              <w:rPr>
                <w:rFonts w:ascii="Times New Roman" w:hAnsi="Times New Roman" w:cs="Times New Roman"/>
              </w:rPr>
              <w:t>141,907</w:t>
            </w:r>
          </w:p>
        </w:tc>
        <w:tc>
          <w:tcPr>
            <w:tcW w:w="983" w:type="dxa"/>
          </w:tcPr>
          <w:p w14:paraId="3535E46F" w14:textId="5C0DB182" w:rsidR="008910FF" w:rsidRPr="002527B9" w:rsidRDefault="008910FF" w:rsidP="008910FF">
            <w:pPr>
              <w:jc w:val="both"/>
              <w:rPr>
                <w:rFonts w:ascii="Times New Roman" w:hAnsi="Times New Roman" w:cs="Times New Roman"/>
              </w:rPr>
            </w:pPr>
            <w:r w:rsidRPr="002527B9">
              <w:rPr>
                <w:rFonts w:ascii="Times New Roman" w:hAnsi="Times New Roman" w:cs="Times New Roman"/>
              </w:rPr>
              <w:t>41</w:t>
            </w:r>
          </w:p>
        </w:tc>
        <w:tc>
          <w:tcPr>
            <w:tcW w:w="1877" w:type="dxa"/>
          </w:tcPr>
          <w:p w14:paraId="6F893EDA" w14:textId="145FAE6F" w:rsidR="008910FF" w:rsidRPr="002527B9" w:rsidRDefault="008910FF" w:rsidP="008910FF">
            <w:pPr>
              <w:jc w:val="both"/>
              <w:rPr>
                <w:rFonts w:ascii="Times New Roman" w:hAnsi="Times New Roman" w:cs="Times New Roman"/>
              </w:rPr>
            </w:pPr>
            <w:r w:rsidRPr="002527B9">
              <w:rPr>
                <w:rFonts w:ascii="Times New Roman" w:hAnsi="Times New Roman" w:cs="Times New Roman"/>
              </w:rPr>
              <w:t>test_identity.csv</w:t>
            </w:r>
          </w:p>
        </w:tc>
        <w:tc>
          <w:tcPr>
            <w:tcW w:w="3979" w:type="dxa"/>
          </w:tcPr>
          <w:p w14:paraId="7F3D2ACD" w14:textId="35B38283" w:rsidR="008910FF" w:rsidRPr="002527B9" w:rsidRDefault="008910FF" w:rsidP="008910FF">
            <w:pPr>
              <w:jc w:val="both"/>
              <w:rPr>
                <w:rFonts w:ascii="Times New Roman" w:hAnsi="Times New Roman" w:cs="Times New Roman"/>
              </w:rPr>
            </w:pPr>
            <w:r w:rsidRPr="002527B9">
              <w:rPr>
                <w:rFonts w:ascii="Times New Roman" w:hAnsi="Times New Roman" w:cs="Times New Roman"/>
              </w:rPr>
              <w:t>Identity records for 28.0% of test transactions</w:t>
            </w:r>
          </w:p>
        </w:tc>
      </w:tr>
    </w:tbl>
    <w:p w14:paraId="06AB54EA" w14:textId="77777777" w:rsidR="008910FF" w:rsidRPr="002527B9" w:rsidRDefault="008910FF" w:rsidP="00E70D82">
      <w:pPr>
        <w:jc w:val="both"/>
        <w:rPr>
          <w:rFonts w:ascii="Times New Roman" w:eastAsiaTheme="majorEastAsia" w:hAnsi="Times New Roman" w:cs="Times New Roman"/>
          <w:b/>
          <w:bCs/>
          <w:color w:val="000000" w:themeColor="text1"/>
          <w:u w:val="single"/>
        </w:rPr>
      </w:pPr>
    </w:p>
    <w:p w14:paraId="323DAF02" w14:textId="0968705D" w:rsidR="008910FF" w:rsidRPr="002527B9" w:rsidRDefault="008910FF" w:rsidP="00E12347">
      <w:pPr>
        <w:pStyle w:val="Heading2"/>
      </w:pPr>
      <w:bookmarkStart w:id="7" w:name="_Toc223626752"/>
      <w:r w:rsidRPr="002527B9">
        <w:lastRenderedPageBreak/>
        <w:t>Multi-Table Join</w:t>
      </w:r>
      <w:bookmarkEnd w:id="7"/>
    </w:p>
    <w:p w14:paraId="6FECF9D1" w14:textId="2E5D8A62" w:rsidR="008910FF" w:rsidRPr="002527B9" w:rsidRDefault="008910FF" w:rsidP="00E70D82">
      <w:pPr>
        <w:jc w:val="both"/>
        <w:rPr>
          <w:rFonts w:ascii="Times New Roman" w:hAnsi="Times New Roman" w:cs="Times New Roman"/>
        </w:rPr>
      </w:pPr>
      <w:r w:rsidRPr="002527B9">
        <w:rPr>
          <w:rFonts w:ascii="Times New Roman" w:hAnsi="Times New Roman" w:cs="Times New Roman"/>
          <w:noProof/>
        </w:rPr>
        <w:drawing>
          <wp:anchor distT="0" distB="0" distL="114300" distR="114300" simplePos="0" relativeHeight="251658240" behindDoc="0" locked="0" layoutInCell="1" allowOverlap="1" wp14:anchorId="20F9290A" wp14:editId="65B7FE41">
            <wp:simplePos x="0" y="0"/>
            <wp:positionH relativeFrom="margin">
              <wp:align>left</wp:align>
            </wp:positionH>
            <wp:positionV relativeFrom="paragraph">
              <wp:posOffset>838200</wp:posOffset>
            </wp:positionV>
            <wp:extent cx="5989320" cy="2811145"/>
            <wp:effectExtent l="0" t="0" r="0" b="8255"/>
            <wp:wrapSquare wrapText="bothSides"/>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9320" cy="2811145"/>
                    </a:xfrm>
                    <a:prstGeom prst="rect">
                      <a:avLst/>
                    </a:prstGeom>
                  </pic:spPr>
                </pic:pic>
              </a:graphicData>
            </a:graphic>
          </wp:anchor>
        </w:drawing>
      </w:r>
      <w:r w:rsidRPr="002527B9">
        <w:rPr>
          <w:rFonts w:ascii="Times New Roman" w:hAnsi="Times New Roman" w:cs="Times New Roman"/>
        </w:rPr>
        <w:t xml:space="preserve">The transaction and identity tables were subsequently joined using a LEFT JOIN on </w:t>
      </w:r>
      <w:proofErr w:type="spellStart"/>
      <w:r w:rsidRPr="002527B9">
        <w:rPr>
          <w:rFonts w:ascii="Times New Roman" w:hAnsi="Times New Roman" w:cs="Times New Roman"/>
        </w:rPr>
        <w:t>TransactionID</w:t>
      </w:r>
      <w:proofErr w:type="spellEnd"/>
      <w:r w:rsidRPr="002527B9">
        <w:rPr>
          <w:rFonts w:ascii="Times New Roman" w:hAnsi="Times New Roman" w:cs="Times New Roman"/>
        </w:rPr>
        <w:t>, preserving all 590,540 transactions while enriching 144,233 records with identity signals. Post-join validation confirmed zero duplicate records, ensuring data integrity for downstream analysis and modeling.</w:t>
      </w:r>
    </w:p>
    <w:p w14:paraId="03CD7067" w14:textId="77777777" w:rsidR="008910FF" w:rsidRPr="002527B9" w:rsidRDefault="008910FF" w:rsidP="00E70D82">
      <w:pPr>
        <w:jc w:val="both"/>
        <w:rPr>
          <w:rFonts w:ascii="Times New Roman" w:hAnsi="Times New Roman" w:cs="Times New Roman"/>
        </w:rPr>
      </w:pPr>
    </w:p>
    <w:p w14:paraId="123DF7C8" w14:textId="73FBB9D4" w:rsidR="008910FF" w:rsidRPr="002527B9" w:rsidRDefault="001112C9" w:rsidP="00E12347">
      <w:pPr>
        <w:pStyle w:val="Heading2"/>
      </w:pPr>
      <w:bookmarkStart w:id="8" w:name="_Toc223626753"/>
      <w:r w:rsidRPr="002527B9">
        <w:t>Spark SQL Data Exploration (Bronze Layer)</w:t>
      </w:r>
      <w:bookmarkEnd w:id="8"/>
    </w:p>
    <w:p w14:paraId="2EA935AB" w14:textId="12E11FB5" w:rsidR="001112C9" w:rsidRPr="002527B9" w:rsidRDefault="001112C9" w:rsidP="001112C9">
      <w:pPr>
        <w:jc w:val="both"/>
        <w:rPr>
          <w:rFonts w:ascii="Times New Roman" w:hAnsi="Times New Roman" w:cs="Times New Roman"/>
        </w:rPr>
      </w:pPr>
      <w:r w:rsidRPr="002527B9">
        <w:rPr>
          <w:rFonts w:ascii="Times New Roman" w:hAnsi="Times New Roman" w:cs="Times New Roman"/>
        </w:rPr>
        <w:t>Before any cleaning, four key Spark SQL queries were executed on the full joined dataset to establish baseline distributions. All queries leveraged Spark distributed execution across the Serverless cluster</w:t>
      </w:r>
      <w:r w:rsidRPr="002527B9">
        <w:rPr>
          <w:rFonts w:ascii="Times New Roman" w:hAnsi="Times New Roman" w:cs="Times New Roman"/>
        </w:rPr>
        <w:t>,</w:t>
      </w:r>
      <w:r w:rsidRPr="002527B9">
        <w:rPr>
          <w:rFonts w:ascii="Times New Roman" w:hAnsi="Times New Roman" w:cs="Times New Roman"/>
        </w:rPr>
        <w:t xml:space="preserve"> no sampling was applied at this stage.</w:t>
      </w:r>
    </w:p>
    <w:tbl>
      <w:tblPr>
        <w:tblStyle w:val="TableGrid"/>
        <w:tblW w:w="0" w:type="auto"/>
        <w:tblLook w:val="04A0" w:firstRow="1" w:lastRow="0" w:firstColumn="1" w:lastColumn="0" w:noHBand="0" w:noVBand="1"/>
      </w:tblPr>
      <w:tblGrid>
        <w:gridCol w:w="2425"/>
        <w:gridCol w:w="3808"/>
        <w:gridCol w:w="3117"/>
      </w:tblGrid>
      <w:tr w:rsidR="001112C9" w:rsidRPr="002527B9" w14:paraId="3E4EA3CB" w14:textId="77777777" w:rsidTr="001112C9">
        <w:tc>
          <w:tcPr>
            <w:tcW w:w="2425" w:type="dxa"/>
            <w:shd w:val="clear" w:color="auto" w:fill="002060"/>
            <w:vAlign w:val="center"/>
          </w:tcPr>
          <w:p w14:paraId="239D1DB1" w14:textId="1FA40179" w:rsidR="001112C9" w:rsidRPr="002527B9" w:rsidRDefault="001112C9" w:rsidP="001112C9">
            <w:pPr>
              <w:jc w:val="both"/>
              <w:rPr>
                <w:rFonts w:ascii="Times New Roman" w:hAnsi="Times New Roman" w:cs="Times New Roman"/>
              </w:rPr>
            </w:pPr>
            <w:r w:rsidRPr="002527B9">
              <w:rPr>
                <w:rFonts w:ascii="Times New Roman" w:eastAsia="Arial" w:hAnsi="Times New Roman" w:cs="Times New Roman"/>
                <w:b/>
                <w:bCs/>
                <w:color w:val="FFFFFF"/>
              </w:rPr>
              <w:t>Query</w:t>
            </w:r>
          </w:p>
        </w:tc>
        <w:tc>
          <w:tcPr>
            <w:tcW w:w="3808" w:type="dxa"/>
            <w:shd w:val="clear" w:color="auto" w:fill="002060"/>
            <w:vAlign w:val="center"/>
          </w:tcPr>
          <w:p w14:paraId="5D88C300" w14:textId="71D945E9" w:rsidR="001112C9" w:rsidRPr="002527B9" w:rsidRDefault="001112C9" w:rsidP="001112C9">
            <w:pPr>
              <w:jc w:val="both"/>
              <w:rPr>
                <w:rFonts w:ascii="Times New Roman" w:hAnsi="Times New Roman" w:cs="Times New Roman"/>
              </w:rPr>
            </w:pPr>
            <w:r w:rsidRPr="002527B9">
              <w:rPr>
                <w:rFonts w:ascii="Times New Roman" w:eastAsia="Arial" w:hAnsi="Times New Roman" w:cs="Times New Roman"/>
                <w:b/>
                <w:bCs/>
                <w:color w:val="FFFFFF"/>
              </w:rPr>
              <w:t>Purpose</w:t>
            </w:r>
          </w:p>
        </w:tc>
        <w:tc>
          <w:tcPr>
            <w:tcW w:w="3117" w:type="dxa"/>
            <w:shd w:val="clear" w:color="auto" w:fill="002060"/>
            <w:vAlign w:val="center"/>
          </w:tcPr>
          <w:p w14:paraId="62ADBD93" w14:textId="375BFC5F" w:rsidR="001112C9" w:rsidRPr="002527B9" w:rsidRDefault="001112C9" w:rsidP="001112C9">
            <w:pPr>
              <w:jc w:val="both"/>
              <w:rPr>
                <w:rFonts w:ascii="Times New Roman" w:hAnsi="Times New Roman" w:cs="Times New Roman"/>
              </w:rPr>
            </w:pPr>
            <w:r w:rsidRPr="002527B9">
              <w:rPr>
                <w:rFonts w:ascii="Times New Roman" w:eastAsia="Arial" w:hAnsi="Times New Roman" w:cs="Times New Roman"/>
                <w:b/>
                <w:bCs/>
                <w:color w:val="FFFFFF"/>
              </w:rPr>
              <w:t>Key Finding</w:t>
            </w:r>
          </w:p>
        </w:tc>
      </w:tr>
      <w:tr w:rsidR="001112C9" w:rsidRPr="002527B9" w14:paraId="2310FE38" w14:textId="77777777" w:rsidTr="001112C9">
        <w:tc>
          <w:tcPr>
            <w:tcW w:w="2425" w:type="dxa"/>
            <w:vAlign w:val="center"/>
          </w:tcPr>
          <w:p w14:paraId="69EE7218" w14:textId="5EEDA4BF"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Class Distribution (</w:t>
            </w:r>
            <w:proofErr w:type="spellStart"/>
            <w:r w:rsidRPr="002527B9">
              <w:rPr>
                <w:rFonts w:ascii="Times New Roman" w:eastAsia="Arial" w:hAnsi="Times New Roman" w:cs="Times New Roman"/>
                <w:color w:val="000000" w:themeColor="text1"/>
              </w:rPr>
              <w:t>isFraud</w:t>
            </w:r>
            <w:proofErr w:type="spellEnd"/>
            <w:r w:rsidRPr="002527B9">
              <w:rPr>
                <w:rFonts w:ascii="Times New Roman" w:eastAsia="Arial" w:hAnsi="Times New Roman" w:cs="Times New Roman"/>
                <w:color w:val="000000" w:themeColor="text1"/>
              </w:rPr>
              <w:t xml:space="preserve"> GROUP BY)</w:t>
            </w:r>
          </w:p>
        </w:tc>
        <w:tc>
          <w:tcPr>
            <w:tcW w:w="3808" w:type="dxa"/>
            <w:vAlign w:val="center"/>
          </w:tcPr>
          <w:p w14:paraId="7B9BEA44" w14:textId="5DD6243A"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Compute raw fraud vs. legitimate transaction counts and percentages</w:t>
            </w:r>
          </w:p>
        </w:tc>
        <w:tc>
          <w:tcPr>
            <w:tcW w:w="3117" w:type="dxa"/>
            <w:vAlign w:val="center"/>
          </w:tcPr>
          <w:p w14:paraId="277733F5" w14:textId="7B38B409"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566,959 legitimate (96.50%) vs. 20,663 fraud (3.50%) — severe class imbalance confirmed</w:t>
            </w:r>
          </w:p>
        </w:tc>
      </w:tr>
      <w:tr w:rsidR="001112C9" w:rsidRPr="002527B9" w14:paraId="6E00F5D8" w14:textId="77777777" w:rsidTr="001112C9">
        <w:tc>
          <w:tcPr>
            <w:tcW w:w="2425" w:type="dxa"/>
            <w:vAlign w:val="center"/>
          </w:tcPr>
          <w:p w14:paraId="5DF5775E" w14:textId="495FBDD9" w:rsidR="001112C9" w:rsidRPr="002527B9" w:rsidRDefault="001112C9" w:rsidP="001112C9">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TransactionAmt</w:t>
            </w:r>
            <w:proofErr w:type="spellEnd"/>
            <w:r w:rsidRPr="002527B9">
              <w:rPr>
                <w:rFonts w:ascii="Times New Roman" w:eastAsia="Arial" w:hAnsi="Times New Roman" w:cs="Times New Roman"/>
                <w:color w:val="000000" w:themeColor="text1"/>
              </w:rPr>
              <w:t xml:space="preserve"> by </w:t>
            </w:r>
            <w:proofErr w:type="spellStart"/>
            <w:r w:rsidRPr="002527B9">
              <w:rPr>
                <w:rFonts w:ascii="Times New Roman" w:eastAsia="Arial" w:hAnsi="Times New Roman" w:cs="Times New Roman"/>
                <w:color w:val="000000" w:themeColor="text1"/>
              </w:rPr>
              <w:t>isFraud</w:t>
            </w:r>
            <w:proofErr w:type="spellEnd"/>
            <w:r w:rsidRPr="002527B9">
              <w:rPr>
                <w:rFonts w:ascii="Times New Roman" w:eastAsia="Arial" w:hAnsi="Times New Roman" w:cs="Times New Roman"/>
                <w:color w:val="000000" w:themeColor="text1"/>
              </w:rPr>
              <w:t xml:space="preserve"> (AVG, STDDEV, MEDIAN)</w:t>
            </w:r>
          </w:p>
        </w:tc>
        <w:tc>
          <w:tcPr>
            <w:tcW w:w="3808" w:type="dxa"/>
            <w:vAlign w:val="center"/>
          </w:tcPr>
          <w:p w14:paraId="2CF146DD" w14:textId="7902FBFB"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Compare amount distributions across labels to identify value-based signal</w:t>
            </w:r>
          </w:p>
        </w:tc>
        <w:tc>
          <w:tcPr>
            <w:tcW w:w="3117" w:type="dxa"/>
            <w:vAlign w:val="center"/>
          </w:tcPr>
          <w:p w14:paraId="3F384D79" w14:textId="0289B756"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Fraudulent transactions have a higher mean, higher median, and heavier upper tail than legitimate</w:t>
            </w:r>
          </w:p>
        </w:tc>
      </w:tr>
      <w:tr w:rsidR="001112C9" w:rsidRPr="002527B9" w14:paraId="4DE60469" w14:textId="77777777" w:rsidTr="001112C9">
        <w:tc>
          <w:tcPr>
            <w:tcW w:w="2425" w:type="dxa"/>
            <w:vAlign w:val="center"/>
          </w:tcPr>
          <w:p w14:paraId="35E445F9" w14:textId="784B0820"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Fraud Rate by </w:t>
            </w:r>
            <w:proofErr w:type="spellStart"/>
            <w:r w:rsidRPr="002527B9">
              <w:rPr>
                <w:rFonts w:ascii="Times New Roman" w:eastAsia="Arial" w:hAnsi="Times New Roman" w:cs="Times New Roman"/>
                <w:color w:val="000000" w:themeColor="text1"/>
              </w:rPr>
              <w:t>ProductCD</w:t>
            </w:r>
            <w:proofErr w:type="spellEnd"/>
          </w:p>
        </w:tc>
        <w:tc>
          <w:tcPr>
            <w:tcW w:w="3808" w:type="dxa"/>
            <w:vAlign w:val="center"/>
          </w:tcPr>
          <w:p w14:paraId="115D2785" w14:textId="7183A212"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Quantify fraud risk variation across 5 product category codes (W/H/C/S/R)</w:t>
            </w:r>
          </w:p>
        </w:tc>
        <w:tc>
          <w:tcPr>
            <w:tcW w:w="3117" w:type="dxa"/>
            <w:vAlign w:val="center"/>
          </w:tcPr>
          <w:p w14:paraId="3DC1C66C" w14:textId="61ED736A"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Substantial variation confirmed — certain product types show fraud rates multiple times the baseline</w:t>
            </w:r>
          </w:p>
        </w:tc>
      </w:tr>
      <w:tr w:rsidR="001112C9" w:rsidRPr="002527B9" w14:paraId="0F3169E5" w14:textId="77777777" w:rsidTr="001112C9">
        <w:tc>
          <w:tcPr>
            <w:tcW w:w="2425" w:type="dxa"/>
            <w:vAlign w:val="center"/>
          </w:tcPr>
          <w:p w14:paraId="0C440E8F" w14:textId="6D71927B"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Fraud Rate by </w:t>
            </w:r>
            <w:proofErr w:type="spellStart"/>
            <w:r w:rsidRPr="002527B9">
              <w:rPr>
                <w:rFonts w:ascii="Times New Roman" w:eastAsia="Arial" w:hAnsi="Times New Roman" w:cs="Times New Roman"/>
                <w:color w:val="000000" w:themeColor="text1"/>
              </w:rPr>
              <w:t>DeviceType</w:t>
            </w:r>
            <w:proofErr w:type="spellEnd"/>
          </w:p>
        </w:tc>
        <w:tc>
          <w:tcPr>
            <w:tcW w:w="3808" w:type="dxa"/>
            <w:vAlign w:val="center"/>
          </w:tcPr>
          <w:p w14:paraId="29EF3255" w14:textId="390D64E1"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Compare fraud prevalence across device channels (desktop, mobile, unknown)</w:t>
            </w:r>
          </w:p>
        </w:tc>
        <w:tc>
          <w:tcPr>
            <w:tcW w:w="3117" w:type="dxa"/>
            <w:vAlign w:val="center"/>
          </w:tcPr>
          <w:p w14:paraId="586AAB10" w14:textId="51E3F0AA" w:rsidR="001112C9" w:rsidRPr="002527B9" w:rsidRDefault="001112C9" w:rsidP="001112C9">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Desktop and mobile show distinct fraud rate profiles; unknown device records form a third risk group</w:t>
            </w:r>
          </w:p>
        </w:tc>
      </w:tr>
    </w:tbl>
    <w:p w14:paraId="0C9183EF" w14:textId="77777777" w:rsidR="001112C9" w:rsidRPr="002527B9" w:rsidRDefault="001112C9" w:rsidP="001112C9">
      <w:pPr>
        <w:jc w:val="both"/>
        <w:rPr>
          <w:rFonts w:ascii="Times New Roman" w:hAnsi="Times New Roman" w:cs="Times New Roman"/>
        </w:rPr>
      </w:pPr>
    </w:p>
    <w:p w14:paraId="3C83EC6A" w14:textId="79EBDF58" w:rsidR="001112C9" w:rsidRPr="002527B9" w:rsidRDefault="001112C9" w:rsidP="00E12347">
      <w:pPr>
        <w:pStyle w:val="Heading2"/>
      </w:pPr>
      <w:bookmarkStart w:id="9" w:name="_Toc223626754"/>
      <w:r w:rsidRPr="002527B9">
        <w:t>Missing Value Analysis &amp; Imputation Pipeline</w:t>
      </w:r>
      <w:bookmarkEnd w:id="9"/>
    </w:p>
    <w:p w14:paraId="5681E165" w14:textId="1BF41E15" w:rsidR="001112C9" w:rsidRPr="002527B9" w:rsidRDefault="001112C9" w:rsidP="001112C9">
      <w:pPr>
        <w:jc w:val="both"/>
        <w:rPr>
          <w:rFonts w:ascii="Times New Roman" w:hAnsi="Times New Roman" w:cs="Times New Roman"/>
        </w:rPr>
      </w:pPr>
      <w:r w:rsidRPr="002527B9">
        <w:rPr>
          <w:rFonts w:ascii="Times New Roman" w:hAnsi="Times New Roman" w:cs="Times New Roman"/>
        </w:rPr>
        <w:t>Null rate was computed per column across all 434 columns using Spark's distributed aggregation. Of 434 columns, 322 had more than 5% missing values</w:t>
      </w:r>
      <w:r w:rsidRPr="002527B9">
        <w:rPr>
          <w:rFonts w:ascii="Times New Roman" w:hAnsi="Times New Roman" w:cs="Times New Roman"/>
        </w:rPr>
        <w:t>,</w:t>
      </w:r>
      <w:r w:rsidRPr="002527B9">
        <w:rPr>
          <w:rFonts w:ascii="Times New Roman" w:hAnsi="Times New Roman" w:cs="Times New Roman"/>
        </w:rPr>
        <w:t xml:space="preserve"> a reflection of the sparse identity table and the heavily null Vesta V-series features. The following 5-step preprocessing pipeline was applied:</w:t>
      </w:r>
    </w:p>
    <w:tbl>
      <w:tblPr>
        <w:tblStyle w:val="TableGrid"/>
        <w:tblW w:w="0" w:type="auto"/>
        <w:tblLayout w:type="fixed"/>
        <w:tblLook w:val="04A0" w:firstRow="1" w:lastRow="0" w:firstColumn="1" w:lastColumn="0" w:noHBand="0" w:noVBand="1"/>
      </w:tblPr>
      <w:tblGrid>
        <w:gridCol w:w="1699"/>
        <w:gridCol w:w="2256"/>
        <w:gridCol w:w="1440"/>
        <w:gridCol w:w="1620"/>
        <w:gridCol w:w="2335"/>
      </w:tblGrid>
      <w:tr w:rsidR="001112C9" w:rsidRPr="002527B9" w14:paraId="0392A3AB" w14:textId="77777777" w:rsidTr="001112C9">
        <w:tc>
          <w:tcPr>
            <w:tcW w:w="1699" w:type="dxa"/>
            <w:shd w:val="clear" w:color="auto" w:fill="002060"/>
            <w:vAlign w:val="center"/>
          </w:tcPr>
          <w:p w14:paraId="73E5479C" w14:textId="0B07BF5A"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Step</w:t>
            </w:r>
          </w:p>
        </w:tc>
        <w:tc>
          <w:tcPr>
            <w:tcW w:w="2256" w:type="dxa"/>
            <w:shd w:val="clear" w:color="auto" w:fill="002060"/>
            <w:vAlign w:val="center"/>
          </w:tcPr>
          <w:p w14:paraId="3DF924E8" w14:textId="4344A647"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Operation</w:t>
            </w:r>
          </w:p>
        </w:tc>
        <w:tc>
          <w:tcPr>
            <w:tcW w:w="1440" w:type="dxa"/>
            <w:shd w:val="clear" w:color="auto" w:fill="002060"/>
            <w:vAlign w:val="center"/>
          </w:tcPr>
          <w:p w14:paraId="1A09AE3A" w14:textId="3BABCFAE"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Input Columns</w:t>
            </w:r>
          </w:p>
        </w:tc>
        <w:tc>
          <w:tcPr>
            <w:tcW w:w="1620" w:type="dxa"/>
            <w:shd w:val="clear" w:color="auto" w:fill="002060"/>
            <w:vAlign w:val="center"/>
          </w:tcPr>
          <w:p w14:paraId="006DA7AA" w14:textId="494B108A"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Output Columns</w:t>
            </w:r>
          </w:p>
        </w:tc>
        <w:tc>
          <w:tcPr>
            <w:tcW w:w="2335" w:type="dxa"/>
            <w:shd w:val="clear" w:color="auto" w:fill="002060"/>
            <w:vAlign w:val="center"/>
          </w:tcPr>
          <w:p w14:paraId="09C5C7E7" w14:textId="5FC65F2A"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Key Result</w:t>
            </w:r>
          </w:p>
        </w:tc>
      </w:tr>
      <w:tr w:rsidR="001112C9" w:rsidRPr="002527B9" w14:paraId="24008041" w14:textId="77777777" w:rsidTr="001112C9">
        <w:tc>
          <w:tcPr>
            <w:tcW w:w="1699" w:type="dxa"/>
            <w:vAlign w:val="center"/>
          </w:tcPr>
          <w:p w14:paraId="2B9D7F52" w14:textId="79FC7DB7"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1</w:t>
            </w:r>
            <w:r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Deduplication</w:t>
            </w:r>
          </w:p>
        </w:tc>
        <w:tc>
          <w:tcPr>
            <w:tcW w:w="2256" w:type="dxa"/>
            <w:vAlign w:val="center"/>
          </w:tcPr>
          <w:p w14:paraId="542A44B7" w14:textId="51B129E1" w:rsidR="001112C9" w:rsidRPr="002527B9" w:rsidRDefault="001112C9" w:rsidP="001112C9">
            <w:pPr>
              <w:jc w:val="both"/>
              <w:rPr>
                <w:rFonts w:ascii="Times New Roman" w:eastAsiaTheme="majorEastAsia" w:hAnsi="Times New Roman" w:cs="Times New Roman"/>
                <w:b/>
                <w:bCs/>
                <w:color w:val="000000" w:themeColor="text1"/>
                <w:u w:val="single"/>
              </w:rPr>
            </w:pPr>
            <w:proofErr w:type="spellStart"/>
            <w:r w:rsidRPr="002527B9">
              <w:rPr>
                <w:rFonts w:ascii="Times New Roman" w:eastAsia="Arial" w:hAnsi="Times New Roman" w:cs="Times New Roman"/>
                <w:color w:val="000000" w:themeColor="text1"/>
              </w:rPr>
              <w:t>dropDuplicates</w:t>
            </w:r>
            <w:proofErr w:type="spellEnd"/>
            <w:r w:rsidRPr="002527B9">
              <w:rPr>
                <w:rFonts w:ascii="Times New Roman" w:eastAsia="Arial" w:hAnsi="Times New Roman" w:cs="Times New Roman"/>
                <w:color w:val="000000" w:themeColor="text1"/>
              </w:rPr>
              <w:t>(['</w:t>
            </w:r>
            <w:proofErr w:type="spellStart"/>
            <w:r w:rsidRPr="002527B9">
              <w:rPr>
                <w:rFonts w:ascii="Times New Roman" w:eastAsia="Arial" w:hAnsi="Times New Roman" w:cs="Times New Roman"/>
                <w:color w:val="000000" w:themeColor="text1"/>
              </w:rPr>
              <w:t>TransactionID</w:t>
            </w:r>
            <w:proofErr w:type="spellEnd"/>
            <w:r w:rsidRPr="002527B9">
              <w:rPr>
                <w:rFonts w:ascii="Times New Roman" w:eastAsia="Arial" w:hAnsi="Times New Roman" w:cs="Times New Roman"/>
                <w:color w:val="000000" w:themeColor="text1"/>
              </w:rPr>
              <w:t>'])</w:t>
            </w:r>
          </w:p>
        </w:tc>
        <w:tc>
          <w:tcPr>
            <w:tcW w:w="1440" w:type="dxa"/>
            <w:vAlign w:val="center"/>
          </w:tcPr>
          <w:p w14:paraId="749B1374" w14:textId="14A08EE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590,540 rows</w:t>
            </w:r>
          </w:p>
        </w:tc>
        <w:tc>
          <w:tcPr>
            <w:tcW w:w="1620" w:type="dxa"/>
            <w:vAlign w:val="center"/>
          </w:tcPr>
          <w:p w14:paraId="7C46521B" w14:textId="6E981367"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590,540 rows</w:t>
            </w:r>
          </w:p>
        </w:tc>
        <w:tc>
          <w:tcPr>
            <w:tcW w:w="2335" w:type="dxa"/>
            <w:vAlign w:val="center"/>
          </w:tcPr>
          <w:p w14:paraId="30C8D783" w14:textId="5B2D598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Zero duplicates found — no rows removed</w:t>
            </w:r>
          </w:p>
        </w:tc>
      </w:tr>
      <w:tr w:rsidR="001112C9" w:rsidRPr="002527B9" w14:paraId="2942EB6C" w14:textId="77777777" w:rsidTr="001112C9">
        <w:tc>
          <w:tcPr>
            <w:tcW w:w="1699" w:type="dxa"/>
            <w:vAlign w:val="center"/>
          </w:tcPr>
          <w:p w14:paraId="4244F1EA" w14:textId="5E39433D"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2</w:t>
            </w:r>
            <w:r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Null Analysis</w:t>
            </w:r>
          </w:p>
        </w:tc>
        <w:tc>
          <w:tcPr>
            <w:tcW w:w="2256" w:type="dxa"/>
            <w:vAlign w:val="center"/>
          </w:tcPr>
          <w:p w14:paraId="6A016F9A" w14:textId="6DC1D430"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 xml:space="preserve">Per-column: </w:t>
            </w:r>
            <w:proofErr w:type="gramStart"/>
            <w:r w:rsidRPr="002527B9">
              <w:rPr>
                <w:rFonts w:ascii="Times New Roman" w:eastAsia="Arial" w:hAnsi="Times New Roman" w:cs="Times New Roman"/>
                <w:color w:val="000000" w:themeColor="text1"/>
              </w:rPr>
              <w:t>SUM(</w:t>
            </w:r>
            <w:proofErr w:type="spellStart"/>
            <w:proofErr w:type="gramEnd"/>
            <w:r w:rsidRPr="002527B9">
              <w:rPr>
                <w:rFonts w:ascii="Times New Roman" w:eastAsia="Arial" w:hAnsi="Times New Roman" w:cs="Times New Roman"/>
                <w:color w:val="000000" w:themeColor="text1"/>
              </w:rPr>
              <w:t>isNull</w:t>
            </w:r>
            <w:proofErr w:type="spellEnd"/>
            <w:r w:rsidRPr="002527B9">
              <w:rPr>
                <w:rFonts w:ascii="Times New Roman" w:eastAsia="Arial" w:hAnsi="Times New Roman" w:cs="Times New Roman"/>
                <w:color w:val="000000" w:themeColor="text1"/>
              </w:rPr>
              <w:t xml:space="preserve">) / </w:t>
            </w:r>
            <w:proofErr w:type="spellStart"/>
            <w:r w:rsidRPr="002527B9">
              <w:rPr>
                <w:rFonts w:ascii="Times New Roman" w:eastAsia="Arial" w:hAnsi="Times New Roman" w:cs="Times New Roman"/>
                <w:color w:val="000000" w:themeColor="text1"/>
              </w:rPr>
              <w:t>totalRows</w:t>
            </w:r>
            <w:proofErr w:type="spellEnd"/>
            <w:r w:rsidRPr="002527B9">
              <w:rPr>
                <w:rFonts w:ascii="Times New Roman" w:eastAsia="Arial" w:hAnsi="Times New Roman" w:cs="Times New Roman"/>
                <w:color w:val="000000" w:themeColor="text1"/>
              </w:rPr>
              <w:t xml:space="preserve"> × 100</w:t>
            </w:r>
          </w:p>
        </w:tc>
        <w:tc>
          <w:tcPr>
            <w:tcW w:w="1440" w:type="dxa"/>
            <w:vAlign w:val="center"/>
          </w:tcPr>
          <w:p w14:paraId="54235FBB" w14:textId="3FF6308C"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434 columns</w:t>
            </w:r>
          </w:p>
        </w:tc>
        <w:tc>
          <w:tcPr>
            <w:tcW w:w="1620" w:type="dxa"/>
            <w:vAlign w:val="center"/>
          </w:tcPr>
          <w:p w14:paraId="6C1C5B47" w14:textId="6724E8FE" w:rsidR="001112C9" w:rsidRPr="002527B9" w:rsidRDefault="00374D6F" w:rsidP="001112C9">
            <w:pPr>
              <w:jc w:val="both"/>
              <w:rPr>
                <w:rFonts w:ascii="Times New Roman" w:eastAsiaTheme="majorEastAsia" w:hAnsi="Times New Roman" w:cs="Times New Roman"/>
                <w:b/>
                <w:bCs/>
                <w:color w:val="000000" w:themeColor="text1"/>
                <w:u w:val="single"/>
              </w:rPr>
            </w:pPr>
            <w:r>
              <w:rPr>
                <w:rFonts w:ascii="Times New Roman" w:eastAsia="Arial" w:hAnsi="Times New Roman" w:cs="Times New Roman"/>
                <w:color w:val="000000" w:themeColor="text1"/>
              </w:rPr>
              <w:t>-</w:t>
            </w:r>
          </w:p>
        </w:tc>
        <w:tc>
          <w:tcPr>
            <w:tcW w:w="2335" w:type="dxa"/>
            <w:vAlign w:val="center"/>
          </w:tcPr>
          <w:p w14:paraId="16E6A489" w14:textId="42697DF2"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322 columns have &gt;5% missing; 208 have &gt;60% missing</w:t>
            </w:r>
          </w:p>
        </w:tc>
      </w:tr>
      <w:tr w:rsidR="001112C9" w:rsidRPr="002527B9" w14:paraId="21F48F59" w14:textId="77777777" w:rsidTr="001112C9">
        <w:tc>
          <w:tcPr>
            <w:tcW w:w="1699" w:type="dxa"/>
            <w:vAlign w:val="center"/>
          </w:tcPr>
          <w:p w14:paraId="074E44F0" w14:textId="32658652"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3</w:t>
            </w:r>
            <w:r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Drop High-Null</w:t>
            </w:r>
          </w:p>
        </w:tc>
        <w:tc>
          <w:tcPr>
            <w:tcW w:w="2256" w:type="dxa"/>
            <w:vAlign w:val="center"/>
          </w:tcPr>
          <w:p w14:paraId="60B74F3A" w14:textId="0EFE30B4"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 all columns with &gt;60% null rate</w:t>
            </w:r>
          </w:p>
        </w:tc>
        <w:tc>
          <w:tcPr>
            <w:tcW w:w="1440" w:type="dxa"/>
            <w:vAlign w:val="center"/>
          </w:tcPr>
          <w:p w14:paraId="73674C11" w14:textId="489F1F90"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434 columns</w:t>
            </w:r>
          </w:p>
        </w:tc>
        <w:tc>
          <w:tcPr>
            <w:tcW w:w="1620" w:type="dxa"/>
            <w:vAlign w:val="center"/>
          </w:tcPr>
          <w:p w14:paraId="5CDE2CDF" w14:textId="1B8ABDA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226 columns</w:t>
            </w:r>
          </w:p>
        </w:tc>
        <w:tc>
          <w:tcPr>
            <w:tcW w:w="2335" w:type="dxa"/>
            <w:vAlign w:val="center"/>
          </w:tcPr>
          <w:p w14:paraId="526C5B3A" w14:textId="349B013E"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208 columns dropped; primarily V-series and deep identity fields</w:t>
            </w:r>
          </w:p>
        </w:tc>
      </w:tr>
      <w:tr w:rsidR="001112C9" w:rsidRPr="002527B9" w14:paraId="11628A39" w14:textId="77777777" w:rsidTr="001112C9">
        <w:tc>
          <w:tcPr>
            <w:tcW w:w="1699" w:type="dxa"/>
            <w:vAlign w:val="center"/>
          </w:tcPr>
          <w:p w14:paraId="3E2C038D" w14:textId="3771CC5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4</w:t>
            </w:r>
            <w:r w:rsidRPr="002527B9">
              <w:rPr>
                <w:rFonts w:ascii="Times New Roman" w:eastAsia="Arial" w:hAnsi="Times New Roman" w:cs="Times New Roman"/>
                <w:color w:val="000000" w:themeColor="text1"/>
              </w:rPr>
              <w:t xml:space="preserve">. </w:t>
            </w:r>
            <w:r w:rsidRPr="002527B9">
              <w:rPr>
                <w:rFonts w:ascii="Times New Roman" w:eastAsia="Arial" w:hAnsi="Times New Roman" w:cs="Times New Roman"/>
                <w:color w:val="000000" w:themeColor="text1"/>
              </w:rPr>
              <w:t>Median Impute</w:t>
            </w:r>
          </w:p>
        </w:tc>
        <w:tc>
          <w:tcPr>
            <w:tcW w:w="2256" w:type="dxa"/>
            <w:vAlign w:val="center"/>
          </w:tcPr>
          <w:p w14:paraId="3991173C" w14:textId="38367B3A" w:rsidR="001112C9" w:rsidRPr="002527B9" w:rsidRDefault="001112C9" w:rsidP="001112C9">
            <w:pPr>
              <w:jc w:val="both"/>
              <w:rPr>
                <w:rFonts w:ascii="Times New Roman" w:eastAsiaTheme="majorEastAsia" w:hAnsi="Times New Roman" w:cs="Times New Roman"/>
                <w:b/>
                <w:bCs/>
                <w:color w:val="000000" w:themeColor="text1"/>
                <w:u w:val="single"/>
              </w:rPr>
            </w:pPr>
            <w:proofErr w:type="spellStart"/>
            <w:proofErr w:type="gramStart"/>
            <w:r w:rsidRPr="002527B9">
              <w:rPr>
                <w:rFonts w:ascii="Times New Roman" w:eastAsia="Arial" w:hAnsi="Times New Roman" w:cs="Times New Roman"/>
                <w:color w:val="000000" w:themeColor="text1"/>
              </w:rPr>
              <w:t>approxQuantile</w:t>
            </w:r>
            <w:proofErr w:type="spellEnd"/>
            <w:r w:rsidRPr="002527B9">
              <w:rPr>
                <w:rFonts w:ascii="Times New Roman" w:eastAsia="Arial" w:hAnsi="Times New Roman" w:cs="Times New Roman"/>
                <w:color w:val="000000" w:themeColor="text1"/>
              </w:rPr>
              <w:t>(</w:t>
            </w:r>
            <w:proofErr w:type="gramEnd"/>
            <w:r w:rsidRPr="002527B9">
              <w:rPr>
                <w:rFonts w:ascii="Times New Roman" w:eastAsia="Arial" w:hAnsi="Times New Roman" w:cs="Times New Roman"/>
                <w:color w:val="000000" w:themeColor="text1"/>
              </w:rPr>
              <w:t>col, [0.5], 0.01) per column</w:t>
            </w:r>
          </w:p>
        </w:tc>
        <w:tc>
          <w:tcPr>
            <w:tcW w:w="1440" w:type="dxa"/>
            <w:vAlign w:val="center"/>
          </w:tcPr>
          <w:p w14:paraId="0E351890" w14:textId="1D221F2A"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226 columns</w:t>
            </w:r>
          </w:p>
        </w:tc>
        <w:tc>
          <w:tcPr>
            <w:tcW w:w="1620" w:type="dxa"/>
            <w:vAlign w:val="center"/>
          </w:tcPr>
          <w:p w14:paraId="25FC15E5" w14:textId="41123F7C"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226 columns</w:t>
            </w:r>
          </w:p>
        </w:tc>
        <w:tc>
          <w:tcPr>
            <w:tcW w:w="2335" w:type="dxa"/>
            <w:vAlign w:val="center"/>
          </w:tcPr>
          <w:p w14:paraId="52E0B3E7" w14:textId="741A5ED8"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104 numeric columns imputed with per-column training median</w:t>
            </w:r>
          </w:p>
        </w:tc>
      </w:tr>
      <w:tr w:rsidR="001112C9" w:rsidRPr="002527B9" w14:paraId="55E64AB6" w14:textId="77777777" w:rsidTr="001112C9">
        <w:tc>
          <w:tcPr>
            <w:tcW w:w="1699" w:type="dxa"/>
            <w:vAlign w:val="center"/>
          </w:tcPr>
          <w:p w14:paraId="0C5D765D" w14:textId="1F57906C"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5</w:t>
            </w:r>
            <w:r w:rsidRPr="002527B9">
              <w:rPr>
                <w:rFonts w:ascii="Times New Roman" w:eastAsia="Arial" w:hAnsi="Times New Roman" w:cs="Times New Roman"/>
                <w:color w:val="000000" w:themeColor="text1"/>
              </w:rPr>
              <w:t xml:space="preserve">. </w:t>
            </w:r>
            <w:r w:rsidRPr="002527B9">
              <w:rPr>
                <w:rFonts w:ascii="Times New Roman" w:eastAsia="Arial" w:hAnsi="Times New Roman" w:cs="Times New Roman"/>
                <w:color w:val="000000" w:themeColor="text1"/>
              </w:rPr>
              <w:t>Mode Impute</w:t>
            </w:r>
          </w:p>
        </w:tc>
        <w:tc>
          <w:tcPr>
            <w:tcW w:w="2256" w:type="dxa"/>
            <w:vAlign w:val="center"/>
          </w:tcPr>
          <w:p w14:paraId="78929676" w14:textId="79E5FE43"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Most frequent value per categorical column</w:t>
            </w:r>
          </w:p>
        </w:tc>
        <w:tc>
          <w:tcPr>
            <w:tcW w:w="1440" w:type="dxa"/>
            <w:vAlign w:val="center"/>
          </w:tcPr>
          <w:p w14:paraId="2AA3346A" w14:textId="07583FFD"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226 columns</w:t>
            </w:r>
          </w:p>
        </w:tc>
        <w:tc>
          <w:tcPr>
            <w:tcW w:w="1620" w:type="dxa"/>
            <w:vAlign w:val="center"/>
          </w:tcPr>
          <w:p w14:paraId="521E909C" w14:textId="5F9B72E6"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226 columns</w:t>
            </w:r>
          </w:p>
        </w:tc>
        <w:tc>
          <w:tcPr>
            <w:tcW w:w="2335" w:type="dxa"/>
            <w:vAlign w:val="center"/>
          </w:tcPr>
          <w:p w14:paraId="799EA329" w14:textId="6993BEEA"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10 categorical columns imputed with per-column training mode</w:t>
            </w:r>
          </w:p>
        </w:tc>
      </w:tr>
    </w:tbl>
    <w:p w14:paraId="121F3841" w14:textId="77777777" w:rsidR="001112C9" w:rsidRPr="002527B9" w:rsidRDefault="001112C9" w:rsidP="001112C9">
      <w:pPr>
        <w:jc w:val="both"/>
        <w:rPr>
          <w:rFonts w:ascii="Times New Roman" w:eastAsiaTheme="majorEastAsia" w:hAnsi="Times New Roman" w:cs="Times New Roman"/>
          <w:b/>
          <w:bCs/>
          <w:color w:val="000000" w:themeColor="text1"/>
          <w:u w:val="single"/>
        </w:rPr>
      </w:pPr>
    </w:p>
    <w:p w14:paraId="03D207AF" w14:textId="77777777" w:rsidR="001112C9" w:rsidRPr="002527B9" w:rsidRDefault="001112C9" w:rsidP="001112C9">
      <w:pPr>
        <w:jc w:val="both"/>
        <w:rPr>
          <w:rFonts w:ascii="Times New Roman" w:eastAsiaTheme="majorEastAsia" w:hAnsi="Times New Roman" w:cs="Times New Roman"/>
          <w:b/>
          <w:bCs/>
          <w:color w:val="000000" w:themeColor="text1"/>
        </w:rPr>
      </w:pPr>
      <w:r w:rsidRPr="002527B9">
        <w:rPr>
          <w:rFonts w:ascii="Times New Roman" w:eastAsiaTheme="majorEastAsia" w:hAnsi="Times New Roman" w:cs="Times New Roman"/>
          <w:b/>
          <w:bCs/>
          <w:color w:val="000000" w:themeColor="text1"/>
        </w:rPr>
        <w:t>Top Null-Rate Columns (Pre-Drop)</w:t>
      </w:r>
    </w:p>
    <w:tbl>
      <w:tblPr>
        <w:tblStyle w:val="TableGrid"/>
        <w:tblW w:w="0" w:type="auto"/>
        <w:tblLook w:val="04A0" w:firstRow="1" w:lastRow="0" w:firstColumn="1" w:lastColumn="0" w:noHBand="0" w:noVBand="1"/>
      </w:tblPr>
      <w:tblGrid>
        <w:gridCol w:w="1723"/>
        <w:gridCol w:w="1418"/>
        <w:gridCol w:w="1508"/>
        <w:gridCol w:w="4701"/>
      </w:tblGrid>
      <w:tr w:rsidR="001112C9" w:rsidRPr="002527B9" w14:paraId="02186841" w14:textId="77777777" w:rsidTr="001112C9">
        <w:tc>
          <w:tcPr>
            <w:tcW w:w="1525" w:type="dxa"/>
            <w:shd w:val="clear" w:color="auto" w:fill="002060"/>
            <w:vAlign w:val="center"/>
          </w:tcPr>
          <w:p w14:paraId="4EFCB5C6" w14:textId="51B8429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Column</w:t>
            </w:r>
          </w:p>
        </w:tc>
        <w:tc>
          <w:tcPr>
            <w:tcW w:w="1440" w:type="dxa"/>
            <w:shd w:val="clear" w:color="auto" w:fill="002060"/>
            <w:vAlign w:val="center"/>
          </w:tcPr>
          <w:p w14:paraId="4FD63BFA" w14:textId="24E09CAA"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Null %</w:t>
            </w:r>
          </w:p>
        </w:tc>
        <w:tc>
          <w:tcPr>
            <w:tcW w:w="1530" w:type="dxa"/>
            <w:shd w:val="clear" w:color="auto" w:fill="002060"/>
            <w:vAlign w:val="center"/>
          </w:tcPr>
          <w:p w14:paraId="68C7D7DC" w14:textId="57E6E37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Action</w:t>
            </w:r>
          </w:p>
        </w:tc>
        <w:tc>
          <w:tcPr>
            <w:tcW w:w="4855" w:type="dxa"/>
            <w:shd w:val="clear" w:color="auto" w:fill="002060"/>
            <w:vAlign w:val="center"/>
          </w:tcPr>
          <w:p w14:paraId="55B0FE4B" w14:textId="4FB272C0"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Justification</w:t>
            </w:r>
          </w:p>
        </w:tc>
      </w:tr>
      <w:tr w:rsidR="001112C9" w:rsidRPr="002527B9" w14:paraId="5D76A1C1" w14:textId="77777777" w:rsidTr="001112C9">
        <w:tc>
          <w:tcPr>
            <w:tcW w:w="1525" w:type="dxa"/>
            <w:vAlign w:val="center"/>
          </w:tcPr>
          <w:p w14:paraId="7D643364" w14:textId="0BE91402"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id_24</w:t>
            </w:r>
          </w:p>
        </w:tc>
        <w:tc>
          <w:tcPr>
            <w:tcW w:w="1440" w:type="dxa"/>
            <w:vAlign w:val="center"/>
          </w:tcPr>
          <w:p w14:paraId="081482DD" w14:textId="07B1458E"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99.20%</w:t>
            </w:r>
          </w:p>
        </w:tc>
        <w:tc>
          <w:tcPr>
            <w:tcW w:w="1530" w:type="dxa"/>
            <w:vAlign w:val="center"/>
          </w:tcPr>
          <w:p w14:paraId="15ED0253" w14:textId="36C60E3C"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Dropped (&gt;60%)</w:t>
            </w:r>
          </w:p>
        </w:tc>
        <w:tc>
          <w:tcPr>
            <w:tcW w:w="4855" w:type="dxa"/>
            <w:vAlign w:val="center"/>
          </w:tcPr>
          <w:p w14:paraId="407ED9CF" w14:textId="671CEFB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Zero information value — nearly entirely absent</w:t>
            </w:r>
          </w:p>
        </w:tc>
      </w:tr>
      <w:tr w:rsidR="001112C9" w:rsidRPr="002527B9" w14:paraId="77CC3516" w14:textId="77777777" w:rsidTr="001112C9">
        <w:tc>
          <w:tcPr>
            <w:tcW w:w="1525" w:type="dxa"/>
            <w:vAlign w:val="center"/>
          </w:tcPr>
          <w:p w14:paraId="2B2854DD" w14:textId="5C25D444"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id_08</w:t>
            </w:r>
          </w:p>
        </w:tc>
        <w:tc>
          <w:tcPr>
            <w:tcW w:w="1440" w:type="dxa"/>
            <w:vAlign w:val="center"/>
          </w:tcPr>
          <w:p w14:paraId="454C5D67" w14:textId="324D0DC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99.13%</w:t>
            </w:r>
          </w:p>
        </w:tc>
        <w:tc>
          <w:tcPr>
            <w:tcW w:w="1530" w:type="dxa"/>
            <w:vAlign w:val="center"/>
          </w:tcPr>
          <w:p w14:paraId="1DA81E53" w14:textId="5116FD76"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Dropped (&gt;60%)</w:t>
            </w:r>
          </w:p>
        </w:tc>
        <w:tc>
          <w:tcPr>
            <w:tcW w:w="4855" w:type="dxa"/>
            <w:vAlign w:val="center"/>
          </w:tcPr>
          <w:p w14:paraId="55A00AD3" w14:textId="7A06741A"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Identity signal — too sparse to use or impute</w:t>
            </w:r>
          </w:p>
        </w:tc>
      </w:tr>
      <w:tr w:rsidR="001112C9" w:rsidRPr="002527B9" w14:paraId="7FCA8588" w14:textId="77777777" w:rsidTr="001112C9">
        <w:tc>
          <w:tcPr>
            <w:tcW w:w="1525" w:type="dxa"/>
            <w:vAlign w:val="center"/>
          </w:tcPr>
          <w:p w14:paraId="701D9788" w14:textId="64A0FA49"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id_21–id_27</w:t>
            </w:r>
          </w:p>
        </w:tc>
        <w:tc>
          <w:tcPr>
            <w:tcW w:w="1440" w:type="dxa"/>
            <w:vAlign w:val="center"/>
          </w:tcPr>
          <w:p w14:paraId="3A4B3711" w14:textId="0EAEB1A4"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99.12–99.13%</w:t>
            </w:r>
          </w:p>
        </w:tc>
        <w:tc>
          <w:tcPr>
            <w:tcW w:w="1530" w:type="dxa"/>
            <w:vAlign w:val="center"/>
          </w:tcPr>
          <w:p w14:paraId="728C47FC" w14:textId="5EE1A25D"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Dropped (&gt;60%)</w:t>
            </w:r>
          </w:p>
        </w:tc>
        <w:tc>
          <w:tcPr>
            <w:tcW w:w="4855" w:type="dxa"/>
            <w:vAlign w:val="center"/>
          </w:tcPr>
          <w:p w14:paraId="0AB29353" w14:textId="111EB60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All 7 columns exceed 99% null</w:t>
            </w:r>
          </w:p>
        </w:tc>
      </w:tr>
      <w:tr w:rsidR="001112C9" w:rsidRPr="002527B9" w14:paraId="4F8F22A3" w14:textId="77777777" w:rsidTr="001112C9">
        <w:tc>
          <w:tcPr>
            <w:tcW w:w="1525" w:type="dxa"/>
            <w:vAlign w:val="center"/>
          </w:tcPr>
          <w:p w14:paraId="17719CF5" w14:textId="623B22F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dist2</w:t>
            </w:r>
          </w:p>
        </w:tc>
        <w:tc>
          <w:tcPr>
            <w:tcW w:w="1440" w:type="dxa"/>
            <w:vAlign w:val="center"/>
          </w:tcPr>
          <w:p w14:paraId="7C9F21DE" w14:textId="11B9E69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93.63%</w:t>
            </w:r>
          </w:p>
        </w:tc>
        <w:tc>
          <w:tcPr>
            <w:tcW w:w="1530" w:type="dxa"/>
            <w:vAlign w:val="center"/>
          </w:tcPr>
          <w:p w14:paraId="7FE32AB2" w14:textId="23D07F9C"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Dropped (&gt;60%)</w:t>
            </w:r>
          </w:p>
        </w:tc>
        <w:tc>
          <w:tcPr>
            <w:tcW w:w="4855" w:type="dxa"/>
            <w:vAlign w:val="center"/>
          </w:tcPr>
          <w:p w14:paraId="48E9E1FA" w14:textId="10BC3919"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Distance feature — &gt;60% null threshold exceeded</w:t>
            </w:r>
          </w:p>
        </w:tc>
      </w:tr>
      <w:tr w:rsidR="001112C9" w:rsidRPr="002527B9" w14:paraId="748AE456" w14:textId="77777777" w:rsidTr="001112C9">
        <w:tc>
          <w:tcPr>
            <w:tcW w:w="1525" w:type="dxa"/>
            <w:vAlign w:val="center"/>
          </w:tcPr>
          <w:p w14:paraId="4130B9DB" w14:textId="1FE73B1E"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D7</w:t>
            </w:r>
          </w:p>
        </w:tc>
        <w:tc>
          <w:tcPr>
            <w:tcW w:w="1440" w:type="dxa"/>
            <w:vAlign w:val="center"/>
          </w:tcPr>
          <w:p w14:paraId="0556DCF4" w14:textId="04D3A8D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93.41%</w:t>
            </w:r>
          </w:p>
        </w:tc>
        <w:tc>
          <w:tcPr>
            <w:tcW w:w="1530" w:type="dxa"/>
            <w:vAlign w:val="center"/>
          </w:tcPr>
          <w:p w14:paraId="706740AC" w14:textId="4702249D"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Dropped (&gt;60%)</w:t>
            </w:r>
          </w:p>
        </w:tc>
        <w:tc>
          <w:tcPr>
            <w:tcW w:w="4855" w:type="dxa"/>
            <w:vAlign w:val="center"/>
          </w:tcPr>
          <w:p w14:paraId="442903FD" w14:textId="38437E51"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Time-delta feature — &gt;60% null threshold exceeded</w:t>
            </w:r>
          </w:p>
        </w:tc>
      </w:tr>
      <w:tr w:rsidR="001112C9" w:rsidRPr="002527B9" w14:paraId="62CD4CED" w14:textId="77777777" w:rsidTr="001112C9">
        <w:tc>
          <w:tcPr>
            <w:tcW w:w="1525" w:type="dxa"/>
            <w:vAlign w:val="center"/>
          </w:tcPr>
          <w:p w14:paraId="0F66B8DF" w14:textId="1051B6C1"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id_18</w:t>
            </w:r>
          </w:p>
        </w:tc>
        <w:tc>
          <w:tcPr>
            <w:tcW w:w="1440" w:type="dxa"/>
            <w:vAlign w:val="center"/>
          </w:tcPr>
          <w:p w14:paraId="72CEFFC7" w14:textId="29DCCEF9"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92.36%</w:t>
            </w:r>
          </w:p>
        </w:tc>
        <w:tc>
          <w:tcPr>
            <w:tcW w:w="1530" w:type="dxa"/>
            <w:vAlign w:val="center"/>
          </w:tcPr>
          <w:p w14:paraId="0A375B0D" w14:textId="16FCFD87"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Dropped (&gt;60%)</w:t>
            </w:r>
          </w:p>
        </w:tc>
        <w:tc>
          <w:tcPr>
            <w:tcW w:w="4855" w:type="dxa"/>
            <w:vAlign w:val="center"/>
          </w:tcPr>
          <w:p w14:paraId="08ACA89D" w14:textId="0296DA12"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Identity feature — &gt;60% null threshold exceeded</w:t>
            </w:r>
          </w:p>
        </w:tc>
      </w:tr>
      <w:tr w:rsidR="001112C9" w:rsidRPr="002527B9" w14:paraId="59CB2747" w14:textId="77777777" w:rsidTr="001112C9">
        <w:tc>
          <w:tcPr>
            <w:tcW w:w="1525" w:type="dxa"/>
            <w:vAlign w:val="center"/>
          </w:tcPr>
          <w:p w14:paraId="790CFB48" w14:textId="70389697"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D13, D14</w:t>
            </w:r>
          </w:p>
        </w:tc>
        <w:tc>
          <w:tcPr>
            <w:tcW w:w="1440" w:type="dxa"/>
            <w:vAlign w:val="center"/>
          </w:tcPr>
          <w:p w14:paraId="0210FB89" w14:textId="45F60596"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89.4–89.5%</w:t>
            </w:r>
          </w:p>
        </w:tc>
        <w:tc>
          <w:tcPr>
            <w:tcW w:w="1530" w:type="dxa"/>
            <w:vAlign w:val="center"/>
          </w:tcPr>
          <w:p w14:paraId="608E6C57" w14:textId="0A411719"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Dropped (&gt;60%)</w:t>
            </w:r>
          </w:p>
        </w:tc>
        <w:tc>
          <w:tcPr>
            <w:tcW w:w="4855" w:type="dxa"/>
            <w:vAlign w:val="center"/>
          </w:tcPr>
          <w:p w14:paraId="52DF40F0" w14:textId="7E1FD81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Time-delta features — &gt;60% null threshold exceeded</w:t>
            </w:r>
          </w:p>
        </w:tc>
      </w:tr>
      <w:tr w:rsidR="001112C9" w:rsidRPr="002527B9" w14:paraId="77417BB2" w14:textId="77777777" w:rsidTr="001112C9">
        <w:tc>
          <w:tcPr>
            <w:tcW w:w="1525" w:type="dxa"/>
            <w:vAlign w:val="center"/>
          </w:tcPr>
          <w:p w14:paraId="61AEC4CE" w14:textId="26B30663"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lastRenderedPageBreak/>
              <w:t>card2, card5</w:t>
            </w:r>
          </w:p>
        </w:tc>
        <w:tc>
          <w:tcPr>
            <w:tcW w:w="1440" w:type="dxa"/>
            <w:vAlign w:val="center"/>
          </w:tcPr>
          <w:p w14:paraId="08C0EFE7" w14:textId="3D08D7CF"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Partial</w:t>
            </w:r>
          </w:p>
        </w:tc>
        <w:tc>
          <w:tcPr>
            <w:tcW w:w="1530" w:type="dxa"/>
            <w:vAlign w:val="center"/>
          </w:tcPr>
          <w:p w14:paraId="6CC014F5" w14:textId="174C03D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Median imputed</w:t>
            </w:r>
          </w:p>
        </w:tc>
        <w:tc>
          <w:tcPr>
            <w:tcW w:w="4855" w:type="dxa"/>
            <w:vAlign w:val="center"/>
          </w:tcPr>
          <w:p w14:paraId="1FF0E302" w14:textId="5A3CB25D"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Within 60% threshold; imputed with training-set median</w:t>
            </w:r>
          </w:p>
        </w:tc>
      </w:tr>
      <w:tr w:rsidR="001112C9" w:rsidRPr="002527B9" w14:paraId="1069CEF1" w14:textId="77777777" w:rsidTr="001112C9">
        <w:tc>
          <w:tcPr>
            <w:tcW w:w="1525" w:type="dxa"/>
            <w:vAlign w:val="center"/>
          </w:tcPr>
          <w:p w14:paraId="26334FCE" w14:textId="65937066" w:rsidR="001112C9" w:rsidRPr="002527B9" w:rsidRDefault="001112C9" w:rsidP="001112C9">
            <w:pPr>
              <w:jc w:val="both"/>
              <w:rPr>
                <w:rFonts w:ascii="Times New Roman" w:eastAsiaTheme="majorEastAsia" w:hAnsi="Times New Roman" w:cs="Times New Roman"/>
                <w:b/>
                <w:bCs/>
                <w:color w:val="000000" w:themeColor="text1"/>
                <w:u w:val="single"/>
              </w:rPr>
            </w:pPr>
            <w:proofErr w:type="spellStart"/>
            <w:r w:rsidRPr="002527B9">
              <w:rPr>
                <w:rFonts w:ascii="Times New Roman" w:eastAsia="Arial" w:hAnsi="Times New Roman" w:cs="Times New Roman"/>
                <w:color w:val="000000" w:themeColor="text1"/>
              </w:rPr>
              <w:t>P_emaildomain</w:t>
            </w:r>
            <w:proofErr w:type="spellEnd"/>
          </w:p>
        </w:tc>
        <w:tc>
          <w:tcPr>
            <w:tcW w:w="1440" w:type="dxa"/>
            <w:vAlign w:val="center"/>
          </w:tcPr>
          <w:p w14:paraId="19895A4B" w14:textId="644BF85B"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Partial</w:t>
            </w:r>
          </w:p>
        </w:tc>
        <w:tc>
          <w:tcPr>
            <w:tcW w:w="1530" w:type="dxa"/>
            <w:vAlign w:val="center"/>
          </w:tcPr>
          <w:p w14:paraId="4559BB86" w14:textId="5183AC33"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Mode imputed</w:t>
            </w:r>
          </w:p>
        </w:tc>
        <w:tc>
          <w:tcPr>
            <w:tcW w:w="4855" w:type="dxa"/>
            <w:vAlign w:val="center"/>
          </w:tcPr>
          <w:p w14:paraId="1E7BDA13" w14:textId="43720502" w:rsidR="001112C9" w:rsidRPr="002527B9" w:rsidRDefault="001112C9" w:rsidP="001112C9">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Categorical; imputed with most frequent domain in training</w:t>
            </w:r>
          </w:p>
        </w:tc>
      </w:tr>
    </w:tbl>
    <w:p w14:paraId="38CCA545" w14:textId="77777777" w:rsidR="001112C9" w:rsidRPr="002527B9" w:rsidRDefault="001112C9" w:rsidP="00E70D82">
      <w:pPr>
        <w:jc w:val="both"/>
        <w:rPr>
          <w:rFonts w:ascii="Times New Roman" w:eastAsiaTheme="majorEastAsia" w:hAnsi="Times New Roman" w:cs="Times New Roman"/>
          <w:b/>
          <w:bCs/>
          <w:color w:val="000000" w:themeColor="text1"/>
          <w:u w:val="single"/>
        </w:rPr>
      </w:pPr>
    </w:p>
    <w:p w14:paraId="715B88D3" w14:textId="49E3875C" w:rsidR="008910FF" w:rsidRPr="002527B9" w:rsidRDefault="001112C9" w:rsidP="00E12347">
      <w:pPr>
        <w:pStyle w:val="Heading2"/>
      </w:pPr>
      <w:bookmarkStart w:id="10" w:name="_Toc223626755"/>
      <w:r w:rsidRPr="002527B9">
        <w:t>Categorical Encoding (</w:t>
      </w:r>
      <w:proofErr w:type="spellStart"/>
      <w:r w:rsidRPr="002527B9">
        <w:t>LabelEncoder</w:t>
      </w:r>
      <w:proofErr w:type="spellEnd"/>
      <w:r w:rsidRPr="002527B9">
        <w:t>)</w:t>
      </w:r>
      <w:bookmarkEnd w:id="10"/>
    </w:p>
    <w:p w14:paraId="13C46294" w14:textId="77777777" w:rsidR="001112C9" w:rsidRPr="002527B9" w:rsidRDefault="001112C9" w:rsidP="001112C9">
      <w:pPr>
        <w:jc w:val="both"/>
        <w:rPr>
          <w:rFonts w:ascii="Times New Roman" w:hAnsi="Times New Roman" w:cs="Times New Roman"/>
        </w:rPr>
      </w:pPr>
      <w:r w:rsidRPr="002527B9">
        <w:rPr>
          <w:rFonts w:ascii="Times New Roman" w:hAnsi="Times New Roman" w:cs="Times New Roman"/>
        </w:rPr>
        <w:t>Five categorical columns were label-encoded using scikit-</w:t>
      </w:r>
      <w:proofErr w:type="spellStart"/>
      <w:r w:rsidRPr="002527B9">
        <w:rPr>
          <w:rFonts w:ascii="Times New Roman" w:hAnsi="Times New Roman" w:cs="Times New Roman"/>
        </w:rPr>
        <w:t>learn's</w:t>
      </w:r>
      <w:proofErr w:type="spellEnd"/>
      <w:r w:rsidRPr="002527B9">
        <w:rPr>
          <w:rFonts w:ascii="Times New Roman" w:hAnsi="Times New Roman" w:cs="Times New Roman"/>
        </w:rPr>
        <w:t xml:space="preserve"> </w:t>
      </w:r>
      <w:proofErr w:type="spellStart"/>
      <w:r w:rsidRPr="002527B9">
        <w:rPr>
          <w:rFonts w:ascii="Times New Roman" w:hAnsi="Times New Roman" w:cs="Times New Roman"/>
        </w:rPr>
        <w:t>LabelEncoder</w:t>
      </w:r>
      <w:proofErr w:type="spellEnd"/>
      <w:r w:rsidRPr="002527B9">
        <w:rPr>
          <w:rFonts w:ascii="Times New Roman" w:hAnsi="Times New Roman" w:cs="Times New Roman"/>
        </w:rPr>
        <w:t>, fit on the union of train and test unique values to prevent unseen-label errors during test-set inference. Encoded _</w:t>
      </w:r>
      <w:proofErr w:type="spellStart"/>
      <w:r w:rsidRPr="002527B9">
        <w:rPr>
          <w:rFonts w:ascii="Times New Roman" w:hAnsi="Times New Roman" w:cs="Times New Roman"/>
        </w:rPr>
        <w:t>idx</w:t>
      </w:r>
      <w:proofErr w:type="spellEnd"/>
      <w:r w:rsidRPr="002527B9">
        <w:rPr>
          <w:rFonts w:ascii="Times New Roman" w:hAnsi="Times New Roman" w:cs="Times New Roman"/>
        </w:rPr>
        <w:t xml:space="preserve"> columns were retained alongside originals through EDA (Phase 3) and dropped before modeling (Phase 4):</w:t>
      </w:r>
    </w:p>
    <w:tbl>
      <w:tblPr>
        <w:tblStyle w:val="TableGrid"/>
        <w:tblW w:w="0" w:type="auto"/>
        <w:tblLook w:val="04A0" w:firstRow="1" w:lastRow="0" w:firstColumn="1" w:lastColumn="0" w:noHBand="0" w:noVBand="1"/>
      </w:tblPr>
      <w:tblGrid>
        <w:gridCol w:w="1723"/>
        <w:gridCol w:w="2150"/>
        <w:gridCol w:w="1252"/>
        <w:gridCol w:w="4225"/>
      </w:tblGrid>
      <w:tr w:rsidR="00E12347" w:rsidRPr="002527B9" w14:paraId="095D7BA0" w14:textId="77777777" w:rsidTr="00374D6F">
        <w:tc>
          <w:tcPr>
            <w:tcW w:w="1723" w:type="dxa"/>
            <w:shd w:val="clear" w:color="auto" w:fill="002060"/>
            <w:vAlign w:val="center"/>
          </w:tcPr>
          <w:p w14:paraId="02BD0916" w14:textId="1C12CA4A" w:rsidR="00E12347" w:rsidRPr="002527B9" w:rsidRDefault="00E12347" w:rsidP="00E12347">
            <w:pPr>
              <w:jc w:val="both"/>
              <w:rPr>
                <w:rFonts w:ascii="Times New Roman" w:hAnsi="Times New Roman" w:cs="Times New Roman"/>
              </w:rPr>
            </w:pPr>
            <w:r w:rsidRPr="002527B9">
              <w:rPr>
                <w:rFonts w:ascii="Times New Roman" w:eastAsia="Arial" w:hAnsi="Times New Roman" w:cs="Times New Roman"/>
                <w:b/>
                <w:bCs/>
                <w:color w:val="FFFFFF"/>
              </w:rPr>
              <w:t>Column</w:t>
            </w:r>
          </w:p>
        </w:tc>
        <w:tc>
          <w:tcPr>
            <w:tcW w:w="2150" w:type="dxa"/>
            <w:shd w:val="clear" w:color="auto" w:fill="002060"/>
            <w:vAlign w:val="center"/>
          </w:tcPr>
          <w:p w14:paraId="29123928" w14:textId="17E73487" w:rsidR="00E12347" w:rsidRPr="002527B9" w:rsidRDefault="00E12347" w:rsidP="00E12347">
            <w:pPr>
              <w:jc w:val="both"/>
              <w:rPr>
                <w:rFonts w:ascii="Times New Roman" w:hAnsi="Times New Roman" w:cs="Times New Roman"/>
              </w:rPr>
            </w:pPr>
            <w:r w:rsidRPr="002527B9">
              <w:rPr>
                <w:rFonts w:ascii="Times New Roman" w:eastAsia="Arial" w:hAnsi="Times New Roman" w:cs="Times New Roman"/>
                <w:b/>
                <w:bCs/>
                <w:color w:val="FFFFFF"/>
              </w:rPr>
              <w:t>Encoded Column</w:t>
            </w:r>
          </w:p>
        </w:tc>
        <w:tc>
          <w:tcPr>
            <w:tcW w:w="1252" w:type="dxa"/>
            <w:shd w:val="clear" w:color="auto" w:fill="002060"/>
            <w:vAlign w:val="center"/>
          </w:tcPr>
          <w:p w14:paraId="3B2774CC" w14:textId="1BD6E900" w:rsidR="00E12347" w:rsidRPr="002527B9" w:rsidRDefault="00E12347" w:rsidP="00E12347">
            <w:pPr>
              <w:jc w:val="both"/>
              <w:rPr>
                <w:rFonts w:ascii="Times New Roman" w:hAnsi="Times New Roman" w:cs="Times New Roman"/>
              </w:rPr>
            </w:pPr>
            <w:r w:rsidRPr="002527B9">
              <w:rPr>
                <w:rFonts w:ascii="Times New Roman" w:eastAsia="Arial" w:hAnsi="Times New Roman" w:cs="Times New Roman"/>
                <w:b/>
                <w:bCs/>
                <w:color w:val="FFFFFF"/>
              </w:rPr>
              <w:t>Distinct Values</w:t>
            </w:r>
          </w:p>
        </w:tc>
        <w:tc>
          <w:tcPr>
            <w:tcW w:w="4225" w:type="dxa"/>
            <w:shd w:val="clear" w:color="auto" w:fill="002060"/>
            <w:vAlign w:val="center"/>
          </w:tcPr>
          <w:p w14:paraId="73B8889A" w14:textId="1EB56331" w:rsidR="00E12347" w:rsidRPr="002527B9" w:rsidRDefault="00E12347" w:rsidP="00E12347">
            <w:pPr>
              <w:jc w:val="both"/>
              <w:rPr>
                <w:rFonts w:ascii="Times New Roman" w:hAnsi="Times New Roman" w:cs="Times New Roman"/>
              </w:rPr>
            </w:pPr>
            <w:r w:rsidRPr="002527B9">
              <w:rPr>
                <w:rFonts w:ascii="Times New Roman" w:eastAsia="Arial" w:hAnsi="Times New Roman" w:cs="Times New Roman"/>
                <w:b/>
                <w:bCs/>
                <w:color w:val="FFFFFF"/>
              </w:rPr>
              <w:t>Encoding Map</w:t>
            </w:r>
          </w:p>
        </w:tc>
      </w:tr>
      <w:tr w:rsidR="00E12347" w:rsidRPr="002527B9" w14:paraId="3D1BF7D7" w14:textId="77777777" w:rsidTr="00374D6F">
        <w:tc>
          <w:tcPr>
            <w:tcW w:w="1723" w:type="dxa"/>
            <w:vAlign w:val="center"/>
          </w:tcPr>
          <w:p w14:paraId="625C7061" w14:textId="2FAB1F80" w:rsidR="00E12347" w:rsidRPr="002527B9" w:rsidRDefault="00E12347" w:rsidP="00E12347">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ProductCD</w:t>
            </w:r>
            <w:proofErr w:type="spellEnd"/>
          </w:p>
        </w:tc>
        <w:tc>
          <w:tcPr>
            <w:tcW w:w="2150" w:type="dxa"/>
            <w:vAlign w:val="center"/>
          </w:tcPr>
          <w:p w14:paraId="0F502F7A" w14:textId="52E43D07" w:rsidR="00E12347" w:rsidRPr="002527B9" w:rsidRDefault="00E12347" w:rsidP="00E12347">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ProductCD_idx</w:t>
            </w:r>
            <w:proofErr w:type="spellEnd"/>
          </w:p>
        </w:tc>
        <w:tc>
          <w:tcPr>
            <w:tcW w:w="1252" w:type="dxa"/>
            <w:vAlign w:val="center"/>
          </w:tcPr>
          <w:p w14:paraId="123A26ED" w14:textId="190612FB"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 values</w:t>
            </w:r>
          </w:p>
        </w:tc>
        <w:tc>
          <w:tcPr>
            <w:tcW w:w="4225" w:type="dxa"/>
            <w:vAlign w:val="center"/>
          </w:tcPr>
          <w:p w14:paraId="5BF41023" w14:textId="2E635916"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W→0,</w:t>
            </w:r>
            <w:r w:rsidR="00374D6F">
              <w:rPr>
                <w:rFonts w:ascii="Times New Roman" w:eastAsia="Arial" w:hAnsi="Times New Roman" w:cs="Times New Roman"/>
                <w:color w:val="000000" w:themeColor="text1"/>
              </w:rPr>
              <w:t xml:space="preserve"> </w:t>
            </w:r>
            <w:r w:rsidRPr="002527B9">
              <w:rPr>
                <w:rFonts w:ascii="Times New Roman" w:eastAsia="Arial" w:hAnsi="Times New Roman" w:cs="Times New Roman"/>
                <w:color w:val="000000" w:themeColor="text1"/>
              </w:rPr>
              <w:t>H→1, C→2, S→3, R→4 (other→5)</w:t>
            </w:r>
          </w:p>
        </w:tc>
      </w:tr>
      <w:tr w:rsidR="00E12347" w:rsidRPr="002527B9" w14:paraId="2D424346" w14:textId="77777777" w:rsidTr="00374D6F">
        <w:tc>
          <w:tcPr>
            <w:tcW w:w="1723" w:type="dxa"/>
            <w:vAlign w:val="center"/>
          </w:tcPr>
          <w:p w14:paraId="74FFC6DF" w14:textId="0643D593"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card4</w:t>
            </w:r>
          </w:p>
        </w:tc>
        <w:tc>
          <w:tcPr>
            <w:tcW w:w="2150" w:type="dxa"/>
            <w:vAlign w:val="center"/>
          </w:tcPr>
          <w:p w14:paraId="137D5C10" w14:textId="7365223F"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card4_idx</w:t>
            </w:r>
          </w:p>
        </w:tc>
        <w:tc>
          <w:tcPr>
            <w:tcW w:w="1252" w:type="dxa"/>
            <w:vAlign w:val="center"/>
          </w:tcPr>
          <w:p w14:paraId="4B419FD0" w14:textId="09DFAD6C"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 values</w:t>
            </w:r>
          </w:p>
        </w:tc>
        <w:tc>
          <w:tcPr>
            <w:tcW w:w="4225" w:type="dxa"/>
            <w:vAlign w:val="center"/>
          </w:tcPr>
          <w:p w14:paraId="2F9CCBC6" w14:textId="650CB650"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visa→0, mastercard→1, </w:t>
            </w:r>
            <w:proofErr w:type="spellStart"/>
            <w:proofErr w:type="gramStart"/>
            <w:r w:rsidRPr="002527B9">
              <w:rPr>
                <w:rFonts w:ascii="Times New Roman" w:eastAsia="Arial" w:hAnsi="Times New Roman" w:cs="Times New Roman"/>
                <w:color w:val="000000" w:themeColor="text1"/>
              </w:rPr>
              <w:t>american</w:t>
            </w:r>
            <w:proofErr w:type="spellEnd"/>
            <w:r w:rsidRPr="002527B9">
              <w:rPr>
                <w:rFonts w:ascii="Times New Roman" w:eastAsia="Arial" w:hAnsi="Times New Roman" w:cs="Times New Roman"/>
                <w:color w:val="000000" w:themeColor="text1"/>
              </w:rPr>
              <w:t xml:space="preserve"> express</w:t>
            </w:r>
            <w:proofErr w:type="gramEnd"/>
            <w:r w:rsidRPr="002527B9">
              <w:rPr>
                <w:rFonts w:ascii="Times New Roman" w:eastAsia="Arial" w:hAnsi="Times New Roman" w:cs="Times New Roman"/>
                <w:color w:val="000000" w:themeColor="text1"/>
              </w:rPr>
              <w:t>→2, discover→3, other→4</w:t>
            </w:r>
          </w:p>
        </w:tc>
      </w:tr>
      <w:tr w:rsidR="00E12347" w:rsidRPr="002527B9" w14:paraId="091F1142" w14:textId="77777777" w:rsidTr="00374D6F">
        <w:tc>
          <w:tcPr>
            <w:tcW w:w="1723" w:type="dxa"/>
            <w:vAlign w:val="center"/>
          </w:tcPr>
          <w:p w14:paraId="621B8DD3" w14:textId="33BB101A"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card6</w:t>
            </w:r>
          </w:p>
        </w:tc>
        <w:tc>
          <w:tcPr>
            <w:tcW w:w="2150" w:type="dxa"/>
            <w:vAlign w:val="center"/>
          </w:tcPr>
          <w:p w14:paraId="561CB6BC" w14:textId="2A6584A5"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card6_idx</w:t>
            </w:r>
          </w:p>
        </w:tc>
        <w:tc>
          <w:tcPr>
            <w:tcW w:w="1252" w:type="dxa"/>
            <w:vAlign w:val="center"/>
          </w:tcPr>
          <w:p w14:paraId="269B3765" w14:textId="139E878F"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 values</w:t>
            </w:r>
          </w:p>
        </w:tc>
        <w:tc>
          <w:tcPr>
            <w:tcW w:w="4225" w:type="dxa"/>
            <w:vAlign w:val="center"/>
          </w:tcPr>
          <w:p w14:paraId="2BA8E327" w14:textId="43C335B7"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debit→0, credit→1, debit or credit→2, charge card→3, other→4</w:t>
            </w:r>
          </w:p>
        </w:tc>
      </w:tr>
      <w:tr w:rsidR="00E12347" w:rsidRPr="002527B9" w14:paraId="6C0D8A83" w14:textId="77777777" w:rsidTr="00374D6F">
        <w:tc>
          <w:tcPr>
            <w:tcW w:w="1723" w:type="dxa"/>
            <w:vAlign w:val="center"/>
          </w:tcPr>
          <w:p w14:paraId="07E5CC66" w14:textId="32F0933C" w:rsidR="00E12347" w:rsidRPr="002527B9" w:rsidRDefault="00E12347" w:rsidP="00E12347">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DeviceType</w:t>
            </w:r>
            <w:proofErr w:type="spellEnd"/>
          </w:p>
        </w:tc>
        <w:tc>
          <w:tcPr>
            <w:tcW w:w="2150" w:type="dxa"/>
            <w:vAlign w:val="center"/>
          </w:tcPr>
          <w:p w14:paraId="15DF1A1B" w14:textId="524D31E6" w:rsidR="00E12347" w:rsidRPr="002527B9" w:rsidRDefault="00E12347" w:rsidP="00E12347">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DeviceType_idx</w:t>
            </w:r>
            <w:proofErr w:type="spellEnd"/>
          </w:p>
        </w:tc>
        <w:tc>
          <w:tcPr>
            <w:tcW w:w="1252" w:type="dxa"/>
            <w:vAlign w:val="center"/>
          </w:tcPr>
          <w:p w14:paraId="2AF9485D" w14:textId="76801ADE"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3 values</w:t>
            </w:r>
          </w:p>
        </w:tc>
        <w:tc>
          <w:tcPr>
            <w:tcW w:w="4225" w:type="dxa"/>
            <w:vAlign w:val="center"/>
          </w:tcPr>
          <w:p w14:paraId="3859E75C" w14:textId="2B93C071"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desktop→0, mobile→1, other/unknown→2</w:t>
            </w:r>
          </w:p>
        </w:tc>
      </w:tr>
      <w:tr w:rsidR="00E12347" w:rsidRPr="002527B9" w14:paraId="6AF2CBB5" w14:textId="77777777" w:rsidTr="00374D6F">
        <w:tc>
          <w:tcPr>
            <w:tcW w:w="1723" w:type="dxa"/>
            <w:vAlign w:val="center"/>
          </w:tcPr>
          <w:p w14:paraId="5E87B87A" w14:textId="5E4A8A63" w:rsidR="00E12347" w:rsidRPr="002527B9" w:rsidRDefault="00E12347" w:rsidP="00E12347">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P_emaildomain</w:t>
            </w:r>
            <w:proofErr w:type="spellEnd"/>
          </w:p>
        </w:tc>
        <w:tc>
          <w:tcPr>
            <w:tcW w:w="2150" w:type="dxa"/>
            <w:vAlign w:val="center"/>
          </w:tcPr>
          <w:p w14:paraId="17BD07F3" w14:textId="6CABE1E9" w:rsidR="00E12347" w:rsidRPr="002527B9" w:rsidRDefault="00E12347" w:rsidP="00E12347">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P_emaildomain_idx</w:t>
            </w:r>
            <w:proofErr w:type="spellEnd"/>
          </w:p>
        </w:tc>
        <w:tc>
          <w:tcPr>
            <w:tcW w:w="1252" w:type="dxa"/>
            <w:vAlign w:val="center"/>
          </w:tcPr>
          <w:p w14:paraId="49E6B0C5" w14:textId="1906A1B5"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59 values</w:t>
            </w:r>
          </w:p>
        </w:tc>
        <w:tc>
          <w:tcPr>
            <w:tcW w:w="4225" w:type="dxa"/>
            <w:vAlign w:val="center"/>
          </w:tcPr>
          <w:p w14:paraId="321857F3" w14:textId="2E764C2F" w:rsidR="00E12347" w:rsidRPr="002527B9" w:rsidRDefault="00E12347" w:rsidP="00E12347">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gmail→0, yahoo→1, hotmail→2, aol→3, outlook→4, … (59 domains)</w:t>
            </w:r>
          </w:p>
        </w:tc>
      </w:tr>
    </w:tbl>
    <w:p w14:paraId="08577C87" w14:textId="77777777" w:rsidR="00E12347" w:rsidRPr="002527B9" w:rsidRDefault="00E12347" w:rsidP="00E12347">
      <w:pPr>
        <w:jc w:val="both"/>
        <w:rPr>
          <w:rFonts w:ascii="Times New Roman" w:hAnsi="Times New Roman" w:cs="Times New Roman"/>
        </w:rPr>
      </w:pPr>
    </w:p>
    <w:p w14:paraId="71C7AD09" w14:textId="1ACB67BD" w:rsidR="00E12347" w:rsidRPr="002527B9" w:rsidRDefault="00E12347" w:rsidP="00E12347">
      <w:pPr>
        <w:jc w:val="both"/>
        <w:rPr>
          <w:rFonts w:ascii="Times New Roman" w:hAnsi="Times New Roman" w:cs="Times New Roman"/>
        </w:rPr>
      </w:pPr>
      <w:r w:rsidRPr="002527B9">
        <w:rPr>
          <w:rFonts w:ascii="Times New Roman" w:hAnsi="Times New Roman" w:cs="Times New Roman"/>
        </w:rPr>
        <w:t xml:space="preserve">Post-encoding: </w:t>
      </w:r>
      <w:proofErr w:type="spellStart"/>
      <w:r w:rsidRPr="002527B9">
        <w:rPr>
          <w:rFonts w:ascii="Times New Roman" w:hAnsi="Times New Roman" w:cs="Times New Roman"/>
        </w:rPr>
        <w:t>train_encoded</w:t>
      </w:r>
      <w:proofErr w:type="spellEnd"/>
      <w:r w:rsidRPr="002527B9">
        <w:rPr>
          <w:rFonts w:ascii="Times New Roman" w:hAnsi="Times New Roman" w:cs="Times New Roman"/>
        </w:rPr>
        <w:t xml:space="preserve"> = 590,540 rows × 230 columns; </w:t>
      </w:r>
      <w:proofErr w:type="spellStart"/>
      <w:r w:rsidRPr="002527B9">
        <w:rPr>
          <w:rFonts w:ascii="Times New Roman" w:hAnsi="Times New Roman" w:cs="Times New Roman"/>
        </w:rPr>
        <w:t>test_encoded</w:t>
      </w:r>
      <w:proofErr w:type="spellEnd"/>
      <w:r w:rsidRPr="002527B9">
        <w:rPr>
          <w:rFonts w:ascii="Times New Roman" w:hAnsi="Times New Roman" w:cs="Times New Roman"/>
        </w:rPr>
        <w:t xml:space="preserve"> = 506,691 rows × 267 columns. The additional test columns arise from combined-fit encoding capturing more unique combinations in the test set.</w:t>
      </w:r>
    </w:p>
    <w:p w14:paraId="02EF17BD" w14:textId="084A7248" w:rsidR="00E12347" w:rsidRPr="002527B9" w:rsidRDefault="00E12347" w:rsidP="00E12347">
      <w:pPr>
        <w:pStyle w:val="Heading2"/>
      </w:pPr>
      <w:bookmarkStart w:id="11" w:name="_Toc223626756"/>
      <w:r w:rsidRPr="002527B9">
        <w:t>Delta Table Creation – Silver &amp; Gold Layers</w:t>
      </w:r>
      <w:bookmarkEnd w:id="11"/>
    </w:p>
    <w:tbl>
      <w:tblPr>
        <w:tblStyle w:val="TableGrid"/>
        <w:tblW w:w="0" w:type="auto"/>
        <w:tblLook w:val="04A0" w:firstRow="1" w:lastRow="0" w:firstColumn="1" w:lastColumn="0" w:noHBand="0" w:noVBand="1"/>
      </w:tblPr>
      <w:tblGrid>
        <w:gridCol w:w="3975"/>
        <w:gridCol w:w="996"/>
        <w:gridCol w:w="1137"/>
        <w:gridCol w:w="830"/>
        <w:gridCol w:w="2412"/>
      </w:tblGrid>
      <w:tr w:rsidR="00E12347" w:rsidRPr="002527B9" w14:paraId="5C723E31" w14:textId="77777777" w:rsidTr="00E12347">
        <w:tc>
          <w:tcPr>
            <w:tcW w:w="3328" w:type="dxa"/>
            <w:shd w:val="clear" w:color="auto" w:fill="002060"/>
            <w:vAlign w:val="center"/>
          </w:tcPr>
          <w:p w14:paraId="434E5D38" w14:textId="6C4F0C89"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Delta Table</w:t>
            </w:r>
          </w:p>
        </w:tc>
        <w:tc>
          <w:tcPr>
            <w:tcW w:w="987" w:type="dxa"/>
            <w:shd w:val="clear" w:color="auto" w:fill="002060"/>
            <w:vAlign w:val="center"/>
          </w:tcPr>
          <w:p w14:paraId="305B108D" w14:textId="2FA0CE9E"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Rows</w:t>
            </w:r>
          </w:p>
        </w:tc>
        <w:tc>
          <w:tcPr>
            <w:tcW w:w="990" w:type="dxa"/>
            <w:shd w:val="clear" w:color="auto" w:fill="002060"/>
            <w:vAlign w:val="center"/>
          </w:tcPr>
          <w:p w14:paraId="3096B795" w14:textId="47235E23"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Columns</w:t>
            </w:r>
          </w:p>
        </w:tc>
        <w:tc>
          <w:tcPr>
            <w:tcW w:w="720" w:type="dxa"/>
            <w:shd w:val="clear" w:color="auto" w:fill="002060"/>
            <w:vAlign w:val="center"/>
          </w:tcPr>
          <w:p w14:paraId="210D981C" w14:textId="32DF3D48"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Layer</w:t>
            </w:r>
          </w:p>
        </w:tc>
        <w:tc>
          <w:tcPr>
            <w:tcW w:w="3325" w:type="dxa"/>
            <w:shd w:val="clear" w:color="auto" w:fill="002060"/>
            <w:vAlign w:val="center"/>
          </w:tcPr>
          <w:p w14:paraId="219140DE" w14:textId="393EC175"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b/>
                <w:bCs/>
                <w:color w:val="FFFFFF"/>
              </w:rPr>
              <w:t>Contents</w:t>
            </w:r>
          </w:p>
        </w:tc>
      </w:tr>
      <w:tr w:rsidR="00E12347" w:rsidRPr="002527B9" w14:paraId="1AC54FE2" w14:textId="77777777" w:rsidTr="00E12347">
        <w:tc>
          <w:tcPr>
            <w:tcW w:w="3328" w:type="dxa"/>
            <w:vAlign w:val="center"/>
          </w:tcPr>
          <w:p w14:paraId="25C8CAD3" w14:textId="3790783A" w:rsidR="00E12347" w:rsidRPr="002527B9" w:rsidRDefault="00E12347" w:rsidP="00E12347">
            <w:pPr>
              <w:jc w:val="both"/>
              <w:rPr>
                <w:rFonts w:ascii="Times New Roman" w:eastAsiaTheme="majorEastAsia" w:hAnsi="Times New Roman" w:cs="Times New Roman"/>
                <w:b/>
                <w:bCs/>
                <w:color w:val="000000" w:themeColor="text1"/>
                <w:u w:val="single"/>
              </w:rPr>
            </w:pPr>
            <w:proofErr w:type="spellStart"/>
            <w:r w:rsidRPr="002527B9">
              <w:rPr>
                <w:rFonts w:ascii="Times New Roman" w:eastAsia="Arial" w:hAnsi="Times New Roman" w:cs="Times New Roman"/>
                <w:color w:val="000000" w:themeColor="text1"/>
              </w:rPr>
              <w:t>workspace.</w:t>
            </w:r>
            <w:proofErr w:type="gramStart"/>
            <w:r w:rsidRPr="002527B9">
              <w:rPr>
                <w:rFonts w:ascii="Times New Roman" w:eastAsia="Arial" w:hAnsi="Times New Roman" w:cs="Times New Roman"/>
                <w:color w:val="000000" w:themeColor="text1"/>
              </w:rPr>
              <w:t>default.fraud</w:t>
            </w:r>
            <w:proofErr w:type="gramEnd"/>
            <w:r w:rsidRPr="002527B9">
              <w:rPr>
                <w:rFonts w:ascii="Times New Roman" w:eastAsia="Arial" w:hAnsi="Times New Roman" w:cs="Times New Roman"/>
                <w:color w:val="000000" w:themeColor="text1"/>
              </w:rPr>
              <w:t>_train_clean</w:t>
            </w:r>
            <w:proofErr w:type="spellEnd"/>
          </w:p>
        </w:tc>
        <w:tc>
          <w:tcPr>
            <w:tcW w:w="987" w:type="dxa"/>
            <w:vAlign w:val="center"/>
          </w:tcPr>
          <w:p w14:paraId="2319BF25" w14:textId="3C6110ED"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590,540</w:t>
            </w:r>
          </w:p>
        </w:tc>
        <w:tc>
          <w:tcPr>
            <w:tcW w:w="990" w:type="dxa"/>
            <w:vAlign w:val="center"/>
          </w:tcPr>
          <w:p w14:paraId="2DC6B4A7" w14:textId="72D3355A"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48</w:t>
            </w:r>
          </w:p>
        </w:tc>
        <w:tc>
          <w:tcPr>
            <w:tcW w:w="720" w:type="dxa"/>
            <w:vAlign w:val="center"/>
          </w:tcPr>
          <w:p w14:paraId="3B0D25B6" w14:textId="2BB2B50F"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Silver</w:t>
            </w:r>
          </w:p>
        </w:tc>
        <w:tc>
          <w:tcPr>
            <w:tcW w:w="3325" w:type="dxa"/>
            <w:vAlign w:val="center"/>
          </w:tcPr>
          <w:p w14:paraId="026C960E" w14:textId="01D8C191"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 xml:space="preserve">Cleaned training data; numeric cast; encoded; </w:t>
            </w:r>
            <w:proofErr w:type="spellStart"/>
            <w:r w:rsidRPr="002527B9">
              <w:rPr>
                <w:rFonts w:ascii="Times New Roman" w:eastAsia="Arial" w:hAnsi="Times New Roman" w:cs="Times New Roman"/>
                <w:color w:val="000000" w:themeColor="text1"/>
              </w:rPr>
              <w:t>hour_of_day</w:t>
            </w:r>
            <w:proofErr w:type="spellEnd"/>
            <w:r w:rsidRPr="002527B9">
              <w:rPr>
                <w:rFonts w:ascii="Times New Roman" w:eastAsia="Arial" w:hAnsi="Times New Roman" w:cs="Times New Roman"/>
                <w:color w:val="000000" w:themeColor="text1"/>
              </w:rPr>
              <w:t xml:space="preserve"> added</w:t>
            </w:r>
          </w:p>
        </w:tc>
      </w:tr>
      <w:tr w:rsidR="00E12347" w:rsidRPr="002527B9" w14:paraId="281FE18F" w14:textId="77777777" w:rsidTr="00E12347">
        <w:tc>
          <w:tcPr>
            <w:tcW w:w="3328" w:type="dxa"/>
            <w:vAlign w:val="center"/>
          </w:tcPr>
          <w:p w14:paraId="1E965ECF" w14:textId="7386853B" w:rsidR="00E12347" w:rsidRPr="002527B9" w:rsidRDefault="00E12347" w:rsidP="00E12347">
            <w:pPr>
              <w:jc w:val="both"/>
              <w:rPr>
                <w:rFonts w:ascii="Times New Roman" w:eastAsiaTheme="majorEastAsia" w:hAnsi="Times New Roman" w:cs="Times New Roman"/>
                <w:b/>
                <w:bCs/>
                <w:color w:val="000000" w:themeColor="text1"/>
                <w:u w:val="single"/>
              </w:rPr>
            </w:pPr>
            <w:proofErr w:type="spellStart"/>
            <w:r w:rsidRPr="002527B9">
              <w:rPr>
                <w:rFonts w:ascii="Times New Roman" w:eastAsia="Arial" w:hAnsi="Times New Roman" w:cs="Times New Roman"/>
                <w:color w:val="000000" w:themeColor="text1"/>
              </w:rPr>
              <w:t>workspace.</w:t>
            </w:r>
            <w:proofErr w:type="gramStart"/>
            <w:r w:rsidRPr="002527B9">
              <w:rPr>
                <w:rFonts w:ascii="Times New Roman" w:eastAsia="Arial" w:hAnsi="Times New Roman" w:cs="Times New Roman"/>
                <w:color w:val="000000" w:themeColor="text1"/>
              </w:rPr>
              <w:t>default.fraud</w:t>
            </w:r>
            <w:proofErr w:type="gramEnd"/>
            <w:r w:rsidRPr="002527B9">
              <w:rPr>
                <w:rFonts w:ascii="Times New Roman" w:eastAsia="Arial" w:hAnsi="Times New Roman" w:cs="Times New Roman"/>
                <w:color w:val="000000" w:themeColor="text1"/>
              </w:rPr>
              <w:t>_test_clean</w:t>
            </w:r>
            <w:proofErr w:type="spellEnd"/>
          </w:p>
        </w:tc>
        <w:tc>
          <w:tcPr>
            <w:tcW w:w="987" w:type="dxa"/>
            <w:vAlign w:val="center"/>
          </w:tcPr>
          <w:p w14:paraId="09BFDD2E" w14:textId="0AB21310"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506,691</w:t>
            </w:r>
          </w:p>
        </w:tc>
        <w:tc>
          <w:tcPr>
            <w:tcW w:w="990" w:type="dxa"/>
            <w:vAlign w:val="center"/>
          </w:tcPr>
          <w:p w14:paraId="2094E71C" w14:textId="6C920322"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47</w:t>
            </w:r>
          </w:p>
        </w:tc>
        <w:tc>
          <w:tcPr>
            <w:tcW w:w="720" w:type="dxa"/>
            <w:vAlign w:val="center"/>
          </w:tcPr>
          <w:p w14:paraId="0B72D5E5" w14:textId="388F23A4"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Silver</w:t>
            </w:r>
          </w:p>
        </w:tc>
        <w:tc>
          <w:tcPr>
            <w:tcW w:w="3325" w:type="dxa"/>
            <w:vAlign w:val="center"/>
          </w:tcPr>
          <w:p w14:paraId="4F8478EC" w14:textId="665720D2"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 xml:space="preserve">Cleaned test data (no </w:t>
            </w:r>
            <w:proofErr w:type="spellStart"/>
            <w:r w:rsidRPr="002527B9">
              <w:rPr>
                <w:rFonts w:ascii="Times New Roman" w:eastAsia="Arial" w:hAnsi="Times New Roman" w:cs="Times New Roman"/>
                <w:color w:val="000000" w:themeColor="text1"/>
              </w:rPr>
              <w:t>isFraud</w:t>
            </w:r>
            <w:proofErr w:type="spellEnd"/>
            <w:r w:rsidRPr="002527B9">
              <w:rPr>
                <w:rFonts w:ascii="Times New Roman" w:eastAsia="Arial" w:hAnsi="Times New Roman" w:cs="Times New Roman"/>
                <w:color w:val="000000" w:themeColor="text1"/>
              </w:rPr>
              <w:t xml:space="preserve"> column)</w:t>
            </w:r>
          </w:p>
        </w:tc>
      </w:tr>
      <w:tr w:rsidR="00E12347" w:rsidRPr="002527B9" w14:paraId="4E68E2AC" w14:textId="77777777" w:rsidTr="00E12347">
        <w:tc>
          <w:tcPr>
            <w:tcW w:w="3328" w:type="dxa"/>
            <w:vAlign w:val="center"/>
          </w:tcPr>
          <w:p w14:paraId="6A1CED09" w14:textId="3792F4C0" w:rsidR="00E12347" w:rsidRPr="002527B9" w:rsidRDefault="00E12347" w:rsidP="00E12347">
            <w:pPr>
              <w:jc w:val="both"/>
              <w:rPr>
                <w:rFonts w:ascii="Times New Roman" w:eastAsiaTheme="majorEastAsia" w:hAnsi="Times New Roman" w:cs="Times New Roman"/>
                <w:b/>
                <w:bCs/>
                <w:color w:val="000000" w:themeColor="text1"/>
                <w:u w:val="single"/>
              </w:rPr>
            </w:pPr>
            <w:proofErr w:type="spellStart"/>
            <w:r w:rsidRPr="002527B9">
              <w:rPr>
                <w:rFonts w:ascii="Times New Roman" w:eastAsia="Arial" w:hAnsi="Times New Roman" w:cs="Times New Roman"/>
                <w:color w:val="000000" w:themeColor="text1"/>
              </w:rPr>
              <w:t>workspace.</w:t>
            </w:r>
            <w:proofErr w:type="gramStart"/>
            <w:r w:rsidRPr="002527B9">
              <w:rPr>
                <w:rFonts w:ascii="Times New Roman" w:eastAsia="Arial" w:hAnsi="Times New Roman" w:cs="Times New Roman"/>
                <w:color w:val="000000" w:themeColor="text1"/>
              </w:rPr>
              <w:t>default.fraud</w:t>
            </w:r>
            <w:proofErr w:type="gramEnd"/>
            <w:r w:rsidRPr="002527B9">
              <w:rPr>
                <w:rFonts w:ascii="Times New Roman" w:eastAsia="Arial" w:hAnsi="Times New Roman" w:cs="Times New Roman"/>
                <w:color w:val="000000" w:themeColor="text1"/>
              </w:rPr>
              <w:t>_features_train</w:t>
            </w:r>
            <w:proofErr w:type="spellEnd"/>
          </w:p>
        </w:tc>
        <w:tc>
          <w:tcPr>
            <w:tcW w:w="987" w:type="dxa"/>
            <w:vAlign w:val="center"/>
          </w:tcPr>
          <w:p w14:paraId="72BE540C" w14:textId="1BC44923"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590,540</w:t>
            </w:r>
          </w:p>
        </w:tc>
        <w:tc>
          <w:tcPr>
            <w:tcW w:w="990" w:type="dxa"/>
            <w:vAlign w:val="center"/>
          </w:tcPr>
          <w:p w14:paraId="0AAB5224" w14:textId="54367FF5"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44</w:t>
            </w:r>
          </w:p>
        </w:tc>
        <w:tc>
          <w:tcPr>
            <w:tcW w:w="720" w:type="dxa"/>
            <w:vAlign w:val="center"/>
          </w:tcPr>
          <w:p w14:paraId="697AD344" w14:textId="49D7B557"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Gold</w:t>
            </w:r>
          </w:p>
        </w:tc>
        <w:tc>
          <w:tcPr>
            <w:tcW w:w="3325" w:type="dxa"/>
            <w:vAlign w:val="center"/>
          </w:tcPr>
          <w:p w14:paraId="2807CDA4" w14:textId="7354B48D"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Modeling-ready: IDs/timestamps/raw strings dropped; 43 numeric features + label</w:t>
            </w:r>
          </w:p>
        </w:tc>
      </w:tr>
      <w:tr w:rsidR="00E12347" w:rsidRPr="002527B9" w14:paraId="7ED1F0F8" w14:textId="77777777" w:rsidTr="00E12347">
        <w:tc>
          <w:tcPr>
            <w:tcW w:w="3328" w:type="dxa"/>
            <w:vAlign w:val="center"/>
          </w:tcPr>
          <w:p w14:paraId="28CCAF03" w14:textId="139F7F49" w:rsidR="00E12347" w:rsidRPr="002527B9" w:rsidRDefault="00E12347" w:rsidP="00E12347">
            <w:pPr>
              <w:jc w:val="both"/>
              <w:rPr>
                <w:rFonts w:ascii="Times New Roman" w:eastAsiaTheme="majorEastAsia" w:hAnsi="Times New Roman" w:cs="Times New Roman"/>
                <w:b/>
                <w:bCs/>
                <w:color w:val="000000" w:themeColor="text1"/>
                <w:u w:val="single"/>
              </w:rPr>
            </w:pPr>
            <w:proofErr w:type="spellStart"/>
            <w:r w:rsidRPr="002527B9">
              <w:rPr>
                <w:rFonts w:ascii="Times New Roman" w:eastAsia="Arial" w:hAnsi="Times New Roman" w:cs="Times New Roman"/>
                <w:color w:val="000000" w:themeColor="text1"/>
              </w:rPr>
              <w:t>workspace.</w:t>
            </w:r>
            <w:proofErr w:type="gramStart"/>
            <w:r w:rsidRPr="002527B9">
              <w:rPr>
                <w:rFonts w:ascii="Times New Roman" w:eastAsia="Arial" w:hAnsi="Times New Roman" w:cs="Times New Roman"/>
                <w:color w:val="000000" w:themeColor="text1"/>
              </w:rPr>
              <w:t>default.fraud</w:t>
            </w:r>
            <w:proofErr w:type="gramEnd"/>
            <w:r w:rsidRPr="002527B9">
              <w:rPr>
                <w:rFonts w:ascii="Times New Roman" w:eastAsia="Arial" w:hAnsi="Times New Roman" w:cs="Times New Roman"/>
                <w:color w:val="000000" w:themeColor="text1"/>
              </w:rPr>
              <w:t>_features_test</w:t>
            </w:r>
            <w:proofErr w:type="spellEnd"/>
          </w:p>
        </w:tc>
        <w:tc>
          <w:tcPr>
            <w:tcW w:w="987" w:type="dxa"/>
            <w:vAlign w:val="center"/>
          </w:tcPr>
          <w:p w14:paraId="4F62C75A" w14:textId="68E2C2F2"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506,691</w:t>
            </w:r>
          </w:p>
        </w:tc>
        <w:tc>
          <w:tcPr>
            <w:tcW w:w="990" w:type="dxa"/>
            <w:vAlign w:val="center"/>
          </w:tcPr>
          <w:p w14:paraId="1B86A98E" w14:textId="5E5DBD4A"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43</w:t>
            </w:r>
          </w:p>
        </w:tc>
        <w:tc>
          <w:tcPr>
            <w:tcW w:w="720" w:type="dxa"/>
            <w:vAlign w:val="center"/>
          </w:tcPr>
          <w:p w14:paraId="1823689B" w14:textId="4D33B7FE"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Gold</w:t>
            </w:r>
          </w:p>
        </w:tc>
        <w:tc>
          <w:tcPr>
            <w:tcW w:w="3325" w:type="dxa"/>
            <w:vAlign w:val="center"/>
          </w:tcPr>
          <w:p w14:paraId="2170C8BE" w14:textId="54266BA1" w:rsidR="00E12347" w:rsidRPr="002527B9" w:rsidRDefault="00E12347" w:rsidP="00E12347">
            <w:pPr>
              <w:jc w:val="both"/>
              <w:rPr>
                <w:rFonts w:ascii="Times New Roman" w:eastAsiaTheme="majorEastAsia" w:hAnsi="Times New Roman" w:cs="Times New Roman"/>
                <w:b/>
                <w:bCs/>
                <w:color w:val="000000" w:themeColor="text1"/>
                <w:u w:val="single"/>
              </w:rPr>
            </w:pPr>
            <w:r w:rsidRPr="002527B9">
              <w:rPr>
                <w:rFonts w:ascii="Times New Roman" w:eastAsia="Arial" w:hAnsi="Times New Roman" w:cs="Times New Roman"/>
                <w:color w:val="000000" w:themeColor="text1"/>
              </w:rPr>
              <w:t>Modeling-ready test set for Phase 4 scoring</w:t>
            </w:r>
          </w:p>
        </w:tc>
      </w:tr>
    </w:tbl>
    <w:p w14:paraId="75D24461" w14:textId="77777777" w:rsidR="00E12347" w:rsidRPr="002527B9" w:rsidRDefault="00E12347" w:rsidP="00E12347">
      <w:pPr>
        <w:jc w:val="both"/>
        <w:rPr>
          <w:rFonts w:ascii="Times New Roman" w:hAnsi="Times New Roman" w:cs="Times New Roman"/>
        </w:rPr>
      </w:pPr>
    </w:p>
    <w:p w14:paraId="30CBCDFF" w14:textId="1A34C766" w:rsidR="00E12347" w:rsidRPr="00E12347" w:rsidRDefault="00E12347" w:rsidP="00E12347">
      <w:pPr>
        <w:jc w:val="both"/>
        <w:rPr>
          <w:rFonts w:ascii="Times New Roman" w:hAnsi="Times New Roman" w:cs="Times New Roman"/>
        </w:rPr>
      </w:pPr>
      <w:r w:rsidRPr="00E12347">
        <w:rPr>
          <w:rFonts w:ascii="Times New Roman" w:hAnsi="Times New Roman" w:cs="Times New Roman"/>
        </w:rPr>
        <w:lastRenderedPageBreak/>
        <w:t>This finalizes the data storage in Parquet format.</w:t>
      </w:r>
    </w:p>
    <w:p w14:paraId="604CCBDE" w14:textId="615BFB92" w:rsidR="00E12347" w:rsidRPr="00972580" w:rsidRDefault="00E12347" w:rsidP="00972580">
      <w:pPr>
        <w:pStyle w:val="Heading1"/>
      </w:pPr>
      <w:bookmarkStart w:id="12" w:name="_Toc223626757"/>
      <w:r w:rsidRPr="00972580">
        <w:t xml:space="preserve">Phase </w:t>
      </w:r>
      <w:r w:rsidRPr="00972580">
        <w:t>3</w:t>
      </w:r>
      <w:r w:rsidRPr="00972580">
        <w:t xml:space="preserve">: </w:t>
      </w:r>
      <w:r w:rsidR="00510CC2" w:rsidRPr="00972580">
        <w:t>Exploratory Data Analysis</w:t>
      </w:r>
      <w:bookmarkEnd w:id="12"/>
    </w:p>
    <w:p w14:paraId="689FCDF9" w14:textId="1CDA6BE2" w:rsidR="00510CC2" w:rsidRPr="002527B9" w:rsidRDefault="00510CC2" w:rsidP="00510CC2">
      <w:pPr>
        <w:jc w:val="both"/>
        <w:rPr>
          <w:rFonts w:ascii="Times New Roman" w:hAnsi="Times New Roman" w:cs="Times New Roman"/>
        </w:rPr>
      </w:pPr>
      <w:r w:rsidRPr="002527B9">
        <w:rPr>
          <w:rFonts w:ascii="Times New Roman" w:hAnsi="Times New Roman" w:cs="Times New Roman"/>
        </w:rPr>
        <w:t>A detailed exploratory data analysis was conducted to better understand the dataset and identify key patterns and relationships within the data.</w:t>
      </w:r>
    </w:p>
    <w:p w14:paraId="40A98379" w14:textId="73C6D864" w:rsidR="00510CC2" w:rsidRPr="002527B9" w:rsidRDefault="00510CC2" w:rsidP="00510CC2">
      <w:pPr>
        <w:pStyle w:val="Heading2"/>
      </w:pPr>
      <w:bookmarkStart w:id="13" w:name="_Toc223626758"/>
      <w:r w:rsidRPr="002527B9">
        <w:t>Summary Statistics</w:t>
      </w:r>
      <w:bookmarkEnd w:id="13"/>
    </w:p>
    <w:p w14:paraId="09F34176" w14:textId="77777777" w:rsidR="00510CC2" w:rsidRPr="002527B9" w:rsidRDefault="00510CC2" w:rsidP="00510CC2">
      <w:pPr>
        <w:jc w:val="both"/>
        <w:rPr>
          <w:rFonts w:ascii="Times New Roman" w:hAnsi="Times New Roman" w:cs="Times New Roman"/>
        </w:rPr>
      </w:pPr>
      <w:r w:rsidRPr="002527B9">
        <w:rPr>
          <w:rFonts w:ascii="Times New Roman" w:hAnsi="Times New Roman" w:cs="Times New Roman"/>
        </w:rPr>
        <w:t xml:space="preserve">Full </w:t>
      </w:r>
      <w:proofErr w:type="spellStart"/>
      <w:r w:rsidRPr="002527B9">
        <w:rPr>
          <w:rFonts w:ascii="Times New Roman" w:hAnsi="Times New Roman" w:cs="Times New Roman"/>
        </w:rPr>
        <w:t>TransactionAmt</w:t>
      </w:r>
      <w:proofErr w:type="spellEnd"/>
      <w:r w:rsidRPr="002527B9">
        <w:rPr>
          <w:rFonts w:ascii="Times New Roman" w:hAnsi="Times New Roman" w:cs="Times New Roman"/>
        </w:rPr>
        <w:t xml:space="preserve"> summary statistics were computed via Spark </w:t>
      </w:r>
      <w:proofErr w:type="spellStart"/>
      <w:r w:rsidRPr="002527B9">
        <w:rPr>
          <w:rFonts w:ascii="Times New Roman" w:hAnsi="Times New Roman" w:cs="Times New Roman"/>
        </w:rPr>
        <w:t>DataFrame</w:t>
      </w:r>
      <w:proofErr w:type="spellEnd"/>
      <w:r w:rsidRPr="002527B9">
        <w:rPr>
          <w:rFonts w:ascii="Times New Roman" w:hAnsi="Times New Roman" w:cs="Times New Roman"/>
        </w:rPr>
        <w:t xml:space="preserve"> aggregations on all 590,540 training rows.</w:t>
      </w:r>
    </w:p>
    <w:tbl>
      <w:tblPr>
        <w:tblStyle w:val="TableGrid"/>
        <w:tblW w:w="0" w:type="auto"/>
        <w:tblLook w:val="04A0" w:firstRow="1" w:lastRow="0" w:firstColumn="1" w:lastColumn="0" w:noHBand="0" w:noVBand="1"/>
      </w:tblPr>
      <w:tblGrid>
        <w:gridCol w:w="1037"/>
        <w:gridCol w:w="1035"/>
        <w:gridCol w:w="1021"/>
        <w:gridCol w:w="1021"/>
        <w:gridCol w:w="996"/>
        <w:gridCol w:w="1008"/>
        <w:gridCol w:w="1035"/>
        <w:gridCol w:w="1021"/>
        <w:gridCol w:w="1176"/>
      </w:tblGrid>
      <w:tr w:rsidR="00510CC2" w:rsidRPr="002527B9" w14:paraId="3DE77CE4" w14:textId="77777777" w:rsidTr="00510CC2">
        <w:tc>
          <w:tcPr>
            <w:tcW w:w="1037" w:type="dxa"/>
            <w:shd w:val="clear" w:color="auto" w:fill="002060"/>
            <w:vAlign w:val="center"/>
          </w:tcPr>
          <w:p w14:paraId="4227F181" w14:textId="61A24C98" w:rsidR="00510CC2" w:rsidRPr="002527B9" w:rsidRDefault="00510CC2" w:rsidP="00510CC2">
            <w:pPr>
              <w:jc w:val="both"/>
              <w:rPr>
                <w:rFonts w:ascii="Times New Roman" w:hAnsi="Times New Roman" w:cs="Times New Roman"/>
              </w:rPr>
            </w:pPr>
            <w:proofErr w:type="spellStart"/>
            <w:r w:rsidRPr="00510CC2">
              <w:rPr>
                <w:rFonts w:ascii="Times New Roman" w:hAnsi="Times New Roman" w:cs="Times New Roman"/>
                <w:b/>
                <w:bCs/>
              </w:rPr>
              <w:t>isFraud</w:t>
            </w:r>
            <w:proofErr w:type="spellEnd"/>
          </w:p>
        </w:tc>
        <w:tc>
          <w:tcPr>
            <w:tcW w:w="1035" w:type="dxa"/>
            <w:shd w:val="clear" w:color="auto" w:fill="002060"/>
            <w:vAlign w:val="center"/>
          </w:tcPr>
          <w:p w14:paraId="1168C419" w14:textId="2A6157F5"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Count</w:t>
            </w:r>
          </w:p>
        </w:tc>
        <w:tc>
          <w:tcPr>
            <w:tcW w:w="1021" w:type="dxa"/>
            <w:shd w:val="clear" w:color="auto" w:fill="002060"/>
            <w:vAlign w:val="center"/>
          </w:tcPr>
          <w:p w14:paraId="7B37AB93" w14:textId="73782BB1"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Mean</w:t>
            </w:r>
          </w:p>
        </w:tc>
        <w:tc>
          <w:tcPr>
            <w:tcW w:w="1021" w:type="dxa"/>
            <w:shd w:val="clear" w:color="auto" w:fill="002060"/>
            <w:vAlign w:val="center"/>
          </w:tcPr>
          <w:p w14:paraId="21BE24F5" w14:textId="64310F66"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Std Dev</w:t>
            </w:r>
          </w:p>
        </w:tc>
        <w:tc>
          <w:tcPr>
            <w:tcW w:w="996" w:type="dxa"/>
            <w:shd w:val="clear" w:color="auto" w:fill="002060"/>
            <w:vAlign w:val="center"/>
          </w:tcPr>
          <w:p w14:paraId="169C9CE7" w14:textId="49289DB0"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Min</w:t>
            </w:r>
          </w:p>
        </w:tc>
        <w:tc>
          <w:tcPr>
            <w:tcW w:w="1008" w:type="dxa"/>
            <w:shd w:val="clear" w:color="auto" w:fill="002060"/>
            <w:vAlign w:val="center"/>
          </w:tcPr>
          <w:p w14:paraId="113C11DA" w14:textId="3636366A"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Q1</w:t>
            </w:r>
          </w:p>
        </w:tc>
        <w:tc>
          <w:tcPr>
            <w:tcW w:w="1035" w:type="dxa"/>
            <w:shd w:val="clear" w:color="auto" w:fill="002060"/>
            <w:vAlign w:val="center"/>
          </w:tcPr>
          <w:p w14:paraId="48859A0F" w14:textId="58D2534D"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Median</w:t>
            </w:r>
          </w:p>
        </w:tc>
        <w:tc>
          <w:tcPr>
            <w:tcW w:w="1021" w:type="dxa"/>
            <w:shd w:val="clear" w:color="auto" w:fill="002060"/>
            <w:vAlign w:val="center"/>
          </w:tcPr>
          <w:p w14:paraId="4873FE53" w14:textId="17D2A62A"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Q3</w:t>
            </w:r>
          </w:p>
        </w:tc>
        <w:tc>
          <w:tcPr>
            <w:tcW w:w="1176" w:type="dxa"/>
            <w:shd w:val="clear" w:color="auto" w:fill="002060"/>
            <w:vAlign w:val="center"/>
          </w:tcPr>
          <w:p w14:paraId="24F09DEE" w14:textId="073D5009" w:rsidR="00510CC2" w:rsidRPr="002527B9" w:rsidRDefault="00510CC2" w:rsidP="00510CC2">
            <w:pPr>
              <w:jc w:val="both"/>
              <w:rPr>
                <w:rFonts w:ascii="Times New Roman" w:hAnsi="Times New Roman" w:cs="Times New Roman"/>
              </w:rPr>
            </w:pPr>
            <w:r w:rsidRPr="00510CC2">
              <w:rPr>
                <w:rFonts w:ascii="Times New Roman" w:hAnsi="Times New Roman" w:cs="Times New Roman"/>
                <w:b/>
                <w:bCs/>
              </w:rPr>
              <w:t>Max</w:t>
            </w:r>
          </w:p>
        </w:tc>
      </w:tr>
      <w:tr w:rsidR="00510CC2" w:rsidRPr="002527B9" w14:paraId="04BB4C3A" w14:textId="77777777" w:rsidTr="00510CC2">
        <w:tc>
          <w:tcPr>
            <w:tcW w:w="1037" w:type="dxa"/>
            <w:vAlign w:val="center"/>
          </w:tcPr>
          <w:p w14:paraId="74AF10F7" w14:textId="56341447" w:rsidR="00510CC2" w:rsidRPr="002527B9" w:rsidRDefault="00510CC2" w:rsidP="00510CC2">
            <w:pPr>
              <w:jc w:val="both"/>
              <w:rPr>
                <w:rFonts w:ascii="Times New Roman" w:hAnsi="Times New Roman" w:cs="Times New Roman"/>
              </w:rPr>
            </w:pPr>
            <w:r w:rsidRPr="00510CC2">
              <w:rPr>
                <w:rFonts w:ascii="Times New Roman" w:hAnsi="Times New Roman" w:cs="Times New Roman"/>
              </w:rPr>
              <w:t>0</w:t>
            </w:r>
          </w:p>
        </w:tc>
        <w:tc>
          <w:tcPr>
            <w:tcW w:w="1035" w:type="dxa"/>
            <w:vAlign w:val="center"/>
          </w:tcPr>
          <w:p w14:paraId="7B2AC146" w14:textId="26FACBAD" w:rsidR="00510CC2" w:rsidRPr="002527B9" w:rsidRDefault="00510CC2" w:rsidP="00510CC2">
            <w:pPr>
              <w:jc w:val="both"/>
              <w:rPr>
                <w:rFonts w:ascii="Times New Roman" w:hAnsi="Times New Roman" w:cs="Times New Roman"/>
              </w:rPr>
            </w:pPr>
            <w:r w:rsidRPr="00510CC2">
              <w:rPr>
                <w:rFonts w:ascii="Times New Roman" w:hAnsi="Times New Roman" w:cs="Times New Roman"/>
              </w:rPr>
              <w:t>569,877</w:t>
            </w:r>
          </w:p>
        </w:tc>
        <w:tc>
          <w:tcPr>
            <w:tcW w:w="1021" w:type="dxa"/>
            <w:vAlign w:val="center"/>
          </w:tcPr>
          <w:p w14:paraId="324589D9" w14:textId="7E646431" w:rsidR="00510CC2" w:rsidRPr="002527B9" w:rsidRDefault="00510CC2" w:rsidP="00510CC2">
            <w:pPr>
              <w:jc w:val="both"/>
              <w:rPr>
                <w:rFonts w:ascii="Times New Roman" w:hAnsi="Times New Roman" w:cs="Times New Roman"/>
              </w:rPr>
            </w:pPr>
            <w:r w:rsidRPr="00510CC2">
              <w:rPr>
                <w:rFonts w:ascii="Times New Roman" w:hAnsi="Times New Roman" w:cs="Times New Roman"/>
              </w:rPr>
              <w:t>134.51</w:t>
            </w:r>
          </w:p>
        </w:tc>
        <w:tc>
          <w:tcPr>
            <w:tcW w:w="1021" w:type="dxa"/>
            <w:vAlign w:val="center"/>
          </w:tcPr>
          <w:p w14:paraId="30C62792" w14:textId="6C649C6A" w:rsidR="00510CC2" w:rsidRPr="002527B9" w:rsidRDefault="00510CC2" w:rsidP="00510CC2">
            <w:pPr>
              <w:jc w:val="both"/>
              <w:rPr>
                <w:rFonts w:ascii="Times New Roman" w:hAnsi="Times New Roman" w:cs="Times New Roman"/>
              </w:rPr>
            </w:pPr>
            <w:r w:rsidRPr="00510CC2">
              <w:rPr>
                <w:rFonts w:ascii="Times New Roman" w:hAnsi="Times New Roman" w:cs="Times New Roman"/>
              </w:rPr>
              <w:t>239.40</w:t>
            </w:r>
          </w:p>
        </w:tc>
        <w:tc>
          <w:tcPr>
            <w:tcW w:w="996" w:type="dxa"/>
            <w:vAlign w:val="center"/>
          </w:tcPr>
          <w:p w14:paraId="3CE8C86F" w14:textId="6AD18F02" w:rsidR="00510CC2" w:rsidRPr="002527B9" w:rsidRDefault="00510CC2" w:rsidP="00510CC2">
            <w:pPr>
              <w:jc w:val="both"/>
              <w:rPr>
                <w:rFonts w:ascii="Times New Roman" w:hAnsi="Times New Roman" w:cs="Times New Roman"/>
              </w:rPr>
            </w:pPr>
            <w:r w:rsidRPr="00510CC2">
              <w:rPr>
                <w:rFonts w:ascii="Times New Roman" w:hAnsi="Times New Roman" w:cs="Times New Roman"/>
              </w:rPr>
              <w:t>0.25</w:t>
            </w:r>
          </w:p>
        </w:tc>
        <w:tc>
          <w:tcPr>
            <w:tcW w:w="1008" w:type="dxa"/>
            <w:vAlign w:val="center"/>
          </w:tcPr>
          <w:p w14:paraId="495E0D3C" w14:textId="04682D5A" w:rsidR="00510CC2" w:rsidRPr="002527B9" w:rsidRDefault="00510CC2" w:rsidP="00510CC2">
            <w:pPr>
              <w:jc w:val="both"/>
              <w:rPr>
                <w:rFonts w:ascii="Times New Roman" w:hAnsi="Times New Roman" w:cs="Times New Roman"/>
              </w:rPr>
            </w:pPr>
            <w:r w:rsidRPr="00510CC2">
              <w:rPr>
                <w:rFonts w:ascii="Times New Roman" w:hAnsi="Times New Roman" w:cs="Times New Roman"/>
              </w:rPr>
              <w:t>43.97</w:t>
            </w:r>
          </w:p>
        </w:tc>
        <w:tc>
          <w:tcPr>
            <w:tcW w:w="1035" w:type="dxa"/>
            <w:vAlign w:val="center"/>
          </w:tcPr>
          <w:p w14:paraId="382E9881" w14:textId="2BA07F48" w:rsidR="00510CC2" w:rsidRPr="002527B9" w:rsidRDefault="00510CC2" w:rsidP="00510CC2">
            <w:pPr>
              <w:jc w:val="both"/>
              <w:rPr>
                <w:rFonts w:ascii="Times New Roman" w:hAnsi="Times New Roman" w:cs="Times New Roman"/>
              </w:rPr>
            </w:pPr>
            <w:r w:rsidRPr="00510CC2">
              <w:rPr>
                <w:rFonts w:ascii="Times New Roman" w:hAnsi="Times New Roman" w:cs="Times New Roman"/>
              </w:rPr>
              <w:t>68.50</w:t>
            </w:r>
          </w:p>
        </w:tc>
        <w:tc>
          <w:tcPr>
            <w:tcW w:w="1021" w:type="dxa"/>
            <w:vAlign w:val="center"/>
          </w:tcPr>
          <w:p w14:paraId="6E9D614E" w14:textId="473FBFBA" w:rsidR="00510CC2" w:rsidRPr="002527B9" w:rsidRDefault="00510CC2" w:rsidP="00510CC2">
            <w:pPr>
              <w:jc w:val="both"/>
              <w:rPr>
                <w:rFonts w:ascii="Times New Roman" w:hAnsi="Times New Roman" w:cs="Times New Roman"/>
              </w:rPr>
            </w:pPr>
            <w:r w:rsidRPr="00510CC2">
              <w:rPr>
                <w:rFonts w:ascii="Times New Roman" w:hAnsi="Times New Roman" w:cs="Times New Roman"/>
              </w:rPr>
              <w:t>120.00</w:t>
            </w:r>
          </w:p>
        </w:tc>
        <w:tc>
          <w:tcPr>
            <w:tcW w:w="1176" w:type="dxa"/>
            <w:vAlign w:val="center"/>
          </w:tcPr>
          <w:p w14:paraId="26AAE260" w14:textId="73AB22DA" w:rsidR="00510CC2" w:rsidRPr="002527B9" w:rsidRDefault="00510CC2" w:rsidP="00510CC2">
            <w:pPr>
              <w:jc w:val="both"/>
              <w:rPr>
                <w:rFonts w:ascii="Times New Roman" w:hAnsi="Times New Roman" w:cs="Times New Roman"/>
              </w:rPr>
            </w:pPr>
            <w:r w:rsidRPr="00510CC2">
              <w:rPr>
                <w:rFonts w:ascii="Times New Roman" w:hAnsi="Times New Roman" w:cs="Times New Roman"/>
              </w:rPr>
              <w:t>31,937.39</w:t>
            </w:r>
          </w:p>
        </w:tc>
      </w:tr>
      <w:tr w:rsidR="00510CC2" w:rsidRPr="002527B9" w14:paraId="7E5CE42F" w14:textId="77777777" w:rsidTr="00510CC2">
        <w:tc>
          <w:tcPr>
            <w:tcW w:w="1037" w:type="dxa"/>
            <w:vAlign w:val="center"/>
          </w:tcPr>
          <w:p w14:paraId="20680E43" w14:textId="0764EEB3" w:rsidR="00510CC2" w:rsidRPr="002527B9" w:rsidRDefault="00510CC2" w:rsidP="00510CC2">
            <w:pPr>
              <w:jc w:val="both"/>
              <w:rPr>
                <w:rFonts w:ascii="Times New Roman" w:hAnsi="Times New Roman" w:cs="Times New Roman"/>
              </w:rPr>
            </w:pPr>
            <w:r w:rsidRPr="00510CC2">
              <w:rPr>
                <w:rFonts w:ascii="Times New Roman" w:hAnsi="Times New Roman" w:cs="Times New Roman"/>
              </w:rPr>
              <w:t>1</w:t>
            </w:r>
          </w:p>
        </w:tc>
        <w:tc>
          <w:tcPr>
            <w:tcW w:w="1035" w:type="dxa"/>
            <w:vAlign w:val="center"/>
          </w:tcPr>
          <w:p w14:paraId="52F7D4DD" w14:textId="4625F2EA" w:rsidR="00510CC2" w:rsidRPr="002527B9" w:rsidRDefault="00510CC2" w:rsidP="00510CC2">
            <w:pPr>
              <w:jc w:val="both"/>
              <w:rPr>
                <w:rFonts w:ascii="Times New Roman" w:hAnsi="Times New Roman" w:cs="Times New Roman"/>
              </w:rPr>
            </w:pPr>
            <w:r w:rsidRPr="00510CC2">
              <w:rPr>
                <w:rFonts w:ascii="Times New Roman" w:hAnsi="Times New Roman" w:cs="Times New Roman"/>
              </w:rPr>
              <w:t>20,663</w:t>
            </w:r>
          </w:p>
        </w:tc>
        <w:tc>
          <w:tcPr>
            <w:tcW w:w="1021" w:type="dxa"/>
            <w:vAlign w:val="center"/>
          </w:tcPr>
          <w:p w14:paraId="08AE08CA" w14:textId="38E4C317" w:rsidR="00510CC2" w:rsidRPr="002527B9" w:rsidRDefault="00510CC2" w:rsidP="00510CC2">
            <w:pPr>
              <w:jc w:val="both"/>
              <w:rPr>
                <w:rFonts w:ascii="Times New Roman" w:hAnsi="Times New Roman" w:cs="Times New Roman"/>
              </w:rPr>
            </w:pPr>
            <w:r w:rsidRPr="00510CC2">
              <w:rPr>
                <w:rFonts w:ascii="Times New Roman" w:hAnsi="Times New Roman" w:cs="Times New Roman"/>
              </w:rPr>
              <w:t>149.24</w:t>
            </w:r>
          </w:p>
        </w:tc>
        <w:tc>
          <w:tcPr>
            <w:tcW w:w="1021" w:type="dxa"/>
            <w:vAlign w:val="center"/>
          </w:tcPr>
          <w:p w14:paraId="1793F372" w14:textId="3B1D1928" w:rsidR="00510CC2" w:rsidRPr="002527B9" w:rsidRDefault="00510CC2" w:rsidP="00510CC2">
            <w:pPr>
              <w:jc w:val="both"/>
              <w:rPr>
                <w:rFonts w:ascii="Times New Roman" w:hAnsi="Times New Roman" w:cs="Times New Roman"/>
              </w:rPr>
            </w:pPr>
            <w:r w:rsidRPr="00510CC2">
              <w:rPr>
                <w:rFonts w:ascii="Times New Roman" w:hAnsi="Times New Roman" w:cs="Times New Roman"/>
              </w:rPr>
              <w:t>232.21</w:t>
            </w:r>
          </w:p>
        </w:tc>
        <w:tc>
          <w:tcPr>
            <w:tcW w:w="996" w:type="dxa"/>
            <w:vAlign w:val="center"/>
          </w:tcPr>
          <w:p w14:paraId="21EF0986" w14:textId="665AD82A" w:rsidR="00510CC2" w:rsidRPr="002527B9" w:rsidRDefault="00510CC2" w:rsidP="00510CC2">
            <w:pPr>
              <w:jc w:val="both"/>
              <w:rPr>
                <w:rFonts w:ascii="Times New Roman" w:hAnsi="Times New Roman" w:cs="Times New Roman"/>
              </w:rPr>
            </w:pPr>
            <w:r w:rsidRPr="00510CC2">
              <w:rPr>
                <w:rFonts w:ascii="Times New Roman" w:hAnsi="Times New Roman" w:cs="Times New Roman"/>
              </w:rPr>
              <w:t>0.29</w:t>
            </w:r>
          </w:p>
        </w:tc>
        <w:tc>
          <w:tcPr>
            <w:tcW w:w="1008" w:type="dxa"/>
            <w:vAlign w:val="center"/>
          </w:tcPr>
          <w:p w14:paraId="6A4D1A7E" w14:textId="4623ABC8" w:rsidR="00510CC2" w:rsidRPr="002527B9" w:rsidRDefault="00510CC2" w:rsidP="00510CC2">
            <w:pPr>
              <w:jc w:val="both"/>
              <w:rPr>
                <w:rFonts w:ascii="Times New Roman" w:hAnsi="Times New Roman" w:cs="Times New Roman"/>
              </w:rPr>
            </w:pPr>
            <w:r w:rsidRPr="00510CC2">
              <w:rPr>
                <w:rFonts w:ascii="Times New Roman" w:hAnsi="Times New Roman" w:cs="Times New Roman"/>
              </w:rPr>
              <w:t>35.04</w:t>
            </w:r>
          </w:p>
        </w:tc>
        <w:tc>
          <w:tcPr>
            <w:tcW w:w="1035" w:type="dxa"/>
            <w:vAlign w:val="center"/>
          </w:tcPr>
          <w:p w14:paraId="2AFE322F" w14:textId="61820067" w:rsidR="00510CC2" w:rsidRPr="002527B9" w:rsidRDefault="00510CC2" w:rsidP="00510CC2">
            <w:pPr>
              <w:jc w:val="both"/>
              <w:rPr>
                <w:rFonts w:ascii="Times New Roman" w:hAnsi="Times New Roman" w:cs="Times New Roman"/>
              </w:rPr>
            </w:pPr>
            <w:r w:rsidRPr="00510CC2">
              <w:rPr>
                <w:rFonts w:ascii="Times New Roman" w:hAnsi="Times New Roman" w:cs="Times New Roman"/>
              </w:rPr>
              <w:t>75.00</w:t>
            </w:r>
          </w:p>
        </w:tc>
        <w:tc>
          <w:tcPr>
            <w:tcW w:w="1021" w:type="dxa"/>
            <w:vAlign w:val="center"/>
          </w:tcPr>
          <w:p w14:paraId="74D809D1" w14:textId="53566D12" w:rsidR="00510CC2" w:rsidRPr="002527B9" w:rsidRDefault="00510CC2" w:rsidP="00510CC2">
            <w:pPr>
              <w:jc w:val="both"/>
              <w:rPr>
                <w:rFonts w:ascii="Times New Roman" w:hAnsi="Times New Roman" w:cs="Times New Roman"/>
              </w:rPr>
            </w:pPr>
            <w:r w:rsidRPr="00510CC2">
              <w:rPr>
                <w:rFonts w:ascii="Times New Roman" w:hAnsi="Times New Roman" w:cs="Times New Roman"/>
              </w:rPr>
              <w:t>161.00</w:t>
            </w:r>
          </w:p>
        </w:tc>
        <w:tc>
          <w:tcPr>
            <w:tcW w:w="1176" w:type="dxa"/>
            <w:vAlign w:val="center"/>
          </w:tcPr>
          <w:p w14:paraId="1EFD817A" w14:textId="35A33CD5" w:rsidR="00510CC2" w:rsidRPr="002527B9" w:rsidRDefault="00510CC2" w:rsidP="00510CC2">
            <w:pPr>
              <w:jc w:val="both"/>
              <w:rPr>
                <w:rFonts w:ascii="Times New Roman" w:hAnsi="Times New Roman" w:cs="Times New Roman"/>
              </w:rPr>
            </w:pPr>
            <w:r w:rsidRPr="00510CC2">
              <w:rPr>
                <w:rFonts w:ascii="Times New Roman" w:hAnsi="Times New Roman" w:cs="Times New Roman"/>
              </w:rPr>
              <w:t>5,191.00</w:t>
            </w:r>
          </w:p>
        </w:tc>
      </w:tr>
    </w:tbl>
    <w:p w14:paraId="14A008F5" w14:textId="77777777" w:rsidR="00503C24" w:rsidRPr="002527B9" w:rsidRDefault="00503C24" w:rsidP="00E70D82">
      <w:pPr>
        <w:jc w:val="both"/>
        <w:rPr>
          <w:rFonts w:ascii="Times New Roman" w:hAnsi="Times New Roman" w:cs="Times New Roman"/>
          <w:b/>
          <w:bCs/>
        </w:rPr>
      </w:pPr>
    </w:p>
    <w:p w14:paraId="2B2A7C57" w14:textId="0352A567" w:rsidR="00510CC2" w:rsidRPr="002527B9" w:rsidRDefault="00510CC2" w:rsidP="00E70D82">
      <w:pPr>
        <w:jc w:val="both"/>
        <w:rPr>
          <w:rFonts w:ascii="Times New Roman" w:hAnsi="Times New Roman" w:cs="Times New Roman"/>
          <w:b/>
          <w:bCs/>
        </w:rPr>
      </w:pPr>
      <w:r w:rsidRPr="002527B9">
        <w:rPr>
          <w:rFonts w:ascii="Times New Roman" w:hAnsi="Times New Roman" w:cs="Times New Roman"/>
          <w:b/>
          <w:bCs/>
        </w:rPr>
        <w:t xml:space="preserve">Fraud Rate by </w:t>
      </w:r>
      <w:proofErr w:type="spellStart"/>
      <w:r w:rsidRPr="002527B9">
        <w:rPr>
          <w:rFonts w:ascii="Times New Roman" w:hAnsi="Times New Roman" w:cs="Times New Roman"/>
          <w:b/>
          <w:bCs/>
        </w:rPr>
        <w:t>ProductCD</w:t>
      </w:r>
      <w:proofErr w:type="spellEnd"/>
    </w:p>
    <w:tbl>
      <w:tblPr>
        <w:tblStyle w:val="TableGrid"/>
        <w:tblW w:w="0" w:type="auto"/>
        <w:tblLook w:val="04A0" w:firstRow="1" w:lastRow="0" w:firstColumn="1" w:lastColumn="0" w:noHBand="0" w:noVBand="1"/>
      </w:tblPr>
      <w:tblGrid>
        <w:gridCol w:w="1870"/>
        <w:gridCol w:w="1870"/>
        <w:gridCol w:w="1870"/>
        <w:gridCol w:w="1870"/>
        <w:gridCol w:w="1870"/>
      </w:tblGrid>
      <w:tr w:rsidR="00510CC2" w:rsidRPr="002527B9" w14:paraId="4C598870" w14:textId="77777777" w:rsidTr="00510CC2">
        <w:tc>
          <w:tcPr>
            <w:tcW w:w="1870" w:type="dxa"/>
            <w:shd w:val="clear" w:color="auto" w:fill="002060"/>
            <w:vAlign w:val="center"/>
          </w:tcPr>
          <w:p w14:paraId="43D6312F" w14:textId="3CB06252" w:rsidR="00510CC2" w:rsidRPr="002527B9" w:rsidRDefault="00510CC2" w:rsidP="00510CC2">
            <w:pPr>
              <w:jc w:val="both"/>
              <w:rPr>
                <w:rFonts w:ascii="Times New Roman" w:hAnsi="Times New Roman" w:cs="Times New Roman"/>
                <w:b/>
                <w:bCs/>
              </w:rPr>
            </w:pPr>
            <w:proofErr w:type="spellStart"/>
            <w:r w:rsidRPr="00510CC2">
              <w:rPr>
                <w:rFonts w:ascii="Times New Roman" w:hAnsi="Times New Roman" w:cs="Times New Roman"/>
                <w:b/>
                <w:bCs/>
              </w:rPr>
              <w:t>ProductCD</w:t>
            </w:r>
            <w:proofErr w:type="spellEnd"/>
          </w:p>
        </w:tc>
        <w:tc>
          <w:tcPr>
            <w:tcW w:w="1870" w:type="dxa"/>
            <w:shd w:val="clear" w:color="auto" w:fill="002060"/>
            <w:vAlign w:val="center"/>
          </w:tcPr>
          <w:p w14:paraId="0B29B823" w14:textId="55B8A965" w:rsidR="00510CC2" w:rsidRPr="002527B9" w:rsidRDefault="00510CC2" w:rsidP="00510CC2">
            <w:pPr>
              <w:jc w:val="both"/>
              <w:rPr>
                <w:rFonts w:ascii="Times New Roman" w:hAnsi="Times New Roman" w:cs="Times New Roman"/>
                <w:b/>
                <w:bCs/>
              </w:rPr>
            </w:pPr>
            <w:proofErr w:type="spellStart"/>
            <w:r w:rsidRPr="00510CC2">
              <w:rPr>
                <w:rFonts w:ascii="Times New Roman" w:hAnsi="Times New Roman" w:cs="Times New Roman"/>
                <w:b/>
                <w:bCs/>
              </w:rPr>
              <w:t>ProductCD_idx</w:t>
            </w:r>
            <w:proofErr w:type="spellEnd"/>
          </w:p>
        </w:tc>
        <w:tc>
          <w:tcPr>
            <w:tcW w:w="1870" w:type="dxa"/>
            <w:shd w:val="clear" w:color="auto" w:fill="002060"/>
            <w:vAlign w:val="center"/>
          </w:tcPr>
          <w:p w14:paraId="5A89C4F2" w14:textId="28477E14" w:rsidR="00510CC2" w:rsidRPr="002527B9" w:rsidRDefault="00510CC2" w:rsidP="00510CC2">
            <w:pPr>
              <w:jc w:val="both"/>
              <w:rPr>
                <w:rFonts w:ascii="Times New Roman" w:hAnsi="Times New Roman" w:cs="Times New Roman"/>
                <w:b/>
                <w:bCs/>
              </w:rPr>
            </w:pPr>
            <w:r w:rsidRPr="00510CC2">
              <w:rPr>
                <w:rFonts w:ascii="Times New Roman" w:hAnsi="Times New Roman" w:cs="Times New Roman"/>
                <w:b/>
                <w:bCs/>
              </w:rPr>
              <w:t>Total</w:t>
            </w:r>
          </w:p>
        </w:tc>
        <w:tc>
          <w:tcPr>
            <w:tcW w:w="1870" w:type="dxa"/>
            <w:shd w:val="clear" w:color="auto" w:fill="002060"/>
            <w:vAlign w:val="center"/>
          </w:tcPr>
          <w:p w14:paraId="72555486" w14:textId="59BC9ECE" w:rsidR="00510CC2" w:rsidRPr="002527B9" w:rsidRDefault="00510CC2" w:rsidP="00510CC2">
            <w:pPr>
              <w:jc w:val="both"/>
              <w:rPr>
                <w:rFonts w:ascii="Times New Roman" w:hAnsi="Times New Roman" w:cs="Times New Roman"/>
                <w:b/>
                <w:bCs/>
              </w:rPr>
            </w:pPr>
            <w:r w:rsidRPr="00510CC2">
              <w:rPr>
                <w:rFonts w:ascii="Times New Roman" w:hAnsi="Times New Roman" w:cs="Times New Roman"/>
                <w:b/>
                <w:bCs/>
              </w:rPr>
              <w:t>Fraud Count</w:t>
            </w:r>
          </w:p>
        </w:tc>
        <w:tc>
          <w:tcPr>
            <w:tcW w:w="1870" w:type="dxa"/>
            <w:shd w:val="clear" w:color="auto" w:fill="002060"/>
            <w:vAlign w:val="center"/>
          </w:tcPr>
          <w:p w14:paraId="4E988600" w14:textId="34252100" w:rsidR="00510CC2" w:rsidRPr="002527B9" w:rsidRDefault="00510CC2" w:rsidP="00510CC2">
            <w:pPr>
              <w:jc w:val="both"/>
              <w:rPr>
                <w:rFonts w:ascii="Times New Roman" w:hAnsi="Times New Roman" w:cs="Times New Roman"/>
                <w:b/>
                <w:bCs/>
              </w:rPr>
            </w:pPr>
            <w:r w:rsidRPr="00510CC2">
              <w:rPr>
                <w:rFonts w:ascii="Times New Roman" w:hAnsi="Times New Roman" w:cs="Times New Roman"/>
                <w:b/>
                <w:bCs/>
              </w:rPr>
              <w:t>Fraud Rate (%)</w:t>
            </w:r>
          </w:p>
        </w:tc>
      </w:tr>
      <w:tr w:rsidR="00510CC2" w:rsidRPr="002527B9" w14:paraId="1E48FD7B" w14:textId="77777777" w:rsidTr="0088160E">
        <w:tc>
          <w:tcPr>
            <w:tcW w:w="1870" w:type="dxa"/>
            <w:vAlign w:val="center"/>
          </w:tcPr>
          <w:p w14:paraId="21D413BF" w14:textId="0F6FC084"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C</w:t>
            </w:r>
          </w:p>
        </w:tc>
        <w:tc>
          <w:tcPr>
            <w:tcW w:w="1870" w:type="dxa"/>
            <w:vAlign w:val="center"/>
          </w:tcPr>
          <w:p w14:paraId="60063ECE" w14:textId="4D392E51"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2</w:t>
            </w:r>
          </w:p>
        </w:tc>
        <w:tc>
          <w:tcPr>
            <w:tcW w:w="1870" w:type="dxa"/>
            <w:vAlign w:val="center"/>
          </w:tcPr>
          <w:p w14:paraId="6AA45C6B" w14:textId="25B2B344"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68,519</w:t>
            </w:r>
          </w:p>
        </w:tc>
        <w:tc>
          <w:tcPr>
            <w:tcW w:w="1870" w:type="dxa"/>
            <w:vAlign w:val="center"/>
          </w:tcPr>
          <w:p w14:paraId="3E7A712D" w14:textId="53940960"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8,008</w:t>
            </w:r>
          </w:p>
        </w:tc>
        <w:tc>
          <w:tcPr>
            <w:tcW w:w="1870" w:type="dxa"/>
            <w:vAlign w:val="center"/>
          </w:tcPr>
          <w:p w14:paraId="7A54B24C" w14:textId="71388143"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11.69</w:t>
            </w:r>
          </w:p>
        </w:tc>
      </w:tr>
      <w:tr w:rsidR="00510CC2" w:rsidRPr="002527B9" w14:paraId="656B7B16" w14:textId="77777777" w:rsidTr="0088160E">
        <w:tc>
          <w:tcPr>
            <w:tcW w:w="1870" w:type="dxa"/>
            <w:vAlign w:val="center"/>
          </w:tcPr>
          <w:p w14:paraId="71311280" w14:textId="1FC3DBEE"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S</w:t>
            </w:r>
          </w:p>
        </w:tc>
        <w:tc>
          <w:tcPr>
            <w:tcW w:w="1870" w:type="dxa"/>
            <w:vAlign w:val="center"/>
          </w:tcPr>
          <w:p w14:paraId="029FA8E6" w14:textId="37D90537"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3</w:t>
            </w:r>
          </w:p>
        </w:tc>
        <w:tc>
          <w:tcPr>
            <w:tcW w:w="1870" w:type="dxa"/>
            <w:vAlign w:val="center"/>
          </w:tcPr>
          <w:p w14:paraId="421F1E5A" w14:textId="1BA9DAF6"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11,628</w:t>
            </w:r>
          </w:p>
        </w:tc>
        <w:tc>
          <w:tcPr>
            <w:tcW w:w="1870" w:type="dxa"/>
            <w:vAlign w:val="center"/>
          </w:tcPr>
          <w:p w14:paraId="3EDC2F46" w14:textId="5E41C9E2"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686</w:t>
            </w:r>
          </w:p>
        </w:tc>
        <w:tc>
          <w:tcPr>
            <w:tcW w:w="1870" w:type="dxa"/>
            <w:vAlign w:val="center"/>
          </w:tcPr>
          <w:p w14:paraId="200E7356" w14:textId="1CEADDFD"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5.90</w:t>
            </w:r>
          </w:p>
        </w:tc>
      </w:tr>
      <w:tr w:rsidR="00510CC2" w:rsidRPr="002527B9" w14:paraId="17D2EBC4" w14:textId="77777777" w:rsidTr="0088160E">
        <w:tc>
          <w:tcPr>
            <w:tcW w:w="1870" w:type="dxa"/>
            <w:vAlign w:val="center"/>
          </w:tcPr>
          <w:p w14:paraId="675DFAD1" w14:textId="7952E230"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H</w:t>
            </w:r>
          </w:p>
        </w:tc>
        <w:tc>
          <w:tcPr>
            <w:tcW w:w="1870" w:type="dxa"/>
            <w:vAlign w:val="center"/>
          </w:tcPr>
          <w:p w14:paraId="1B6C1F7C" w14:textId="7BBC3CE0"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1</w:t>
            </w:r>
          </w:p>
        </w:tc>
        <w:tc>
          <w:tcPr>
            <w:tcW w:w="1870" w:type="dxa"/>
            <w:vAlign w:val="center"/>
          </w:tcPr>
          <w:p w14:paraId="1E009FAE" w14:textId="7F785DE0"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33,024</w:t>
            </w:r>
          </w:p>
        </w:tc>
        <w:tc>
          <w:tcPr>
            <w:tcW w:w="1870" w:type="dxa"/>
            <w:vAlign w:val="center"/>
          </w:tcPr>
          <w:p w14:paraId="18FAA291" w14:textId="47B647FF"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1,574</w:t>
            </w:r>
          </w:p>
        </w:tc>
        <w:tc>
          <w:tcPr>
            <w:tcW w:w="1870" w:type="dxa"/>
            <w:vAlign w:val="center"/>
          </w:tcPr>
          <w:p w14:paraId="623B4BAC" w14:textId="36F4D196"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4.77</w:t>
            </w:r>
          </w:p>
        </w:tc>
      </w:tr>
      <w:tr w:rsidR="00510CC2" w:rsidRPr="002527B9" w14:paraId="2AFEB4C6" w14:textId="77777777" w:rsidTr="0088160E">
        <w:tc>
          <w:tcPr>
            <w:tcW w:w="1870" w:type="dxa"/>
            <w:vAlign w:val="center"/>
          </w:tcPr>
          <w:p w14:paraId="11AB6F5C" w14:textId="69193A10"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R</w:t>
            </w:r>
          </w:p>
        </w:tc>
        <w:tc>
          <w:tcPr>
            <w:tcW w:w="1870" w:type="dxa"/>
            <w:vAlign w:val="center"/>
          </w:tcPr>
          <w:p w14:paraId="78DBD5E4" w14:textId="07D55819"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4</w:t>
            </w:r>
          </w:p>
        </w:tc>
        <w:tc>
          <w:tcPr>
            <w:tcW w:w="1870" w:type="dxa"/>
            <w:vAlign w:val="center"/>
          </w:tcPr>
          <w:p w14:paraId="24A971E2" w14:textId="1EA17A38"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37,699</w:t>
            </w:r>
          </w:p>
        </w:tc>
        <w:tc>
          <w:tcPr>
            <w:tcW w:w="1870" w:type="dxa"/>
            <w:vAlign w:val="center"/>
          </w:tcPr>
          <w:p w14:paraId="1382ADDE" w14:textId="33DA8698"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1,426</w:t>
            </w:r>
          </w:p>
        </w:tc>
        <w:tc>
          <w:tcPr>
            <w:tcW w:w="1870" w:type="dxa"/>
            <w:vAlign w:val="center"/>
          </w:tcPr>
          <w:p w14:paraId="1754CB0F" w14:textId="616A3D4C"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3.78</w:t>
            </w:r>
          </w:p>
        </w:tc>
      </w:tr>
      <w:tr w:rsidR="00510CC2" w:rsidRPr="002527B9" w14:paraId="60787E42" w14:textId="77777777" w:rsidTr="0088160E">
        <w:tc>
          <w:tcPr>
            <w:tcW w:w="1870" w:type="dxa"/>
            <w:vAlign w:val="center"/>
          </w:tcPr>
          <w:p w14:paraId="0869DDDC" w14:textId="43BE82C5"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W</w:t>
            </w:r>
          </w:p>
        </w:tc>
        <w:tc>
          <w:tcPr>
            <w:tcW w:w="1870" w:type="dxa"/>
            <w:vAlign w:val="center"/>
          </w:tcPr>
          <w:p w14:paraId="6070F0CD" w14:textId="7EABAA8F"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0</w:t>
            </w:r>
          </w:p>
        </w:tc>
        <w:tc>
          <w:tcPr>
            <w:tcW w:w="1870" w:type="dxa"/>
            <w:vAlign w:val="center"/>
          </w:tcPr>
          <w:p w14:paraId="67D2C4EF" w14:textId="1ABB3ED7"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439,670</w:t>
            </w:r>
          </w:p>
        </w:tc>
        <w:tc>
          <w:tcPr>
            <w:tcW w:w="1870" w:type="dxa"/>
            <w:vAlign w:val="center"/>
          </w:tcPr>
          <w:p w14:paraId="1BD9E436" w14:textId="1C668092"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8,969</w:t>
            </w:r>
          </w:p>
        </w:tc>
        <w:tc>
          <w:tcPr>
            <w:tcW w:w="1870" w:type="dxa"/>
            <w:vAlign w:val="center"/>
          </w:tcPr>
          <w:p w14:paraId="1114A7DD" w14:textId="235F18F0" w:rsidR="00510CC2" w:rsidRPr="002527B9" w:rsidRDefault="00510CC2" w:rsidP="00510CC2">
            <w:pPr>
              <w:jc w:val="both"/>
              <w:rPr>
                <w:rFonts w:ascii="Times New Roman" w:hAnsi="Times New Roman" w:cs="Times New Roman"/>
                <w:b/>
                <w:bCs/>
              </w:rPr>
            </w:pPr>
            <w:r w:rsidRPr="00510CC2">
              <w:rPr>
                <w:rFonts w:ascii="Times New Roman" w:hAnsi="Times New Roman" w:cs="Times New Roman"/>
              </w:rPr>
              <w:t>2.04</w:t>
            </w:r>
          </w:p>
        </w:tc>
      </w:tr>
    </w:tbl>
    <w:p w14:paraId="74C1CD74" w14:textId="77777777" w:rsidR="00503C24" w:rsidRPr="002527B9" w:rsidRDefault="00503C24" w:rsidP="00510CC2">
      <w:pPr>
        <w:jc w:val="both"/>
        <w:rPr>
          <w:rFonts w:ascii="Times New Roman" w:hAnsi="Times New Roman" w:cs="Times New Roman"/>
          <w:b/>
          <w:bCs/>
        </w:rPr>
      </w:pPr>
    </w:p>
    <w:p w14:paraId="7D0DBDF0" w14:textId="7EF41475" w:rsidR="00510CC2" w:rsidRPr="002527B9" w:rsidRDefault="00510CC2" w:rsidP="00510CC2">
      <w:pPr>
        <w:jc w:val="both"/>
        <w:rPr>
          <w:rFonts w:ascii="Times New Roman" w:hAnsi="Times New Roman" w:cs="Times New Roman"/>
          <w:b/>
          <w:bCs/>
        </w:rPr>
      </w:pPr>
      <w:r w:rsidRPr="002527B9">
        <w:rPr>
          <w:rFonts w:ascii="Times New Roman" w:hAnsi="Times New Roman" w:cs="Times New Roman"/>
          <w:b/>
          <w:bCs/>
        </w:rPr>
        <w:t xml:space="preserve">Fraud Rate by </w:t>
      </w:r>
      <w:proofErr w:type="spellStart"/>
      <w:r w:rsidRPr="002527B9">
        <w:rPr>
          <w:rFonts w:ascii="Times New Roman" w:hAnsi="Times New Roman" w:cs="Times New Roman"/>
          <w:b/>
          <w:bCs/>
        </w:rPr>
        <w:t>DeviceType</w:t>
      </w:r>
      <w:proofErr w:type="spellEnd"/>
    </w:p>
    <w:tbl>
      <w:tblPr>
        <w:tblStyle w:val="TableGrid"/>
        <w:tblW w:w="0" w:type="auto"/>
        <w:tblLook w:val="04A0" w:firstRow="1" w:lastRow="0" w:firstColumn="1" w:lastColumn="0" w:noHBand="0" w:noVBand="1"/>
      </w:tblPr>
      <w:tblGrid>
        <w:gridCol w:w="2337"/>
        <w:gridCol w:w="2337"/>
        <w:gridCol w:w="2338"/>
        <w:gridCol w:w="2338"/>
      </w:tblGrid>
      <w:tr w:rsidR="00510CC2" w:rsidRPr="002527B9" w14:paraId="33DE75CB" w14:textId="77777777" w:rsidTr="00510CC2">
        <w:tc>
          <w:tcPr>
            <w:tcW w:w="2337" w:type="dxa"/>
            <w:shd w:val="clear" w:color="auto" w:fill="002060"/>
            <w:vAlign w:val="center"/>
          </w:tcPr>
          <w:p w14:paraId="5D54DA9F" w14:textId="1593B1CF" w:rsidR="00510CC2" w:rsidRPr="002527B9" w:rsidRDefault="00510CC2" w:rsidP="00510CC2">
            <w:pPr>
              <w:jc w:val="both"/>
              <w:rPr>
                <w:rFonts w:ascii="Times New Roman" w:hAnsi="Times New Roman" w:cs="Times New Roman"/>
                <w:b/>
                <w:bCs/>
              </w:rPr>
            </w:pPr>
            <w:r w:rsidRPr="00510CC2">
              <w:rPr>
                <w:rFonts w:ascii="Times New Roman" w:hAnsi="Times New Roman" w:cs="Times New Roman"/>
                <w:b/>
                <w:bCs/>
              </w:rPr>
              <w:t>Device Type</w:t>
            </w:r>
          </w:p>
        </w:tc>
        <w:tc>
          <w:tcPr>
            <w:tcW w:w="2337" w:type="dxa"/>
            <w:shd w:val="clear" w:color="auto" w:fill="002060"/>
            <w:vAlign w:val="center"/>
          </w:tcPr>
          <w:p w14:paraId="1B53EA05" w14:textId="5E190F1D" w:rsidR="00510CC2" w:rsidRPr="002527B9" w:rsidRDefault="00510CC2" w:rsidP="00510CC2">
            <w:pPr>
              <w:jc w:val="both"/>
              <w:rPr>
                <w:rFonts w:ascii="Times New Roman" w:hAnsi="Times New Roman" w:cs="Times New Roman"/>
                <w:b/>
                <w:bCs/>
              </w:rPr>
            </w:pPr>
            <w:r w:rsidRPr="00510CC2">
              <w:rPr>
                <w:rFonts w:ascii="Times New Roman" w:hAnsi="Times New Roman" w:cs="Times New Roman"/>
                <w:b/>
                <w:bCs/>
              </w:rPr>
              <w:t>Total</w:t>
            </w:r>
          </w:p>
        </w:tc>
        <w:tc>
          <w:tcPr>
            <w:tcW w:w="2338" w:type="dxa"/>
            <w:shd w:val="clear" w:color="auto" w:fill="002060"/>
            <w:vAlign w:val="center"/>
          </w:tcPr>
          <w:p w14:paraId="7D4576A3" w14:textId="0265BF3B" w:rsidR="00510CC2" w:rsidRPr="002527B9" w:rsidRDefault="00510CC2" w:rsidP="00510CC2">
            <w:pPr>
              <w:jc w:val="both"/>
              <w:rPr>
                <w:rFonts w:ascii="Times New Roman" w:hAnsi="Times New Roman" w:cs="Times New Roman"/>
                <w:b/>
                <w:bCs/>
              </w:rPr>
            </w:pPr>
            <w:r w:rsidRPr="00510CC2">
              <w:rPr>
                <w:rFonts w:ascii="Times New Roman" w:hAnsi="Times New Roman" w:cs="Times New Roman"/>
                <w:b/>
                <w:bCs/>
              </w:rPr>
              <w:t>Fraud Count</w:t>
            </w:r>
          </w:p>
        </w:tc>
        <w:tc>
          <w:tcPr>
            <w:tcW w:w="2338" w:type="dxa"/>
            <w:shd w:val="clear" w:color="auto" w:fill="002060"/>
            <w:vAlign w:val="center"/>
          </w:tcPr>
          <w:p w14:paraId="6CE54D96" w14:textId="1465D8EF" w:rsidR="00510CC2" w:rsidRPr="002527B9" w:rsidRDefault="00510CC2" w:rsidP="00510CC2">
            <w:pPr>
              <w:jc w:val="both"/>
              <w:rPr>
                <w:rFonts w:ascii="Times New Roman" w:hAnsi="Times New Roman" w:cs="Times New Roman"/>
                <w:b/>
                <w:bCs/>
              </w:rPr>
            </w:pPr>
            <w:r w:rsidRPr="00510CC2">
              <w:rPr>
                <w:rFonts w:ascii="Times New Roman" w:hAnsi="Times New Roman" w:cs="Times New Roman"/>
                <w:b/>
                <w:bCs/>
              </w:rPr>
              <w:t>Fraud Rate (%)</w:t>
            </w:r>
          </w:p>
        </w:tc>
      </w:tr>
      <w:tr w:rsidR="00510CC2" w:rsidRPr="002527B9" w14:paraId="629CC553" w14:textId="77777777" w:rsidTr="00D55813">
        <w:tc>
          <w:tcPr>
            <w:tcW w:w="2337" w:type="dxa"/>
            <w:vAlign w:val="center"/>
          </w:tcPr>
          <w:p w14:paraId="7859C1C9" w14:textId="223FF988" w:rsidR="00510CC2" w:rsidRPr="002527B9" w:rsidRDefault="00510CC2" w:rsidP="00510CC2">
            <w:pPr>
              <w:jc w:val="both"/>
              <w:rPr>
                <w:rFonts w:ascii="Times New Roman" w:hAnsi="Times New Roman" w:cs="Times New Roman"/>
              </w:rPr>
            </w:pPr>
            <w:r w:rsidRPr="00510CC2">
              <w:rPr>
                <w:rFonts w:ascii="Times New Roman" w:hAnsi="Times New Roman" w:cs="Times New Roman"/>
              </w:rPr>
              <w:t>Mobile</w:t>
            </w:r>
          </w:p>
        </w:tc>
        <w:tc>
          <w:tcPr>
            <w:tcW w:w="2337" w:type="dxa"/>
            <w:vAlign w:val="center"/>
          </w:tcPr>
          <w:p w14:paraId="266C4271" w14:textId="0B54A370" w:rsidR="00510CC2" w:rsidRPr="002527B9" w:rsidRDefault="00510CC2" w:rsidP="00510CC2">
            <w:pPr>
              <w:jc w:val="both"/>
              <w:rPr>
                <w:rFonts w:ascii="Times New Roman" w:hAnsi="Times New Roman" w:cs="Times New Roman"/>
              </w:rPr>
            </w:pPr>
            <w:r w:rsidRPr="00510CC2">
              <w:rPr>
                <w:rFonts w:ascii="Times New Roman" w:hAnsi="Times New Roman" w:cs="Times New Roman"/>
              </w:rPr>
              <w:t>55,645</w:t>
            </w:r>
          </w:p>
        </w:tc>
        <w:tc>
          <w:tcPr>
            <w:tcW w:w="2338" w:type="dxa"/>
            <w:vAlign w:val="center"/>
          </w:tcPr>
          <w:p w14:paraId="223DBDCC" w14:textId="490EA8AC" w:rsidR="00510CC2" w:rsidRPr="002527B9" w:rsidRDefault="00510CC2" w:rsidP="00510CC2">
            <w:pPr>
              <w:jc w:val="both"/>
              <w:rPr>
                <w:rFonts w:ascii="Times New Roman" w:hAnsi="Times New Roman" w:cs="Times New Roman"/>
              </w:rPr>
            </w:pPr>
            <w:r w:rsidRPr="00510CC2">
              <w:rPr>
                <w:rFonts w:ascii="Times New Roman" w:hAnsi="Times New Roman" w:cs="Times New Roman"/>
              </w:rPr>
              <w:t>5,657</w:t>
            </w:r>
          </w:p>
        </w:tc>
        <w:tc>
          <w:tcPr>
            <w:tcW w:w="2338" w:type="dxa"/>
            <w:vAlign w:val="center"/>
          </w:tcPr>
          <w:p w14:paraId="35A6FF4C" w14:textId="5269B609" w:rsidR="00510CC2" w:rsidRPr="002527B9" w:rsidRDefault="00510CC2" w:rsidP="00510CC2">
            <w:pPr>
              <w:jc w:val="both"/>
              <w:rPr>
                <w:rFonts w:ascii="Times New Roman" w:hAnsi="Times New Roman" w:cs="Times New Roman"/>
              </w:rPr>
            </w:pPr>
            <w:r w:rsidRPr="00510CC2">
              <w:rPr>
                <w:rFonts w:ascii="Times New Roman" w:hAnsi="Times New Roman" w:cs="Times New Roman"/>
              </w:rPr>
              <w:t>10.17</w:t>
            </w:r>
          </w:p>
        </w:tc>
      </w:tr>
      <w:tr w:rsidR="00510CC2" w:rsidRPr="002527B9" w14:paraId="3DFB9757" w14:textId="77777777" w:rsidTr="00D55813">
        <w:tc>
          <w:tcPr>
            <w:tcW w:w="2337" w:type="dxa"/>
            <w:vAlign w:val="center"/>
          </w:tcPr>
          <w:p w14:paraId="334ADC44" w14:textId="3C795228" w:rsidR="00510CC2" w:rsidRPr="002527B9" w:rsidRDefault="00510CC2" w:rsidP="00510CC2">
            <w:pPr>
              <w:jc w:val="both"/>
              <w:rPr>
                <w:rFonts w:ascii="Times New Roman" w:hAnsi="Times New Roman" w:cs="Times New Roman"/>
              </w:rPr>
            </w:pPr>
            <w:r w:rsidRPr="00510CC2">
              <w:rPr>
                <w:rFonts w:ascii="Times New Roman" w:hAnsi="Times New Roman" w:cs="Times New Roman"/>
              </w:rPr>
              <w:t>Desktop</w:t>
            </w:r>
          </w:p>
        </w:tc>
        <w:tc>
          <w:tcPr>
            <w:tcW w:w="2337" w:type="dxa"/>
            <w:vAlign w:val="center"/>
          </w:tcPr>
          <w:p w14:paraId="59F0F1BF" w14:textId="1551AF09" w:rsidR="00510CC2" w:rsidRPr="002527B9" w:rsidRDefault="00510CC2" w:rsidP="00510CC2">
            <w:pPr>
              <w:jc w:val="both"/>
              <w:rPr>
                <w:rFonts w:ascii="Times New Roman" w:hAnsi="Times New Roman" w:cs="Times New Roman"/>
              </w:rPr>
            </w:pPr>
            <w:r w:rsidRPr="00510CC2">
              <w:rPr>
                <w:rFonts w:ascii="Times New Roman" w:hAnsi="Times New Roman" w:cs="Times New Roman"/>
              </w:rPr>
              <w:t>85,165</w:t>
            </w:r>
          </w:p>
        </w:tc>
        <w:tc>
          <w:tcPr>
            <w:tcW w:w="2338" w:type="dxa"/>
            <w:vAlign w:val="center"/>
          </w:tcPr>
          <w:p w14:paraId="0B770C73" w14:textId="79B4B253" w:rsidR="00510CC2" w:rsidRPr="002527B9" w:rsidRDefault="00510CC2" w:rsidP="00510CC2">
            <w:pPr>
              <w:jc w:val="both"/>
              <w:rPr>
                <w:rFonts w:ascii="Times New Roman" w:hAnsi="Times New Roman" w:cs="Times New Roman"/>
              </w:rPr>
            </w:pPr>
            <w:r w:rsidRPr="00510CC2">
              <w:rPr>
                <w:rFonts w:ascii="Times New Roman" w:hAnsi="Times New Roman" w:cs="Times New Roman"/>
              </w:rPr>
              <w:t>5,554</w:t>
            </w:r>
          </w:p>
        </w:tc>
        <w:tc>
          <w:tcPr>
            <w:tcW w:w="2338" w:type="dxa"/>
            <w:vAlign w:val="center"/>
          </w:tcPr>
          <w:p w14:paraId="71254601" w14:textId="242A13FD" w:rsidR="00510CC2" w:rsidRPr="002527B9" w:rsidRDefault="00510CC2" w:rsidP="00510CC2">
            <w:pPr>
              <w:jc w:val="both"/>
              <w:rPr>
                <w:rFonts w:ascii="Times New Roman" w:hAnsi="Times New Roman" w:cs="Times New Roman"/>
              </w:rPr>
            </w:pPr>
            <w:r w:rsidRPr="00510CC2">
              <w:rPr>
                <w:rFonts w:ascii="Times New Roman" w:hAnsi="Times New Roman" w:cs="Times New Roman"/>
              </w:rPr>
              <w:t>6.52</w:t>
            </w:r>
          </w:p>
        </w:tc>
      </w:tr>
      <w:tr w:rsidR="00510CC2" w:rsidRPr="002527B9" w14:paraId="1F417A91" w14:textId="77777777" w:rsidTr="00D55813">
        <w:tc>
          <w:tcPr>
            <w:tcW w:w="2337" w:type="dxa"/>
            <w:vAlign w:val="center"/>
          </w:tcPr>
          <w:p w14:paraId="77E9AB8F" w14:textId="7D4D91DF" w:rsidR="00510CC2" w:rsidRPr="002527B9" w:rsidRDefault="00510CC2" w:rsidP="00510CC2">
            <w:pPr>
              <w:jc w:val="both"/>
              <w:rPr>
                <w:rFonts w:ascii="Times New Roman" w:hAnsi="Times New Roman" w:cs="Times New Roman"/>
              </w:rPr>
            </w:pPr>
            <w:r w:rsidRPr="00510CC2">
              <w:rPr>
                <w:rFonts w:ascii="Times New Roman" w:hAnsi="Times New Roman" w:cs="Times New Roman"/>
              </w:rPr>
              <w:t>Unknown</w:t>
            </w:r>
          </w:p>
        </w:tc>
        <w:tc>
          <w:tcPr>
            <w:tcW w:w="2337" w:type="dxa"/>
            <w:vAlign w:val="center"/>
          </w:tcPr>
          <w:p w14:paraId="5A678DAD" w14:textId="23E2045C" w:rsidR="00510CC2" w:rsidRPr="002527B9" w:rsidRDefault="00510CC2" w:rsidP="00510CC2">
            <w:pPr>
              <w:jc w:val="both"/>
              <w:rPr>
                <w:rFonts w:ascii="Times New Roman" w:hAnsi="Times New Roman" w:cs="Times New Roman"/>
              </w:rPr>
            </w:pPr>
            <w:r w:rsidRPr="00510CC2">
              <w:rPr>
                <w:rFonts w:ascii="Times New Roman" w:hAnsi="Times New Roman" w:cs="Times New Roman"/>
              </w:rPr>
              <w:t>449,730</w:t>
            </w:r>
          </w:p>
        </w:tc>
        <w:tc>
          <w:tcPr>
            <w:tcW w:w="2338" w:type="dxa"/>
            <w:vAlign w:val="center"/>
          </w:tcPr>
          <w:p w14:paraId="51B30215" w14:textId="30CE0A13" w:rsidR="00510CC2" w:rsidRPr="002527B9" w:rsidRDefault="00510CC2" w:rsidP="00510CC2">
            <w:pPr>
              <w:jc w:val="both"/>
              <w:rPr>
                <w:rFonts w:ascii="Times New Roman" w:hAnsi="Times New Roman" w:cs="Times New Roman"/>
              </w:rPr>
            </w:pPr>
            <w:r w:rsidRPr="00510CC2">
              <w:rPr>
                <w:rFonts w:ascii="Times New Roman" w:hAnsi="Times New Roman" w:cs="Times New Roman"/>
              </w:rPr>
              <w:t>9,452</w:t>
            </w:r>
          </w:p>
        </w:tc>
        <w:tc>
          <w:tcPr>
            <w:tcW w:w="2338" w:type="dxa"/>
            <w:vAlign w:val="center"/>
          </w:tcPr>
          <w:p w14:paraId="5B63D078" w14:textId="6B654DC5" w:rsidR="00510CC2" w:rsidRPr="002527B9" w:rsidRDefault="00510CC2" w:rsidP="00510CC2">
            <w:pPr>
              <w:jc w:val="both"/>
              <w:rPr>
                <w:rFonts w:ascii="Times New Roman" w:hAnsi="Times New Roman" w:cs="Times New Roman"/>
              </w:rPr>
            </w:pPr>
            <w:r w:rsidRPr="00510CC2">
              <w:rPr>
                <w:rFonts w:ascii="Times New Roman" w:hAnsi="Times New Roman" w:cs="Times New Roman"/>
              </w:rPr>
              <w:t>2.10</w:t>
            </w:r>
          </w:p>
        </w:tc>
      </w:tr>
    </w:tbl>
    <w:p w14:paraId="5DB32C26" w14:textId="77777777" w:rsidR="00510CC2" w:rsidRPr="002527B9" w:rsidRDefault="00510CC2" w:rsidP="00510CC2">
      <w:pPr>
        <w:jc w:val="both"/>
        <w:rPr>
          <w:rFonts w:ascii="Times New Roman" w:hAnsi="Times New Roman" w:cs="Times New Roman"/>
          <w:b/>
          <w:bCs/>
        </w:rPr>
      </w:pPr>
    </w:p>
    <w:p w14:paraId="22E6EFA5" w14:textId="40292572" w:rsidR="00503C24" w:rsidRPr="002527B9" w:rsidRDefault="00503C24" w:rsidP="00503C24">
      <w:pPr>
        <w:jc w:val="both"/>
        <w:rPr>
          <w:rFonts w:ascii="Times New Roman" w:hAnsi="Times New Roman" w:cs="Times New Roman"/>
        </w:rPr>
      </w:pPr>
      <w:r w:rsidRPr="002527B9">
        <w:rPr>
          <w:rFonts w:ascii="Times New Roman" w:hAnsi="Times New Roman" w:cs="Times New Roman"/>
        </w:rPr>
        <w:t xml:space="preserve">Pearson correlations with </w:t>
      </w:r>
      <w:proofErr w:type="spellStart"/>
      <w:r w:rsidRPr="002527B9">
        <w:rPr>
          <w:rFonts w:ascii="Times New Roman" w:hAnsi="Times New Roman" w:cs="Times New Roman"/>
        </w:rPr>
        <w:t>isFraud</w:t>
      </w:r>
      <w:proofErr w:type="spellEnd"/>
      <w:r w:rsidRPr="002527B9">
        <w:rPr>
          <w:rFonts w:ascii="Times New Roman" w:hAnsi="Times New Roman" w:cs="Times New Roman"/>
        </w:rPr>
        <w:t xml:space="preserve"> were computed for </w:t>
      </w:r>
      <w:r w:rsidRPr="002527B9">
        <w:rPr>
          <w:rFonts w:ascii="Times New Roman" w:hAnsi="Times New Roman" w:cs="Times New Roman"/>
        </w:rPr>
        <w:t xml:space="preserve">the </w:t>
      </w:r>
      <w:r w:rsidRPr="002527B9">
        <w:rPr>
          <w:rFonts w:ascii="Times New Roman" w:hAnsi="Times New Roman" w:cs="Times New Roman"/>
        </w:rPr>
        <w:t xml:space="preserve">numeric features using the Spark </w:t>
      </w:r>
      <w:proofErr w:type="spellStart"/>
      <w:proofErr w:type="gramStart"/>
      <w:r w:rsidRPr="002527B9">
        <w:rPr>
          <w:rFonts w:ascii="Times New Roman" w:hAnsi="Times New Roman" w:cs="Times New Roman"/>
        </w:rPr>
        <w:t>stat.corr</w:t>
      </w:r>
      <w:proofErr w:type="spellEnd"/>
      <w:proofErr w:type="gramEnd"/>
      <w:r w:rsidRPr="002527B9">
        <w:rPr>
          <w:rFonts w:ascii="Times New Roman" w:hAnsi="Times New Roman" w:cs="Times New Roman"/>
        </w:rPr>
        <w:t>() API:</w:t>
      </w:r>
    </w:p>
    <w:tbl>
      <w:tblPr>
        <w:tblStyle w:val="TableGrid"/>
        <w:tblW w:w="0" w:type="auto"/>
        <w:tblLook w:val="04A0" w:firstRow="1" w:lastRow="0" w:firstColumn="1" w:lastColumn="0" w:noHBand="0" w:noVBand="1"/>
      </w:tblPr>
      <w:tblGrid>
        <w:gridCol w:w="1768"/>
        <w:gridCol w:w="2105"/>
        <w:gridCol w:w="777"/>
        <w:gridCol w:w="4700"/>
      </w:tblGrid>
      <w:tr w:rsidR="00503C24" w:rsidRPr="002527B9" w14:paraId="76FEA196" w14:textId="77777777" w:rsidTr="00503C24">
        <w:tc>
          <w:tcPr>
            <w:tcW w:w="1615" w:type="dxa"/>
            <w:shd w:val="clear" w:color="auto" w:fill="002060"/>
            <w:vAlign w:val="center"/>
          </w:tcPr>
          <w:p w14:paraId="05C7E7B2" w14:textId="67A9E1B6" w:rsidR="00503C24" w:rsidRPr="002527B9" w:rsidRDefault="00503C24" w:rsidP="00503C24">
            <w:pPr>
              <w:jc w:val="both"/>
              <w:rPr>
                <w:rFonts w:ascii="Times New Roman" w:hAnsi="Times New Roman" w:cs="Times New Roman"/>
              </w:rPr>
            </w:pPr>
            <w:r w:rsidRPr="002527B9">
              <w:rPr>
                <w:rFonts w:ascii="Times New Roman" w:eastAsia="Arial" w:hAnsi="Times New Roman" w:cs="Times New Roman"/>
                <w:b/>
                <w:bCs/>
                <w:color w:val="FFFFFF"/>
              </w:rPr>
              <w:t>Feature</w:t>
            </w:r>
          </w:p>
        </w:tc>
        <w:tc>
          <w:tcPr>
            <w:tcW w:w="2160" w:type="dxa"/>
            <w:shd w:val="clear" w:color="auto" w:fill="002060"/>
            <w:vAlign w:val="center"/>
          </w:tcPr>
          <w:p w14:paraId="61104C44" w14:textId="7B44F96D" w:rsidR="00503C24" w:rsidRPr="002527B9" w:rsidRDefault="00503C24" w:rsidP="00503C24">
            <w:pPr>
              <w:jc w:val="both"/>
              <w:rPr>
                <w:rFonts w:ascii="Times New Roman" w:hAnsi="Times New Roman" w:cs="Times New Roman"/>
              </w:rPr>
            </w:pPr>
            <w:r w:rsidRPr="002527B9">
              <w:rPr>
                <w:rFonts w:ascii="Times New Roman" w:eastAsia="Arial" w:hAnsi="Times New Roman" w:cs="Times New Roman"/>
                <w:b/>
                <w:bCs/>
                <w:color w:val="FFFFFF"/>
              </w:rPr>
              <w:t xml:space="preserve">Pearson r with </w:t>
            </w:r>
            <w:proofErr w:type="spellStart"/>
            <w:r w:rsidRPr="002527B9">
              <w:rPr>
                <w:rFonts w:ascii="Times New Roman" w:eastAsia="Arial" w:hAnsi="Times New Roman" w:cs="Times New Roman"/>
                <w:b/>
                <w:bCs/>
                <w:color w:val="FFFFFF"/>
              </w:rPr>
              <w:t>isFraud</w:t>
            </w:r>
            <w:proofErr w:type="spellEnd"/>
          </w:p>
        </w:tc>
        <w:tc>
          <w:tcPr>
            <w:tcW w:w="720" w:type="dxa"/>
            <w:shd w:val="clear" w:color="auto" w:fill="002060"/>
            <w:vAlign w:val="center"/>
          </w:tcPr>
          <w:p w14:paraId="494AAACE" w14:textId="2021C389" w:rsidR="00503C24" w:rsidRPr="002527B9" w:rsidRDefault="00503C24" w:rsidP="00503C24">
            <w:pPr>
              <w:jc w:val="both"/>
              <w:rPr>
                <w:rFonts w:ascii="Times New Roman" w:hAnsi="Times New Roman" w:cs="Times New Roman"/>
              </w:rPr>
            </w:pPr>
            <w:r w:rsidRPr="002527B9">
              <w:rPr>
                <w:rFonts w:ascii="Times New Roman" w:eastAsia="Arial" w:hAnsi="Times New Roman" w:cs="Times New Roman"/>
                <w:b/>
                <w:bCs/>
                <w:color w:val="FFFFFF"/>
              </w:rPr>
              <w:t>Rank</w:t>
            </w:r>
          </w:p>
        </w:tc>
        <w:tc>
          <w:tcPr>
            <w:tcW w:w="4855" w:type="dxa"/>
            <w:shd w:val="clear" w:color="auto" w:fill="002060"/>
            <w:vAlign w:val="center"/>
          </w:tcPr>
          <w:p w14:paraId="508770C9" w14:textId="4A5718D7" w:rsidR="00503C24" w:rsidRPr="002527B9" w:rsidRDefault="00503C24" w:rsidP="00503C24">
            <w:pPr>
              <w:jc w:val="both"/>
              <w:rPr>
                <w:rFonts w:ascii="Times New Roman" w:hAnsi="Times New Roman" w:cs="Times New Roman"/>
              </w:rPr>
            </w:pPr>
            <w:r w:rsidRPr="002527B9">
              <w:rPr>
                <w:rFonts w:ascii="Times New Roman" w:eastAsia="Arial" w:hAnsi="Times New Roman" w:cs="Times New Roman"/>
                <w:b/>
                <w:bCs/>
                <w:color w:val="FFFFFF"/>
              </w:rPr>
              <w:t>Interpretation</w:t>
            </w:r>
          </w:p>
        </w:tc>
      </w:tr>
      <w:tr w:rsidR="00503C24" w:rsidRPr="002527B9" w14:paraId="4134CEF4" w14:textId="77777777" w:rsidTr="00503C24">
        <w:tc>
          <w:tcPr>
            <w:tcW w:w="1615" w:type="dxa"/>
            <w:vAlign w:val="center"/>
          </w:tcPr>
          <w:p w14:paraId="2189FE24" w14:textId="0A60C12E"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addr2</w:t>
            </w:r>
          </w:p>
        </w:tc>
        <w:tc>
          <w:tcPr>
            <w:tcW w:w="2160" w:type="dxa"/>
            <w:vAlign w:val="center"/>
          </w:tcPr>
          <w:p w14:paraId="45E76E4A" w14:textId="3CDFC9B8"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-0.1610</w:t>
            </w:r>
          </w:p>
        </w:tc>
        <w:tc>
          <w:tcPr>
            <w:tcW w:w="720" w:type="dxa"/>
            <w:vAlign w:val="center"/>
          </w:tcPr>
          <w:p w14:paraId="5A7EE419" w14:textId="704A60AC"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1st</w:t>
            </w:r>
          </w:p>
        </w:tc>
        <w:tc>
          <w:tcPr>
            <w:tcW w:w="4855" w:type="dxa"/>
            <w:vAlign w:val="center"/>
          </w:tcPr>
          <w:p w14:paraId="51017D68" w14:textId="498B78CA"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Billing country code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strongest linear predictor (negative)</w:t>
            </w:r>
          </w:p>
        </w:tc>
      </w:tr>
      <w:tr w:rsidR="00503C24" w:rsidRPr="002527B9" w14:paraId="29E78D46" w14:textId="77777777" w:rsidTr="00503C24">
        <w:tc>
          <w:tcPr>
            <w:tcW w:w="1615" w:type="dxa"/>
            <w:vAlign w:val="center"/>
          </w:tcPr>
          <w:p w14:paraId="21F44E1E" w14:textId="6A571D2B"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card3</w:t>
            </w:r>
          </w:p>
        </w:tc>
        <w:tc>
          <w:tcPr>
            <w:tcW w:w="2160" w:type="dxa"/>
            <w:vAlign w:val="center"/>
          </w:tcPr>
          <w:p w14:paraId="3465A8D2" w14:textId="2B06EDF0"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0.1280</w:t>
            </w:r>
          </w:p>
        </w:tc>
        <w:tc>
          <w:tcPr>
            <w:tcW w:w="720" w:type="dxa"/>
            <w:vAlign w:val="center"/>
          </w:tcPr>
          <w:p w14:paraId="3B0A448D" w14:textId="43E2D891"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2nd</w:t>
            </w:r>
          </w:p>
        </w:tc>
        <w:tc>
          <w:tcPr>
            <w:tcW w:w="4855" w:type="dxa"/>
            <w:vAlign w:val="center"/>
          </w:tcPr>
          <w:p w14:paraId="13F49AE9" w14:textId="1FCBC7DD"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Card security group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4B7CF700" w14:textId="77777777" w:rsidTr="00503C24">
        <w:tc>
          <w:tcPr>
            <w:tcW w:w="1615" w:type="dxa"/>
            <w:vAlign w:val="center"/>
          </w:tcPr>
          <w:p w14:paraId="33238BD9" w14:textId="09E816D9"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addr1</w:t>
            </w:r>
          </w:p>
        </w:tc>
        <w:tc>
          <w:tcPr>
            <w:tcW w:w="2160" w:type="dxa"/>
            <w:vAlign w:val="center"/>
          </w:tcPr>
          <w:p w14:paraId="75B8E05E" w14:textId="27C1467E"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-0.1068</w:t>
            </w:r>
          </w:p>
        </w:tc>
        <w:tc>
          <w:tcPr>
            <w:tcW w:w="720" w:type="dxa"/>
            <w:vAlign w:val="center"/>
          </w:tcPr>
          <w:p w14:paraId="50845C80" w14:textId="3CBA2A70"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3rd</w:t>
            </w:r>
          </w:p>
        </w:tc>
        <w:tc>
          <w:tcPr>
            <w:tcW w:w="4855" w:type="dxa"/>
            <w:vAlign w:val="center"/>
          </w:tcPr>
          <w:p w14:paraId="00DD7923" w14:textId="2A4EF00C"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Billing zip code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moderate negative predictor</w:t>
            </w:r>
          </w:p>
        </w:tc>
      </w:tr>
      <w:tr w:rsidR="00503C24" w:rsidRPr="002527B9" w14:paraId="32F90DBA" w14:textId="77777777" w:rsidTr="00503C24">
        <w:tc>
          <w:tcPr>
            <w:tcW w:w="1615" w:type="dxa"/>
            <w:vAlign w:val="center"/>
          </w:tcPr>
          <w:p w14:paraId="141C9930" w14:textId="4EE1AEF1"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C2</w:t>
            </w:r>
          </w:p>
        </w:tc>
        <w:tc>
          <w:tcPr>
            <w:tcW w:w="2160" w:type="dxa"/>
            <w:vAlign w:val="center"/>
          </w:tcPr>
          <w:p w14:paraId="282D91BE" w14:textId="430125E6"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0.0372</w:t>
            </w:r>
          </w:p>
        </w:tc>
        <w:tc>
          <w:tcPr>
            <w:tcW w:w="720" w:type="dxa"/>
            <w:vAlign w:val="center"/>
          </w:tcPr>
          <w:p w14:paraId="773CEE8D" w14:textId="1E17B3EF"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4th</w:t>
            </w:r>
          </w:p>
        </w:tc>
        <w:tc>
          <w:tcPr>
            <w:tcW w:w="4855" w:type="dxa"/>
            <w:vAlign w:val="center"/>
          </w:tcPr>
          <w:p w14:paraId="779890D4" w14:textId="2901CD8C"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feature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5C486E92" w14:textId="77777777" w:rsidTr="00503C24">
        <w:tc>
          <w:tcPr>
            <w:tcW w:w="1615" w:type="dxa"/>
            <w:vAlign w:val="center"/>
          </w:tcPr>
          <w:p w14:paraId="17906407" w14:textId="6045EA46"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card5</w:t>
            </w:r>
          </w:p>
        </w:tc>
        <w:tc>
          <w:tcPr>
            <w:tcW w:w="2160" w:type="dxa"/>
            <w:vAlign w:val="center"/>
          </w:tcPr>
          <w:p w14:paraId="195A10A6" w14:textId="75397870"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-0.0334</w:t>
            </w:r>
          </w:p>
        </w:tc>
        <w:tc>
          <w:tcPr>
            <w:tcW w:w="720" w:type="dxa"/>
            <w:vAlign w:val="center"/>
          </w:tcPr>
          <w:p w14:paraId="2F3D7B4F" w14:textId="38CE47F1"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5th</w:t>
            </w:r>
          </w:p>
        </w:tc>
        <w:tc>
          <w:tcPr>
            <w:tcW w:w="4855" w:type="dxa"/>
            <w:vAlign w:val="center"/>
          </w:tcPr>
          <w:p w14:paraId="64B058B8" w14:textId="75EBDADA"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Card product type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negative predictor</w:t>
            </w:r>
          </w:p>
        </w:tc>
      </w:tr>
      <w:tr w:rsidR="00503C24" w:rsidRPr="002527B9" w14:paraId="28FE2EAB" w14:textId="77777777" w:rsidTr="00503C24">
        <w:tc>
          <w:tcPr>
            <w:tcW w:w="1615" w:type="dxa"/>
            <w:vAlign w:val="center"/>
          </w:tcPr>
          <w:p w14:paraId="61C6CE2C" w14:textId="19F0F60B"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C8</w:t>
            </w:r>
          </w:p>
        </w:tc>
        <w:tc>
          <w:tcPr>
            <w:tcW w:w="2160" w:type="dxa"/>
            <w:vAlign w:val="center"/>
          </w:tcPr>
          <w:p w14:paraId="22E066D9" w14:textId="4C1BC050"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0.0321</w:t>
            </w:r>
          </w:p>
        </w:tc>
        <w:tc>
          <w:tcPr>
            <w:tcW w:w="720" w:type="dxa"/>
            <w:vAlign w:val="center"/>
          </w:tcPr>
          <w:p w14:paraId="15D645C9" w14:textId="5FAD9F5E"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6th</w:t>
            </w:r>
          </w:p>
        </w:tc>
        <w:tc>
          <w:tcPr>
            <w:tcW w:w="4855" w:type="dxa"/>
            <w:vAlign w:val="center"/>
          </w:tcPr>
          <w:p w14:paraId="583FF746" w14:textId="1C0D7CA2"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0548986E" w14:textId="77777777" w:rsidTr="00503C24">
        <w:tc>
          <w:tcPr>
            <w:tcW w:w="1615" w:type="dxa"/>
            <w:vAlign w:val="center"/>
          </w:tcPr>
          <w:p w14:paraId="3A5121B9" w14:textId="63F650E3"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C9</w:t>
            </w:r>
          </w:p>
        </w:tc>
        <w:tc>
          <w:tcPr>
            <w:tcW w:w="2160" w:type="dxa"/>
            <w:vAlign w:val="center"/>
          </w:tcPr>
          <w:p w14:paraId="55879A9C" w14:textId="7B8A0D05"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-0.0317</w:t>
            </w:r>
          </w:p>
        </w:tc>
        <w:tc>
          <w:tcPr>
            <w:tcW w:w="720" w:type="dxa"/>
            <w:vAlign w:val="center"/>
          </w:tcPr>
          <w:p w14:paraId="4E433BCC" w14:textId="7A2282FB"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7th</w:t>
            </w:r>
          </w:p>
        </w:tc>
        <w:tc>
          <w:tcPr>
            <w:tcW w:w="4855" w:type="dxa"/>
            <w:vAlign w:val="center"/>
          </w:tcPr>
          <w:p w14:paraId="0459D4E2" w14:textId="785B616B"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negative predictor</w:t>
            </w:r>
          </w:p>
        </w:tc>
      </w:tr>
      <w:tr w:rsidR="00503C24" w:rsidRPr="002527B9" w14:paraId="0D32CD36" w14:textId="77777777" w:rsidTr="00503C24">
        <w:tc>
          <w:tcPr>
            <w:tcW w:w="1615" w:type="dxa"/>
            <w:vAlign w:val="center"/>
          </w:tcPr>
          <w:p w14:paraId="4D0C5B86" w14:textId="5C8E4655"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lastRenderedPageBreak/>
              <w:t>C5</w:t>
            </w:r>
          </w:p>
        </w:tc>
        <w:tc>
          <w:tcPr>
            <w:tcW w:w="2160" w:type="dxa"/>
            <w:vAlign w:val="center"/>
          </w:tcPr>
          <w:p w14:paraId="6E1FF9EB" w14:textId="592D0B89"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-0.0308</w:t>
            </w:r>
          </w:p>
        </w:tc>
        <w:tc>
          <w:tcPr>
            <w:tcW w:w="720" w:type="dxa"/>
            <w:vAlign w:val="center"/>
          </w:tcPr>
          <w:p w14:paraId="5BC3AF32" w14:textId="30206CC0"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8th</w:t>
            </w:r>
          </w:p>
        </w:tc>
        <w:tc>
          <w:tcPr>
            <w:tcW w:w="4855" w:type="dxa"/>
            <w:vAlign w:val="center"/>
          </w:tcPr>
          <w:p w14:paraId="7D24F0B2" w14:textId="1A39CE0C"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negative predictor</w:t>
            </w:r>
          </w:p>
        </w:tc>
      </w:tr>
      <w:tr w:rsidR="00503C24" w:rsidRPr="002527B9" w14:paraId="3ADB59C0" w14:textId="77777777" w:rsidTr="00503C24">
        <w:tc>
          <w:tcPr>
            <w:tcW w:w="1615" w:type="dxa"/>
            <w:vAlign w:val="center"/>
          </w:tcPr>
          <w:p w14:paraId="70F73D7F" w14:textId="6F8695A5"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C1</w:t>
            </w:r>
          </w:p>
        </w:tc>
        <w:tc>
          <w:tcPr>
            <w:tcW w:w="2160" w:type="dxa"/>
            <w:vAlign w:val="center"/>
          </w:tcPr>
          <w:p w14:paraId="57FF29C5" w14:textId="1927BF7F"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0.0306</w:t>
            </w:r>
          </w:p>
        </w:tc>
        <w:tc>
          <w:tcPr>
            <w:tcW w:w="720" w:type="dxa"/>
            <w:vAlign w:val="center"/>
          </w:tcPr>
          <w:p w14:paraId="72F2557C" w14:textId="24EA3BFC"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9th</w:t>
            </w:r>
          </w:p>
        </w:tc>
        <w:tc>
          <w:tcPr>
            <w:tcW w:w="4855" w:type="dxa"/>
            <w:vAlign w:val="center"/>
          </w:tcPr>
          <w:p w14:paraId="55C67DF7" w14:textId="0ED78C7E"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51AE6A37" w14:textId="77777777" w:rsidTr="00503C24">
        <w:tc>
          <w:tcPr>
            <w:tcW w:w="1615" w:type="dxa"/>
            <w:vAlign w:val="center"/>
          </w:tcPr>
          <w:p w14:paraId="0C0EFF9B" w14:textId="6E35A448"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C4</w:t>
            </w:r>
          </w:p>
        </w:tc>
        <w:tc>
          <w:tcPr>
            <w:tcW w:w="2160" w:type="dxa"/>
            <w:vAlign w:val="center"/>
          </w:tcPr>
          <w:p w14:paraId="3670A384" w14:textId="1AEC4C27"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0.0304</w:t>
            </w:r>
          </w:p>
        </w:tc>
        <w:tc>
          <w:tcPr>
            <w:tcW w:w="720" w:type="dxa"/>
            <w:vAlign w:val="center"/>
          </w:tcPr>
          <w:p w14:paraId="1A3DE05D" w14:textId="76324084"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10th</w:t>
            </w:r>
          </w:p>
        </w:tc>
        <w:tc>
          <w:tcPr>
            <w:tcW w:w="4855" w:type="dxa"/>
            <w:vAlign w:val="center"/>
          </w:tcPr>
          <w:p w14:paraId="52D5085B" w14:textId="63F00E4A"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1C98D44B" w14:textId="77777777" w:rsidTr="00503C24">
        <w:tc>
          <w:tcPr>
            <w:tcW w:w="1615" w:type="dxa"/>
            <w:vAlign w:val="center"/>
          </w:tcPr>
          <w:p w14:paraId="2B2DB40C" w14:textId="7AE6D245"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C10</w:t>
            </w:r>
          </w:p>
        </w:tc>
        <w:tc>
          <w:tcPr>
            <w:tcW w:w="2160" w:type="dxa"/>
            <w:vAlign w:val="center"/>
          </w:tcPr>
          <w:p w14:paraId="1360F1B3" w14:textId="041DACE3"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0.0284</w:t>
            </w:r>
          </w:p>
        </w:tc>
        <w:tc>
          <w:tcPr>
            <w:tcW w:w="720" w:type="dxa"/>
            <w:vAlign w:val="center"/>
          </w:tcPr>
          <w:p w14:paraId="0925227E" w14:textId="017E3D3C"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11th</w:t>
            </w:r>
          </w:p>
        </w:tc>
        <w:tc>
          <w:tcPr>
            <w:tcW w:w="4855" w:type="dxa"/>
            <w:vAlign w:val="center"/>
          </w:tcPr>
          <w:p w14:paraId="70A8F3AB" w14:textId="280BCDB0"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1F6265DA" w14:textId="77777777" w:rsidTr="00503C24">
        <w:tc>
          <w:tcPr>
            <w:tcW w:w="1615" w:type="dxa"/>
            <w:vAlign w:val="center"/>
          </w:tcPr>
          <w:p w14:paraId="2E150DC0" w14:textId="0E2E8C8B"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dist2</w:t>
            </w:r>
          </w:p>
        </w:tc>
        <w:tc>
          <w:tcPr>
            <w:tcW w:w="2160" w:type="dxa"/>
            <w:vAlign w:val="center"/>
          </w:tcPr>
          <w:p w14:paraId="78BD43AE" w14:textId="2AD26BEA"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0.0284</w:t>
            </w:r>
          </w:p>
        </w:tc>
        <w:tc>
          <w:tcPr>
            <w:tcW w:w="720" w:type="dxa"/>
            <w:vAlign w:val="center"/>
          </w:tcPr>
          <w:p w14:paraId="0FDA6E9D" w14:textId="6582CB6B"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12th</w:t>
            </w:r>
          </w:p>
        </w:tc>
        <w:tc>
          <w:tcPr>
            <w:tcW w:w="4855" w:type="dxa"/>
            <w:vAlign w:val="center"/>
          </w:tcPr>
          <w:p w14:paraId="49D22F03" w14:textId="605E88F0"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Distance signal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233431F4" w14:textId="77777777" w:rsidTr="00503C24">
        <w:tc>
          <w:tcPr>
            <w:tcW w:w="1615" w:type="dxa"/>
            <w:vAlign w:val="center"/>
          </w:tcPr>
          <w:p w14:paraId="1CEA14EB" w14:textId="7A37ECF4"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C7</w:t>
            </w:r>
          </w:p>
        </w:tc>
        <w:tc>
          <w:tcPr>
            <w:tcW w:w="2160" w:type="dxa"/>
            <w:vAlign w:val="center"/>
          </w:tcPr>
          <w:p w14:paraId="5B31421A" w14:textId="4E8A4919"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0.0282</w:t>
            </w:r>
          </w:p>
        </w:tc>
        <w:tc>
          <w:tcPr>
            <w:tcW w:w="720" w:type="dxa"/>
            <w:vAlign w:val="center"/>
          </w:tcPr>
          <w:p w14:paraId="0BC1CB45" w14:textId="26F43BCC"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1</w:t>
            </w:r>
            <w:r w:rsidR="008972F3" w:rsidRPr="002527B9">
              <w:rPr>
                <w:rFonts w:ascii="Times New Roman" w:eastAsia="Arial" w:hAnsi="Times New Roman" w:cs="Times New Roman"/>
                <w:color w:val="000000" w:themeColor="text1"/>
              </w:rPr>
              <w:t>4</w:t>
            </w:r>
            <w:r w:rsidRPr="002527B9">
              <w:rPr>
                <w:rFonts w:ascii="Times New Roman" w:eastAsia="Arial" w:hAnsi="Times New Roman" w:cs="Times New Roman"/>
                <w:color w:val="000000" w:themeColor="text1"/>
              </w:rPr>
              <w:t>th</w:t>
            </w:r>
          </w:p>
        </w:tc>
        <w:tc>
          <w:tcPr>
            <w:tcW w:w="4855" w:type="dxa"/>
            <w:vAlign w:val="center"/>
          </w:tcPr>
          <w:p w14:paraId="249FD828" w14:textId="27485507"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Transaction count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positive predictor</w:t>
            </w:r>
          </w:p>
        </w:tc>
      </w:tr>
      <w:tr w:rsidR="00503C24" w:rsidRPr="002527B9" w14:paraId="4D3404F0" w14:textId="77777777" w:rsidTr="00503C24">
        <w:tc>
          <w:tcPr>
            <w:tcW w:w="1615" w:type="dxa"/>
            <w:vAlign w:val="center"/>
          </w:tcPr>
          <w:p w14:paraId="246D12B1" w14:textId="2A503B93" w:rsidR="00503C24" w:rsidRPr="002527B9" w:rsidRDefault="00503C24" w:rsidP="00503C24">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TransactionAmt</w:t>
            </w:r>
            <w:proofErr w:type="spellEnd"/>
          </w:p>
        </w:tc>
        <w:tc>
          <w:tcPr>
            <w:tcW w:w="2160" w:type="dxa"/>
            <w:vAlign w:val="center"/>
          </w:tcPr>
          <w:p w14:paraId="0772DADC" w14:textId="630A32CB"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 0.0113</w:t>
            </w:r>
          </w:p>
        </w:tc>
        <w:tc>
          <w:tcPr>
            <w:tcW w:w="720" w:type="dxa"/>
            <w:vAlign w:val="center"/>
          </w:tcPr>
          <w:p w14:paraId="5C42D322" w14:textId="194B7F06" w:rsidR="00503C24" w:rsidRPr="002527B9" w:rsidRDefault="00503C24" w:rsidP="00503C24">
            <w:pPr>
              <w:jc w:val="center"/>
              <w:rPr>
                <w:rFonts w:ascii="Times New Roman" w:hAnsi="Times New Roman" w:cs="Times New Roman"/>
                <w:color w:val="000000" w:themeColor="text1"/>
              </w:rPr>
            </w:pPr>
            <w:r w:rsidRPr="002527B9">
              <w:rPr>
                <w:rFonts w:ascii="Times New Roman" w:eastAsia="Arial" w:hAnsi="Times New Roman" w:cs="Times New Roman"/>
                <w:color w:val="000000" w:themeColor="text1"/>
              </w:rPr>
              <w:t>15th</w:t>
            </w:r>
          </w:p>
        </w:tc>
        <w:tc>
          <w:tcPr>
            <w:tcW w:w="4855" w:type="dxa"/>
            <w:vAlign w:val="center"/>
          </w:tcPr>
          <w:p w14:paraId="0AAA9573" w14:textId="25EC6DE6" w:rsidR="00503C24" w:rsidRPr="002527B9" w:rsidRDefault="00503C24" w:rsidP="00503C24">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Amount </w:t>
            </w:r>
            <w:r w:rsidR="008972F3"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weak but positive signal</w:t>
            </w:r>
          </w:p>
        </w:tc>
      </w:tr>
    </w:tbl>
    <w:p w14:paraId="0A8AC66F" w14:textId="77777777" w:rsidR="00503C24" w:rsidRPr="002527B9" w:rsidRDefault="00503C24" w:rsidP="00503C24">
      <w:pPr>
        <w:jc w:val="both"/>
        <w:rPr>
          <w:rFonts w:ascii="Times New Roman" w:hAnsi="Times New Roman" w:cs="Times New Roman"/>
        </w:rPr>
      </w:pPr>
    </w:p>
    <w:p w14:paraId="21E05DEA" w14:textId="77777777" w:rsidR="00503C24" w:rsidRPr="00503C24" w:rsidRDefault="00503C24" w:rsidP="00503C24">
      <w:pPr>
        <w:jc w:val="both"/>
        <w:rPr>
          <w:rFonts w:ascii="Times New Roman" w:hAnsi="Times New Roman" w:cs="Times New Roman"/>
        </w:rPr>
      </w:pPr>
      <w:r w:rsidRPr="00503C24">
        <w:rPr>
          <w:rFonts w:ascii="Times New Roman" w:hAnsi="Times New Roman" w:cs="Times New Roman"/>
        </w:rPr>
        <w:t xml:space="preserve">Summary statistics for </w:t>
      </w:r>
      <w:proofErr w:type="spellStart"/>
      <w:r w:rsidRPr="00503C24">
        <w:rPr>
          <w:rFonts w:ascii="Times New Roman" w:hAnsi="Times New Roman" w:cs="Times New Roman"/>
        </w:rPr>
        <w:t>TransactionAmt</w:t>
      </w:r>
      <w:proofErr w:type="spellEnd"/>
      <w:r w:rsidRPr="00503C24">
        <w:rPr>
          <w:rFonts w:ascii="Times New Roman" w:hAnsi="Times New Roman" w:cs="Times New Roman"/>
        </w:rPr>
        <w:t xml:space="preserve"> show that fraudulent transactions have a slightly higher average amount than non-fraudulent ones, with means of 149.24 and 134.51, respectively, while the medians are 75.00 and 68.50. This suggests that fraudulent transactions are marginally larger on average, although the overall distribution is highly skewed with large maximum values.</w:t>
      </w:r>
    </w:p>
    <w:p w14:paraId="377F8E9C" w14:textId="77777777" w:rsidR="00503C24" w:rsidRPr="00503C24" w:rsidRDefault="00503C24" w:rsidP="00503C24">
      <w:pPr>
        <w:jc w:val="both"/>
        <w:rPr>
          <w:rFonts w:ascii="Times New Roman" w:hAnsi="Times New Roman" w:cs="Times New Roman"/>
        </w:rPr>
      </w:pPr>
      <w:r w:rsidRPr="00503C24">
        <w:rPr>
          <w:rFonts w:ascii="Times New Roman" w:hAnsi="Times New Roman" w:cs="Times New Roman"/>
        </w:rPr>
        <w:t xml:space="preserve">Fraud rates were also analyzed across categorical variables. For </w:t>
      </w:r>
      <w:proofErr w:type="spellStart"/>
      <w:r w:rsidRPr="00503C24">
        <w:rPr>
          <w:rFonts w:ascii="Times New Roman" w:hAnsi="Times New Roman" w:cs="Times New Roman"/>
        </w:rPr>
        <w:t>ProductCD</w:t>
      </w:r>
      <w:proofErr w:type="spellEnd"/>
      <w:r w:rsidRPr="00503C24">
        <w:rPr>
          <w:rFonts w:ascii="Times New Roman" w:hAnsi="Times New Roman" w:cs="Times New Roman"/>
        </w:rPr>
        <w:t xml:space="preserve">, product C has the highest fraud rate (11.69%), followed by S (5.90%), H (4.77%), and R (3.78%), while W shows the lowest rate (2.04%) despite having the largest transaction volume. By </w:t>
      </w:r>
      <w:proofErr w:type="spellStart"/>
      <w:r w:rsidRPr="00503C24">
        <w:rPr>
          <w:rFonts w:ascii="Times New Roman" w:hAnsi="Times New Roman" w:cs="Times New Roman"/>
        </w:rPr>
        <w:t>DeviceType</w:t>
      </w:r>
      <w:proofErr w:type="spellEnd"/>
      <w:r w:rsidRPr="00503C24">
        <w:rPr>
          <w:rFonts w:ascii="Times New Roman" w:hAnsi="Times New Roman" w:cs="Times New Roman"/>
        </w:rPr>
        <w:t>, mobile transactions show the highest fraud rate (10.17%), followed by desktop (6.52%), while unknown devices have a lower rate (2.10%).</w:t>
      </w:r>
    </w:p>
    <w:p w14:paraId="53C191A7" w14:textId="77777777" w:rsidR="00F66A30" w:rsidRPr="002527B9" w:rsidRDefault="00503C24" w:rsidP="00F66A30">
      <w:pPr>
        <w:jc w:val="both"/>
        <w:rPr>
          <w:rFonts w:ascii="Times New Roman" w:hAnsi="Times New Roman" w:cs="Times New Roman"/>
        </w:rPr>
      </w:pPr>
      <w:r w:rsidRPr="00503C24">
        <w:rPr>
          <w:rFonts w:ascii="Times New Roman" w:hAnsi="Times New Roman" w:cs="Times New Roman"/>
        </w:rPr>
        <w:t xml:space="preserve">Pearson correlations between numeric features and </w:t>
      </w:r>
      <w:proofErr w:type="spellStart"/>
      <w:r w:rsidRPr="00503C24">
        <w:rPr>
          <w:rFonts w:ascii="Times New Roman" w:hAnsi="Times New Roman" w:cs="Times New Roman"/>
        </w:rPr>
        <w:t>isFraud</w:t>
      </w:r>
      <w:proofErr w:type="spellEnd"/>
      <w:r w:rsidRPr="00503C24">
        <w:rPr>
          <w:rFonts w:ascii="Times New Roman" w:hAnsi="Times New Roman" w:cs="Times New Roman"/>
        </w:rPr>
        <w:t xml:space="preserve"> were computed using Spark’s </w:t>
      </w:r>
      <w:proofErr w:type="spellStart"/>
      <w:proofErr w:type="gramStart"/>
      <w:r w:rsidRPr="00503C24">
        <w:rPr>
          <w:rFonts w:ascii="Times New Roman" w:hAnsi="Times New Roman" w:cs="Times New Roman"/>
        </w:rPr>
        <w:t>stat.corr</w:t>
      </w:r>
      <w:proofErr w:type="spellEnd"/>
      <w:proofErr w:type="gramEnd"/>
      <w:r w:rsidRPr="00503C24">
        <w:rPr>
          <w:rFonts w:ascii="Times New Roman" w:hAnsi="Times New Roman" w:cs="Times New Roman"/>
        </w:rPr>
        <w:t xml:space="preserve">() API. The strongest relationships were observed for addr2 (-0.161), card3 (0.128), and addr1 (-0.107), indicating that location and card-related variables carry useful signals, while </w:t>
      </w:r>
      <w:proofErr w:type="spellStart"/>
      <w:r w:rsidRPr="00503C24">
        <w:rPr>
          <w:rFonts w:ascii="Times New Roman" w:hAnsi="Times New Roman" w:cs="Times New Roman"/>
        </w:rPr>
        <w:t>TransactionAmt</w:t>
      </w:r>
      <w:proofErr w:type="spellEnd"/>
      <w:r w:rsidRPr="00503C24">
        <w:rPr>
          <w:rFonts w:ascii="Times New Roman" w:hAnsi="Times New Roman" w:cs="Times New Roman"/>
        </w:rPr>
        <w:t xml:space="preserve"> shows only a weak correlation (0.011). In addition, we analyzed temporal fraud patterns by hour of day and examined top email domains by fraud rate (n ≥ 100) to identify behavioral patterns associated with fraudulent activity.</w:t>
      </w:r>
    </w:p>
    <w:p w14:paraId="22672786" w14:textId="2BAE2B58" w:rsidR="00F66A30" w:rsidRPr="002527B9" w:rsidRDefault="00F66A30" w:rsidP="00F66A30">
      <w:pPr>
        <w:jc w:val="both"/>
        <w:rPr>
          <w:rFonts w:ascii="Times New Roman" w:hAnsi="Times New Roman" w:cs="Times New Roman"/>
          <w:b/>
          <w:bCs/>
        </w:rPr>
      </w:pPr>
      <w:r w:rsidRPr="002527B9">
        <w:rPr>
          <w:rFonts w:ascii="Times New Roman" w:hAnsi="Times New Roman" w:cs="Times New Roman"/>
          <w:b/>
          <w:bCs/>
        </w:rPr>
        <w:t>Temporal Fraud Patterns</w:t>
      </w:r>
    </w:p>
    <w:p w14:paraId="6A63F879" w14:textId="77777777" w:rsidR="00F66A30" w:rsidRPr="002527B9" w:rsidRDefault="00F66A30" w:rsidP="00F66A30">
      <w:pPr>
        <w:jc w:val="both"/>
        <w:rPr>
          <w:rFonts w:ascii="Times New Roman" w:hAnsi="Times New Roman" w:cs="Times New Roman"/>
        </w:rPr>
      </w:pPr>
      <w:r w:rsidRPr="002527B9">
        <w:rPr>
          <w:rFonts w:ascii="Times New Roman" w:hAnsi="Times New Roman" w:cs="Times New Roman"/>
        </w:rPr>
        <w:t xml:space="preserve">Analysis of </w:t>
      </w:r>
      <w:proofErr w:type="spellStart"/>
      <w:r w:rsidRPr="002527B9">
        <w:rPr>
          <w:rFonts w:ascii="Times New Roman" w:hAnsi="Times New Roman" w:cs="Times New Roman"/>
        </w:rPr>
        <w:t>TransactionDT</w:t>
      </w:r>
      <w:proofErr w:type="spellEnd"/>
      <w:r w:rsidRPr="002527B9">
        <w:rPr>
          <w:rFonts w:ascii="Times New Roman" w:hAnsi="Times New Roman" w:cs="Times New Roman"/>
        </w:rPr>
        <w:t xml:space="preserve"> reveals that fraudulent activity peaks during late-night hours (midnight to 5am) and again after 10pm. Daytime transactions (9am–5pm) show suppressed fraud rates. This insight supports time-of-day features and suggests real-time monitoring should apply elevated alert thresholds during off-peak hours.</w:t>
      </w:r>
    </w:p>
    <w:p w14:paraId="25ECBE85" w14:textId="77777777" w:rsidR="00F66A30" w:rsidRPr="002527B9" w:rsidRDefault="00F66A30" w:rsidP="00F66A30">
      <w:pPr>
        <w:rPr>
          <w:rFonts w:ascii="Times New Roman" w:hAnsi="Times New Roman" w:cs="Times New Roman"/>
        </w:rPr>
      </w:pPr>
      <w:r w:rsidRPr="002527B9">
        <w:rPr>
          <w:rFonts w:ascii="Times New Roman" w:hAnsi="Times New Roman" w:cs="Times New Roman"/>
          <w:noProof/>
        </w:rPr>
        <w:drawing>
          <wp:inline distT="0" distB="0" distL="0" distR="0" wp14:anchorId="0655CBFD" wp14:editId="1C90A4D3">
            <wp:extent cx="5963478" cy="2059388"/>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4643" cy="2073604"/>
                    </a:xfrm>
                    <a:prstGeom prst="rect">
                      <a:avLst/>
                    </a:prstGeom>
                  </pic:spPr>
                </pic:pic>
              </a:graphicData>
            </a:graphic>
          </wp:inline>
        </w:drawing>
      </w:r>
    </w:p>
    <w:p w14:paraId="6CEA56DB" w14:textId="15ADF157" w:rsidR="00503C24" w:rsidRPr="002527B9" w:rsidRDefault="00503C24" w:rsidP="00503C24">
      <w:pPr>
        <w:pStyle w:val="Heading2"/>
      </w:pPr>
      <w:bookmarkStart w:id="14" w:name="_Toc223626759"/>
      <w:r w:rsidRPr="002527B9">
        <w:lastRenderedPageBreak/>
        <w:t>Visualiz</w:t>
      </w:r>
      <w:r w:rsidRPr="002527B9">
        <w:t xml:space="preserve">ation </w:t>
      </w:r>
      <w:proofErr w:type="gramStart"/>
      <w:r w:rsidRPr="002527B9">
        <w:t xml:space="preserve">of </w:t>
      </w:r>
      <w:r w:rsidRPr="002527B9">
        <w:t xml:space="preserve"> </w:t>
      </w:r>
      <w:r w:rsidRPr="002527B9">
        <w:t>T</w:t>
      </w:r>
      <w:r w:rsidRPr="002527B9">
        <w:t>rends</w:t>
      </w:r>
      <w:proofErr w:type="gramEnd"/>
      <w:r w:rsidRPr="002527B9">
        <w:t>, D</w:t>
      </w:r>
      <w:r w:rsidRPr="002527B9">
        <w:t xml:space="preserve">istributions, and </w:t>
      </w:r>
      <w:r w:rsidRPr="002527B9">
        <w:t>C</w:t>
      </w:r>
      <w:r w:rsidRPr="002527B9">
        <w:t>orrelations</w:t>
      </w:r>
      <w:bookmarkEnd w:id="14"/>
    </w:p>
    <w:p w14:paraId="67586788" w14:textId="0FE4205A" w:rsidR="00510CC2" w:rsidRPr="002527B9" w:rsidRDefault="00AF4DF2" w:rsidP="00AF4DF2">
      <w:pPr>
        <w:tabs>
          <w:tab w:val="left" w:pos="3130"/>
        </w:tabs>
        <w:jc w:val="both"/>
        <w:rPr>
          <w:rFonts w:ascii="Times New Roman" w:hAnsi="Times New Roman" w:cs="Times New Roman"/>
        </w:rPr>
      </w:pPr>
      <w:r w:rsidRPr="002527B9">
        <w:rPr>
          <w:rFonts w:ascii="Times New Roman" w:hAnsi="Times New Roman" w:cs="Times New Roman"/>
          <w:noProof/>
        </w:rPr>
        <w:drawing>
          <wp:anchor distT="0" distB="0" distL="114300" distR="114300" simplePos="0" relativeHeight="251659264" behindDoc="1" locked="0" layoutInCell="1" allowOverlap="1" wp14:anchorId="439A8888" wp14:editId="2F54343D">
            <wp:simplePos x="0" y="0"/>
            <wp:positionH relativeFrom="column">
              <wp:posOffset>3499485</wp:posOffset>
            </wp:positionH>
            <wp:positionV relativeFrom="paragraph">
              <wp:posOffset>21590</wp:posOffset>
            </wp:positionV>
            <wp:extent cx="2587625" cy="1838960"/>
            <wp:effectExtent l="0" t="0" r="3175" b="8890"/>
            <wp:wrapTight wrapText="bothSides">
              <wp:wrapPolygon edited="0">
                <wp:start x="0" y="0"/>
                <wp:lineTo x="0" y="21481"/>
                <wp:lineTo x="21467" y="21481"/>
                <wp:lineTo x="214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7625" cy="1838960"/>
                    </a:xfrm>
                    <a:prstGeom prst="rect">
                      <a:avLst/>
                    </a:prstGeom>
                  </pic:spPr>
                </pic:pic>
              </a:graphicData>
            </a:graphic>
            <wp14:sizeRelH relativeFrom="margin">
              <wp14:pctWidth>0</wp14:pctWidth>
            </wp14:sizeRelH>
            <wp14:sizeRelV relativeFrom="margin">
              <wp14:pctHeight>0</wp14:pctHeight>
            </wp14:sizeRelV>
          </wp:anchor>
        </w:drawing>
      </w:r>
      <w:r w:rsidRPr="002527B9">
        <w:rPr>
          <w:rFonts w:ascii="Times New Roman" w:hAnsi="Times New Roman" w:cs="Times New Roman"/>
        </w:rPr>
        <w:t>To better understand the dataset and identify meaningful patterns for fraud detection, a series of visual analyses were conducted focusing on trends, distributions, and feature relationships. These visuals examine key aspects such as class imbalance, transaction amount behavior, fraud rates across product categories and device types, temporal patterns, feature correlations, and missing data structure. Together, they provide an intuitive overview of how fraudulent transactions differ from legitimate ones and highlight behavioral</w:t>
      </w:r>
      <w:r w:rsidRPr="002527B9">
        <w:rPr>
          <w:rFonts w:ascii="Times New Roman" w:hAnsi="Times New Roman" w:cs="Times New Roman"/>
        </w:rPr>
        <w:t xml:space="preserve"> and</w:t>
      </w:r>
      <w:r w:rsidRPr="002527B9">
        <w:rPr>
          <w:rFonts w:ascii="Times New Roman" w:hAnsi="Times New Roman" w:cs="Times New Roman"/>
        </w:rPr>
        <w:t xml:space="preserve"> transactional</w:t>
      </w:r>
      <w:r w:rsidRPr="002527B9">
        <w:rPr>
          <w:rFonts w:ascii="Times New Roman" w:hAnsi="Times New Roman" w:cs="Times New Roman"/>
        </w:rPr>
        <w:t xml:space="preserve"> signals.</w:t>
      </w:r>
    </w:p>
    <w:p w14:paraId="48290F54" w14:textId="6A3DDF75" w:rsidR="00503C24" w:rsidRPr="002527B9" w:rsidRDefault="00503C24" w:rsidP="00E70D82">
      <w:pPr>
        <w:jc w:val="both"/>
        <w:rPr>
          <w:rFonts w:ascii="Times New Roman" w:hAnsi="Times New Roman" w:cs="Times New Roman"/>
        </w:rPr>
      </w:pPr>
      <w:r w:rsidRPr="002527B9">
        <w:rPr>
          <w:rFonts w:ascii="Times New Roman" w:hAnsi="Times New Roman" w:cs="Times New Roman"/>
          <w:noProof/>
        </w:rPr>
        <w:drawing>
          <wp:inline distT="0" distB="0" distL="0" distR="0" wp14:anchorId="62B27274" wp14:editId="40D77B68">
            <wp:extent cx="5943600" cy="2095500"/>
            <wp:effectExtent l="0" t="0" r="0" b="0"/>
            <wp:docPr id="297053795" name="Picture 29705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95500"/>
                    </a:xfrm>
                    <a:prstGeom prst="rect">
                      <a:avLst/>
                    </a:prstGeom>
                  </pic:spPr>
                </pic:pic>
              </a:graphicData>
            </a:graphic>
          </wp:inline>
        </w:drawing>
      </w:r>
    </w:p>
    <w:p w14:paraId="2355EE6B" w14:textId="2B08694A" w:rsidR="008910FF" w:rsidRPr="002527B9" w:rsidRDefault="00503C24" w:rsidP="00E70D82">
      <w:pPr>
        <w:jc w:val="both"/>
        <w:rPr>
          <w:rFonts w:ascii="Times New Roman" w:hAnsi="Times New Roman" w:cs="Times New Roman"/>
        </w:rPr>
      </w:pPr>
      <w:r w:rsidRPr="002527B9">
        <w:rPr>
          <w:rFonts w:ascii="Times New Roman" w:hAnsi="Times New Roman" w:cs="Times New Roman"/>
          <w:noProof/>
        </w:rPr>
        <w:drawing>
          <wp:inline distT="0" distB="0" distL="0" distR="0" wp14:anchorId="2804FAB6" wp14:editId="3FE25590">
            <wp:extent cx="2843625" cy="1765417"/>
            <wp:effectExtent l="0" t="0" r="0" b="6350"/>
            <wp:docPr id="1638690490" name="Picture 163869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75517" cy="1785216"/>
                    </a:xfrm>
                    <a:prstGeom prst="rect">
                      <a:avLst/>
                    </a:prstGeom>
                  </pic:spPr>
                </pic:pic>
              </a:graphicData>
            </a:graphic>
          </wp:inline>
        </w:drawing>
      </w:r>
      <w:r w:rsidRPr="002527B9">
        <w:rPr>
          <w:rFonts w:ascii="Times New Roman" w:hAnsi="Times New Roman" w:cs="Times New Roman"/>
          <w:noProof/>
        </w:rPr>
        <w:drawing>
          <wp:inline distT="0" distB="0" distL="0" distR="0" wp14:anchorId="3797EA1C" wp14:editId="72CFC08B">
            <wp:extent cx="2505892" cy="1781230"/>
            <wp:effectExtent l="0" t="0" r="8890" b="0"/>
            <wp:docPr id="696894766" name="Picture 6968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34464" cy="1801540"/>
                    </a:xfrm>
                    <a:prstGeom prst="rect">
                      <a:avLst/>
                    </a:prstGeom>
                  </pic:spPr>
                </pic:pic>
              </a:graphicData>
            </a:graphic>
          </wp:inline>
        </w:drawing>
      </w:r>
    </w:p>
    <w:p w14:paraId="3B0ECE91" w14:textId="6C529014" w:rsidR="00503C24" w:rsidRPr="002527B9" w:rsidRDefault="00503C24" w:rsidP="00E70D82">
      <w:pPr>
        <w:jc w:val="both"/>
        <w:rPr>
          <w:rFonts w:ascii="Times New Roman" w:hAnsi="Times New Roman" w:cs="Times New Roman"/>
        </w:rPr>
      </w:pPr>
      <w:r w:rsidRPr="002527B9">
        <w:rPr>
          <w:rFonts w:ascii="Times New Roman" w:hAnsi="Times New Roman" w:cs="Times New Roman"/>
          <w:noProof/>
        </w:rPr>
        <w:lastRenderedPageBreak/>
        <w:drawing>
          <wp:inline distT="0" distB="0" distL="0" distR="0" wp14:anchorId="16F98027" wp14:editId="237A734D">
            <wp:extent cx="2764342" cy="1652403"/>
            <wp:effectExtent l="0" t="0" r="0" b="5080"/>
            <wp:docPr id="753171620" name="Picture 75317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05625" cy="1677080"/>
                    </a:xfrm>
                    <a:prstGeom prst="rect">
                      <a:avLst/>
                    </a:prstGeom>
                  </pic:spPr>
                </pic:pic>
              </a:graphicData>
            </a:graphic>
          </wp:inline>
        </w:drawing>
      </w:r>
      <w:r w:rsidRPr="002527B9">
        <w:rPr>
          <w:rFonts w:ascii="Times New Roman" w:hAnsi="Times New Roman" w:cs="Times New Roman"/>
          <w:noProof/>
        </w:rPr>
        <w:drawing>
          <wp:inline distT="0" distB="0" distL="0" distR="0" wp14:anchorId="366E3013" wp14:editId="4B72333C">
            <wp:extent cx="2917623" cy="2258353"/>
            <wp:effectExtent l="0" t="0" r="0" b="8890"/>
            <wp:docPr id="1774813995" name="Picture 177481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6198" cy="2288211"/>
                    </a:xfrm>
                    <a:prstGeom prst="rect">
                      <a:avLst/>
                    </a:prstGeom>
                  </pic:spPr>
                </pic:pic>
              </a:graphicData>
            </a:graphic>
          </wp:inline>
        </w:drawing>
      </w:r>
    </w:p>
    <w:p w14:paraId="6AECD721" w14:textId="4C4FBFA1" w:rsidR="00503C24" w:rsidRPr="002527B9" w:rsidRDefault="00503C24" w:rsidP="00E70D82">
      <w:pPr>
        <w:jc w:val="both"/>
        <w:rPr>
          <w:rFonts w:ascii="Times New Roman" w:hAnsi="Times New Roman" w:cs="Times New Roman"/>
        </w:rPr>
      </w:pPr>
    </w:p>
    <w:p w14:paraId="46D188C2" w14:textId="49566223" w:rsidR="00503C24" w:rsidRPr="002527B9" w:rsidRDefault="00503C24" w:rsidP="00E70D82">
      <w:pPr>
        <w:jc w:val="both"/>
        <w:rPr>
          <w:rFonts w:ascii="Times New Roman" w:hAnsi="Times New Roman" w:cs="Times New Roman"/>
        </w:rPr>
      </w:pPr>
      <w:r w:rsidRPr="002527B9">
        <w:rPr>
          <w:rFonts w:ascii="Times New Roman" w:hAnsi="Times New Roman" w:cs="Times New Roman"/>
          <w:noProof/>
        </w:rPr>
        <w:drawing>
          <wp:inline distT="0" distB="0" distL="0" distR="0" wp14:anchorId="741CB20E" wp14:editId="7FDB9941">
            <wp:extent cx="2589919" cy="1066682"/>
            <wp:effectExtent l="0" t="0" r="1270" b="635"/>
            <wp:docPr id="1363287488" name="Picture 136328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21579" cy="1079721"/>
                    </a:xfrm>
                    <a:prstGeom prst="rect">
                      <a:avLst/>
                    </a:prstGeom>
                  </pic:spPr>
                </pic:pic>
              </a:graphicData>
            </a:graphic>
          </wp:inline>
        </w:drawing>
      </w:r>
      <w:r w:rsidRPr="002527B9">
        <w:rPr>
          <w:rFonts w:ascii="Times New Roman" w:hAnsi="Times New Roman" w:cs="Times New Roman"/>
          <w:noProof/>
        </w:rPr>
        <w:drawing>
          <wp:inline distT="0" distB="0" distL="0" distR="0" wp14:anchorId="11FFB4F4" wp14:editId="070466C0">
            <wp:extent cx="3176615" cy="1247228"/>
            <wp:effectExtent l="0" t="0" r="5080" b="0"/>
            <wp:docPr id="19097862" name="Picture 1909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18001" cy="1263477"/>
                    </a:xfrm>
                    <a:prstGeom prst="rect">
                      <a:avLst/>
                    </a:prstGeom>
                  </pic:spPr>
                </pic:pic>
              </a:graphicData>
            </a:graphic>
          </wp:inline>
        </w:drawing>
      </w:r>
    </w:p>
    <w:p w14:paraId="2775D3F7" w14:textId="317A5229" w:rsidR="00503C24" w:rsidRPr="002527B9" w:rsidRDefault="00503C24" w:rsidP="00E70D82">
      <w:pPr>
        <w:jc w:val="both"/>
        <w:rPr>
          <w:rFonts w:ascii="Times New Roman" w:hAnsi="Times New Roman" w:cs="Times New Roman"/>
        </w:rPr>
      </w:pPr>
    </w:p>
    <w:p w14:paraId="2DF12262" w14:textId="6AF2CE7F" w:rsidR="00503C24" w:rsidRPr="002527B9" w:rsidRDefault="00503C24" w:rsidP="00E70D82">
      <w:pPr>
        <w:jc w:val="both"/>
        <w:rPr>
          <w:rFonts w:ascii="Times New Roman" w:hAnsi="Times New Roman" w:cs="Times New Roman"/>
        </w:rPr>
      </w:pPr>
      <w:r w:rsidRPr="002527B9">
        <w:rPr>
          <w:rFonts w:ascii="Times New Roman" w:hAnsi="Times New Roman" w:cs="Times New Roman"/>
          <w:noProof/>
        </w:rPr>
        <w:drawing>
          <wp:inline distT="0" distB="0" distL="0" distR="0" wp14:anchorId="7ED42F63" wp14:editId="3996E621">
            <wp:extent cx="2679773" cy="1327002"/>
            <wp:effectExtent l="0" t="0" r="6350" b="6985"/>
            <wp:docPr id="1068319864" name="Picture 106831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11841" cy="1342882"/>
                    </a:xfrm>
                    <a:prstGeom prst="rect">
                      <a:avLst/>
                    </a:prstGeom>
                  </pic:spPr>
                </pic:pic>
              </a:graphicData>
            </a:graphic>
          </wp:inline>
        </w:drawing>
      </w:r>
      <w:r w:rsidRPr="002527B9">
        <w:rPr>
          <w:rFonts w:ascii="Times New Roman" w:hAnsi="Times New Roman" w:cs="Times New Roman"/>
          <w:noProof/>
        </w:rPr>
        <w:drawing>
          <wp:inline distT="0" distB="0" distL="0" distR="0" wp14:anchorId="7FE8DC3D" wp14:editId="07199A36">
            <wp:extent cx="3192472" cy="1550191"/>
            <wp:effectExtent l="0" t="0" r="8255" b="0"/>
            <wp:docPr id="1716348486" name="Picture 171634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17522" cy="1562354"/>
                    </a:xfrm>
                    <a:prstGeom prst="rect">
                      <a:avLst/>
                    </a:prstGeom>
                  </pic:spPr>
                </pic:pic>
              </a:graphicData>
            </a:graphic>
          </wp:inline>
        </w:drawing>
      </w:r>
    </w:p>
    <w:p w14:paraId="11247F2C" w14:textId="77777777" w:rsidR="00503C24" w:rsidRPr="002527B9" w:rsidRDefault="00503C24" w:rsidP="00E70D82">
      <w:pPr>
        <w:jc w:val="both"/>
        <w:rPr>
          <w:rFonts w:ascii="Times New Roman" w:hAnsi="Times New Roman" w:cs="Times New Roman"/>
        </w:rPr>
      </w:pPr>
    </w:p>
    <w:p w14:paraId="74E46B19" w14:textId="41BFD6E2" w:rsidR="00503C24" w:rsidRPr="002527B9" w:rsidRDefault="00AF4DF2" w:rsidP="00E70D82">
      <w:pPr>
        <w:jc w:val="both"/>
        <w:rPr>
          <w:rFonts w:ascii="Times New Roman" w:hAnsi="Times New Roman" w:cs="Times New Roman"/>
          <w:b/>
          <w:bCs/>
        </w:rPr>
      </w:pPr>
      <w:r w:rsidRPr="002527B9">
        <w:rPr>
          <w:rFonts w:ascii="Times New Roman" w:hAnsi="Times New Roman" w:cs="Times New Roman"/>
          <w:b/>
          <w:bCs/>
        </w:rPr>
        <w:t>Summary of the Visuals</w:t>
      </w:r>
    </w:p>
    <w:tbl>
      <w:tblPr>
        <w:tblStyle w:val="TableGrid"/>
        <w:tblW w:w="0" w:type="auto"/>
        <w:tblLook w:val="04A0" w:firstRow="1" w:lastRow="0" w:firstColumn="1" w:lastColumn="0" w:noHBand="0" w:noVBand="1"/>
      </w:tblPr>
      <w:tblGrid>
        <w:gridCol w:w="895"/>
        <w:gridCol w:w="2700"/>
        <w:gridCol w:w="5755"/>
      </w:tblGrid>
      <w:tr w:rsidR="00AF4DF2" w:rsidRPr="002527B9" w14:paraId="4624DF8D" w14:textId="77777777" w:rsidTr="00AF4DF2">
        <w:tc>
          <w:tcPr>
            <w:tcW w:w="895" w:type="dxa"/>
            <w:shd w:val="clear" w:color="auto" w:fill="002060"/>
            <w:vAlign w:val="center"/>
          </w:tcPr>
          <w:p w14:paraId="243E6B37" w14:textId="7213E296" w:rsidR="00AF4DF2" w:rsidRPr="002527B9" w:rsidRDefault="00AF4DF2" w:rsidP="00AF4DF2">
            <w:pPr>
              <w:jc w:val="both"/>
              <w:rPr>
                <w:rFonts w:ascii="Times New Roman" w:hAnsi="Times New Roman" w:cs="Times New Roman"/>
                <w:b/>
                <w:bCs/>
              </w:rPr>
            </w:pPr>
            <w:r w:rsidRPr="00AF4DF2">
              <w:rPr>
                <w:rFonts w:ascii="Times New Roman" w:hAnsi="Times New Roman" w:cs="Times New Roman"/>
                <w:b/>
                <w:bCs/>
              </w:rPr>
              <w:t>Plot No.</w:t>
            </w:r>
          </w:p>
        </w:tc>
        <w:tc>
          <w:tcPr>
            <w:tcW w:w="2700" w:type="dxa"/>
            <w:shd w:val="clear" w:color="auto" w:fill="002060"/>
            <w:vAlign w:val="center"/>
          </w:tcPr>
          <w:p w14:paraId="09A3D1F5" w14:textId="7FE87F69" w:rsidR="00AF4DF2" w:rsidRPr="002527B9" w:rsidRDefault="00AF4DF2" w:rsidP="00AF4DF2">
            <w:pPr>
              <w:jc w:val="both"/>
              <w:rPr>
                <w:rFonts w:ascii="Times New Roman" w:hAnsi="Times New Roman" w:cs="Times New Roman"/>
                <w:b/>
                <w:bCs/>
              </w:rPr>
            </w:pPr>
            <w:r w:rsidRPr="00AF4DF2">
              <w:rPr>
                <w:rFonts w:ascii="Times New Roman" w:hAnsi="Times New Roman" w:cs="Times New Roman"/>
                <w:b/>
                <w:bCs/>
              </w:rPr>
              <w:t>Plot Name</w:t>
            </w:r>
          </w:p>
        </w:tc>
        <w:tc>
          <w:tcPr>
            <w:tcW w:w="5755" w:type="dxa"/>
            <w:shd w:val="clear" w:color="auto" w:fill="002060"/>
            <w:vAlign w:val="center"/>
          </w:tcPr>
          <w:p w14:paraId="6CBA6796" w14:textId="156CE724" w:rsidR="00AF4DF2" w:rsidRPr="002527B9" w:rsidRDefault="00AF4DF2" w:rsidP="00AF4DF2">
            <w:pPr>
              <w:jc w:val="both"/>
              <w:rPr>
                <w:rFonts w:ascii="Times New Roman" w:hAnsi="Times New Roman" w:cs="Times New Roman"/>
                <w:b/>
                <w:bCs/>
              </w:rPr>
            </w:pPr>
            <w:r w:rsidRPr="00AF4DF2">
              <w:rPr>
                <w:rFonts w:ascii="Times New Roman" w:hAnsi="Times New Roman" w:cs="Times New Roman"/>
                <w:b/>
                <w:bCs/>
              </w:rPr>
              <w:t>Description</w:t>
            </w:r>
          </w:p>
        </w:tc>
      </w:tr>
      <w:tr w:rsidR="00AF4DF2" w:rsidRPr="002527B9" w14:paraId="5FE5C6F6" w14:textId="77777777" w:rsidTr="00AF4DF2">
        <w:tc>
          <w:tcPr>
            <w:tcW w:w="895" w:type="dxa"/>
            <w:vAlign w:val="center"/>
          </w:tcPr>
          <w:p w14:paraId="0FA0FA05" w14:textId="0DEC1DA2" w:rsidR="00AF4DF2" w:rsidRPr="002527B9" w:rsidRDefault="00AF4DF2" w:rsidP="00AF4DF2">
            <w:pPr>
              <w:jc w:val="center"/>
              <w:rPr>
                <w:rFonts w:ascii="Times New Roman" w:hAnsi="Times New Roman" w:cs="Times New Roman"/>
              </w:rPr>
            </w:pPr>
            <w:r w:rsidRPr="00AF4DF2">
              <w:rPr>
                <w:rFonts w:ascii="Times New Roman" w:hAnsi="Times New Roman" w:cs="Times New Roman"/>
              </w:rPr>
              <w:t>1</w:t>
            </w:r>
          </w:p>
        </w:tc>
        <w:tc>
          <w:tcPr>
            <w:tcW w:w="2700" w:type="dxa"/>
            <w:vAlign w:val="center"/>
          </w:tcPr>
          <w:p w14:paraId="2DA44478" w14:textId="36398341" w:rsidR="00AF4DF2" w:rsidRPr="002527B9" w:rsidRDefault="00AF4DF2" w:rsidP="00AF4DF2">
            <w:pPr>
              <w:jc w:val="both"/>
              <w:rPr>
                <w:rFonts w:ascii="Times New Roman" w:hAnsi="Times New Roman" w:cs="Times New Roman"/>
              </w:rPr>
            </w:pPr>
            <w:r w:rsidRPr="00AF4DF2">
              <w:rPr>
                <w:rFonts w:ascii="Times New Roman" w:hAnsi="Times New Roman" w:cs="Times New Roman"/>
              </w:rPr>
              <w:t>Class Imbalance Distribution</w:t>
            </w:r>
          </w:p>
        </w:tc>
        <w:tc>
          <w:tcPr>
            <w:tcW w:w="5755" w:type="dxa"/>
            <w:vAlign w:val="center"/>
          </w:tcPr>
          <w:p w14:paraId="11E38158" w14:textId="576D1F51" w:rsidR="00AF4DF2" w:rsidRPr="002527B9" w:rsidRDefault="00AF4DF2" w:rsidP="00AF4DF2">
            <w:pPr>
              <w:jc w:val="both"/>
              <w:rPr>
                <w:rFonts w:ascii="Times New Roman" w:hAnsi="Times New Roman" w:cs="Times New Roman"/>
              </w:rPr>
            </w:pPr>
            <w:r w:rsidRPr="00AF4DF2">
              <w:rPr>
                <w:rFonts w:ascii="Times New Roman" w:hAnsi="Times New Roman" w:cs="Times New Roman"/>
              </w:rPr>
              <w:t>Shows the distribution of legitimate vs. fraudulent transactions, highlighting the severe class imbalance in the dataset.</w:t>
            </w:r>
          </w:p>
        </w:tc>
      </w:tr>
      <w:tr w:rsidR="00AF4DF2" w:rsidRPr="002527B9" w14:paraId="133D7AE0" w14:textId="77777777" w:rsidTr="00AF4DF2">
        <w:tc>
          <w:tcPr>
            <w:tcW w:w="895" w:type="dxa"/>
            <w:vAlign w:val="center"/>
          </w:tcPr>
          <w:p w14:paraId="0D0EBBD7" w14:textId="105743F1" w:rsidR="00AF4DF2" w:rsidRPr="002527B9" w:rsidRDefault="00AF4DF2" w:rsidP="00AF4DF2">
            <w:pPr>
              <w:jc w:val="center"/>
              <w:rPr>
                <w:rFonts w:ascii="Times New Roman" w:hAnsi="Times New Roman" w:cs="Times New Roman"/>
              </w:rPr>
            </w:pPr>
            <w:r w:rsidRPr="00AF4DF2">
              <w:rPr>
                <w:rFonts w:ascii="Times New Roman" w:hAnsi="Times New Roman" w:cs="Times New Roman"/>
              </w:rPr>
              <w:t>2</w:t>
            </w:r>
          </w:p>
        </w:tc>
        <w:tc>
          <w:tcPr>
            <w:tcW w:w="2700" w:type="dxa"/>
            <w:vAlign w:val="center"/>
          </w:tcPr>
          <w:p w14:paraId="0948CCDF" w14:textId="7ED61C09" w:rsidR="00AF4DF2" w:rsidRPr="002527B9" w:rsidRDefault="00AF4DF2" w:rsidP="00AF4DF2">
            <w:pPr>
              <w:jc w:val="both"/>
              <w:rPr>
                <w:rFonts w:ascii="Times New Roman" w:hAnsi="Times New Roman" w:cs="Times New Roman"/>
              </w:rPr>
            </w:pPr>
            <w:r w:rsidRPr="00AF4DF2">
              <w:rPr>
                <w:rFonts w:ascii="Times New Roman" w:hAnsi="Times New Roman" w:cs="Times New Roman"/>
              </w:rPr>
              <w:t>Transaction Amount Distribution by Fraud Label</w:t>
            </w:r>
          </w:p>
        </w:tc>
        <w:tc>
          <w:tcPr>
            <w:tcW w:w="5755" w:type="dxa"/>
            <w:vAlign w:val="center"/>
          </w:tcPr>
          <w:p w14:paraId="48E84F78" w14:textId="76FE7AE7" w:rsidR="00AF4DF2" w:rsidRPr="002527B9" w:rsidRDefault="00AF4DF2" w:rsidP="00AF4DF2">
            <w:pPr>
              <w:jc w:val="both"/>
              <w:rPr>
                <w:rFonts w:ascii="Times New Roman" w:hAnsi="Times New Roman" w:cs="Times New Roman"/>
              </w:rPr>
            </w:pPr>
            <w:r w:rsidRPr="00AF4DF2">
              <w:rPr>
                <w:rFonts w:ascii="Times New Roman" w:hAnsi="Times New Roman" w:cs="Times New Roman"/>
              </w:rPr>
              <w:t>Compares transaction amount distributions for fraud and non-fraud using density plots and boxplots.</w:t>
            </w:r>
          </w:p>
        </w:tc>
      </w:tr>
      <w:tr w:rsidR="00AF4DF2" w:rsidRPr="002527B9" w14:paraId="151D1489" w14:textId="77777777" w:rsidTr="00AF4DF2">
        <w:tc>
          <w:tcPr>
            <w:tcW w:w="895" w:type="dxa"/>
            <w:vAlign w:val="center"/>
          </w:tcPr>
          <w:p w14:paraId="389F9368" w14:textId="1BBDF704" w:rsidR="00AF4DF2" w:rsidRPr="002527B9" w:rsidRDefault="00AF4DF2" w:rsidP="00AF4DF2">
            <w:pPr>
              <w:jc w:val="center"/>
              <w:rPr>
                <w:rFonts w:ascii="Times New Roman" w:hAnsi="Times New Roman" w:cs="Times New Roman"/>
              </w:rPr>
            </w:pPr>
            <w:r w:rsidRPr="00AF4DF2">
              <w:rPr>
                <w:rFonts w:ascii="Times New Roman" w:hAnsi="Times New Roman" w:cs="Times New Roman"/>
              </w:rPr>
              <w:lastRenderedPageBreak/>
              <w:t>3</w:t>
            </w:r>
          </w:p>
        </w:tc>
        <w:tc>
          <w:tcPr>
            <w:tcW w:w="2700" w:type="dxa"/>
            <w:vAlign w:val="center"/>
          </w:tcPr>
          <w:p w14:paraId="5CE6C0D1" w14:textId="61BA1B1C" w:rsidR="00AF4DF2" w:rsidRPr="002527B9" w:rsidRDefault="00AF4DF2" w:rsidP="00AF4DF2">
            <w:pPr>
              <w:jc w:val="both"/>
              <w:rPr>
                <w:rFonts w:ascii="Times New Roman" w:hAnsi="Times New Roman" w:cs="Times New Roman"/>
              </w:rPr>
            </w:pPr>
            <w:r w:rsidRPr="00AF4DF2">
              <w:rPr>
                <w:rFonts w:ascii="Times New Roman" w:hAnsi="Times New Roman" w:cs="Times New Roman"/>
              </w:rPr>
              <w:t>Fraud Rate by Product Category</w:t>
            </w:r>
          </w:p>
        </w:tc>
        <w:tc>
          <w:tcPr>
            <w:tcW w:w="5755" w:type="dxa"/>
            <w:vAlign w:val="center"/>
          </w:tcPr>
          <w:p w14:paraId="1B7FE912" w14:textId="3BAEE607" w:rsidR="00AF4DF2" w:rsidRPr="002527B9" w:rsidRDefault="00AF4DF2" w:rsidP="00AF4DF2">
            <w:pPr>
              <w:jc w:val="both"/>
              <w:rPr>
                <w:rFonts w:ascii="Times New Roman" w:hAnsi="Times New Roman" w:cs="Times New Roman"/>
              </w:rPr>
            </w:pPr>
            <w:r w:rsidRPr="00AF4DF2">
              <w:rPr>
                <w:rFonts w:ascii="Times New Roman" w:hAnsi="Times New Roman" w:cs="Times New Roman"/>
              </w:rPr>
              <w:t xml:space="preserve">Displays fraud rates across different </w:t>
            </w:r>
            <w:proofErr w:type="spellStart"/>
            <w:r w:rsidRPr="00AF4DF2">
              <w:rPr>
                <w:rFonts w:ascii="Times New Roman" w:hAnsi="Times New Roman" w:cs="Times New Roman"/>
              </w:rPr>
              <w:t>ProductCD</w:t>
            </w:r>
            <w:proofErr w:type="spellEnd"/>
            <w:r w:rsidRPr="00AF4DF2">
              <w:rPr>
                <w:rFonts w:ascii="Times New Roman" w:hAnsi="Times New Roman" w:cs="Times New Roman"/>
              </w:rPr>
              <w:t xml:space="preserve"> transaction categories.</w:t>
            </w:r>
          </w:p>
        </w:tc>
      </w:tr>
      <w:tr w:rsidR="00AF4DF2" w:rsidRPr="002527B9" w14:paraId="18C3C0D4" w14:textId="77777777" w:rsidTr="00AF4DF2">
        <w:tc>
          <w:tcPr>
            <w:tcW w:w="895" w:type="dxa"/>
            <w:vAlign w:val="center"/>
          </w:tcPr>
          <w:p w14:paraId="17A979B4" w14:textId="3FBB60C0" w:rsidR="00AF4DF2" w:rsidRPr="002527B9" w:rsidRDefault="00AF4DF2" w:rsidP="00AF4DF2">
            <w:pPr>
              <w:jc w:val="center"/>
              <w:rPr>
                <w:rFonts w:ascii="Times New Roman" w:hAnsi="Times New Roman" w:cs="Times New Roman"/>
              </w:rPr>
            </w:pPr>
            <w:r w:rsidRPr="00AF4DF2">
              <w:rPr>
                <w:rFonts w:ascii="Times New Roman" w:hAnsi="Times New Roman" w:cs="Times New Roman"/>
              </w:rPr>
              <w:t>4</w:t>
            </w:r>
          </w:p>
        </w:tc>
        <w:tc>
          <w:tcPr>
            <w:tcW w:w="2700" w:type="dxa"/>
            <w:vAlign w:val="center"/>
          </w:tcPr>
          <w:p w14:paraId="5BAEAF21" w14:textId="127B8729" w:rsidR="00AF4DF2" w:rsidRPr="002527B9" w:rsidRDefault="00AF4DF2" w:rsidP="00AF4DF2">
            <w:pPr>
              <w:jc w:val="both"/>
              <w:rPr>
                <w:rFonts w:ascii="Times New Roman" w:hAnsi="Times New Roman" w:cs="Times New Roman"/>
              </w:rPr>
            </w:pPr>
            <w:r w:rsidRPr="00AF4DF2">
              <w:rPr>
                <w:rFonts w:ascii="Times New Roman" w:hAnsi="Times New Roman" w:cs="Times New Roman"/>
              </w:rPr>
              <w:t>Fraud Rate by Device Type</w:t>
            </w:r>
          </w:p>
        </w:tc>
        <w:tc>
          <w:tcPr>
            <w:tcW w:w="5755" w:type="dxa"/>
            <w:vAlign w:val="center"/>
          </w:tcPr>
          <w:p w14:paraId="57815C6E" w14:textId="27FCE878" w:rsidR="00AF4DF2" w:rsidRPr="002527B9" w:rsidRDefault="00AF4DF2" w:rsidP="00AF4DF2">
            <w:pPr>
              <w:jc w:val="both"/>
              <w:rPr>
                <w:rFonts w:ascii="Times New Roman" w:hAnsi="Times New Roman" w:cs="Times New Roman"/>
              </w:rPr>
            </w:pPr>
            <w:r w:rsidRPr="00AF4DF2">
              <w:rPr>
                <w:rFonts w:ascii="Times New Roman" w:hAnsi="Times New Roman" w:cs="Times New Roman"/>
              </w:rPr>
              <w:t>Shows fraud percentage for transactions conducted via desktop, mobile, and unknown devices.</w:t>
            </w:r>
          </w:p>
        </w:tc>
      </w:tr>
      <w:tr w:rsidR="00AF4DF2" w:rsidRPr="002527B9" w14:paraId="1D141244" w14:textId="77777777" w:rsidTr="00AF4DF2">
        <w:tc>
          <w:tcPr>
            <w:tcW w:w="895" w:type="dxa"/>
            <w:vAlign w:val="center"/>
          </w:tcPr>
          <w:p w14:paraId="28C948D4" w14:textId="2C6EFC64" w:rsidR="00AF4DF2" w:rsidRPr="002527B9" w:rsidRDefault="00AF4DF2" w:rsidP="00AF4DF2">
            <w:pPr>
              <w:jc w:val="center"/>
              <w:rPr>
                <w:rFonts w:ascii="Times New Roman" w:hAnsi="Times New Roman" w:cs="Times New Roman"/>
              </w:rPr>
            </w:pPr>
            <w:r w:rsidRPr="00AF4DF2">
              <w:rPr>
                <w:rFonts w:ascii="Times New Roman" w:hAnsi="Times New Roman" w:cs="Times New Roman"/>
              </w:rPr>
              <w:t>5</w:t>
            </w:r>
          </w:p>
        </w:tc>
        <w:tc>
          <w:tcPr>
            <w:tcW w:w="2700" w:type="dxa"/>
            <w:vAlign w:val="center"/>
          </w:tcPr>
          <w:p w14:paraId="4CFBAF40" w14:textId="38D55608" w:rsidR="00AF4DF2" w:rsidRPr="002527B9" w:rsidRDefault="00AF4DF2" w:rsidP="00AF4DF2">
            <w:pPr>
              <w:jc w:val="both"/>
              <w:rPr>
                <w:rFonts w:ascii="Times New Roman" w:hAnsi="Times New Roman" w:cs="Times New Roman"/>
              </w:rPr>
            </w:pPr>
            <w:r w:rsidRPr="00AF4DF2">
              <w:rPr>
                <w:rFonts w:ascii="Times New Roman" w:hAnsi="Times New Roman" w:cs="Times New Roman"/>
              </w:rPr>
              <w:t>Fraud Rate by Email Domain (Top 15)</w:t>
            </w:r>
          </w:p>
        </w:tc>
        <w:tc>
          <w:tcPr>
            <w:tcW w:w="5755" w:type="dxa"/>
            <w:vAlign w:val="center"/>
          </w:tcPr>
          <w:p w14:paraId="6E7F19F7" w14:textId="6B52323E" w:rsidR="00AF4DF2" w:rsidRPr="002527B9" w:rsidRDefault="00AF4DF2" w:rsidP="00AF4DF2">
            <w:pPr>
              <w:jc w:val="both"/>
              <w:rPr>
                <w:rFonts w:ascii="Times New Roman" w:hAnsi="Times New Roman" w:cs="Times New Roman"/>
              </w:rPr>
            </w:pPr>
            <w:r w:rsidRPr="00AF4DF2">
              <w:rPr>
                <w:rFonts w:ascii="Times New Roman" w:hAnsi="Times New Roman" w:cs="Times New Roman"/>
              </w:rPr>
              <w:t>Ranks top email domains by fraud rate for domains with at least 100 transactions.</w:t>
            </w:r>
          </w:p>
        </w:tc>
      </w:tr>
      <w:tr w:rsidR="00AF4DF2" w:rsidRPr="002527B9" w14:paraId="29D29376" w14:textId="77777777" w:rsidTr="00AF4DF2">
        <w:tc>
          <w:tcPr>
            <w:tcW w:w="895" w:type="dxa"/>
            <w:vAlign w:val="center"/>
          </w:tcPr>
          <w:p w14:paraId="260D8628" w14:textId="4B5E5D59" w:rsidR="00AF4DF2" w:rsidRPr="002527B9" w:rsidRDefault="00AF4DF2" w:rsidP="00AF4DF2">
            <w:pPr>
              <w:jc w:val="center"/>
              <w:rPr>
                <w:rFonts w:ascii="Times New Roman" w:hAnsi="Times New Roman" w:cs="Times New Roman"/>
              </w:rPr>
            </w:pPr>
            <w:r w:rsidRPr="00AF4DF2">
              <w:rPr>
                <w:rFonts w:ascii="Times New Roman" w:hAnsi="Times New Roman" w:cs="Times New Roman"/>
              </w:rPr>
              <w:t>6</w:t>
            </w:r>
          </w:p>
        </w:tc>
        <w:tc>
          <w:tcPr>
            <w:tcW w:w="2700" w:type="dxa"/>
            <w:vAlign w:val="center"/>
          </w:tcPr>
          <w:p w14:paraId="6FE082FF" w14:textId="7E2FFDAA" w:rsidR="00AF4DF2" w:rsidRPr="002527B9" w:rsidRDefault="00AF4DF2" w:rsidP="00AF4DF2">
            <w:pPr>
              <w:jc w:val="both"/>
              <w:rPr>
                <w:rFonts w:ascii="Times New Roman" w:hAnsi="Times New Roman" w:cs="Times New Roman"/>
              </w:rPr>
            </w:pPr>
            <w:r w:rsidRPr="00AF4DF2">
              <w:rPr>
                <w:rFonts w:ascii="Times New Roman" w:hAnsi="Times New Roman" w:cs="Times New Roman"/>
              </w:rPr>
              <w:t>Correlation Heatmap (Top 20 Numeric Features)</w:t>
            </w:r>
          </w:p>
        </w:tc>
        <w:tc>
          <w:tcPr>
            <w:tcW w:w="5755" w:type="dxa"/>
            <w:vAlign w:val="center"/>
          </w:tcPr>
          <w:p w14:paraId="130E6202" w14:textId="122356E6" w:rsidR="00AF4DF2" w:rsidRPr="002527B9" w:rsidRDefault="00AF4DF2" w:rsidP="00AF4DF2">
            <w:pPr>
              <w:jc w:val="both"/>
              <w:rPr>
                <w:rFonts w:ascii="Times New Roman" w:hAnsi="Times New Roman" w:cs="Times New Roman"/>
              </w:rPr>
            </w:pPr>
            <w:r w:rsidRPr="00AF4DF2">
              <w:rPr>
                <w:rFonts w:ascii="Times New Roman" w:hAnsi="Times New Roman" w:cs="Times New Roman"/>
              </w:rPr>
              <w:t>Visualizes Pearson correlations between key numeric features and the fraud label.</w:t>
            </w:r>
          </w:p>
        </w:tc>
      </w:tr>
      <w:tr w:rsidR="00AF4DF2" w:rsidRPr="002527B9" w14:paraId="6D436817" w14:textId="77777777" w:rsidTr="00AF4DF2">
        <w:tc>
          <w:tcPr>
            <w:tcW w:w="895" w:type="dxa"/>
            <w:vAlign w:val="center"/>
          </w:tcPr>
          <w:p w14:paraId="0E6FDA35" w14:textId="70C97E02" w:rsidR="00AF4DF2" w:rsidRPr="002527B9" w:rsidRDefault="00AF4DF2" w:rsidP="00AF4DF2">
            <w:pPr>
              <w:jc w:val="center"/>
              <w:rPr>
                <w:rFonts w:ascii="Times New Roman" w:hAnsi="Times New Roman" w:cs="Times New Roman"/>
              </w:rPr>
            </w:pPr>
            <w:r w:rsidRPr="00AF4DF2">
              <w:rPr>
                <w:rFonts w:ascii="Times New Roman" w:hAnsi="Times New Roman" w:cs="Times New Roman"/>
              </w:rPr>
              <w:t>7</w:t>
            </w:r>
          </w:p>
        </w:tc>
        <w:tc>
          <w:tcPr>
            <w:tcW w:w="2700" w:type="dxa"/>
            <w:vAlign w:val="center"/>
          </w:tcPr>
          <w:p w14:paraId="7412C98A" w14:textId="7CF4055D" w:rsidR="00AF4DF2" w:rsidRPr="002527B9" w:rsidRDefault="00AF4DF2" w:rsidP="00AF4DF2">
            <w:pPr>
              <w:jc w:val="both"/>
              <w:rPr>
                <w:rFonts w:ascii="Times New Roman" w:hAnsi="Times New Roman" w:cs="Times New Roman"/>
              </w:rPr>
            </w:pPr>
            <w:r w:rsidRPr="00AF4DF2">
              <w:rPr>
                <w:rFonts w:ascii="Times New Roman" w:hAnsi="Times New Roman" w:cs="Times New Roman"/>
              </w:rPr>
              <w:t>Temporal Fraud Pattern by Hour</w:t>
            </w:r>
          </w:p>
        </w:tc>
        <w:tc>
          <w:tcPr>
            <w:tcW w:w="5755" w:type="dxa"/>
            <w:vAlign w:val="center"/>
          </w:tcPr>
          <w:p w14:paraId="0FCAAC5F" w14:textId="387EBDB1" w:rsidR="00AF4DF2" w:rsidRPr="002527B9" w:rsidRDefault="00AF4DF2" w:rsidP="00AF4DF2">
            <w:pPr>
              <w:jc w:val="both"/>
              <w:rPr>
                <w:rFonts w:ascii="Times New Roman" w:hAnsi="Times New Roman" w:cs="Times New Roman"/>
              </w:rPr>
            </w:pPr>
            <w:r w:rsidRPr="00AF4DF2">
              <w:rPr>
                <w:rFonts w:ascii="Times New Roman" w:hAnsi="Times New Roman" w:cs="Times New Roman"/>
              </w:rPr>
              <w:t>Shows how fraud rates vary across the 24-hour daily cycle.</w:t>
            </w:r>
          </w:p>
        </w:tc>
      </w:tr>
      <w:tr w:rsidR="00AF4DF2" w:rsidRPr="002527B9" w14:paraId="2ED357D9" w14:textId="77777777" w:rsidTr="00AF4DF2">
        <w:tc>
          <w:tcPr>
            <w:tcW w:w="895" w:type="dxa"/>
            <w:vAlign w:val="center"/>
          </w:tcPr>
          <w:p w14:paraId="4DFD214E" w14:textId="71400158" w:rsidR="00AF4DF2" w:rsidRPr="002527B9" w:rsidRDefault="00AF4DF2" w:rsidP="00AF4DF2">
            <w:pPr>
              <w:jc w:val="center"/>
              <w:rPr>
                <w:rFonts w:ascii="Times New Roman" w:hAnsi="Times New Roman" w:cs="Times New Roman"/>
              </w:rPr>
            </w:pPr>
            <w:r w:rsidRPr="00AF4DF2">
              <w:rPr>
                <w:rFonts w:ascii="Times New Roman" w:hAnsi="Times New Roman" w:cs="Times New Roman"/>
              </w:rPr>
              <w:t>8</w:t>
            </w:r>
          </w:p>
        </w:tc>
        <w:tc>
          <w:tcPr>
            <w:tcW w:w="2700" w:type="dxa"/>
            <w:vAlign w:val="center"/>
          </w:tcPr>
          <w:p w14:paraId="02F39D5C" w14:textId="3F808933" w:rsidR="00AF4DF2" w:rsidRPr="002527B9" w:rsidRDefault="00AF4DF2" w:rsidP="00AF4DF2">
            <w:pPr>
              <w:jc w:val="both"/>
              <w:rPr>
                <w:rFonts w:ascii="Times New Roman" w:hAnsi="Times New Roman" w:cs="Times New Roman"/>
              </w:rPr>
            </w:pPr>
            <w:r w:rsidRPr="00AF4DF2">
              <w:rPr>
                <w:rFonts w:ascii="Times New Roman" w:hAnsi="Times New Roman" w:cs="Times New Roman"/>
              </w:rPr>
              <w:t>Missing Value Heatmap</w:t>
            </w:r>
          </w:p>
        </w:tc>
        <w:tc>
          <w:tcPr>
            <w:tcW w:w="5755" w:type="dxa"/>
            <w:vAlign w:val="center"/>
          </w:tcPr>
          <w:p w14:paraId="56E874BD" w14:textId="411C49A9" w:rsidR="00AF4DF2" w:rsidRPr="002527B9" w:rsidRDefault="00AF4DF2" w:rsidP="00AF4DF2">
            <w:pPr>
              <w:jc w:val="both"/>
              <w:rPr>
                <w:rFonts w:ascii="Times New Roman" w:hAnsi="Times New Roman" w:cs="Times New Roman"/>
              </w:rPr>
            </w:pPr>
            <w:r w:rsidRPr="00AF4DF2">
              <w:rPr>
                <w:rFonts w:ascii="Times New Roman" w:hAnsi="Times New Roman" w:cs="Times New Roman"/>
              </w:rPr>
              <w:t>Displays the percentage of missing values across selected dataset columns before imputation.</w:t>
            </w:r>
          </w:p>
        </w:tc>
      </w:tr>
      <w:tr w:rsidR="00AF4DF2" w:rsidRPr="002527B9" w14:paraId="2E58E75A" w14:textId="77777777" w:rsidTr="00AF4DF2">
        <w:tc>
          <w:tcPr>
            <w:tcW w:w="895" w:type="dxa"/>
            <w:vAlign w:val="center"/>
          </w:tcPr>
          <w:p w14:paraId="7CDDDA7F" w14:textId="7542B3F4" w:rsidR="00AF4DF2" w:rsidRPr="002527B9" w:rsidRDefault="00AF4DF2" w:rsidP="00AF4DF2">
            <w:pPr>
              <w:jc w:val="center"/>
              <w:rPr>
                <w:rFonts w:ascii="Times New Roman" w:hAnsi="Times New Roman" w:cs="Times New Roman"/>
              </w:rPr>
            </w:pPr>
            <w:r w:rsidRPr="00AF4DF2">
              <w:rPr>
                <w:rFonts w:ascii="Times New Roman" w:hAnsi="Times New Roman" w:cs="Times New Roman"/>
              </w:rPr>
              <w:t>9</w:t>
            </w:r>
          </w:p>
        </w:tc>
        <w:tc>
          <w:tcPr>
            <w:tcW w:w="2700" w:type="dxa"/>
            <w:vAlign w:val="center"/>
          </w:tcPr>
          <w:p w14:paraId="661442F4" w14:textId="1AFE967F" w:rsidR="00AF4DF2" w:rsidRPr="002527B9" w:rsidRDefault="00AF4DF2" w:rsidP="00AF4DF2">
            <w:pPr>
              <w:jc w:val="both"/>
              <w:rPr>
                <w:rFonts w:ascii="Times New Roman" w:hAnsi="Times New Roman" w:cs="Times New Roman"/>
              </w:rPr>
            </w:pPr>
            <w:r w:rsidRPr="00AF4DF2">
              <w:rPr>
                <w:rFonts w:ascii="Times New Roman" w:hAnsi="Times New Roman" w:cs="Times New Roman"/>
              </w:rPr>
              <w:t>Transaction Amount vs Fraud Label Scatter</w:t>
            </w:r>
          </w:p>
        </w:tc>
        <w:tc>
          <w:tcPr>
            <w:tcW w:w="5755" w:type="dxa"/>
            <w:vAlign w:val="center"/>
          </w:tcPr>
          <w:p w14:paraId="32597E8E" w14:textId="33E04D8B" w:rsidR="00AF4DF2" w:rsidRPr="002527B9" w:rsidRDefault="00AF4DF2" w:rsidP="00AF4DF2">
            <w:pPr>
              <w:jc w:val="both"/>
              <w:rPr>
                <w:rFonts w:ascii="Times New Roman" w:hAnsi="Times New Roman" w:cs="Times New Roman"/>
              </w:rPr>
            </w:pPr>
            <w:r w:rsidRPr="00AF4DF2">
              <w:rPr>
                <w:rFonts w:ascii="Times New Roman" w:hAnsi="Times New Roman" w:cs="Times New Roman"/>
              </w:rPr>
              <w:t>Scatter plot showing distribution of transaction amounts for fraud vs legitimate transactions.</w:t>
            </w:r>
          </w:p>
        </w:tc>
      </w:tr>
      <w:tr w:rsidR="00AF4DF2" w:rsidRPr="002527B9" w14:paraId="11854252" w14:textId="77777777" w:rsidTr="00AF4DF2">
        <w:tc>
          <w:tcPr>
            <w:tcW w:w="895" w:type="dxa"/>
            <w:vAlign w:val="center"/>
          </w:tcPr>
          <w:p w14:paraId="23B03267" w14:textId="3F0BAB4F" w:rsidR="00AF4DF2" w:rsidRPr="002527B9" w:rsidRDefault="00AF4DF2" w:rsidP="00AF4DF2">
            <w:pPr>
              <w:jc w:val="center"/>
              <w:rPr>
                <w:rFonts w:ascii="Times New Roman" w:hAnsi="Times New Roman" w:cs="Times New Roman"/>
              </w:rPr>
            </w:pPr>
            <w:r w:rsidRPr="00AF4DF2">
              <w:rPr>
                <w:rFonts w:ascii="Times New Roman" w:hAnsi="Times New Roman" w:cs="Times New Roman"/>
              </w:rPr>
              <w:t>10</w:t>
            </w:r>
          </w:p>
        </w:tc>
        <w:tc>
          <w:tcPr>
            <w:tcW w:w="2700" w:type="dxa"/>
            <w:vAlign w:val="center"/>
          </w:tcPr>
          <w:p w14:paraId="398A5091" w14:textId="3DB7B90F" w:rsidR="00AF4DF2" w:rsidRPr="002527B9" w:rsidRDefault="00AF4DF2" w:rsidP="00AF4DF2">
            <w:pPr>
              <w:jc w:val="both"/>
              <w:rPr>
                <w:rFonts w:ascii="Times New Roman" w:hAnsi="Times New Roman" w:cs="Times New Roman"/>
              </w:rPr>
            </w:pPr>
            <w:r w:rsidRPr="00AF4DF2">
              <w:rPr>
                <w:rFonts w:ascii="Times New Roman" w:hAnsi="Times New Roman" w:cs="Times New Roman"/>
              </w:rPr>
              <w:t>Card Network × Card Type Fraud Heatmap</w:t>
            </w:r>
          </w:p>
        </w:tc>
        <w:tc>
          <w:tcPr>
            <w:tcW w:w="5755" w:type="dxa"/>
            <w:vAlign w:val="center"/>
          </w:tcPr>
          <w:p w14:paraId="0A419888" w14:textId="4C43599A" w:rsidR="00AF4DF2" w:rsidRPr="002527B9" w:rsidRDefault="00AF4DF2" w:rsidP="00AF4DF2">
            <w:pPr>
              <w:jc w:val="both"/>
              <w:rPr>
                <w:rFonts w:ascii="Times New Roman" w:hAnsi="Times New Roman" w:cs="Times New Roman"/>
              </w:rPr>
            </w:pPr>
            <w:r w:rsidRPr="00AF4DF2">
              <w:rPr>
                <w:rFonts w:ascii="Times New Roman" w:hAnsi="Times New Roman" w:cs="Times New Roman"/>
              </w:rPr>
              <w:t>Shows fraud rate interaction between card network (card4) and card type (card6).</w:t>
            </w:r>
          </w:p>
        </w:tc>
      </w:tr>
    </w:tbl>
    <w:p w14:paraId="4850F683" w14:textId="6630481A" w:rsidR="00AF4DF2" w:rsidRPr="002527B9" w:rsidRDefault="00F66A30" w:rsidP="00AF4DF2">
      <w:pPr>
        <w:pStyle w:val="Heading2"/>
      </w:pPr>
      <w:bookmarkStart w:id="15" w:name="_Toc223626760"/>
      <w:r w:rsidRPr="002527B9">
        <w:t>Key Insights for Business Decision-Making</w:t>
      </w:r>
      <w:bookmarkEnd w:id="15"/>
    </w:p>
    <w:p w14:paraId="08864B8A" w14:textId="3952A161"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Severe Class Imbalance Requires Specialized Detection Approaches</w:t>
      </w:r>
      <w:r w:rsidRPr="002527B9">
        <w:rPr>
          <w:rFonts w:ascii="Times New Roman" w:hAnsi="Times New Roman" w:cs="Times New Roman"/>
          <w:b/>
          <w:bCs/>
        </w:rPr>
        <w:t xml:space="preserve">: </w:t>
      </w:r>
      <w:r w:rsidRPr="00F66A30">
        <w:rPr>
          <w:rFonts w:ascii="Times New Roman" w:hAnsi="Times New Roman" w:cs="Times New Roman"/>
        </w:rPr>
        <w:t>Fraud represents only a very small portion of all transactions. Traditional accuracy-based evaluation can therefore be misleading, as a model could achieve high accuracy while failing to detect fraud. Businesses should instead prioritize metrics such as fraud capture rate, Precision-Recall AUC, and AUC-ROC, and deploy models specifically designed to handle highly imbalanced datasets.</w:t>
      </w:r>
    </w:p>
    <w:p w14:paraId="230CA721" w14:textId="449C9BD2"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Higher-Value Transactions Carry Elevated Fraud Risk</w:t>
      </w:r>
      <w:r w:rsidRPr="002527B9">
        <w:rPr>
          <w:rFonts w:ascii="Times New Roman" w:hAnsi="Times New Roman" w:cs="Times New Roman"/>
          <w:b/>
          <w:bCs/>
        </w:rPr>
        <w:t xml:space="preserve">: </w:t>
      </w:r>
      <w:r w:rsidRPr="00F66A30">
        <w:rPr>
          <w:rFonts w:ascii="Times New Roman" w:hAnsi="Times New Roman" w:cs="Times New Roman"/>
        </w:rPr>
        <w:t>Fraudulent transactions show a higher median transaction amount and heavier upper tail compared to legitimate transactions. This indicates that fraudsters tend to target higher-value transactions to maximize returns. Businesses should consider tiered authentication policies, where higher transaction amounts automatically trigger stronger verification steps such as OTP authentication or manual review.</w:t>
      </w:r>
    </w:p>
    <w:p w14:paraId="37746718" w14:textId="7E944CE9"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Product Category Significantly Influences Fraud Risk</w:t>
      </w:r>
      <w:r w:rsidRPr="002527B9">
        <w:rPr>
          <w:rFonts w:ascii="Times New Roman" w:hAnsi="Times New Roman" w:cs="Times New Roman"/>
          <w:b/>
          <w:bCs/>
        </w:rPr>
        <w:t xml:space="preserve">: </w:t>
      </w:r>
      <w:r w:rsidRPr="00F66A30">
        <w:rPr>
          <w:rFonts w:ascii="Times New Roman" w:hAnsi="Times New Roman" w:cs="Times New Roman"/>
        </w:rPr>
        <w:t xml:space="preserve">Fraud rates vary considerably across </w:t>
      </w:r>
      <w:proofErr w:type="spellStart"/>
      <w:r w:rsidRPr="00F66A30">
        <w:rPr>
          <w:rFonts w:ascii="Times New Roman" w:hAnsi="Times New Roman" w:cs="Times New Roman"/>
        </w:rPr>
        <w:t>ProductCD</w:t>
      </w:r>
      <w:proofErr w:type="spellEnd"/>
      <w:r w:rsidRPr="00F66A30">
        <w:rPr>
          <w:rFonts w:ascii="Times New Roman" w:hAnsi="Times New Roman" w:cs="Times New Roman"/>
        </w:rPr>
        <w:t xml:space="preserve"> categories, indicating that some transaction types are inherently riskier than others. Implementing product-specific risk rules or additional verification layers for high-risk product categories can reduce fraud exposure with minimal operational cost.</w:t>
      </w:r>
    </w:p>
    <w:p w14:paraId="07A3CFDA" w14:textId="4DEECF5B"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Device Type Provides a Strong Behavioral Fraud Signal</w:t>
      </w:r>
      <w:r w:rsidRPr="002527B9">
        <w:rPr>
          <w:rFonts w:ascii="Times New Roman" w:hAnsi="Times New Roman" w:cs="Times New Roman"/>
          <w:b/>
          <w:bCs/>
        </w:rPr>
        <w:t xml:space="preserve">: </w:t>
      </w:r>
      <w:r w:rsidRPr="00F66A30">
        <w:rPr>
          <w:rFonts w:ascii="Times New Roman" w:hAnsi="Times New Roman" w:cs="Times New Roman"/>
        </w:rPr>
        <w:t>Mobile and desktop transactions exhibit different fraud rates, and transactions with missing device information form a distinct risk group. This suggests that device-aware risk scoring and threshold adjustments can improve detection performance while reducing false positives.</w:t>
      </w:r>
    </w:p>
    <w:p w14:paraId="3269804A" w14:textId="5FD755AB"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Email Domain Patterns Can Serve as a Fast Risk Indicator</w:t>
      </w:r>
      <w:r w:rsidRPr="002527B9">
        <w:rPr>
          <w:rFonts w:ascii="Times New Roman" w:hAnsi="Times New Roman" w:cs="Times New Roman"/>
          <w:b/>
          <w:bCs/>
        </w:rPr>
        <w:t xml:space="preserve">: </w:t>
      </w:r>
      <w:r w:rsidRPr="00F66A30">
        <w:rPr>
          <w:rFonts w:ascii="Times New Roman" w:hAnsi="Times New Roman" w:cs="Times New Roman"/>
        </w:rPr>
        <w:t xml:space="preserve">Certain email domains show significantly higher fraud rates than the dataset average. Incorporating domain-level risk </w:t>
      </w:r>
      <w:r w:rsidRPr="00F66A30">
        <w:rPr>
          <w:rFonts w:ascii="Times New Roman" w:hAnsi="Times New Roman" w:cs="Times New Roman"/>
        </w:rPr>
        <w:lastRenderedPageBreak/>
        <w:t>scoring or watchlists can act as an efficient pre-screening signal, enabling rapid identification of high-risk transactions before full model inference.</w:t>
      </w:r>
    </w:p>
    <w:p w14:paraId="146B632A" w14:textId="3D568F4A"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Behavioral Transaction Features Are Strong Predictors of Fraud</w:t>
      </w:r>
      <w:r w:rsidRPr="002527B9">
        <w:rPr>
          <w:rFonts w:ascii="Times New Roman" w:hAnsi="Times New Roman" w:cs="Times New Roman"/>
          <w:b/>
          <w:bCs/>
        </w:rPr>
        <w:t xml:space="preserve">: </w:t>
      </w:r>
      <w:r w:rsidRPr="00F66A30">
        <w:rPr>
          <w:rFonts w:ascii="Times New Roman" w:hAnsi="Times New Roman" w:cs="Times New Roman"/>
        </w:rPr>
        <w:t>The correlation analysis highlights that transaction behavior features (C-series variables) carry stronger relationships with fraud than many other attributes. This confirms that behavioral monitoring and anomaly detection based on transaction frequency patterns should be central components of fraud detection systems.</w:t>
      </w:r>
    </w:p>
    <w:p w14:paraId="76C7F249" w14:textId="549F72D6"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Fraud Activity Shows Temporal Patterns</w:t>
      </w:r>
      <w:r w:rsidRPr="002527B9">
        <w:rPr>
          <w:rFonts w:ascii="Times New Roman" w:hAnsi="Times New Roman" w:cs="Times New Roman"/>
          <w:b/>
          <w:bCs/>
        </w:rPr>
        <w:t xml:space="preserve">: </w:t>
      </w:r>
      <w:r w:rsidRPr="00F66A30">
        <w:rPr>
          <w:rFonts w:ascii="Times New Roman" w:hAnsi="Times New Roman" w:cs="Times New Roman"/>
        </w:rPr>
        <w:t>Fraud rates vary across the 24-hour daily cycle, with elevated rates during certain hours. Businesses can leverage this by applying time-of-day-based risk thresholds or monitoring policies, increasing scrutiny during high-risk periods.</w:t>
      </w:r>
    </w:p>
    <w:p w14:paraId="6FA6C4EA" w14:textId="65A567C9" w:rsidR="00F66A30" w:rsidRPr="00F66A30" w:rsidRDefault="00F66A30" w:rsidP="00F66A30">
      <w:pPr>
        <w:numPr>
          <w:ilvl w:val="0"/>
          <w:numId w:val="4"/>
        </w:numPr>
        <w:tabs>
          <w:tab w:val="clear" w:pos="720"/>
        </w:tabs>
        <w:ind w:left="450"/>
        <w:jc w:val="both"/>
        <w:rPr>
          <w:rFonts w:ascii="Times New Roman" w:hAnsi="Times New Roman" w:cs="Times New Roman"/>
        </w:rPr>
      </w:pPr>
      <w:r w:rsidRPr="00F66A30">
        <w:rPr>
          <w:rFonts w:ascii="Times New Roman" w:hAnsi="Times New Roman" w:cs="Times New Roman"/>
          <w:b/>
          <w:bCs/>
        </w:rPr>
        <w:t>Feature Missingness Reflects Real-World Identity Gaps</w:t>
      </w:r>
      <w:r w:rsidRPr="002527B9">
        <w:rPr>
          <w:rFonts w:ascii="Times New Roman" w:hAnsi="Times New Roman" w:cs="Times New Roman"/>
          <w:b/>
          <w:bCs/>
        </w:rPr>
        <w:t xml:space="preserve">: </w:t>
      </w:r>
      <w:r w:rsidRPr="00F66A30">
        <w:rPr>
          <w:rFonts w:ascii="Times New Roman" w:hAnsi="Times New Roman" w:cs="Times New Roman"/>
        </w:rPr>
        <w:t>Several identity-related variables exhibit high missing rates, reflecting that many transactions occur without full identity verification. This suggests that risk scoring should account for missing identity signals, and businesses may consider encouraging stronger identity verification for higher-risk transaction segments.</w:t>
      </w:r>
    </w:p>
    <w:p w14:paraId="542A1925" w14:textId="4E34348C" w:rsidR="008972F3" w:rsidRPr="002527B9" w:rsidRDefault="00F66A30" w:rsidP="00C014E1">
      <w:pPr>
        <w:jc w:val="both"/>
        <w:rPr>
          <w:rFonts w:ascii="Times New Roman" w:hAnsi="Times New Roman" w:cs="Times New Roman"/>
          <w:b/>
          <w:bCs/>
        </w:rPr>
      </w:pPr>
      <w:r w:rsidRPr="00F66A30">
        <w:rPr>
          <w:rFonts w:ascii="Times New Roman" w:hAnsi="Times New Roman" w:cs="Times New Roman"/>
        </w:rPr>
        <w:t>Overall, these insights demonstrate that fraud detection should combine machine learning models with targeted business rules based on transaction value, product category, device type, behavioral signals, and time-based patterns. Such a hybrid approach can significantly improve fraud detection while maintaining a manageable false-positive rate.</w:t>
      </w:r>
    </w:p>
    <w:p w14:paraId="4C763D71" w14:textId="51A4882C" w:rsidR="008972F3" w:rsidRPr="00972580" w:rsidRDefault="008972F3" w:rsidP="00972580">
      <w:pPr>
        <w:pStyle w:val="Heading1"/>
      </w:pPr>
      <w:bookmarkStart w:id="16" w:name="_Toc223626761"/>
      <w:r w:rsidRPr="00972580">
        <w:t xml:space="preserve">Phase </w:t>
      </w:r>
      <w:r w:rsidRPr="00972580">
        <w:t>4</w:t>
      </w:r>
      <w:r w:rsidRPr="00972580">
        <w:t xml:space="preserve">: </w:t>
      </w:r>
      <w:r w:rsidRPr="00972580">
        <w:t>Predictive Modeling</w:t>
      </w:r>
      <w:bookmarkEnd w:id="16"/>
    </w:p>
    <w:p w14:paraId="5D239623" w14:textId="70AE9A5C" w:rsidR="008972F3" w:rsidRPr="002527B9" w:rsidRDefault="008972F3" w:rsidP="008972F3">
      <w:pPr>
        <w:pStyle w:val="Heading2"/>
      </w:pPr>
      <w:bookmarkStart w:id="17" w:name="_Toc223626762"/>
      <w:r w:rsidRPr="002527B9">
        <w:rPr>
          <w:rFonts w:eastAsia="Arial"/>
        </w:rPr>
        <w:t>Modeling Pipeline &amp; Feature Preparation</w:t>
      </w:r>
      <w:bookmarkEnd w:id="17"/>
    </w:p>
    <w:p w14:paraId="5B65DB21" w14:textId="77777777" w:rsidR="008972F3" w:rsidRPr="002527B9" w:rsidRDefault="008972F3" w:rsidP="008972F3">
      <w:pPr>
        <w:jc w:val="both"/>
        <w:rPr>
          <w:rFonts w:ascii="Times New Roman" w:hAnsi="Times New Roman" w:cs="Times New Roman"/>
        </w:rPr>
      </w:pPr>
      <w:r w:rsidRPr="002527B9">
        <w:rPr>
          <w:rFonts w:ascii="Times New Roman" w:hAnsi="Times New Roman" w:cs="Times New Roman"/>
        </w:rPr>
        <w:t xml:space="preserve">Three classification models were trained and evaluated using scikit-learn on the gold-layer Delta tables from Phase 3. The 590,540-row feature table was loaded into a Pandas </w:t>
      </w:r>
      <w:proofErr w:type="spellStart"/>
      <w:r w:rsidRPr="002527B9">
        <w:rPr>
          <w:rFonts w:ascii="Times New Roman" w:hAnsi="Times New Roman" w:cs="Times New Roman"/>
        </w:rPr>
        <w:t>DataFrame</w:t>
      </w:r>
      <w:proofErr w:type="spellEnd"/>
      <w:r w:rsidRPr="002527B9">
        <w:rPr>
          <w:rFonts w:ascii="Times New Roman" w:hAnsi="Times New Roman" w:cs="Times New Roman"/>
        </w:rPr>
        <w:t xml:space="preserve">, 43 numeric features were selected, and a stratified 80/20 train-validation split was applied. </w:t>
      </w:r>
      <w:proofErr w:type="spellStart"/>
      <w:r w:rsidRPr="002527B9">
        <w:rPr>
          <w:rFonts w:ascii="Times New Roman" w:hAnsi="Times New Roman" w:cs="Times New Roman"/>
        </w:rPr>
        <w:t>StandardScaler</w:t>
      </w:r>
      <w:proofErr w:type="spellEnd"/>
      <w:r w:rsidRPr="002527B9">
        <w:rPr>
          <w:rFonts w:ascii="Times New Roman" w:hAnsi="Times New Roman" w:cs="Times New Roman"/>
        </w:rPr>
        <w:t xml:space="preserve"> was fit exclusively on the training partition and used to transform both splits and the held-out test set.</w:t>
      </w:r>
    </w:p>
    <w:tbl>
      <w:tblPr>
        <w:tblStyle w:val="TableGrid"/>
        <w:tblW w:w="0" w:type="auto"/>
        <w:tblLook w:val="04A0" w:firstRow="1" w:lastRow="0" w:firstColumn="1" w:lastColumn="0" w:noHBand="0" w:noVBand="1"/>
      </w:tblPr>
      <w:tblGrid>
        <w:gridCol w:w="2065"/>
        <w:gridCol w:w="2790"/>
        <w:gridCol w:w="4495"/>
      </w:tblGrid>
      <w:tr w:rsidR="008972F3" w:rsidRPr="002527B9" w14:paraId="4D6186F5" w14:textId="77777777" w:rsidTr="008972F3">
        <w:tc>
          <w:tcPr>
            <w:tcW w:w="2065" w:type="dxa"/>
            <w:shd w:val="clear" w:color="auto" w:fill="002060"/>
            <w:vAlign w:val="center"/>
          </w:tcPr>
          <w:p w14:paraId="3B2E7C25" w14:textId="15E1DCD6" w:rsidR="008972F3" w:rsidRPr="002527B9" w:rsidRDefault="008972F3" w:rsidP="008972F3">
            <w:pPr>
              <w:jc w:val="both"/>
              <w:rPr>
                <w:rFonts w:ascii="Times New Roman" w:hAnsi="Times New Roman" w:cs="Times New Roman"/>
              </w:rPr>
            </w:pPr>
            <w:r w:rsidRPr="002527B9">
              <w:rPr>
                <w:rFonts w:ascii="Times New Roman" w:eastAsia="Arial" w:hAnsi="Times New Roman" w:cs="Times New Roman"/>
                <w:b/>
                <w:bCs/>
                <w:color w:val="FFFFFF"/>
              </w:rPr>
              <w:t>Pipeline Parameter</w:t>
            </w:r>
          </w:p>
        </w:tc>
        <w:tc>
          <w:tcPr>
            <w:tcW w:w="2790" w:type="dxa"/>
            <w:shd w:val="clear" w:color="auto" w:fill="002060"/>
            <w:vAlign w:val="center"/>
          </w:tcPr>
          <w:p w14:paraId="015D7A80" w14:textId="14E1B6EA" w:rsidR="008972F3" w:rsidRPr="002527B9" w:rsidRDefault="008972F3" w:rsidP="008972F3">
            <w:pPr>
              <w:jc w:val="both"/>
              <w:rPr>
                <w:rFonts w:ascii="Times New Roman" w:hAnsi="Times New Roman" w:cs="Times New Roman"/>
              </w:rPr>
            </w:pPr>
            <w:r w:rsidRPr="002527B9">
              <w:rPr>
                <w:rFonts w:ascii="Times New Roman" w:eastAsia="Arial" w:hAnsi="Times New Roman" w:cs="Times New Roman"/>
                <w:b/>
                <w:bCs/>
                <w:color w:val="FFFFFF"/>
              </w:rPr>
              <w:t>Value</w:t>
            </w:r>
          </w:p>
        </w:tc>
        <w:tc>
          <w:tcPr>
            <w:tcW w:w="4495" w:type="dxa"/>
            <w:shd w:val="clear" w:color="auto" w:fill="002060"/>
            <w:vAlign w:val="center"/>
          </w:tcPr>
          <w:p w14:paraId="7A3138EB" w14:textId="3232F930" w:rsidR="008972F3" w:rsidRPr="002527B9" w:rsidRDefault="008972F3" w:rsidP="008972F3">
            <w:pPr>
              <w:jc w:val="both"/>
              <w:rPr>
                <w:rFonts w:ascii="Times New Roman" w:hAnsi="Times New Roman" w:cs="Times New Roman"/>
              </w:rPr>
            </w:pPr>
            <w:r w:rsidRPr="002527B9">
              <w:rPr>
                <w:rFonts w:ascii="Times New Roman" w:eastAsia="Arial" w:hAnsi="Times New Roman" w:cs="Times New Roman"/>
                <w:b/>
                <w:bCs/>
                <w:color w:val="FFFFFF"/>
              </w:rPr>
              <w:t>Rationale</w:t>
            </w:r>
          </w:p>
        </w:tc>
      </w:tr>
      <w:tr w:rsidR="008972F3" w:rsidRPr="002527B9" w14:paraId="13462A81" w14:textId="77777777" w:rsidTr="008972F3">
        <w:tc>
          <w:tcPr>
            <w:tcW w:w="2065" w:type="dxa"/>
            <w:vAlign w:val="center"/>
          </w:tcPr>
          <w:p w14:paraId="3183467D" w14:textId="688E7988"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Total samples</w:t>
            </w:r>
          </w:p>
        </w:tc>
        <w:tc>
          <w:tcPr>
            <w:tcW w:w="2790" w:type="dxa"/>
            <w:vAlign w:val="center"/>
          </w:tcPr>
          <w:p w14:paraId="1433E8F4" w14:textId="3CD9411B"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590,540</w:t>
            </w:r>
          </w:p>
        </w:tc>
        <w:tc>
          <w:tcPr>
            <w:tcW w:w="4495" w:type="dxa"/>
            <w:vAlign w:val="center"/>
          </w:tcPr>
          <w:p w14:paraId="267C8D51" w14:textId="75A37575"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Full training dataset — no sub-sampling to preserve representativeness</w:t>
            </w:r>
          </w:p>
        </w:tc>
      </w:tr>
      <w:tr w:rsidR="008972F3" w:rsidRPr="002527B9" w14:paraId="5657E35B" w14:textId="77777777" w:rsidTr="008972F3">
        <w:tc>
          <w:tcPr>
            <w:tcW w:w="2065" w:type="dxa"/>
            <w:vAlign w:val="center"/>
          </w:tcPr>
          <w:p w14:paraId="05D954AF" w14:textId="1ADE02BE"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Feature columns</w:t>
            </w:r>
          </w:p>
        </w:tc>
        <w:tc>
          <w:tcPr>
            <w:tcW w:w="2790" w:type="dxa"/>
            <w:vAlign w:val="center"/>
          </w:tcPr>
          <w:p w14:paraId="7D926B6D" w14:textId="521BE29A"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43 numeric features</w:t>
            </w:r>
          </w:p>
        </w:tc>
        <w:tc>
          <w:tcPr>
            <w:tcW w:w="4495" w:type="dxa"/>
            <w:vAlign w:val="center"/>
          </w:tcPr>
          <w:p w14:paraId="75303B17" w14:textId="12D114E6"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C1–C14, D1–D5, M1–M9, card1–5, addr1–2, dist1–2, </w:t>
            </w:r>
            <w:proofErr w:type="spellStart"/>
            <w:r w:rsidRPr="002527B9">
              <w:rPr>
                <w:rFonts w:ascii="Times New Roman" w:eastAsia="Arial" w:hAnsi="Times New Roman" w:cs="Times New Roman"/>
                <w:color w:val="000000" w:themeColor="text1"/>
              </w:rPr>
              <w:t>TransactionAmt</w:t>
            </w:r>
            <w:proofErr w:type="spellEnd"/>
            <w:r w:rsidRPr="002527B9">
              <w:rPr>
                <w:rFonts w:ascii="Times New Roman" w:eastAsia="Arial" w:hAnsi="Times New Roman" w:cs="Times New Roman"/>
                <w:color w:val="000000" w:themeColor="text1"/>
              </w:rPr>
              <w:t xml:space="preserve">, </w:t>
            </w:r>
            <w:proofErr w:type="spellStart"/>
            <w:r w:rsidRPr="002527B9">
              <w:rPr>
                <w:rFonts w:ascii="Times New Roman" w:eastAsia="Arial" w:hAnsi="Times New Roman" w:cs="Times New Roman"/>
                <w:color w:val="000000" w:themeColor="text1"/>
              </w:rPr>
              <w:t>hour_of_day</w:t>
            </w:r>
            <w:proofErr w:type="spellEnd"/>
            <w:r w:rsidRPr="002527B9">
              <w:rPr>
                <w:rFonts w:ascii="Times New Roman" w:eastAsia="Arial" w:hAnsi="Times New Roman" w:cs="Times New Roman"/>
                <w:color w:val="000000" w:themeColor="text1"/>
              </w:rPr>
              <w:t xml:space="preserve"> + 3 encoded </w:t>
            </w:r>
            <w:proofErr w:type="spellStart"/>
            <w:r w:rsidRPr="002527B9">
              <w:rPr>
                <w:rFonts w:ascii="Times New Roman" w:eastAsia="Arial" w:hAnsi="Times New Roman" w:cs="Times New Roman"/>
                <w:color w:val="000000" w:themeColor="text1"/>
              </w:rPr>
              <w:t>categoricals</w:t>
            </w:r>
            <w:proofErr w:type="spellEnd"/>
          </w:p>
        </w:tc>
      </w:tr>
      <w:tr w:rsidR="008972F3" w:rsidRPr="002527B9" w14:paraId="7D947E93" w14:textId="77777777" w:rsidTr="008972F3">
        <w:tc>
          <w:tcPr>
            <w:tcW w:w="2065" w:type="dxa"/>
            <w:vAlign w:val="center"/>
          </w:tcPr>
          <w:p w14:paraId="04B9F999" w14:textId="7A1B850E"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Label column</w:t>
            </w:r>
          </w:p>
        </w:tc>
        <w:tc>
          <w:tcPr>
            <w:tcW w:w="2790" w:type="dxa"/>
            <w:vAlign w:val="center"/>
          </w:tcPr>
          <w:p w14:paraId="6DA90665" w14:textId="0CCC718F" w:rsidR="008972F3" w:rsidRPr="002527B9" w:rsidRDefault="008972F3" w:rsidP="008972F3">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isFraud</w:t>
            </w:r>
            <w:proofErr w:type="spellEnd"/>
            <w:r w:rsidRPr="002527B9">
              <w:rPr>
                <w:rFonts w:ascii="Times New Roman" w:eastAsia="Arial" w:hAnsi="Times New Roman" w:cs="Times New Roman"/>
                <w:color w:val="000000" w:themeColor="text1"/>
              </w:rPr>
              <w:t xml:space="preserve"> (binary 0/1)</w:t>
            </w:r>
          </w:p>
        </w:tc>
        <w:tc>
          <w:tcPr>
            <w:tcW w:w="4495" w:type="dxa"/>
            <w:vAlign w:val="center"/>
          </w:tcPr>
          <w:p w14:paraId="08674A27" w14:textId="1A2D3E03"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Target variable from </w:t>
            </w:r>
            <w:proofErr w:type="spellStart"/>
            <w:r w:rsidRPr="002527B9">
              <w:rPr>
                <w:rFonts w:ascii="Times New Roman" w:eastAsia="Arial" w:hAnsi="Times New Roman" w:cs="Times New Roman"/>
                <w:color w:val="000000" w:themeColor="text1"/>
              </w:rPr>
              <w:t>fraud_features_train</w:t>
            </w:r>
            <w:proofErr w:type="spellEnd"/>
          </w:p>
        </w:tc>
      </w:tr>
      <w:tr w:rsidR="008972F3" w:rsidRPr="002527B9" w14:paraId="37BD56CC" w14:textId="77777777" w:rsidTr="008972F3">
        <w:tc>
          <w:tcPr>
            <w:tcW w:w="2065" w:type="dxa"/>
            <w:vAlign w:val="center"/>
          </w:tcPr>
          <w:p w14:paraId="44C8C763" w14:textId="54B0C25E"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Train/Val split</w:t>
            </w:r>
          </w:p>
        </w:tc>
        <w:tc>
          <w:tcPr>
            <w:tcW w:w="2790" w:type="dxa"/>
            <w:vAlign w:val="center"/>
          </w:tcPr>
          <w:p w14:paraId="6595EFB6" w14:textId="1C1D82B7"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80% / 20% stratified</w:t>
            </w:r>
          </w:p>
        </w:tc>
        <w:tc>
          <w:tcPr>
            <w:tcW w:w="4495" w:type="dxa"/>
            <w:vAlign w:val="center"/>
          </w:tcPr>
          <w:p w14:paraId="441A15A6" w14:textId="332C75E8"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Preserves 3.50% fraud rate in both partitions</w:t>
            </w:r>
          </w:p>
        </w:tc>
      </w:tr>
      <w:tr w:rsidR="008972F3" w:rsidRPr="002527B9" w14:paraId="4049AF60" w14:textId="77777777" w:rsidTr="008972F3">
        <w:tc>
          <w:tcPr>
            <w:tcW w:w="2065" w:type="dxa"/>
            <w:vAlign w:val="center"/>
          </w:tcPr>
          <w:p w14:paraId="75B7B39C" w14:textId="4BB40D70"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Training rows</w:t>
            </w:r>
          </w:p>
        </w:tc>
        <w:tc>
          <w:tcPr>
            <w:tcW w:w="2790" w:type="dxa"/>
            <w:vAlign w:val="center"/>
          </w:tcPr>
          <w:p w14:paraId="23727045" w14:textId="55745874"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472,432</w:t>
            </w:r>
          </w:p>
        </w:tc>
        <w:tc>
          <w:tcPr>
            <w:tcW w:w="4495" w:type="dxa"/>
            <w:vAlign w:val="center"/>
          </w:tcPr>
          <w:p w14:paraId="7849BFA2" w14:textId="6B724104"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~16,535 positive (fraud) samples</w:t>
            </w:r>
          </w:p>
        </w:tc>
      </w:tr>
      <w:tr w:rsidR="008972F3" w:rsidRPr="002527B9" w14:paraId="35D821CF" w14:textId="77777777" w:rsidTr="008972F3">
        <w:tc>
          <w:tcPr>
            <w:tcW w:w="2065" w:type="dxa"/>
            <w:vAlign w:val="center"/>
          </w:tcPr>
          <w:p w14:paraId="65D9C3B9" w14:textId="19351F5B"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Validation rows</w:t>
            </w:r>
          </w:p>
        </w:tc>
        <w:tc>
          <w:tcPr>
            <w:tcW w:w="2790" w:type="dxa"/>
            <w:vAlign w:val="center"/>
          </w:tcPr>
          <w:p w14:paraId="6E3685D8" w14:textId="2600A4ED"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118,108</w:t>
            </w:r>
          </w:p>
        </w:tc>
        <w:tc>
          <w:tcPr>
            <w:tcW w:w="4495" w:type="dxa"/>
            <w:vAlign w:val="center"/>
          </w:tcPr>
          <w:p w14:paraId="3CB9900D" w14:textId="01C3DACA"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~4,134 positive (fraud) samples</w:t>
            </w:r>
          </w:p>
        </w:tc>
      </w:tr>
      <w:tr w:rsidR="008972F3" w:rsidRPr="002527B9" w14:paraId="333C743E" w14:textId="77777777" w:rsidTr="008972F3">
        <w:tc>
          <w:tcPr>
            <w:tcW w:w="2065" w:type="dxa"/>
            <w:vAlign w:val="center"/>
          </w:tcPr>
          <w:p w14:paraId="3F95C8EF" w14:textId="51AD1DD2"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lastRenderedPageBreak/>
              <w:t>Preprocessing</w:t>
            </w:r>
          </w:p>
        </w:tc>
        <w:tc>
          <w:tcPr>
            <w:tcW w:w="2790" w:type="dxa"/>
            <w:vAlign w:val="center"/>
          </w:tcPr>
          <w:p w14:paraId="704A3E48" w14:textId="795DE218" w:rsidR="008972F3" w:rsidRPr="002527B9" w:rsidRDefault="008972F3" w:rsidP="008972F3">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StandardScaler</w:t>
            </w:r>
            <w:proofErr w:type="spellEnd"/>
            <w:r w:rsidRPr="002527B9">
              <w:rPr>
                <w:rFonts w:ascii="Times New Roman" w:eastAsia="Arial" w:hAnsi="Times New Roman" w:cs="Times New Roman"/>
                <w:color w:val="000000" w:themeColor="text1"/>
              </w:rPr>
              <w:t xml:space="preserve"> (fit on train only)</w:t>
            </w:r>
          </w:p>
        </w:tc>
        <w:tc>
          <w:tcPr>
            <w:tcW w:w="4495" w:type="dxa"/>
            <w:vAlign w:val="center"/>
          </w:tcPr>
          <w:p w14:paraId="6B44389B" w14:textId="21B7BDA3" w:rsidR="008972F3" w:rsidRPr="002527B9" w:rsidRDefault="008972F3" w:rsidP="008972F3">
            <w:pPr>
              <w:jc w:val="both"/>
              <w:rPr>
                <w:rFonts w:ascii="Times New Roman" w:hAnsi="Times New Roman" w:cs="Times New Roman"/>
                <w:color w:val="000000" w:themeColor="text1"/>
              </w:rPr>
            </w:pPr>
            <w:proofErr w:type="spellStart"/>
            <w:r w:rsidRPr="002527B9">
              <w:rPr>
                <w:rFonts w:ascii="Times New Roman" w:eastAsia="Arial" w:hAnsi="Times New Roman" w:cs="Times New Roman"/>
                <w:color w:val="000000" w:themeColor="text1"/>
              </w:rPr>
              <w:t>Normalises</w:t>
            </w:r>
            <w:proofErr w:type="spellEnd"/>
            <w:r w:rsidRPr="002527B9">
              <w:rPr>
                <w:rFonts w:ascii="Times New Roman" w:eastAsia="Arial" w:hAnsi="Times New Roman" w:cs="Times New Roman"/>
                <w:color w:val="000000" w:themeColor="text1"/>
              </w:rPr>
              <w:t xml:space="preserve"> for LR; neutral for trees (same scaler applied for consistency)</w:t>
            </w:r>
          </w:p>
        </w:tc>
      </w:tr>
      <w:tr w:rsidR="008972F3" w:rsidRPr="002527B9" w14:paraId="3B130FC7" w14:textId="77777777" w:rsidTr="008972F3">
        <w:tc>
          <w:tcPr>
            <w:tcW w:w="2065" w:type="dxa"/>
            <w:vAlign w:val="center"/>
          </w:tcPr>
          <w:p w14:paraId="31443196" w14:textId="20F2E711"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Residual null handling</w:t>
            </w:r>
          </w:p>
        </w:tc>
        <w:tc>
          <w:tcPr>
            <w:tcW w:w="2790" w:type="dxa"/>
            <w:vAlign w:val="center"/>
          </w:tcPr>
          <w:p w14:paraId="202F10C6" w14:textId="21972A47" w:rsidR="008972F3" w:rsidRPr="002527B9" w:rsidRDefault="008972F3" w:rsidP="008972F3">
            <w:pPr>
              <w:jc w:val="both"/>
              <w:rPr>
                <w:rFonts w:ascii="Times New Roman" w:hAnsi="Times New Roman" w:cs="Times New Roman"/>
                <w:color w:val="000000" w:themeColor="text1"/>
              </w:rPr>
            </w:pPr>
            <w:proofErr w:type="spellStart"/>
            <w:proofErr w:type="gramStart"/>
            <w:r w:rsidRPr="002527B9">
              <w:rPr>
                <w:rFonts w:ascii="Times New Roman" w:eastAsia="Arial" w:hAnsi="Times New Roman" w:cs="Times New Roman"/>
                <w:color w:val="000000" w:themeColor="text1"/>
              </w:rPr>
              <w:t>fillna</w:t>
            </w:r>
            <w:proofErr w:type="spellEnd"/>
            <w:r w:rsidRPr="002527B9">
              <w:rPr>
                <w:rFonts w:ascii="Times New Roman" w:eastAsia="Arial" w:hAnsi="Times New Roman" w:cs="Times New Roman"/>
                <w:color w:val="000000" w:themeColor="text1"/>
              </w:rPr>
              <w:t>(</w:t>
            </w:r>
            <w:proofErr w:type="gramEnd"/>
            <w:r w:rsidRPr="002527B9">
              <w:rPr>
                <w:rFonts w:ascii="Times New Roman" w:eastAsia="Arial" w:hAnsi="Times New Roman" w:cs="Times New Roman"/>
                <w:color w:val="000000" w:themeColor="text1"/>
              </w:rPr>
              <w:t>0)</w:t>
            </w:r>
          </w:p>
        </w:tc>
        <w:tc>
          <w:tcPr>
            <w:tcW w:w="4495" w:type="dxa"/>
            <w:vAlign w:val="center"/>
          </w:tcPr>
          <w:p w14:paraId="48A34822" w14:textId="3F3DBAFD"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Covers 92 columns still containing nulls after Phase 2 imputation</w:t>
            </w:r>
          </w:p>
        </w:tc>
      </w:tr>
      <w:tr w:rsidR="008972F3" w:rsidRPr="002527B9" w14:paraId="67C1777C" w14:textId="77777777" w:rsidTr="008972F3">
        <w:tc>
          <w:tcPr>
            <w:tcW w:w="2065" w:type="dxa"/>
            <w:vAlign w:val="center"/>
          </w:tcPr>
          <w:p w14:paraId="65510D72" w14:textId="3E3B438B"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Random seed</w:t>
            </w:r>
          </w:p>
        </w:tc>
        <w:tc>
          <w:tcPr>
            <w:tcW w:w="2790" w:type="dxa"/>
            <w:vAlign w:val="center"/>
          </w:tcPr>
          <w:p w14:paraId="717DCB8B" w14:textId="029AF7DA"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42 (all models)</w:t>
            </w:r>
          </w:p>
        </w:tc>
        <w:tc>
          <w:tcPr>
            <w:tcW w:w="4495" w:type="dxa"/>
            <w:vAlign w:val="center"/>
          </w:tcPr>
          <w:p w14:paraId="01F67A60" w14:textId="0E231D32" w:rsidR="008972F3" w:rsidRPr="002527B9" w:rsidRDefault="008972F3" w:rsidP="008972F3">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Ensures reproducibility across all three model runs</w:t>
            </w:r>
          </w:p>
        </w:tc>
      </w:tr>
    </w:tbl>
    <w:p w14:paraId="4086E000" w14:textId="45E95148" w:rsidR="008F2C16" w:rsidRPr="002527B9" w:rsidRDefault="008F2C16" w:rsidP="008972F3">
      <w:pPr>
        <w:spacing w:before="200" w:after="80"/>
        <w:rPr>
          <w:rFonts w:ascii="Times New Roman" w:eastAsia="Arial" w:hAnsi="Times New Roman" w:cs="Times New Roman"/>
          <w:b/>
          <w:bCs/>
          <w:color w:val="000000" w:themeColor="text1"/>
        </w:rPr>
      </w:pPr>
      <w:r w:rsidRPr="002527B9">
        <w:rPr>
          <w:rFonts w:ascii="Times New Roman" w:eastAsia="Arial" w:hAnsi="Times New Roman" w:cs="Times New Roman"/>
          <w:b/>
          <w:bCs/>
          <w:color w:val="000000" w:themeColor="text1"/>
        </w:rPr>
        <w:t>Feature Engineering</w:t>
      </w:r>
    </w:p>
    <w:p w14:paraId="3C7BB755" w14:textId="77777777" w:rsidR="008F2C16" w:rsidRPr="002527B9" w:rsidRDefault="008F2C16" w:rsidP="008F2C16">
      <w:pPr>
        <w:jc w:val="both"/>
        <w:rPr>
          <w:rFonts w:ascii="Times New Roman" w:hAnsi="Times New Roman" w:cs="Times New Roman"/>
        </w:rPr>
      </w:pPr>
      <w:r w:rsidRPr="002527B9">
        <w:rPr>
          <w:rFonts w:ascii="Times New Roman" w:hAnsi="Times New Roman" w:cs="Times New Roman"/>
        </w:rPr>
        <w:t>Feature engineering transforms raw transaction records into a model-ready numeric matrix. Our strategy was to aggressively reduce dimensionality while preserving high-signal features, guided by null density analysis, variance filtering, and domain knowledge of financial fraud.</w:t>
      </w:r>
    </w:p>
    <w:tbl>
      <w:tblPr>
        <w:tblStyle w:val="TableGrid"/>
        <w:tblW w:w="0" w:type="auto"/>
        <w:tblLook w:val="04A0" w:firstRow="1" w:lastRow="0" w:firstColumn="1" w:lastColumn="0" w:noHBand="0" w:noVBand="1"/>
      </w:tblPr>
      <w:tblGrid>
        <w:gridCol w:w="2065"/>
        <w:gridCol w:w="900"/>
        <w:gridCol w:w="6385"/>
      </w:tblGrid>
      <w:tr w:rsidR="008F2C16" w:rsidRPr="002527B9" w14:paraId="7DA2C463" w14:textId="77777777" w:rsidTr="008F2C16">
        <w:tc>
          <w:tcPr>
            <w:tcW w:w="2065" w:type="dxa"/>
            <w:shd w:val="clear" w:color="auto" w:fill="002060"/>
          </w:tcPr>
          <w:p w14:paraId="43396F57" w14:textId="6914456A" w:rsidR="008F2C16" w:rsidRPr="002527B9" w:rsidRDefault="008F2C16" w:rsidP="008F2C16">
            <w:pPr>
              <w:jc w:val="both"/>
              <w:rPr>
                <w:rFonts w:ascii="Times New Roman" w:hAnsi="Times New Roman" w:cs="Times New Roman"/>
              </w:rPr>
            </w:pPr>
            <w:r w:rsidRPr="002527B9">
              <w:rPr>
                <w:rFonts w:ascii="Times New Roman" w:hAnsi="Times New Roman" w:cs="Times New Roman"/>
                <w:b/>
                <w:color w:val="FFFFFF"/>
              </w:rPr>
              <w:t xml:space="preserve">Feature </w:t>
            </w:r>
            <w:r w:rsidRPr="002527B9">
              <w:rPr>
                <w:rFonts w:ascii="Times New Roman" w:hAnsi="Times New Roman" w:cs="Times New Roman"/>
                <w:b/>
                <w:color w:val="FFFFFF"/>
                <w:spacing w:val="-2"/>
              </w:rPr>
              <w:t>Group</w:t>
            </w:r>
          </w:p>
        </w:tc>
        <w:tc>
          <w:tcPr>
            <w:tcW w:w="900" w:type="dxa"/>
            <w:shd w:val="clear" w:color="auto" w:fill="002060"/>
          </w:tcPr>
          <w:p w14:paraId="0D7128BC" w14:textId="315AFB4C" w:rsidR="008F2C16" w:rsidRPr="002527B9" w:rsidRDefault="008F2C16" w:rsidP="008F2C16">
            <w:pPr>
              <w:jc w:val="both"/>
              <w:rPr>
                <w:rFonts w:ascii="Times New Roman" w:hAnsi="Times New Roman" w:cs="Times New Roman"/>
              </w:rPr>
            </w:pPr>
            <w:r w:rsidRPr="002527B9">
              <w:rPr>
                <w:rFonts w:ascii="Times New Roman" w:hAnsi="Times New Roman" w:cs="Times New Roman"/>
                <w:b/>
                <w:color w:val="FFFFFF"/>
                <w:spacing w:val="-2"/>
              </w:rPr>
              <w:t>Count</w:t>
            </w:r>
          </w:p>
        </w:tc>
        <w:tc>
          <w:tcPr>
            <w:tcW w:w="6385" w:type="dxa"/>
            <w:shd w:val="clear" w:color="auto" w:fill="002060"/>
          </w:tcPr>
          <w:p w14:paraId="49347CC1" w14:textId="3D39A3A1" w:rsidR="008F2C16" w:rsidRPr="002527B9" w:rsidRDefault="008F2C16" w:rsidP="008F2C16">
            <w:pPr>
              <w:jc w:val="both"/>
              <w:rPr>
                <w:rFonts w:ascii="Times New Roman" w:hAnsi="Times New Roman" w:cs="Times New Roman"/>
              </w:rPr>
            </w:pPr>
            <w:r w:rsidRPr="002527B9">
              <w:rPr>
                <w:rFonts w:ascii="Times New Roman" w:hAnsi="Times New Roman" w:cs="Times New Roman"/>
                <w:b/>
                <w:color w:val="FFFFFF"/>
              </w:rPr>
              <w:t xml:space="preserve">Features </w:t>
            </w:r>
            <w:r w:rsidRPr="002527B9">
              <w:rPr>
                <w:rFonts w:ascii="Times New Roman" w:hAnsi="Times New Roman" w:cs="Times New Roman"/>
                <w:b/>
                <w:color w:val="FFFFFF"/>
                <w:spacing w:val="-2"/>
              </w:rPr>
              <w:t>Included</w:t>
            </w:r>
          </w:p>
        </w:tc>
      </w:tr>
      <w:tr w:rsidR="008F2C16" w:rsidRPr="002527B9" w14:paraId="0BC90702" w14:textId="77777777" w:rsidTr="008F2C16">
        <w:tc>
          <w:tcPr>
            <w:tcW w:w="2065" w:type="dxa"/>
          </w:tcPr>
          <w:p w14:paraId="685506B8" w14:textId="321F4AF9"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Transaction </w:t>
            </w:r>
            <w:r w:rsidRPr="002527B9">
              <w:rPr>
                <w:rFonts w:ascii="Times New Roman" w:hAnsi="Times New Roman" w:cs="Times New Roman"/>
                <w:color w:val="000000" w:themeColor="text1"/>
                <w:spacing w:val="-4"/>
              </w:rPr>
              <w:t>Core</w:t>
            </w:r>
          </w:p>
        </w:tc>
        <w:tc>
          <w:tcPr>
            <w:tcW w:w="900" w:type="dxa"/>
          </w:tcPr>
          <w:p w14:paraId="20EFAB52" w14:textId="15E39243"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10"/>
              </w:rPr>
              <w:t>7</w:t>
            </w:r>
          </w:p>
        </w:tc>
        <w:tc>
          <w:tcPr>
            <w:tcW w:w="6385" w:type="dxa"/>
          </w:tcPr>
          <w:p w14:paraId="258C208A" w14:textId="7527D53F" w:rsidR="008F2C16" w:rsidRPr="002527B9" w:rsidRDefault="008F2C16" w:rsidP="008F2C16">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t>TransactionAmt</w:t>
            </w:r>
            <w:proofErr w:type="spellEnd"/>
            <w:r w:rsidRPr="002527B9">
              <w:rPr>
                <w:rFonts w:ascii="Times New Roman" w:hAnsi="Times New Roman" w:cs="Times New Roman"/>
                <w:color w:val="000000" w:themeColor="text1"/>
              </w:rPr>
              <w:t xml:space="preserve">, </w:t>
            </w:r>
            <w:proofErr w:type="spellStart"/>
            <w:r w:rsidRPr="002527B9">
              <w:rPr>
                <w:rFonts w:ascii="Times New Roman" w:hAnsi="Times New Roman" w:cs="Times New Roman"/>
                <w:color w:val="000000" w:themeColor="text1"/>
              </w:rPr>
              <w:t>TransactionDT</w:t>
            </w:r>
            <w:proofErr w:type="spellEnd"/>
            <w:r w:rsidRPr="002527B9">
              <w:rPr>
                <w:rFonts w:ascii="Times New Roman" w:hAnsi="Times New Roman" w:cs="Times New Roman"/>
                <w:color w:val="000000" w:themeColor="text1"/>
              </w:rPr>
              <w:t xml:space="preserve">-derived, </w:t>
            </w:r>
            <w:proofErr w:type="spellStart"/>
            <w:r w:rsidRPr="002527B9">
              <w:rPr>
                <w:rFonts w:ascii="Times New Roman" w:hAnsi="Times New Roman" w:cs="Times New Roman"/>
                <w:color w:val="000000" w:themeColor="text1"/>
              </w:rPr>
              <w:t>ProductCD</w:t>
            </w:r>
            <w:proofErr w:type="spellEnd"/>
            <w:r w:rsidRPr="002527B9">
              <w:rPr>
                <w:rFonts w:ascii="Times New Roman" w:hAnsi="Times New Roman" w:cs="Times New Roman"/>
                <w:color w:val="000000" w:themeColor="text1"/>
              </w:rPr>
              <w:t xml:space="preserve"> (encoded), dist1, </w:t>
            </w:r>
            <w:r w:rsidRPr="002527B9">
              <w:rPr>
                <w:rFonts w:ascii="Times New Roman" w:hAnsi="Times New Roman" w:cs="Times New Roman"/>
                <w:color w:val="000000" w:themeColor="text1"/>
                <w:spacing w:val="-2"/>
              </w:rPr>
              <w:t>dist2</w:t>
            </w:r>
          </w:p>
        </w:tc>
      </w:tr>
      <w:tr w:rsidR="008F2C16" w:rsidRPr="002527B9" w14:paraId="1DD0F5A1" w14:textId="77777777" w:rsidTr="008F2C16">
        <w:tc>
          <w:tcPr>
            <w:tcW w:w="2065" w:type="dxa"/>
          </w:tcPr>
          <w:p w14:paraId="3A1E8608" w14:textId="1622D281"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Card </w:t>
            </w:r>
            <w:r w:rsidRPr="002527B9">
              <w:rPr>
                <w:rFonts w:ascii="Times New Roman" w:hAnsi="Times New Roman" w:cs="Times New Roman"/>
                <w:color w:val="000000" w:themeColor="text1"/>
                <w:spacing w:val="-2"/>
              </w:rPr>
              <w:t>Attributes</w:t>
            </w:r>
          </w:p>
        </w:tc>
        <w:tc>
          <w:tcPr>
            <w:tcW w:w="900" w:type="dxa"/>
          </w:tcPr>
          <w:p w14:paraId="4008C47C" w14:textId="7A48110B"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10"/>
              </w:rPr>
              <w:t>6</w:t>
            </w:r>
          </w:p>
        </w:tc>
        <w:tc>
          <w:tcPr>
            <w:tcW w:w="6385" w:type="dxa"/>
          </w:tcPr>
          <w:p w14:paraId="2B66B23F" w14:textId="00D14D00"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card1-card6 (card type, issuing bank, country; card4/card6 label </w:t>
            </w:r>
            <w:r w:rsidRPr="002527B9">
              <w:rPr>
                <w:rFonts w:ascii="Times New Roman" w:hAnsi="Times New Roman" w:cs="Times New Roman"/>
                <w:color w:val="000000" w:themeColor="text1"/>
                <w:spacing w:val="-2"/>
              </w:rPr>
              <w:t>encoded)</w:t>
            </w:r>
          </w:p>
        </w:tc>
      </w:tr>
      <w:tr w:rsidR="008F2C16" w:rsidRPr="002527B9" w14:paraId="3E2FE8D9" w14:textId="77777777" w:rsidTr="008F2C16">
        <w:tc>
          <w:tcPr>
            <w:tcW w:w="2065" w:type="dxa"/>
          </w:tcPr>
          <w:p w14:paraId="746BD3B0" w14:textId="707F1ED7"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Address </w:t>
            </w:r>
            <w:r w:rsidRPr="002527B9">
              <w:rPr>
                <w:rFonts w:ascii="Times New Roman" w:hAnsi="Times New Roman" w:cs="Times New Roman"/>
                <w:color w:val="000000" w:themeColor="text1"/>
                <w:spacing w:val="-2"/>
              </w:rPr>
              <w:t>Signals</w:t>
            </w:r>
          </w:p>
        </w:tc>
        <w:tc>
          <w:tcPr>
            <w:tcW w:w="900" w:type="dxa"/>
          </w:tcPr>
          <w:p w14:paraId="67A4FB99" w14:textId="40268A4F"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10"/>
              </w:rPr>
              <w:t>2</w:t>
            </w:r>
          </w:p>
        </w:tc>
        <w:tc>
          <w:tcPr>
            <w:tcW w:w="6385" w:type="dxa"/>
          </w:tcPr>
          <w:p w14:paraId="3F5515BE" w14:textId="63D3FB85"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addr1 (billing zip bin), addr2 (billing country </w:t>
            </w:r>
            <w:r w:rsidRPr="002527B9">
              <w:rPr>
                <w:rFonts w:ascii="Times New Roman" w:hAnsi="Times New Roman" w:cs="Times New Roman"/>
                <w:color w:val="000000" w:themeColor="text1"/>
                <w:spacing w:val="-2"/>
              </w:rPr>
              <w:t>code)</w:t>
            </w:r>
          </w:p>
        </w:tc>
      </w:tr>
      <w:tr w:rsidR="008F2C16" w:rsidRPr="002527B9" w14:paraId="045CA5E3" w14:textId="77777777" w:rsidTr="008F2C16">
        <w:tc>
          <w:tcPr>
            <w:tcW w:w="2065" w:type="dxa"/>
          </w:tcPr>
          <w:p w14:paraId="4F04A9F8" w14:textId="7E783C83"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Email </w:t>
            </w:r>
            <w:r w:rsidRPr="002527B9">
              <w:rPr>
                <w:rFonts w:ascii="Times New Roman" w:hAnsi="Times New Roman" w:cs="Times New Roman"/>
                <w:color w:val="000000" w:themeColor="text1"/>
                <w:spacing w:val="-2"/>
              </w:rPr>
              <w:t>Domains</w:t>
            </w:r>
          </w:p>
        </w:tc>
        <w:tc>
          <w:tcPr>
            <w:tcW w:w="900" w:type="dxa"/>
          </w:tcPr>
          <w:p w14:paraId="00F96078" w14:textId="23D268BB"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10"/>
              </w:rPr>
              <w:t>2</w:t>
            </w:r>
          </w:p>
        </w:tc>
        <w:tc>
          <w:tcPr>
            <w:tcW w:w="6385" w:type="dxa"/>
          </w:tcPr>
          <w:p w14:paraId="79F6991B" w14:textId="1847520C" w:rsidR="008F2C16" w:rsidRPr="002527B9" w:rsidRDefault="008F2C16" w:rsidP="008F2C16">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t>P_emaildomain</w:t>
            </w:r>
            <w:proofErr w:type="spellEnd"/>
            <w:r w:rsidRPr="002527B9">
              <w:rPr>
                <w:rFonts w:ascii="Times New Roman" w:hAnsi="Times New Roman" w:cs="Times New Roman"/>
                <w:color w:val="000000" w:themeColor="text1"/>
              </w:rPr>
              <w:t xml:space="preserve"> (purchaser, encoded), </w:t>
            </w:r>
            <w:proofErr w:type="spellStart"/>
            <w:r w:rsidRPr="002527B9">
              <w:rPr>
                <w:rFonts w:ascii="Times New Roman" w:hAnsi="Times New Roman" w:cs="Times New Roman"/>
                <w:color w:val="000000" w:themeColor="text1"/>
              </w:rPr>
              <w:t>R_emaildomain</w:t>
            </w:r>
            <w:proofErr w:type="spellEnd"/>
            <w:r w:rsidRPr="002527B9">
              <w:rPr>
                <w:rFonts w:ascii="Times New Roman" w:hAnsi="Times New Roman" w:cs="Times New Roman"/>
                <w:color w:val="000000" w:themeColor="text1"/>
              </w:rPr>
              <w:t xml:space="preserve"> </w:t>
            </w:r>
            <w:r w:rsidRPr="002527B9">
              <w:rPr>
                <w:rFonts w:ascii="Times New Roman" w:hAnsi="Times New Roman" w:cs="Times New Roman"/>
                <w:color w:val="000000" w:themeColor="text1"/>
                <w:spacing w:val="-2"/>
              </w:rPr>
              <w:t>(recipient)</w:t>
            </w:r>
          </w:p>
        </w:tc>
      </w:tr>
      <w:tr w:rsidR="008F2C16" w:rsidRPr="002527B9" w14:paraId="095AE55D" w14:textId="77777777" w:rsidTr="008F2C16">
        <w:tc>
          <w:tcPr>
            <w:tcW w:w="2065" w:type="dxa"/>
          </w:tcPr>
          <w:p w14:paraId="7154A4E4" w14:textId="7ADA53AA"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C-Series </w:t>
            </w:r>
            <w:r w:rsidRPr="002527B9">
              <w:rPr>
                <w:rFonts w:ascii="Times New Roman" w:hAnsi="Times New Roman" w:cs="Times New Roman"/>
                <w:color w:val="000000" w:themeColor="text1"/>
                <w:spacing w:val="-2"/>
              </w:rPr>
              <w:t>Counts</w:t>
            </w:r>
          </w:p>
        </w:tc>
        <w:tc>
          <w:tcPr>
            <w:tcW w:w="900" w:type="dxa"/>
          </w:tcPr>
          <w:p w14:paraId="5746BE35" w14:textId="3BFFB238"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5"/>
              </w:rPr>
              <w:t>14</w:t>
            </w:r>
          </w:p>
        </w:tc>
        <w:tc>
          <w:tcPr>
            <w:tcW w:w="6385" w:type="dxa"/>
          </w:tcPr>
          <w:p w14:paraId="4FFBC900" w14:textId="46AB2196"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C1-C14: per-card/address/email transaction count frequency </w:t>
            </w:r>
            <w:r w:rsidRPr="002527B9">
              <w:rPr>
                <w:rFonts w:ascii="Times New Roman" w:hAnsi="Times New Roman" w:cs="Times New Roman"/>
                <w:color w:val="000000" w:themeColor="text1"/>
                <w:spacing w:val="-2"/>
              </w:rPr>
              <w:t>features</w:t>
            </w:r>
          </w:p>
        </w:tc>
      </w:tr>
      <w:tr w:rsidR="008F2C16" w:rsidRPr="002527B9" w14:paraId="0235EE55" w14:textId="77777777" w:rsidTr="008F2C16">
        <w:tc>
          <w:tcPr>
            <w:tcW w:w="2065" w:type="dxa"/>
          </w:tcPr>
          <w:p w14:paraId="7F1DC486" w14:textId="27CD9F4E"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D-Series </w:t>
            </w:r>
            <w:r w:rsidRPr="002527B9">
              <w:rPr>
                <w:rFonts w:ascii="Times New Roman" w:hAnsi="Times New Roman" w:cs="Times New Roman"/>
                <w:color w:val="000000" w:themeColor="text1"/>
                <w:spacing w:val="-2"/>
              </w:rPr>
              <w:t>Deltas</w:t>
            </w:r>
          </w:p>
        </w:tc>
        <w:tc>
          <w:tcPr>
            <w:tcW w:w="900" w:type="dxa"/>
          </w:tcPr>
          <w:p w14:paraId="34093B2C" w14:textId="42272461"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10"/>
              </w:rPr>
              <w:t>6</w:t>
            </w:r>
          </w:p>
        </w:tc>
        <w:tc>
          <w:tcPr>
            <w:tcW w:w="6385" w:type="dxa"/>
          </w:tcPr>
          <w:p w14:paraId="612FCF70" w14:textId="38B61869"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D1-D6: time-delta features — days since last transaction per </w:t>
            </w:r>
            <w:r w:rsidRPr="002527B9">
              <w:rPr>
                <w:rFonts w:ascii="Times New Roman" w:hAnsi="Times New Roman" w:cs="Times New Roman"/>
                <w:color w:val="000000" w:themeColor="text1"/>
                <w:spacing w:val="-4"/>
              </w:rPr>
              <w:t>card</w:t>
            </w:r>
          </w:p>
        </w:tc>
      </w:tr>
      <w:tr w:rsidR="008F2C16" w:rsidRPr="002527B9" w14:paraId="48F9E259" w14:textId="77777777" w:rsidTr="008F2C16">
        <w:tc>
          <w:tcPr>
            <w:tcW w:w="2065" w:type="dxa"/>
          </w:tcPr>
          <w:p w14:paraId="6A04E2E8" w14:textId="10105D7B"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M-Series </w:t>
            </w:r>
            <w:r w:rsidRPr="002527B9">
              <w:rPr>
                <w:rFonts w:ascii="Times New Roman" w:hAnsi="Times New Roman" w:cs="Times New Roman"/>
                <w:color w:val="000000" w:themeColor="text1"/>
                <w:spacing w:val="-2"/>
              </w:rPr>
              <w:t>Matches</w:t>
            </w:r>
          </w:p>
        </w:tc>
        <w:tc>
          <w:tcPr>
            <w:tcW w:w="900" w:type="dxa"/>
          </w:tcPr>
          <w:p w14:paraId="5881C8AE" w14:textId="2CC1A999"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10"/>
              </w:rPr>
              <w:t>6</w:t>
            </w:r>
          </w:p>
        </w:tc>
        <w:tc>
          <w:tcPr>
            <w:tcW w:w="6385" w:type="dxa"/>
          </w:tcPr>
          <w:p w14:paraId="05FCA95C" w14:textId="78656057"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M1-M6: name, address, zip match flags — </w:t>
            </w:r>
            <w:proofErr w:type="spellStart"/>
            <w:r w:rsidRPr="002527B9">
              <w:rPr>
                <w:rFonts w:ascii="Times New Roman" w:hAnsi="Times New Roman" w:cs="Times New Roman"/>
                <w:color w:val="000000" w:themeColor="text1"/>
              </w:rPr>
              <w:t>boolean</w:t>
            </w:r>
            <w:proofErr w:type="spellEnd"/>
            <w:r w:rsidRPr="002527B9">
              <w:rPr>
                <w:rFonts w:ascii="Times New Roman" w:hAnsi="Times New Roman" w:cs="Times New Roman"/>
                <w:color w:val="000000" w:themeColor="text1"/>
              </w:rPr>
              <w:t xml:space="preserve"> fraud </w:t>
            </w:r>
            <w:r w:rsidRPr="002527B9">
              <w:rPr>
                <w:rFonts w:ascii="Times New Roman" w:hAnsi="Times New Roman" w:cs="Times New Roman"/>
                <w:color w:val="000000" w:themeColor="text1"/>
                <w:spacing w:val="-2"/>
              </w:rPr>
              <w:t>signals</w:t>
            </w:r>
          </w:p>
        </w:tc>
      </w:tr>
      <w:tr w:rsidR="008F2C16" w:rsidRPr="002527B9" w14:paraId="25BE51B0" w14:textId="77777777" w:rsidTr="008F2C16">
        <w:tc>
          <w:tcPr>
            <w:tcW w:w="2065" w:type="dxa"/>
            <w:shd w:val="clear" w:color="auto" w:fill="DAE9F7" w:themeFill="text2" w:themeFillTint="1A"/>
          </w:tcPr>
          <w:p w14:paraId="356D4574" w14:textId="4D1CA23A"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b/>
                <w:color w:val="000000" w:themeColor="text1"/>
                <w:spacing w:val="-2"/>
              </w:rPr>
              <w:t>Total</w:t>
            </w:r>
          </w:p>
        </w:tc>
        <w:tc>
          <w:tcPr>
            <w:tcW w:w="900" w:type="dxa"/>
            <w:shd w:val="clear" w:color="auto" w:fill="DAE9F7" w:themeFill="text2" w:themeFillTint="1A"/>
          </w:tcPr>
          <w:p w14:paraId="3C0E33CE" w14:textId="31633284" w:rsidR="008F2C16" w:rsidRPr="002527B9" w:rsidRDefault="008F2C16" w:rsidP="008F2C16">
            <w:pPr>
              <w:jc w:val="center"/>
              <w:rPr>
                <w:rFonts w:ascii="Times New Roman" w:hAnsi="Times New Roman" w:cs="Times New Roman"/>
                <w:color w:val="000000" w:themeColor="text1"/>
              </w:rPr>
            </w:pPr>
            <w:r w:rsidRPr="002527B9">
              <w:rPr>
                <w:rFonts w:ascii="Times New Roman" w:hAnsi="Times New Roman" w:cs="Times New Roman"/>
                <w:b/>
                <w:color w:val="000000" w:themeColor="text1"/>
                <w:spacing w:val="-5"/>
              </w:rPr>
              <w:t>43</w:t>
            </w:r>
          </w:p>
        </w:tc>
        <w:tc>
          <w:tcPr>
            <w:tcW w:w="6385" w:type="dxa"/>
            <w:shd w:val="clear" w:color="auto" w:fill="DAE9F7" w:themeFill="text2" w:themeFillTint="1A"/>
          </w:tcPr>
          <w:p w14:paraId="07E63650" w14:textId="1DA6E8B5" w:rsidR="008F2C16" w:rsidRPr="002527B9" w:rsidRDefault="008F2C16" w:rsidP="008F2C16">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Final feature matrix used for all model </w:t>
            </w:r>
            <w:r w:rsidRPr="002527B9">
              <w:rPr>
                <w:rFonts w:ascii="Times New Roman" w:hAnsi="Times New Roman" w:cs="Times New Roman"/>
                <w:color w:val="000000" w:themeColor="text1"/>
                <w:spacing w:val="-2"/>
              </w:rPr>
              <w:t>training</w:t>
            </w:r>
          </w:p>
        </w:tc>
      </w:tr>
    </w:tbl>
    <w:p w14:paraId="1BEE3867" w14:textId="36AEC40B" w:rsidR="008972F3" w:rsidRPr="002527B9" w:rsidRDefault="008972F3" w:rsidP="008972F3">
      <w:pPr>
        <w:spacing w:before="200" w:after="80"/>
        <w:rPr>
          <w:rFonts w:ascii="Times New Roman" w:hAnsi="Times New Roman" w:cs="Times New Roman"/>
          <w:color w:val="000000" w:themeColor="text1"/>
        </w:rPr>
      </w:pPr>
      <w:r w:rsidRPr="002527B9">
        <w:rPr>
          <w:rFonts w:ascii="Times New Roman" w:eastAsia="Arial" w:hAnsi="Times New Roman" w:cs="Times New Roman"/>
          <w:b/>
          <w:bCs/>
          <w:color w:val="000000" w:themeColor="text1"/>
        </w:rPr>
        <w:t>Evaluation Framework</w:t>
      </w:r>
    </w:p>
    <w:p w14:paraId="44B8F2A2" w14:textId="77777777" w:rsidR="008972F3" w:rsidRPr="002527B9" w:rsidRDefault="008972F3" w:rsidP="008972F3">
      <w:pPr>
        <w:jc w:val="both"/>
        <w:rPr>
          <w:rFonts w:ascii="Times New Roman" w:hAnsi="Times New Roman" w:cs="Times New Roman"/>
        </w:rPr>
      </w:pPr>
      <w:r w:rsidRPr="002527B9">
        <w:rPr>
          <w:rFonts w:ascii="Times New Roman" w:hAnsi="Times New Roman" w:cs="Times New Roman"/>
        </w:rPr>
        <w:t>Given the 96.5%/3.5% class imbalance, the following metrics were computed at three classification thresholds (0.30, 0.40, 0.50) to enable full precision-recall trade-off analysis for business threshold selection:</w:t>
      </w:r>
    </w:p>
    <w:tbl>
      <w:tblPr>
        <w:tblStyle w:val="TableGrid"/>
        <w:tblW w:w="0" w:type="auto"/>
        <w:tblLook w:val="04A0" w:firstRow="1" w:lastRow="0" w:firstColumn="1" w:lastColumn="0" w:noHBand="0" w:noVBand="1"/>
      </w:tblPr>
      <w:tblGrid>
        <w:gridCol w:w="1615"/>
        <w:gridCol w:w="3330"/>
        <w:gridCol w:w="4405"/>
      </w:tblGrid>
      <w:tr w:rsidR="008F2C16" w:rsidRPr="002527B9" w14:paraId="37740846" w14:textId="77777777" w:rsidTr="008F2C16">
        <w:tc>
          <w:tcPr>
            <w:tcW w:w="1615" w:type="dxa"/>
            <w:shd w:val="clear" w:color="auto" w:fill="002060"/>
            <w:vAlign w:val="center"/>
          </w:tcPr>
          <w:p w14:paraId="1F81A8DE" w14:textId="4347EF07" w:rsidR="008F2C16" w:rsidRPr="002527B9" w:rsidRDefault="008F2C16" w:rsidP="008F2C16">
            <w:pPr>
              <w:jc w:val="both"/>
              <w:rPr>
                <w:rFonts w:ascii="Times New Roman" w:hAnsi="Times New Roman" w:cs="Times New Roman"/>
              </w:rPr>
            </w:pPr>
            <w:r w:rsidRPr="002527B9">
              <w:rPr>
                <w:rFonts w:ascii="Times New Roman" w:eastAsia="Arial" w:hAnsi="Times New Roman" w:cs="Times New Roman"/>
                <w:b/>
                <w:bCs/>
                <w:color w:val="FFFFFF"/>
              </w:rPr>
              <w:t>Metric</w:t>
            </w:r>
          </w:p>
        </w:tc>
        <w:tc>
          <w:tcPr>
            <w:tcW w:w="3330" w:type="dxa"/>
            <w:shd w:val="clear" w:color="auto" w:fill="002060"/>
            <w:vAlign w:val="center"/>
          </w:tcPr>
          <w:p w14:paraId="4C381062" w14:textId="39A9AF58" w:rsidR="008F2C16" w:rsidRPr="002527B9" w:rsidRDefault="008F2C16" w:rsidP="008F2C16">
            <w:pPr>
              <w:jc w:val="both"/>
              <w:rPr>
                <w:rFonts w:ascii="Times New Roman" w:hAnsi="Times New Roman" w:cs="Times New Roman"/>
              </w:rPr>
            </w:pPr>
            <w:r w:rsidRPr="002527B9">
              <w:rPr>
                <w:rFonts w:ascii="Times New Roman" w:eastAsia="Arial" w:hAnsi="Times New Roman" w:cs="Times New Roman"/>
                <w:b/>
                <w:bCs/>
                <w:color w:val="FFFFFF"/>
              </w:rPr>
              <w:t>Formula</w:t>
            </w:r>
          </w:p>
        </w:tc>
        <w:tc>
          <w:tcPr>
            <w:tcW w:w="4405" w:type="dxa"/>
            <w:shd w:val="clear" w:color="auto" w:fill="002060"/>
            <w:vAlign w:val="center"/>
          </w:tcPr>
          <w:p w14:paraId="1DD9613C" w14:textId="3DB8879B" w:rsidR="008F2C16" w:rsidRPr="002527B9" w:rsidRDefault="008F2C16" w:rsidP="008F2C16">
            <w:pPr>
              <w:jc w:val="both"/>
              <w:rPr>
                <w:rFonts w:ascii="Times New Roman" w:hAnsi="Times New Roman" w:cs="Times New Roman"/>
              </w:rPr>
            </w:pPr>
            <w:r w:rsidRPr="002527B9">
              <w:rPr>
                <w:rFonts w:ascii="Times New Roman" w:eastAsia="Arial" w:hAnsi="Times New Roman" w:cs="Times New Roman"/>
                <w:b/>
                <w:bCs/>
                <w:color w:val="FFFFFF"/>
              </w:rPr>
              <w:t>Why Used for Fraud Detection</w:t>
            </w:r>
          </w:p>
        </w:tc>
      </w:tr>
      <w:tr w:rsidR="008F2C16" w:rsidRPr="002527B9" w14:paraId="029BECE4" w14:textId="77777777" w:rsidTr="008F2C16">
        <w:tc>
          <w:tcPr>
            <w:tcW w:w="1615" w:type="dxa"/>
            <w:vAlign w:val="center"/>
          </w:tcPr>
          <w:p w14:paraId="796E3839" w14:textId="6B370778"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AUC-ROC</w:t>
            </w:r>
          </w:p>
        </w:tc>
        <w:tc>
          <w:tcPr>
            <w:tcW w:w="3330" w:type="dxa"/>
            <w:vAlign w:val="center"/>
          </w:tcPr>
          <w:p w14:paraId="146FD7E6" w14:textId="39266F58"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Area under ROC curve (TPR vs. FPR)</w:t>
            </w:r>
          </w:p>
        </w:tc>
        <w:tc>
          <w:tcPr>
            <w:tcW w:w="4405" w:type="dxa"/>
            <w:vAlign w:val="center"/>
          </w:tcPr>
          <w:p w14:paraId="21BA4954" w14:textId="128A5A6A"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Threshold-independent; primary ranking metric for imbalanced problems; invariant to class prior</w:t>
            </w:r>
          </w:p>
        </w:tc>
      </w:tr>
      <w:tr w:rsidR="008F2C16" w:rsidRPr="002527B9" w14:paraId="78B2A297" w14:textId="77777777" w:rsidTr="008F2C16">
        <w:tc>
          <w:tcPr>
            <w:tcW w:w="1615" w:type="dxa"/>
            <w:vAlign w:val="center"/>
          </w:tcPr>
          <w:p w14:paraId="32DBA458" w14:textId="60BB4702"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AUC-PR</w:t>
            </w:r>
          </w:p>
        </w:tc>
        <w:tc>
          <w:tcPr>
            <w:tcW w:w="3330" w:type="dxa"/>
            <w:vAlign w:val="center"/>
          </w:tcPr>
          <w:p w14:paraId="2F3CA2AF" w14:textId="0BA001E7"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Area under Precision-Recall curve</w:t>
            </w:r>
          </w:p>
        </w:tc>
        <w:tc>
          <w:tcPr>
            <w:tcW w:w="4405" w:type="dxa"/>
            <w:vAlign w:val="center"/>
          </w:tcPr>
          <w:p w14:paraId="4439CE78" w14:textId="1475BD28"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More informative than AUC-ROC when positive class is very rare (3.5% baseline = random AUC-PR)</w:t>
            </w:r>
          </w:p>
        </w:tc>
      </w:tr>
      <w:tr w:rsidR="008F2C16" w:rsidRPr="002527B9" w14:paraId="0C6B87A7" w14:textId="77777777" w:rsidTr="008F2C16">
        <w:tc>
          <w:tcPr>
            <w:tcW w:w="1615" w:type="dxa"/>
            <w:vAlign w:val="center"/>
          </w:tcPr>
          <w:p w14:paraId="78146241" w14:textId="03E670E4"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Precision @ t</w:t>
            </w:r>
          </w:p>
        </w:tc>
        <w:tc>
          <w:tcPr>
            <w:tcW w:w="3330" w:type="dxa"/>
            <w:vAlign w:val="center"/>
          </w:tcPr>
          <w:p w14:paraId="410A4AEE" w14:textId="3A8587A3"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TP / (TP + FP)</w:t>
            </w:r>
          </w:p>
        </w:tc>
        <w:tc>
          <w:tcPr>
            <w:tcW w:w="4405" w:type="dxa"/>
            <w:vAlign w:val="center"/>
          </w:tcPr>
          <w:p w14:paraId="42E954EB" w14:textId="074F4C2C"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Fraction of flagged transactions that are actually fraudulent </w:t>
            </w:r>
            <w:r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controls false positive cost</w:t>
            </w:r>
          </w:p>
        </w:tc>
      </w:tr>
      <w:tr w:rsidR="008F2C16" w:rsidRPr="002527B9" w14:paraId="2F399412" w14:textId="77777777" w:rsidTr="008F2C16">
        <w:tc>
          <w:tcPr>
            <w:tcW w:w="1615" w:type="dxa"/>
            <w:vAlign w:val="center"/>
          </w:tcPr>
          <w:p w14:paraId="143FC1B3" w14:textId="3E780DD9"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Recall @ t</w:t>
            </w:r>
          </w:p>
        </w:tc>
        <w:tc>
          <w:tcPr>
            <w:tcW w:w="3330" w:type="dxa"/>
            <w:vAlign w:val="center"/>
          </w:tcPr>
          <w:p w14:paraId="6CF6B40F" w14:textId="1EB81114"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TP / (TP + FN)</w:t>
            </w:r>
          </w:p>
        </w:tc>
        <w:tc>
          <w:tcPr>
            <w:tcW w:w="4405" w:type="dxa"/>
            <w:vAlign w:val="center"/>
          </w:tcPr>
          <w:p w14:paraId="4F66A0F4" w14:textId="488AC398"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 xml:space="preserve">Fraction of all actual fraud that the model catches </w:t>
            </w:r>
            <w:r w:rsidRPr="002527B9">
              <w:rPr>
                <w:rFonts w:ascii="Times New Roman" w:eastAsia="Arial" w:hAnsi="Times New Roman" w:cs="Times New Roman"/>
                <w:color w:val="000000" w:themeColor="text1"/>
              </w:rPr>
              <w:t>-</w:t>
            </w:r>
            <w:r w:rsidRPr="002527B9">
              <w:rPr>
                <w:rFonts w:ascii="Times New Roman" w:eastAsia="Arial" w:hAnsi="Times New Roman" w:cs="Times New Roman"/>
                <w:color w:val="000000" w:themeColor="text1"/>
              </w:rPr>
              <w:t xml:space="preserve"> the fraud capture rate</w:t>
            </w:r>
          </w:p>
        </w:tc>
      </w:tr>
      <w:tr w:rsidR="008F2C16" w:rsidRPr="002527B9" w14:paraId="3A518959" w14:textId="77777777" w:rsidTr="008F2C16">
        <w:tc>
          <w:tcPr>
            <w:tcW w:w="1615" w:type="dxa"/>
            <w:vAlign w:val="center"/>
          </w:tcPr>
          <w:p w14:paraId="4EF251CD" w14:textId="7AF8B88A"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F1 @ t</w:t>
            </w:r>
          </w:p>
        </w:tc>
        <w:tc>
          <w:tcPr>
            <w:tcW w:w="3330" w:type="dxa"/>
            <w:vAlign w:val="center"/>
          </w:tcPr>
          <w:p w14:paraId="41390874" w14:textId="32CC801E"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2 × Precision × Recall / (P + R)</w:t>
            </w:r>
          </w:p>
        </w:tc>
        <w:tc>
          <w:tcPr>
            <w:tcW w:w="4405" w:type="dxa"/>
            <w:vAlign w:val="center"/>
          </w:tcPr>
          <w:p w14:paraId="440621F5" w14:textId="6A5BCDA5"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Harmonic mean; balances precision and recall in a single threshold-specific number</w:t>
            </w:r>
          </w:p>
        </w:tc>
      </w:tr>
      <w:tr w:rsidR="008F2C16" w:rsidRPr="002527B9" w14:paraId="664889E6" w14:textId="77777777" w:rsidTr="008F2C16">
        <w:tc>
          <w:tcPr>
            <w:tcW w:w="1615" w:type="dxa"/>
            <w:vAlign w:val="center"/>
          </w:tcPr>
          <w:p w14:paraId="650EF0E6" w14:textId="5EED2F78"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lastRenderedPageBreak/>
              <w:t>Fraud Capture %</w:t>
            </w:r>
          </w:p>
        </w:tc>
        <w:tc>
          <w:tcPr>
            <w:tcW w:w="3330" w:type="dxa"/>
            <w:vAlign w:val="center"/>
          </w:tcPr>
          <w:p w14:paraId="093C9208" w14:textId="4C430A73"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TP / total actual fraud × 100</w:t>
            </w:r>
          </w:p>
        </w:tc>
        <w:tc>
          <w:tcPr>
            <w:tcW w:w="4405" w:type="dxa"/>
            <w:vAlign w:val="center"/>
          </w:tcPr>
          <w:p w14:paraId="73BAF4A6" w14:textId="42F4C148" w:rsidR="008F2C16" w:rsidRPr="002527B9" w:rsidRDefault="008F2C16" w:rsidP="008F2C16">
            <w:pPr>
              <w:jc w:val="both"/>
              <w:rPr>
                <w:rFonts w:ascii="Times New Roman" w:hAnsi="Times New Roman" w:cs="Times New Roman"/>
                <w:color w:val="000000" w:themeColor="text1"/>
              </w:rPr>
            </w:pPr>
            <w:r w:rsidRPr="002527B9">
              <w:rPr>
                <w:rFonts w:ascii="Times New Roman" w:eastAsia="Arial" w:hAnsi="Times New Roman" w:cs="Times New Roman"/>
                <w:color w:val="000000" w:themeColor="text1"/>
              </w:rPr>
              <w:t>Primary business KPI: percentage of all fraud the model successfully intercepts</w:t>
            </w:r>
          </w:p>
        </w:tc>
      </w:tr>
    </w:tbl>
    <w:p w14:paraId="40892A7E" w14:textId="77777777" w:rsidR="008F2C16" w:rsidRPr="002527B9" w:rsidRDefault="008F2C16" w:rsidP="008972F3">
      <w:pPr>
        <w:jc w:val="both"/>
        <w:rPr>
          <w:rFonts w:ascii="Times New Roman" w:hAnsi="Times New Roman" w:cs="Times New Roman"/>
        </w:rPr>
      </w:pPr>
    </w:p>
    <w:p w14:paraId="51E03987" w14:textId="4BA2D318" w:rsidR="008972F3" w:rsidRPr="002527B9" w:rsidRDefault="008F2C16" w:rsidP="008F2C16">
      <w:pPr>
        <w:pStyle w:val="Heading2"/>
      </w:pPr>
      <w:bookmarkStart w:id="18" w:name="_Toc223626763"/>
      <w:r w:rsidRPr="002527B9">
        <w:t>Three-Model Strategy</w:t>
      </w:r>
      <w:bookmarkEnd w:id="18"/>
    </w:p>
    <w:p w14:paraId="098CA5EE" w14:textId="1E53D655" w:rsidR="008F2C16" w:rsidRDefault="008F2C16" w:rsidP="008F2C16">
      <w:pPr>
        <w:jc w:val="both"/>
        <w:rPr>
          <w:rFonts w:ascii="Times New Roman" w:hAnsi="Times New Roman" w:cs="Times New Roman"/>
        </w:rPr>
      </w:pPr>
      <w:r w:rsidRPr="002527B9">
        <w:rPr>
          <w:rFonts w:ascii="Times New Roman" w:hAnsi="Times New Roman" w:cs="Times New Roman"/>
        </w:rPr>
        <w:t>We trained three models in a deliberate progression: a regularized logistic regression as an interpretable baseline, a balanced random forest as a strong ensemble performer, and gradient boosted trees (</w:t>
      </w:r>
      <w:proofErr w:type="spellStart"/>
      <w:r w:rsidRPr="002527B9">
        <w:rPr>
          <w:rFonts w:ascii="Times New Roman" w:hAnsi="Times New Roman" w:cs="Times New Roman"/>
        </w:rPr>
        <w:t>XGBoost</w:t>
      </w:r>
      <w:proofErr w:type="spellEnd"/>
      <w:r w:rsidRPr="002527B9">
        <w:rPr>
          <w:rFonts w:ascii="Times New Roman" w:hAnsi="Times New Roman" w:cs="Times New Roman"/>
        </w:rPr>
        <w:t xml:space="preserve">) as the champion. All models were trained on an 80/20 stratified split (472,432 train / 118,108 validation) with </w:t>
      </w:r>
      <w:proofErr w:type="spellStart"/>
      <w:r w:rsidRPr="002527B9">
        <w:rPr>
          <w:rFonts w:ascii="Times New Roman" w:hAnsi="Times New Roman" w:cs="Times New Roman"/>
        </w:rPr>
        <w:t>random_state</w:t>
      </w:r>
      <w:proofErr w:type="spellEnd"/>
      <w:r w:rsidRPr="002527B9">
        <w:rPr>
          <w:rFonts w:ascii="Times New Roman" w:hAnsi="Times New Roman" w:cs="Times New Roman"/>
        </w:rPr>
        <w:t xml:space="preserve">=42 for full reproducibility. Class imbalance was addressed via </w:t>
      </w:r>
      <w:proofErr w:type="spellStart"/>
      <w:r w:rsidRPr="002527B9">
        <w:rPr>
          <w:rFonts w:ascii="Times New Roman" w:hAnsi="Times New Roman" w:cs="Times New Roman"/>
        </w:rPr>
        <w:t>class_weight</w:t>
      </w:r>
      <w:proofErr w:type="spellEnd"/>
      <w:r w:rsidRPr="002527B9">
        <w:rPr>
          <w:rFonts w:ascii="Times New Roman" w:hAnsi="Times New Roman" w:cs="Times New Roman"/>
        </w:rPr>
        <w:t xml:space="preserve">='balanced' in </w:t>
      </w:r>
      <w:proofErr w:type="spellStart"/>
      <w:r w:rsidRPr="002527B9">
        <w:rPr>
          <w:rFonts w:ascii="Times New Roman" w:hAnsi="Times New Roman" w:cs="Times New Roman"/>
        </w:rPr>
        <w:t>sklearn</w:t>
      </w:r>
      <w:proofErr w:type="spellEnd"/>
      <w:r w:rsidRPr="002527B9">
        <w:rPr>
          <w:rFonts w:ascii="Times New Roman" w:hAnsi="Times New Roman" w:cs="Times New Roman"/>
        </w:rPr>
        <w:t xml:space="preserve"> and </w:t>
      </w:r>
      <w:proofErr w:type="spellStart"/>
      <w:r w:rsidRPr="002527B9">
        <w:rPr>
          <w:rFonts w:ascii="Times New Roman" w:hAnsi="Times New Roman" w:cs="Times New Roman"/>
        </w:rPr>
        <w:t>scale_pos_weight</w:t>
      </w:r>
      <w:proofErr w:type="spellEnd"/>
      <w:r w:rsidRPr="002527B9">
        <w:rPr>
          <w:rFonts w:ascii="Times New Roman" w:hAnsi="Times New Roman" w:cs="Times New Roman"/>
        </w:rPr>
        <w:t xml:space="preserve"> in </w:t>
      </w:r>
      <w:proofErr w:type="spellStart"/>
      <w:r w:rsidRPr="002527B9">
        <w:rPr>
          <w:rFonts w:ascii="Times New Roman" w:hAnsi="Times New Roman" w:cs="Times New Roman"/>
        </w:rPr>
        <w:t>XGBoost</w:t>
      </w:r>
      <w:proofErr w:type="spellEnd"/>
      <w:r w:rsidRPr="002527B9">
        <w:rPr>
          <w:rFonts w:ascii="Times New Roman" w:hAnsi="Times New Roman" w:cs="Times New Roman"/>
        </w:rPr>
        <w:t>.</w:t>
      </w:r>
    </w:p>
    <w:p w14:paraId="5B4E2575" w14:textId="77777777" w:rsidR="00374D6F" w:rsidRPr="00374D6F" w:rsidRDefault="00374D6F" w:rsidP="008F2C16">
      <w:pPr>
        <w:jc w:val="both"/>
        <w:rPr>
          <w:rFonts w:ascii="Times New Roman" w:hAnsi="Times New Roman" w:cs="Times New Roman"/>
          <w:sz w:val="14"/>
          <w:szCs w:val="14"/>
        </w:rPr>
      </w:pPr>
    </w:p>
    <w:p w14:paraId="6E5EF8A8" w14:textId="5756FB7D" w:rsidR="00AF4DF2" w:rsidRPr="002527B9" w:rsidRDefault="00374D6F" w:rsidP="00E70D82">
      <w:pPr>
        <w:jc w:val="both"/>
        <w:rPr>
          <w:rFonts w:ascii="Times New Roman" w:hAnsi="Times New Roman" w:cs="Times New Roman"/>
          <w:b/>
          <w:bCs/>
        </w:rPr>
      </w:pPr>
      <w:r w:rsidRPr="002527B9">
        <w:rPr>
          <w:rFonts w:ascii="Times New Roman" w:hAnsi="Times New Roman" w:cs="Times New Roman"/>
          <w:noProof/>
        </w:rPr>
        <w:drawing>
          <wp:inline distT="0" distB="0" distL="0" distR="0" wp14:anchorId="3C67830F" wp14:editId="3C9C03DF">
            <wp:extent cx="5922721" cy="2472855"/>
            <wp:effectExtent l="0" t="0" r="1905" b="381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4465" cy="2481934"/>
                    </a:xfrm>
                    <a:prstGeom prst="rect">
                      <a:avLst/>
                    </a:prstGeom>
                  </pic:spPr>
                </pic:pic>
              </a:graphicData>
            </a:graphic>
          </wp:inline>
        </w:drawing>
      </w:r>
    </w:p>
    <w:p w14:paraId="5CC11FA2" w14:textId="5A5B0825" w:rsidR="00C56AC0" w:rsidRPr="002527B9" w:rsidRDefault="00C56AC0" w:rsidP="00E70D82">
      <w:pPr>
        <w:jc w:val="both"/>
        <w:rPr>
          <w:rFonts w:ascii="Times New Roman" w:hAnsi="Times New Roman" w:cs="Times New Roman"/>
          <w:b/>
          <w:bCs/>
        </w:rPr>
      </w:pPr>
      <w:r w:rsidRPr="002527B9">
        <w:rPr>
          <w:rFonts w:ascii="Times New Roman" w:hAnsi="Times New Roman" w:cs="Times New Roman"/>
          <w:b/>
          <w:bCs/>
        </w:rPr>
        <w:t>Model Results Comparison</w:t>
      </w:r>
    </w:p>
    <w:tbl>
      <w:tblPr>
        <w:tblStyle w:val="TableGrid"/>
        <w:tblW w:w="0" w:type="auto"/>
        <w:tblLook w:val="04A0" w:firstRow="1" w:lastRow="0" w:firstColumn="1" w:lastColumn="0" w:noHBand="0" w:noVBand="1"/>
      </w:tblPr>
      <w:tblGrid>
        <w:gridCol w:w="2245"/>
        <w:gridCol w:w="2340"/>
        <w:gridCol w:w="2160"/>
        <w:gridCol w:w="2605"/>
      </w:tblGrid>
      <w:tr w:rsidR="00C56AC0" w:rsidRPr="002527B9" w14:paraId="6E0713CF" w14:textId="77777777" w:rsidTr="00C56AC0">
        <w:tc>
          <w:tcPr>
            <w:tcW w:w="2245" w:type="dxa"/>
            <w:shd w:val="clear" w:color="auto" w:fill="002060"/>
            <w:vAlign w:val="center"/>
          </w:tcPr>
          <w:p w14:paraId="7AA2F565" w14:textId="121737BD" w:rsidR="00C56AC0" w:rsidRPr="002527B9" w:rsidRDefault="00C56AC0" w:rsidP="00C56AC0">
            <w:pPr>
              <w:rPr>
                <w:rFonts w:ascii="Times New Roman" w:hAnsi="Times New Roman" w:cs="Times New Roman"/>
              </w:rPr>
            </w:pPr>
            <w:r w:rsidRPr="002527B9">
              <w:rPr>
                <w:rFonts w:ascii="Times New Roman" w:hAnsi="Times New Roman" w:cs="Times New Roman"/>
                <w:b/>
                <w:color w:val="FFFFFF"/>
                <w:spacing w:val="-2"/>
              </w:rPr>
              <w:t>Metric</w:t>
            </w:r>
          </w:p>
        </w:tc>
        <w:tc>
          <w:tcPr>
            <w:tcW w:w="2340" w:type="dxa"/>
            <w:shd w:val="clear" w:color="auto" w:fill="002060"/>
          </w:tcPr>
          <w:p w14:paraId="58AD1CC6" w14:textId="1FC210A6" w:rsidR="00C56AC0" w:rsidRPr="002527B9" w:rsidRDefault="00C56AC0" w:rsidP="00C56AC0">
            <w:pPr>
              <w:jc w:val="center"/>
              <w:rPr>
                <w:rFonts w:ascii="Times New Roman" w:hAnsi="Times New Roman" w:cs="Times New Roman"/>
              </w:rPr>
            </w:pPr>
            <w:r w:rsidRPr="002527B9">
              <w:rPr>
                <w:rFonts w:ascii="Times New Roman" w:hAnsi="Times New Roman" w:cs="Times New Roman"/>
                <w:b/>
                <w:color w:val="FFFFFF"/>
              </w:rPr>
              <w:t>Logistic</w:t>
            </w:r>
            <w:r w:rsidRPr="002527B9">
              <w:rPr>
                <w:rFonts w:ascii="Times New Roman" w:hAnsi="Times New Roman" w:cs="Times New Roman"/>
                <w:b/>
                <w:color w:val="FFFFFF"/>
                <w:spacing w:val="-12"/>
              </w:rPr>
              <w:t xml:space="preserve"> </w:t>
            </w:r>
            <w:r w:rsidRPr="002527B9">
              <w:rPr>
                <w:rFonts w:ascii="Times New Roman" w:hAnsi="Times New Roman" w:cs="Times New Roman"/>
                <w:b/>
                <w:color w:val="FFFFFF"/>
              </w:rPr>
              <w:t xml:space="preserve">Regression </w:t>
            </w:r>
            <w:r w:rsidRPr="002527B9">
              <w:rPr>
                <w:rFonts w:ascii="Times New Roman" w:hAnsi="Times New Roman" w:cs="Times New Roman"/>
                <w:b/>
                <w:i/>
                <w:iCs/>
                <w:color w:val="FFFFFF"/>
                <w:spacing w:val="-2"/>
              </w:rPr>
              <w:t>Baseline</w:t>
            </w:r>
          </w:p>
        </w:tc>
        <w:tc>
          <w:tcPr>
            <w:tcW w:w="2160" w:type="dxa"/>
            <w:shd w:val="clear" w:color="auto" w:fill="002060"/>
          </w:tcPr>
          <w:p w14:paraId="7874CC82" w14:textId="77777777" w:rsidR="00C56AC0" w:rsidRPr="002527B9" w:rsidRDefault="00C56AC0" w:rsidP="00C56AC0">
            <w:pPr>
              <w:jc w:val="center"/>
              <w:rPr>
                <w:rFonts w:ascii="Times New Roman" w:hAnsi="Times New Roman" w:cs="Times New Roman"/>
                <w:b/>
                <w:color w:val="FFFFFF"/>
                <w:spacing w:val="-12"/>
              </w:rPr>
            </w:pPr>
            <w:r w:rsidRPr="002527B9">
              <w:rPr>
                <w:rFonts w:ascii="Times New Roman" w:hAnsi="Times New Roman" w:cs="Times New Roman"/>
                <w:b/>
                <w:color w:val="FFFFFF"/>
              </w:rPr>
              <w:t>Random</w:t>
            </w:r>
            <w:r w:rsidRPr="002527B9">
              <w:rPr>
                <w:rFonts w:ascii="Times New Roman" w:hAnsi="Times New Roman" w:cs="Times New Roman"/>
                <w:b/>
                <w:color w:val="FFFFFF"/>
                <w:spacing w:val="-12"/>
              </w:rPr>
              <w:t xml:space="preserve"> </w:t>
            </w:r>
            <w:r w:rsidRPr="002527B9">
              <w:rPr>
                <w:rFonts w:ascii="Times New Roman" w:hAnsi="Times New Roman" w:cs="Times New Roman"/>
                <w:b/>
                <w:color w:val="FFFFFF"/>
              </w:rPr>
              <w:t>Forest</w:t>
            </w:r>
            <w:r w:rsidRPr="002527B9">
              <w:rPr>
                <w:rFonts w:ascii="Times New Roman" w:hAnsi="Times New Roman" w:cs="Times New Roman"/>
                <w:b/>
                <w:color w:val="FFFFFF"/>
                <w:spacing w:val="-12"/>
              </w:rPr>
              <w:t xml:space="preserve"> </w:t>
            </w:r>
          </w:p>
          <w:p w14:paraId="0435C627" w14:textId="09CF802C" w:rsidR="00C56AC0" w:rsidRPr="002527B9" w:rsidRDefault="00C56AC0" w:rsidP="00C56AC0">
            <w:pPr>
              <w:jc w:val="center"/>
              <w:rPr>
                <w:rFonts w:ascii="Times New Roman" w:hAnsi="Times New Roman" w:cs="Times New Roman"/>
                <w:i/>
                <w:iCs/>
              </w:rPr>
            </w:pPr>
            <w:r w:rsidRPr="002527B9">
              <w:rPr>
                <w:rFonts w:ascii="Times New Roman" w:hAnsi="Times New Roman" w:cs="Times New Roman"/>
                <w:b/>
                <w:i/>
                <w:iCs/>
                <w:color w:val="FFFFFF"/>
              </w:rPr>
              <w:t xml:space="preserve">Strong </w:t>
            </w:r>
            <w:r w:rsidRPr="002527B9">
              <w:rPr>
                <w:rFonts w:ascii="Times New Roman" w:hAnsi="Times New Roman" w:cs="Times New Roman"/>
                <w:b/>
                <w:i/>
                <w:iCs/>
                <w:color w:val="FFFFFF"/>
                <w:spacing w:val="-2"/>
              </w:rPr>
              <w:t>Performer</w:t>
            </w:r>
          </w:p>
        </w:tc>
        <w:tc>
          <w:tcPr>
            <w:tcW w:w="2605" w:type="dxa"/>
            <w:shd w:val="clear" w:color="auto" w:fill="002060"/>
          </w:tcPr>
          <w:p w14:paraId="46A234FE" w14:textId="77777777" w:rsidR="00C56AC0" w:rsidRPr="002527B9" w:rsidRDefault="00C56AC0" w:rsidP="00C56AC0">
            <w:pPr>
              <w:jc w:val="center"/>
              <w:rPr>
                <w:rFonts w:ascii="Times New Roman" w:hAnsi="Times New Roman" w:cs="Times New Roman"/>
                <w:b/>
                <w:color w:val="FFFFFF" w:themeColor="background1"/>
              </w:rPr>
            </w:pPr>
            <w:proofErr w:type="spellStart"/>
            <w:r w:rsidRPr="002527B9">
              <w:rPr>
                <w:rFonts w:ascii="Times New Roman" w:hAnsi="Times New Roman" w:cs="Times New Roman"/>
                <w:b/>
                <w:color w:val="FFFFFF" w:themeColor="background1"/>
              </w:rPr>
              <w:t>XGBoost</w:t>
            </w:r>
            <w:proofErr w:type="spellEnd"/>
            <w:r w:rsidRPr="002527B9">
              <w:rPr>
                <w:rFonts w:ascii="Times New Roman" w:hAnsi="Times New Roman" w:cs="Times New Roman"/>
                <w:b/>
                <w:color w:val="FFFFFF" w:themeColor="background1"/>
              </w:rPr>
              <w:t xml:space="preserve"> </w:t>
            </w:r>
          </w:p>
          <w:p w14:paraId="1DFF8110" w14:textId="33D67DBB" w:rsidR="00C56AC0" w:rsidRPr="002527B9" w:rsidRDefault="00C56AC0" w:rsidP="00C56AC0">
            <w:pPr>
              <w:jc w:val="center"/>
              <w:rPr>
                <w:rFonts w:ascii="Times New Roman" w:hAnsi="Times New Roman" w:cs="Times New Roman"/>
                <w:i/>
                <w:iCs/>
              </w:rPr>
            </w:pPr>
            <w:r w:rsidRPr="002527B9">
              <w:rPr>
                <w:rFonts w:ascii="Times New Roman" w:hAnsi="Times New Roman" w:cs="Times New Roman"/>
                <w:b/>
                <w:i/>
                <w:iCs/>
                <w:color w:val="FFFFFF" w:themeColor="background1"/>
                <w:spacing w:val="-2"/>
              </w:rPr>
              <w:t>Champion</w:t>
            </w:r>
          </w:p>
        </w:tc>
      </w:tr>
      <w:tr w:rsidR="00C56AC0" w:rsidRPr="002527B9" w14:paraId="745B48B9" w14:textId="77777777" w:rsidTr="00C56AC0">
        <w:tc>
          <w:tcPr>
            <w:tcW w:w="2245" w:type="dxa"/>
          </w:tcPr>
          <w:p w14:paraId="208FD39A" w14:textId="551FB8CF" w:rsidR="00C56AC0" w:rsidRPr="002527B9" w:rsidRDefault="00C56AC0" w:rsidP="00C56AC0">
            <w:pPr>
              <w:jc w:val="both"/>
              <w:rPr>
                <w:rFonts w:ascii="Times New Roman" w:hAnsi="Times New Roman" w:cs="Times New Roman"/>
                <w:b/>
                <w:bCs/>
                <w:color w:val="000000" w:themeColor="text1"/>
              </w:rPr>
            </w:pPr>
            <w:r w:rsidRPr="002527B9">
              <w:rPr>
                <w:rFonts w:ascii="Times New Roman" w:hAnsi="Times New Roman" w:cs="Times New Roman"/>
                <w:b/>
                <w:color w:val="000000" w:themeColor="text1"/>
              </w:rPr>
              <w:t>AUC-</w:t>
            </w:r>
            <w:r w:rsidRPr="002527B9">
              <w:rPr>
                <w:rFonts w:ascii="Times New Roman" w:hAnsi="Times New Roman" w:cs="Times New Roman"/>
                <w:b/>
                <w:color w:val="000000" w:themeColor="text1"/>
                <w:spacing w:val="-5"/>
              </w:rPr>
              <w:t>ROC</w:t>
            </w:r>
          </w:p>
        </w:tc>
        <w:tc>
          <w:tcPr>
            <w:tcW w:w="2340" w:type="dxa"/>
          </w:tcPr>
          <w:p w14:paraId="48B587E5" w14:textId="3D01CC05"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b/>
                <w:color w:val="000000" w:themeColor="text1"/>
                <w:spacing w:val="-2"/>
              </w:rPr>
              <w:t>0.7779</w:t>
            </w:r>
          </w:p>
        </w:tc>
        <w:tc>
          <w:tcPr>
            <w:tcW w:w="2160" w:type="dxa"/>
          </w:tcPr>
          <w:p w14:paraId="772B4AEF" w14:textId="08FCA819"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0.9164 </w:t>
            </w:r>
            <w:r w:rsidRPr="002527B9">
              <w:rPr>
                <w:rFonts w:ascii="Times New Roman" w:hAnsi="Times New Roman" w:cs="Times New Roman"/>
                <w:b/>
                <w:color w:val="000000" w:themeColor="text1"/>
                <w:spacing w:val="-2"/>
              </w:rPr>
              <w:t>[PASS]</w:t>
            </w:r>
          </w:p>
        </w:tc>
        <w:tc>
          <w:tcPr>
            <w:tcW w:w="2605" w:type="dxa"/>
            <w:shd w:val="clear" w:color="auto" w:fill="DAE9F7" w:themeFill="text2" w:themeFillTint="1A"/>
          </w:tcPr>
          <w:p w14:paraId="52E69E7F" w14:textId="5FC9771C"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0.9460 </w:t>
            </w:r>
            <w:r w:rsidRPr="002527B9">
              <w:rPr>
                <w:rFonts w:ascii="Times New Roman" w:hAnsi="Times New Roman" w:cs="Times New Roman"/>
                <w:b/>
                <w:color w:val="000000" w:themeColor="text1"/>
                <w:spacing w:val="-2"/>
              </w:rPr>
              <w:t>[BEST]</w:t>
            </w:r>
          </w:p>
        </w:tc>
      </w:tr>
      <w:tr w:rsidR="00C56AC0" w:rsidRPr="002527B9" w14:paraId="740E0E0C" w14:textId="77777777" w:rsidTr="00C56AC0">
        <w:tc>
          <w:tcPr>
            <w:tcW w:w="2245" w:type="dxa"/>
          </w:tcPr>
          <w:p w14:paraId="6FC36C36" w14:textId="21E09DD5" w:rsidR="00C56AC0" w:rsidRPr="002527B9" w:rsidRDefault="00C56AC0" w:rsidP="00C56AC0">
            <w:pPr>
              <w:jc w:val="both"/>
              <w:rPr>
                <w:rFonts w:ascii="Times New Roman" w:hAnsi="Times New Roman" w:cs="Times New Roman"/>
                <w:b/>
                <w:color w:val="000000" w:themeColor="text1"/>
              </w:rPr>
            </w:pPr>
            <w:r w:rsidRPr="002527B9">
              <w:rPr>
                <w:rFonts w:ascii="Times New Roman" w:hAnsi="Times New Roman" w:cs="Times New Roman"/>
                <w:b/>
                <w:color w:val="000000" w:themeColor="text1"/>
              </w:rPr>
              <w:t>AUC-</w:t>
            </w:r>
            <w:r w:rsidRPr="002527B9">
              <w:rPr>
                <w:rFonts w:ascii="Times New Roman" w:hAnsi="Times New Roman" w:cs="Times New Roman"/>
                <w:b/>
                <w:color w:val="000000" w:themeColor="text1"/>
                <w:spacing w:val="-5"/>
              </w:rPr>
              <w:t xml:space="preserve">PR </w:t>
            </w:r>
          </w:p>
        </w:tc>
        <w:tc>
          <w:tcPr>
            <w:tcW w:w="2340" w:type="dxa"/>
          </w:tcPr>
          <w:p w14:paraId="371B4FED" w14:textId="4113BD9F" w:rsidR="00C56AC0" w:rsidRPr="002527B9" w:rsidRDefault="00C56AC0" w:rsidP="00C56AC0">
            <w:pPr>
              <w:jc w:val="center"/>
              <w:rPr>
                <w:rFonts w:ascii="Times New Roman" w:hAnsi="Times New Roman" w:cs="Times New Roman"/>
                <w:b/>
                <w:color w:val="000000" w:themeColor="text1"/>
                <w:spacing w:val="-2"/>
              </w:rPr>
            </w:pPr>
            <w:r w:rsidRPr="002527B9">
              <w:rPr>
                <w:rFonts w:ascii="Times New Roman" w:hAnsi="Times New Roman" w:cs="Times New Roman"/>
                <w:color w:val="000000" w:themeColor="text1"/>
                <w:spacing w:val="-2"/>
              </w:rPr>
              <w:t>0.1776</w:t>
            </w:r>
          </w:p>
        </w:tc>
        <w:tc>
          <w:tcPr>
            <w:tcW w:w="2160" w:type="dxa"/>
          </w:tcPr>
          <w:p w14:paraId="2DD5F7C3" w14:textId="2D5E642A" w:rsidR="00C56AC0" w:rsidRPr="002527B9" w:rsidRDefault="00C56AC0" w:rsidP="00C56AC0">
            <w:pPr>
              <w:jc w:val="center"/>
              <w:rPr>
                <w:rFonts w:ascii="Times New Roman" w:hAnsi="Times New Roman" w:cs="Times New Roman"/>
                <w:b/>
                <w:color w:val="000000" w:themeColor="text1"/>
              </w:rPr>
            </w:pPr>
            <w:r w:rsidRPr="002527B9">
              <w:rPr>
                <w:rFonts w:ascii="Times New Roman" w:hAnsi="Times New Roman" w:cs="Times New Roman"/>
                <w:color w:val="000000" w:themeColor="text1"/>
                <w:spacing w:val="-2"/>
              </w:rPr>
              <w:t>0.5815</w:t>
            </w:r>
          </w:p>
        </w:tc>
        <w:tc>
          <w:tcPr>
            <w:tcW w:w="2605" w:type="dxa"/>
            <w:shd w:val="clear" w:color="auto" w:fill="DAE9F7" w:themeFill="text2" w:themeFillTint="1A"/>
          </w:tcPr>
          <w:p w14:paraId="048EC451" w14:textId="19356C36" w:rsidR="00C56AC0" w:rsidRPr="002527B9" w:rsidRDefault="00C56AC0" w:rsidP="00C56AC0">
            <w:pPr>
              <w:jc w:val="center"/>
              <w:rPr>
                <w:rFonts w:ascii="Times New Roman" w:hAnsi="Times New Roman" w:cs="Times New Roman"/>
                <w:b/>
                <w:color w:val="000000" w:themeColor="text1"/>
              </w:rPr>
            </w:pPr>
            <w:r w:rsidRPr="002527B9">
              <w:rPr>
                <w:rFonts w:ascii="Times New Roman" w:hAnsi="Times New Roman" w:cs="Times New Roman"/>
                <w:color w:val="000000" w:themeColor="text1"/>
                <w:spacing w:val="-2"/>
              </w:rPr>
              <w:t>0.6753</w:t>
            </w:r>
          </w:p>
        </w:tc>
      </w:tr>
      <w:tr w:rsidR="00C56AC0" w:rsidRPr="002527B9" w14:paraId="7BFC0583" w14:textId="77777777" w:rsidTr="00C56AC0">
        <w:tc>
          <w:tcPr>
            <w:tcW w:w="2245" w:type="dxa"/>
          </w:tcPr>
          <w:p w14:paraId="107C6B4D" w14:textId="292A56A2" w:rsidR="00C56AC0" w:rsidRPr="002527B9" w:rsidRDefault="00C56AC0" w:rsidP="00C56AC0">
            <w:pPr>
              <w:jc w:val="both"/>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Precision @ </w:t>
            </w:r>
            <w:r w:rsidRPr="002527B9">
              <w:rPr>
                <w:rFonts w:ascii="Times New Roman" w:hAnsi="Times New Roman" w:cs="Times New Roman"/>
                <w:b/>
                <w:color w:val="000000" w:themeColor="text1"/>
                <w:spacing w:val="-4"/>
              </w:rPr>
              <w:t>0.40</w:t>
            </w:r>
          </w:p>
        </w:tc>
        <w:tc>
          <w:tcPr>
            <w:tcW w:w="2340" w:type="dxa"/>
          </w:tcPr>
          <w:p w14:paraId="102D23B8" w14:textId="584A4E35"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6.79%</w:t>
            </w:r>
          </w:p>
        </w:tc>
        <w:tc>
          <w:tcPr>
            <w:tcW w:w="2160" w:type="dxa"/>
          </w:tcPr>
          <w:p w14:paraId="2EC00CE8" w14:textId="35A71A6D"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15.28%</w:t>
            </w:r>
          </w:p>
        </w:tc>
        <w:tc>
          <w:tcPr>
            <w:tcW w:w="2605" w:type="dxa"/>
            <w:shd w:val="clear" w:color="auto" w:fill="DAE9F7" w:themeFill="text2" w:themeFillTint="1A"/>
          </w:tcPr>
          <w:p w14:paraId="18BBE990" w14:textId="66AD92E6"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20.52%</w:t>
            </w:r>
          </w:p>
        </w:tc>
      </w:tr>
      <w:tr w:rsidR="00C56AC0" w:rsidRPr="002527B9" w14:paraId="369E82F4" w14:textId="77777777" w:rsidTr="00C56AC0">
        <w:tc>
          <w:tcPr>
            <w:tcW w:w="2245" w:type="dxa"/>
          </w:tcPr>
          <w:p w14:paraId="0E6C6861" w14:textId="2BE97073" w:rsidR="00C56AC0" w:rsidRPr="002527B9" w:rsidRDefault="00C56AC0" w:rsidP="00C56AC0">
            <w:pPr>
              <w:jc w:val="both"/>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Recall @ </w:t>
            </w:r>
            <w:r w:rsidRPr="002527B9">
              <w:rPr>
                <w:rFonts w:ascii="Times New Roman" w:hAnsi="Times New Roman" w:cs="Times New Roman"/>
                <w:b/>
                <w:color w:val="000000" w:themeColor="text1"/>
                <w:spacing w:val="-4"/>
              </w:rPr>
              <w:t>0.40</w:t>
            </w:r>
          </w:p>
        </w:tc>
        <w:tc>
          <w:tcPr>
            <w:tcW w:w="2340" w:type="dxa"/>
          </w:tcPr>
          <w:p w14:paraId="6FED1964" w14:textId="358BBF06"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80.35%</w:t>
            </w:r>
          </w:p>
        </w:tc>
        <w:tc>
          <w:tcPr>
            <w:tcW w:w="2160" w:type="dxa"/>
          </w:tcPr>
          <w:p w14:paraId="75F40E75" w14:textId="4D2C1B73"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83.62%</w:t>
            </w:r>
          </w:p>
        </w:tc>
        <w:tc>
          <w:tcPr>
            <w:tcW w:w="2605" w:type="dxa"/>
            <w:shd w:val="clear" w:color="auto" w:fill="DAE9F7" w:themeFill="text2" w:themeFillTint="1A"/>
          </w:tcPr>
          <w:p w14:paraId="2EDB8588" w14:textId="3025F58D"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86.67%</w:t>
            </w:r>
          </w:p>
        </w:tc>
      </w:tr>
      <w:tr w:rsidR="00C56AC0" w:rsidRPr="002527B9" w14:paraId="0BB210D3" w14:textId="77777777" w:rsidTr="00C56AC0">
        <w:tc>
          <w:tcPr>
            <w:tcW w:w="2245" w:type="dxa"/>
          </w:tcPr>
          <w:p w14:paraId="7A12AE97" w14:textId="3B49F5D8" w:rsidR="00C56AC0" w:rsidRPr="002527B9" w:rsidRDefault="00C56AC0" w:rsidP="00C56AC0">
            <w:pPr>
              <w:jc w:val="both"/>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F1-Score @ </w:t>
            </w:r>
            <w:r w:rsidRPr="002527B9">
              <w:rPr>
                <w:rFonts w:ascii="Times New Roman" w:hAnsi="Times New Roman" w:cs="Times New Roman"/>
                <w:b/>
                <w:color w:val="000000" w:themeColor="text1"/>
                <w:spacing w:val="-4"/>
              </w:rPr>
              <w:t>0.40</w:t>
            </w:r>
          </w:p>
        </w:tc>
        <w:tc>
          <w:tcPr>
            <w:tcW w:w="2340" w:type="dxa"/>
          </w:tcPr>
          <w:p w14:paraId="39C0E2E6" w14:textId="1F692E38"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0.1253</w:t>
            </w:r>
          </w:p>
        </w:tc>
        <w:tc>
          <w:tcPr>
            <w:tcW w:w="2160" w:type="dxa"/>
          </w:tcPr>
          <w:p w14:paraId="37CD57C3" w14:textId="211EF083"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0.2583</w:t>
            </w:r>
          </w:p>
        </w:tc>
        <w:tc>
          <w:tcPr>
            <w:tcW w:w="2605" w:type="dxa"/>
            <w:shd w:val="clear" w:color="auto" w:fill="DAE9F7" w:themeFill="text2" w:themeFillTint="1A"/>
          </w:tcPr>
          <w:p w14:paraId="5BACB53F" w14:textId="3AFDA715"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0.3319</w:t>
            </w:r>
          </w:p>
        </w:tc>
      </w:tr>
      <w:tr w:rsidR="00C56AC0" w:rsidRPr="002527B9" w14:paraId="5F632DE9" w14:textId="77777777" w:rsidTr="00C56AC0">
        <w:tc>
          <w:tcPr>
            <w:tcW w:w="2245" w:type="dxa"/>
          </w:tcPr>
          <w:p w14:paraId="493C2773" w14:textId="2FFFB423" w:rsidR="00C56AC0" w:rsidRPr="002527B9" w:rsidRDefault="00C56AC0" w:rsidP="00C56AC0">
            <w:pPr>
              <w:jc w:val="both"/>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Fraud Capture </w:t>
            </w:r>
            <w:r w:rsidRPr="002527B9">
              <w:rPr>
                <w:rFonts w:ascii="Times New Roman" w:hAnsi="Times New Roman" w:cs="Times New Roman"/>
                <w:b/>
                <w:color w:val="000000" w:themeColor="text1"/>
                <w:spacing w:val="-10"/>
              </w:rPr>
              <w:t>%</w:t>
            </w:r>
          </w:p>
        </w:tc>
        <w:tc>
          <w:tcPr>
            <w:tcW w:w="2340" w:type="dxa"/>
          </w:tcPr>
          <w:p w14:paraId="23C2347B" w14:textId="7FAE5E94"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80.4%</w:t>
            </w:r>
          </w:p>
        </w:tc>
        <w:tc>
          <w:tcPr>
            <w:tcW w:w="2160" w:type="dxa"/>
          </w:tcPr>
          <w:p w14:paraId="6C641405" w14:textId="5F6F58FD"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83.6%</w:t>
            </w:r>
          </w:p>
        </w:tc>
        <w:tc>
          <w:tcPr>
            <w:tcW w:w="2605" w:type="dxa"/>
            <w:shd w:val="clear" w:color="auto" w:fill="DAE9F7" w:themeFill="text2" w:themeFillTint="1A"/>
          </w:tcPr>
          <w:p w14:paraId="5660ECA4" w14:textId="4DB5BA40"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86.7%</w:t>
            </w:r>
          </w:p>
        </w:tc>
      </w:tr>
      <w:tr w:rsidR="00C56AC0" w:rsidRPr="002527B9" w14:paraId="368BF957" w14:textId="77777777" w:rsidTr="00C56AC0">
        <w:tc>
          <w:tcPr>
            <w:tcW w:w="2245" w:type="dxa"/>
          </w:tcPr>
          <w:p w14:paraId="7AE537C8" w14:textId="4FB70902" w:rsidR="00C56AC0" w:rsidRPr="002527B9" w:rsidRDefault="00C56AC0" w:rsidP="00C56AC0">
            <w:pPr>
              <w:jc w:val="both"/>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AUC-ROC Target </w:t>
            </w:r>
            <w:r w:rsidRPr="002527B9">
              <w:rPr>
                <w:rFonts w:ascii="Times New Roman" w:hAnsi="Times New Roman" w:cs="Times New Roman"/>
                <w:b/>
                <w:color w:val="000000" w:themeColor="text1"/>
                <w:spacing w:val="-5"/>
              </w:rPr>
              <w:t>Met</w:t>
            </w:r>
          </w:p>
        </w:tc>
        <w:tc>
          <w:tcPr>
            <w:tcW w:w="2340" w:type="dxa"/>
          </w:tcPr>
          <w:p w14:paraId="4699E253" w14:textId="3BE170D0"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FAIL (0.7779 &lt; </w:t>
            </w:r>
            <w:r w:rsidRPr="002527B9">
              <w:rPr>
                <w:rFonts w:ascii="Times New Roman" w:hAnsi="Times New Roman" w:cs="Times New Roman"/>
                <w:color w:val="000000" w:themeColor="text1"/>
                <w:spacing w:val="-2"/>
              </w:rPr>
              <w:t>0.90)</w:t>
            </w:r>
          </w:p>
        </w:tc>
        <w:tc>
          <w:tcPr>
            <w:tcW w:w="2160" w:type="dxa"/>
          </w:tcPr>
          <w:p w14:paraId="188C6EEF" w14:textId="52B1A24B"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PASS (0.9164 &gt;= </w:t>
            </w:r>
            <w:r w:rsidRPr="002527B9">
              <w:rPr>
                <w:rFonts w:ascii="Times New Roman" w:hAnsi="Times New Roman" w:cs="Times New Roman"/>
                <w:color w:val="000000" w:themeColor="text1"/>
                <w:spacing w:val="-2"/>
              </w:rPr>
              <w:t>0.90)</w:t>
            </w:r>
          </w:p>
        </w:tc>
        <w:tc>
          <w:tcPr>
            <w:tcW w:w="2605" w:type="dxa"/>
            <w:shd w:val="clear" w:color="auto" w:fill="DAE9F7" w:themeFill="text2" w:themeFillTint="1A"/>
          </w:tcPr>
          <w:p w14:paraId="5E888610" w14:textId="03AC0312"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BEST (0.9460 &gt;= </w:t>
            </w:r>
            <w:r w:rsidRPr="002527B9">
              <w:rPr>
                <w:rFonts w:ascii="Times New Roman" w:hAnsi="Times New Roman" w:cs="Times New Roman"/>
                <w:color w:val="000000" w:themeColor="text1"/>
                <w:spacing w:val="-2"/>
              </w:rPr>
              <w:t>0.90)</w:t>
            </w:r>
          </w:p>
        </w:tc>
      </w:tr>
      <w:tr w:rsidR="00C56AC0" w:rsidRPr="002527B9" w14:paraId="2C406217" w14:textId="77777777" w:rsidTr="00C56AC0">
        <w:tc>
          <w:tcPr>
            <w:tcW w:w="2245" w:type="dxa"/>
          </w:tcPr>
          <w:p w14:paraId="32E95D2B" w14:textId="488EA83A" w:rsidR="00C56AC0" w:rsidRPr="002527B9" w:rsidRDefault="00C56AC0" w:rsidP="00C56AC0">
            <w:pPr>
              <w:jc w:val="both"/>
              <w:rPr>
                <w:rFonts w:ascii="Times New Roman" w:hAnsi="Times New Roman" w:cs="Times New Roman"/>
                <w:b/>
                <w:bCs/>
                <w:color w:val="000000" w:themeColor="text1"/>
              </w:rPr>
            </w:pPr>
            <w:r w:rsidRPr="002527B9">
              <w:rPr>
                <w:rFonts w:ascii="Times New Roman" w:hAnsi="Times New Roman" w:cs="Times New Roman"/>
                <w:b/>
                <w:color w:val="000000" w:themeColor="text1"/>
              </w:rPr>
              <w:t xml:space="preserve">Key </w:t>
            </w:r>
            <w:r w:rsidRPr="002527B9">
              <w:rPr>
                <w:rFonts w:ascii="Times New Roman" w:hAnsi="Times New Roman" w:cs="Times New Roman"/>
                <w:b/>
                <w:color w:val="000000" w:themeColor="text1"/>
                <w:spacing w:val="-2"/>
              </w:rPr>
              <w:t>Hyperparam</w:t>
            </w:r>
            <w:r w:rsidRPr="002527B9">
              <w:rPr>
                <w:rFonts w:ascii="Times New Roman" w:hAnsi="Times New Roman" w:cs="Times New Roman"/>
                <w:b/>
                <w:color w:val="000000" w:themeColor="text1"/>
                <w:spacing w:val="-2"/>
              </w:rPr>
              <w:t>eters</w:t>
            </w:r>
          </w:p>
        </w:tc>
        <w:tc>
          <w:tcPr>
            <w:tcW w:w="2340" w:type="dxa"/>
          </w:tcPr>
          <w:p w14:paraId="3DA7F6F0" w14:textId="4240C417"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C=0.1, saga, </w:t>
            </w:r>
            <w:r w:rsidRPr="002527B9">
              <w:rPr>
                <w:rFonts w:ascii="Times New Roman" w:hAnsi="Times New Roman" w:cs="Times New Roman"/>
                <w:color w:val="000000" w:themeColor="text1"/>
                <w:spacing w:val="-2"/>
              </w:rPr>
              <w:t>balanced</w:t>
            </w:r>
          </w:p>
        </w:tc>
        <w:tc>
          <w:tcPr>
            <w:tcW w:w="2160" w:type="dxa"/>
          </w:tcPr>
          <w:p w14:paraId="6FB9377E" w14:textId="5ADA7536" w:rsidR="00C56AC0" w:rsidRPr="002527B9" w:rsidRDefault="00C56AC0" w:rsidP="00C56AC0">
            <w:pPr>
              <w:rPr>
                <w:rFonts w:ascii="Times New Roman" w:hAnsi="Times New Roman" w:cs="Times New Roman"/>
                <w:b/>
                <w:bCs/>
                <w:color w:val="000000" w:themeColor="text1"/>
              </w:rPr>
            </w:pPr>
            <w:r w:rsidRPr="002527B9">
              <w:rPr>
                <w:rFonts w:ascii="Times New Roman" w:hAnsi="Times New Roman" w:cs="Times New Roman"/>
                <w:color w:val="000000" w:themeColor="text1"/>
              </w:rPr>
              <w:t>n=200,</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 xml:space="preserve">depth=12, </w:t>
            </w:r>
            <w:proofErr w:type="spellStart"/>
            <w:r w:rsidRPr="002527B9">
              <w:rPr>
                <w:rFonts w:ascii="Times New Roman" w:hAnsi="Times New Roman" w:cs="Times New Roman"/>
                <w:color w:val="000000" w:themeColor="text1"/>
              </w:rPr>
              <w:t>bal</w:t>
            </w:r>
            <w:proofErr w:type="spellEnd"/>
            <w:r w:rsidRPr="002527B9">
              <w:rPr>
                <w:rFonts w:ascii="Times New Roman" w:hAnsi="Times New Roman" w:cs="Times New Roman"/>
                <w:color w:val="000000" w:themeColor="text1"/>
              </w:rPr>
              <w:t xml:space="preserve"> </w:t>
            </w:r>
          </w:p>
        </w:tc>
        <w:tc>
          <w:tcPr>
            <w:tcW w:w="2605" w:type="dxa"/>
            <w:shd w:val="clear" w:color="auto" w:fill="DAE9F7" w:themeFill="text2" w:themeFillTint="1A"/>
          </w:tcPr>
          <w:p w14:paraId="2F92C29A" w14:textId="2CC3B320"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depth=6, n=400, </w:t>
            </w:r>
            <w:proofErr w:type="spellStart"/>
            <w:r w:rsidRPr="002527B9">
              <w:rPr>
                <w:rFonts w:ascii="Times New Roman" w:hAnsi="Times New Roman" w:cs="Times New Roman"/>
                <w:color w:val="000000" w:themeColor="text1"/>
                <w:spacing w:val="-2"/>
              </w:rPr>
              <w:t>lr</w:t>
            </w:r>
            <w:proofErr w:type="spellEnd"/>
            <w:r w:rsidRPr="002527B9">
              <w:rPr>
                <w:rFonts w:ascii="Times New Roman" w:hAnsi="Times New Roman" w:cs="Times New Roman"/>
                <w:color w:val="000000" w:themeColor="text1"/>
                <w:spacing w:val="-2"/>
              </w:rPr>
              <w:t>=0.1</w:t>
            </w:r>
          </w:p>
        </w:tc>
      </w:tr>
      <w:tr w:rsidR="00C56AC0" w:rsidRPr="002527B9" w14:paraId="3675C933" w14:textId="77777777" w:rsidTr="00C56AC0">
        <w:tc>
          <w:tcPr>
            <w:tcW w:w="2245" w:type="dxa"/>
          </w:tcPr>
          <w:p w14:paraId="3CFFE585" w14:textId="3BCE8EAC" w:rsidR="00C56AC0" w:rsidRPr="002527B9" w:rsidRDefault="00C56AC0" w:rsidP="00C56AC0">
            <w:pPr>
              <w:jc w:val="both"/>
              <w:rPr>
                <w:rFonts w:ascii="Times New Roman" w:hAnsi="Times New Roman" w:cs="Times New Roman"/>
                <w:b/>
                <w:bCs/>
                <w:color w:val="000000" w:themeColor="text1"/>
              </w:rPr>
            </w:pPr>
            <w:proofErr w:type="spellStart"/>
            <w:r w:rsidRPr="002527B9">
              <w:rPr>
                <w:rFonts w:ascii="Times New Roman" w:hAnsi="Times New Roman" w:cs="Times New Roman"/>
                <w:b/>
                <w:color w:val="000000" w:themeColor="text1"/>
              </w:rPr>
              <w:t>MLflow</w:t>
            </w:r>
            <w:proofErr w:type="spellEnd"/>
            <w:r w:rsidRPr="002527B9">
              <w:rPr>
                <w:rFonts w:ascii="Times New Roman" w:hAnsi="Times New Roman" w:cs="Times New Roman"/>
                <w:b/>
                <w:color w:val="000000" w:themeColor="text1"/>
              </w:rPr>
              <w:t xml:space="preserve"> Run </w:t>
            </w:r>
            <w:r w:rsidRPr="002527B9">
              <w:rPr>
                <w:rFonts w:ascii="Times New Roman" w:hAnsi="Times New Roman" w:cs="Times New Roman"/>
                <w:b/>
                <w:color w:val="000000" w:themeColor="text1"/>
                <w:spacing w:val="-5"/>
              </w:rPr>
              <w:t>ID</w:t>
            </w:r>
          </w:p>
        </w:tc>
        <w:tc>
          <w:tcPr>
            <w:tcW w:w="2340" w:type="dxa"/>
          </w:tcPr>
          <w:p w14:paraId="4014FF00" w14:textId="18890F7A"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8cba1e2c10c1...</w:t>
            </w:r>
          </w:p>
        </w:tc>
        <w:tc>
          <w:tcPr>
            <w:tcW w:w="2160" w:type="dxa"/>
          </w:tcPr>
          <w:p w14:paraId="00877B1F" w14:textId="334D1A8F"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spacing w:val="-2"/>
              </w:rPr>
              <w:t>c43a4a1bd294...</w:t>
            </w:r>
          </w:p>
        </w:tc>
        <w:tc>
          <w:tcPr>
            <w:tcW w:w="2605" w:type="dxa"/>
            <w:shd w:val="clear" w:color="auto" w:fill="DAE9F7" w:themeFill="text2" w:themeFillTint="1A"/>
          </w:tcPr>
          <w:p w14:paraId="688AF8C0" w14:textId="3000ABB4" w:rsidR="00C56AC0" w:rsidRPr="002527B9" w:rsidRDefault="00C56AC0" w:rsidP="00C56AC0">
            <w:pPr>
              <w:jc w:val="center"/>
              <w:rPr>
                <w:rFonts w:ascii="Times New Roman" w:hAnsi="Times New Roman" w:cs="Times New Roman"/>
                <w:b/>
                <w:bCs/>
                <w:color w:val="000000" w:themeColor="text1"/>
              </w:rPr>
            </w:pPr>
            <w:r w:rsidRPr="002527B9">
              <w:rPr>
                <w:rFonts w:ascii="Times New Roman" w:hAnsi="Times New Roman" w:cs="Times New Roman"/>
                <w:color w:val="000000" w:themeColor="text1"/>
              </w:rPr>
              <w:t>Best</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of</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5</w:t>
            </w:r>
            <w:r w:rsidRPr="002527B9">
              <w:rPr>
                <w:rFonts w:ascii="Times New Roman" w:hAnsi="Times New Roman" w:cs="Times New Roman"/>
                <w:color w:val="000000" w:themeColor="text1"/>
                <w:spacing w:val="-12"/>
              </w:rPr>
              <w:t xml:space="preserve"> </w:t>
            </w:r>
            <w:proofErr w:type="spellStart"/>
            <w:r w:rsidRPr="002527B9">
              <w:rPr>
                <w:rFonts w:ascii="Times New Roman" w:hAnsi="Times New Roman" w:cs="Times New Roman"/>
                <w:color w:val="000000" w:themeColor="text1"/>
              </w:rPr>
              <w:t>GridSearchCV</w:t>
            </w:r>
            <w:proofErr w:type="spellEnd"/>
            <w:r w:rsidRPr="002527B9">
              <w:rPr>
                <w:rFonts w:ascii="Times New Roman" w:hAnsi="Times New Roman" w:cs="Times New Roman"/>
                <w:color w:val="000000" w:themeColor="text1"/>
              </w:rPr>
              <w:t xml:space="preserve"> </w:t>
            </w:r>
            <w:r w:rsidRPr="002527B9">
              <w:rPr>
                <w:rFonts w:ascii="Times New Roman" w:hAnsi="Times New Roman" w:cs="Times New Roman"/>
                <w:color w:val="000000" w:themeColor="text1"/>
                <w:spacing w:val="-4"/>
              </w:rPr>
              <w:t>runs</w:t>
            </w:r>
          </w:p>
        </w:tc>
      </w:tr>
    </w:tbl>
    <w:p w14:paraId="7C185342" w14:textId="77777777" w:rsidR="00C56AC0" w:rsidRPr="002527B9" w:rsidRDefault="00C56AC0" w:rsidP="00E70D82">
      <w:pPr>
        <w:jc w:val="both"/>
        <w:rPr>
          <w:rFonts w:ascii="Times New Roman" w:hAnsi="Times New Roman" w:cs="Times New Roman"/>
          <w:b/>
          <w:bCs/>
        </w:rPr>
      </w:pPr>
    </w:p>
    <w:p w14:paraId="22D764C0" w14:textId="205BDEFA" w:rsidR="00C56AC0" w:rsidRPr="002527B9" w:rsidRDefault="00C56AC0" w:rsidP="00E70D82">
      <w:pPr>
        <w:jc w:val="both"/>
        <w:rPr>
          <w:rFonts w:ascii="Times New Roman" w:hAnsi="Times New Roman" w:cs="Times New Roman"/>
          <w:b/>
          <w:bCs/>
        </w:rPr>
      </w:pPr>
      <w:proofErr w:type="spellStart"/>
      <w:r w:rsidRPr="002527B9">
        <w:rPr>
          <w:rFonts w:ascii="Times New Roman" w:hAnsi="Times New Roman" w:cs="Times New Roman"/>
          <w:b/>
          <w:bCs/>
        </w:rPr>
        <w:t>XGBoost</w:t>
      </w:r>
      <w:proofErr w:type="spellEnd"/>
      <w:r w:rsidRPr="002527B9">
        <w:rPr>
          <w:rFonts w:ascii="Times New Roman" w:hAnsi="Times New Roman" w:cs="Times New Roman"/>
          <w:b/>
          <w:bCs/>
        </w:rPr>
        <w:t xml:space="preserve"> Champion – Deep Dive</w:t>
      </w:r>
    </w:p>
    <w:p w14:paraId="2E8C38BE" w14:textId="08CF25ED" w:rsidR="00C56AC0" w:rsidRPr="002527B9" w:rsidRDefault="00C56AC0" w:rsidP="00C56AC0">
      <w:pPr>
        <w:pStyle w:val="Heading2"/>
      </w:pPr>
      <w:bookmarkStart w:id="19" w:name="_Toc223626764"/>
      <w:r w:rsidRPr="002527B9">
        <w:lastRenderedPageBreak/>
        <w:t xml:space="preserve">Hyperparameter </w:t>
      </w:r>
      <w:r w:rsidRPr="002527B9">
        <w:rPr>
          <w:spacing w:val="-2"/>
        </w:rPr>
        <w:t>Optimization</w:t>
      </w:r>
      <w:r w:rsidR="003C27BC" w:rsidRPr="002527B9">
        <w:rPr>
          <w:spacing w:val="-2"/>
        </w:rPr>
        <w:t xml:space="preserve"> – Cross Validation</w:t>
      </w:r>
      <w:bookmarkEnd w:id="19"/>
    </w:p>
    <w:p w14:paraId="439F5723" w14:textId="77777777" w:rsidR="00C56AC0" w:rsidRPr="002527B9" w:rsidRDefault="00C56AC0" w:rsidP="00C56AC0">
      <w:pPr>
        <w:jc w:val="both"/>
        <w:rPr>
          <w:rFonts w:ascii="Times New Roman" w:hAnsi="Times New Roman" w:cs="Times New Roman"/>
        </w:rPr>
      </w:pPr>
      <w:proofErr w:type="spellStart"/>
      <w:r w:rsidRPr="002527B9">
        <w:rPr>
          <w:rFonts w:ascii="Times New Roman" w:hAnsi="Times New Roman" w:cs="Times New Roman"/>
        </w:rPr>
        <w:t>XGBoost</w:t>
      </w:r>
      <w:proofErr w:type="spellEnd"/>
      <w:r w:rsidRPr="002527B9">
        <w:rPr>
          <w:rFonts w:ascii="Times New Roman" w:hAnsi="Times New Roman" w:cs="Times New Roman"/>
        </w:rPr>
        <w:t xml:space="preserve"> was tuned using </w:t>
      </w:r>
      <w:proofErr w:type="spellStart"/>
      <w:r w:rsidRPr="002527B9">
        <w:rPr>
          <w:rFonts w:ascii="Times New Roman" w:hAnsi="Times New Roman" w:cs="Times New Roman"/>
        </w:rPr>
        <w:t>GridSearchCV</w:t>
      </w:r>
      <w:proofErr w:type="spellEnd"/>
      <w:r w:rsidRPr="002527B9">
        <w:rPr>
          <w:rFonts w:ascii="Times New Roman" w:hAnsi="Times New Roman" w:cs="Times New Roman"/>
        </w:rPr>
        <w:t xml:space="preserve"> with 3-fold stratified cross-validation over a 4-combination grid (2 values each for </w:t>
      </w:r>
      <w:proofErr w:type="spellStart"/>
      <w:r w:rsidRPr="002527B9">
        <w:rPr>
          <w:rFonts w:ascii="Times New Roman" w:hAnsi="Times New Roman" w:cs="Times New Roman"/>
        </w:rPr>
        <w:t>max_depth</w:t>
      </w:r>
      <w:proofErr w:type="spellEnd"/>
      <w:r w:rsidRPr="002527B9">
        <w:rPr>
          <w:rFonts w:ascii="Times New Roman" w:hAnsi="Times New Roman" w:cs="Times New Roman"/>
        </w:rPr>
        <w:t xml:space="preserve"> and </w:t>
      </w:r>
      <w:proofErr w:type="spellStart"/>
      <w:r w:rsidRPr="002527B9">
        <w:rPr>
          <w:rFonts w:ascii="Times New Roman" w:hAnsi="Times New Roman" w:cs="Times New Roman"/>
        </w:rPr>
        <w:t>n_estimators</w:t>
      </w:r>
      <w:proofErr w:type="spellEnd"/>
      <w:r w:rsidRPr="002527B9">
        <w:rPr>
          <w:rFonts w:ascii="Times New Roman" w:hAnsi="Times New Roman" w:cs="Times New Roman"/>
        </w:rPr>
        <w:t>). A total of 12 fits were evaluated. The best CV AUC-ROC was 0.9387, and validation AUC-ROC was 0.9460.</w:t>
      </w:r>
    </w:p>
    <w:tbl>
      <w:tblPr>
        <w:tblStyle w:val="TableGrid"/>
        <w:tblW w:w="0" w:type="auto"/>
        <w:tblLook w:val="04A0" w:firstRow="1" w:lastRow="0" w:firstColumn="1" w:lastColumn="0" w:noHBand="0" w:noVBand="1"/>
      </w:tblPr>
      <w:tblGrid>
        <w:gridCol w:w="1921"/>
        <w:gridCol w:w="1639"/>
        <w:gridCol w:w="1139"/>
        <w:gridCol w:w="4651"/>
      </w:tblGrid>
      <w:tr w:rsidR="003C27BC" w:rsidRPr="002527B9" w14:paraId="28E7F403" w14:textId="77777777" w:rsidTr="003C27BC">
        <w:tc>
          <w:tcPr>
            <w:tcW w:w="1525" w:type="dxa"/>
            <w:shd w:val="clear" w:color="auto" w:fill="002060"/>
          </w:tcPr>
          <w:p w14:paraId="6A26707D" w14:textId="2B11A8EE" w:rsidR="003C27BC" w:rsidRPr="002527B9" w:rsidRDefault="003C27BC" w:rsidP="003C27BC">
            <w:pPr>
              <w:jc w:val="both"/>
              <w:rPr>
                <w:rFonts w:ascii="Times New Roman" w:hAnsi="Times New Roman" w:cs="Times New Roman"/>
                <w:b/>
                <w:bCs/>
                <w:color w:val="FFFFFF" w:themeColor="background1"/>
              </w:rPr>
            </w:pPr>
            <w:r w:rsidRPr="002527B9">
              <w:rPr>
                <w:rFonts w:ascii="Times New Roman" w:hAnsi="Times New Roman" w:cs="Times New Roman"/>
                <w:b/>
                <w:color w:val="FFFFFF" w:themeColor="background1"/>
                <w:spacing w:val="-2"/>
              </w:rPr>
              <w:t>Hyperparameter</w:t>
            </w:r>
          </w:p>
        </w:tc>
        <w:tc>
          <w:tcPr>
            <w:tcW w:w="1710" w:type="dxa"/>
            <w:shd w:val="clear" w:color="auto" w:fill="002060"/>
          </w:tcPr>
          <w:p w14:paraId="5FB66804" w14:textId="5F8A7AFD" w:rsidR="003C27BC" w:rsidRPr="002527B9" w:rsidRDefault="003C27BC" w:rsidP="003C27BC">
            <w:pPr>
              <w:jc w:val="both"/>
              <w:rPr>
                <w:rFonts w:ascii="Times New Roman" w:hAnsi="Times New Roman" w:cs="Times New Roman"/>
                <w:b/>
                <w:bCs/>
                <w:color w:val="FFFFFF" w:themeColor="background1"/>
              </w:rPr>
            </w:pPr>
            <w:r w:rsidRPr="002527B9">
              <w:rPr>
                <w:rFonts w:ascii="Times New Roman" w:hAnsi="Times New Roman" w:cs="Times New Roman"/>
                <w:b/>
                <w:color w:val="FFFFFF" w:themeColor="background1"/>
              </w:rPr>
              <w:t xml:space="preserve">Grid </w:t>
            </w:r>
            <w:r w:rsidRPr="002527B9">
              <w:rPr>
                <w:rFonts w:ascii="Times New Roman" w:hAnsi="Times New Roman" w:cs="Times New Roman"/>
                <w:b/>
                <w:color w:val="FFFFFF" w:themeColor="background1"/>
                <w:spacing w:val="-2"/>
              </w:rPr>
              <w:t>Values</w:t>
            </w:r>
          </w:p>
        </w:tc>
        <w:tc>
          <w:tcPr>
            <w:tcW w:w="1170" w:type="dxa"/>
            <w:shd w:val="clear" w:color="auto" w:fill="002060"/>
          </w:tcPr>
          <w:p w14:paraId="73C13DE9" w14:textId="5E9D3584" w:rsidR="003C27BC" w:rsidRPr="002527B9" w:rsidRDefault="003C27BC" w:rsidP="003C27BC">
            <w:pPr>
              <w:jc w:val="both"/>
              <w:rPr>
                <w:rFonts w:ascii="Times New Roman" w:hAnsi="Times New Roman" w:cs="Times New Roman"/>
                <w:b/>
                <w:bCs/>
                <w:color w:val="FFFFFF" w:themeColor="background1"/>
              </w:rPr>
            </w:pPr>
            <w:r w:rsidRPr="002527B9">
              <w:rPr>
                <w:rFonts w:ascii="Times New Roman" w:hAnsi="Times New Roman" w:cs="Times New Roman"/>
                <w:b/>
                <w:color w:val="FFFFFF" w:themeColor="background1"/>
              </w:rPr>
              <w:t xml:space="preserve">Best </w:t>
            </w:r>
            <w:r w:rsidRPr="002527B9">
              <w:rPr>
                <w:rFonts w:ascii="Times New Roman" w:hAnsi="Times New Roman" w:cs="Times New Roman"/>
                <w:b/>
                <w:color w:val="FFFFFF" w:themeColor="background1"/>
                <w:spacing w:val="-2"/>
              </w:rPr>
              <w:t>Value</w:t>
            </w:r>
          </w:p>
        </w:tc>
        <w:tc>
          <w:tcPr>
            <w:tcW w:w="4945" w:type="dxa"/>
            <w:shd w:val="clear" w:color="auto" w:fill="002060"/>
          </w:tcPr>
          <w:p w14:paraId="57711964" w14:textId="501B0196" w:rsidR="003C27BC" w:rsidRPr="002527B9" w:rsidRDefault="003C27BC" w:rsidP="003C27BC">
            <w:pPr>
              <w:jc w:val="both"/>
              <w:rPr>
                <w:rFonts w:ascii="Times New Roman" w:hAnsi="Times New Roman" w:cs="Times New Roman"/>
                <w:b/>
                <w:bCs/>
                <w:color w:val="FFFFFF" w:themeColor="background1"/>
              </w:rPr>
            </w:pPr>
            <w:r w:rsidRPr="002527B9">
              <w:rPr>
                <w:rFonts w:ascii="Times New Roman" w:hAnsi="Times New Roman" w:cs="Times New Roman"/>
                <w:b/>
                <w:color w:val="FFFFFF" w:themeColor="background1"/>
                <w:spacing w:val="-2"/>
              </w:rPr>
              <w:t>Impact</w:t>
            </w:r>
          </w:p>
        </w:tc>
      </w:tr>
      <w:tr w:rsidR="003C27BC" w:rsidRPr="002527B9" w14:paraId="2E2116C6" w14:textId="77777777" w:rsidTr="003C27BC">
        <w:tc>
          <w:tcPr>
            <w:tcW w:w="1525" w:type="dxa"/>
          </w:tcPr>
          <w:p w14:paraId="6588D308" w14:textId="4BE17E53" w:rsidR="003C27BC" w:rsidRPr="002527B9" w:rsidRDefault="003C27BC" w:rsidP="003C27BC">
            <w:pPr>
              <w:jc w:val="both"/>
              <w:rPr>
                <w:rFonts w:ascii="Times New Roman" w:hAnsi="Times New Roman" w:cs="Times New Roman"/>
                <w:b/>
                <w:bCs/>
                <w:color w:val="000000" w:themeColor="text1"/>
              </w:rPr>
            </w:pPr>
            <w:proofErr w:type="spellStart"/>
            <w:r w:rsidRPr="002527B9">
              <w:rPr>
                <w:rFonts w:ascii="Times New Roman" w:hAnsi="Times New Roman" w:cs="Times New Roman"/>
                <w:color w:val="000000" w:themeColor="text1"/>
                <w:spacing w:val="-2"/>
              </w:rPr>
              <w:t>max_depth</w:t>
            </w:r>
            <w:proofErr w:type="spellEnd"/>
          </w:p>
        </w:tc>
        <w:tc>
          <w:tcPr>
            <w:tcW w:w="1710" w:type="dxa"/>
          </w:tcPr>
          <w:p w14:paraId="4D14BFBC" w14:textId="42A0E816"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[4, </w:t>
            </w:r>
            <w:r w:rsidRPr="002527B9">
              <w:rPr>
                <w:rFonts w:ascii="Times New Roman" w:hAnsi="Times New Roman" w:cs="Times New Roman"/>
                <w:color w:val="000000" w:themeColor="text1"/>
                <w:spacing w:val="-5"/>
              </w:rPr>
              <w:t>6]</w:t>
            </w:r>
          </w:p>
        </w:tc>
        <w:tc>
          <w:tcPr>
            <w:tcW w:w="1170" w:type="dxa"/>
          </w:tcPr>
          <w:p w14:paraId="300C635E" w14:textId="087F9D8E"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spacing w:val="-10"/>
              </w:rPr>
              <w:t>6</w:t>
            </w:r>
          </w:p>
        </w:tc>
        <w:tc>
          <w:tcPr>
            <w:tcW w:w="4945" w:type="dxa"/>
          </w:tcPr>
          <w:p w14:paraId="664CDF58" w14:textId="22CC0C75"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Controls</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tree</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complexity;</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depth</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6</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balances bias-variance tradeoff</w:t>
            </w:r>
          </w:p>
        </w:tc>
      </w:tr>
      <w:tr w:rsidR="003C27BC" w:rsidRPr="002527B9" w14:paraId="382F9733" w14:textId="77777777" w:rsidTr="003C27BC">
        <w:tc>
          <w:tcPr>
            <w:tcW w:w="1525" w:type="dxa"/>
          </w:tcPr>
          <w:p w14:paraId="467381AC" w14:textId="5DC1E130" w:rsidR="003C27BC" w:rsidRPr="002527B9" w:rsidRDefault="003C27BC" w:rsidP="003C27BC">
            <w:pPr>
              <w:jc w:val="both"/>
              <w:rPr>
                <w:rFonts w:ascii="Times New Roman" w:hAnsi="Times New Roman" w:cs="Times New Roman"/>
                <w:b/>
                <w:bCs/>
                <w:color w:val="000000" w:themeColor="text1"/>
              </w:rPr>
            </w:pPr>
            <w:proofErr w:type="spellStart"/>
            <w:r w:rsidRPr="002527B9">
              <w:rPr>
                <w:rFonts w:ascii="Times New Roman" w:hAnsi="Times New Roman" w:cs="Times New Roman"/>
                <w:color w:val="000000" w:themeColor="text1"/>
                <w:spacing w:val="-2"/>
              </w:rPr>
              <w:t>n_estimators</w:t>
            </w:r>
            <w:proofErr w:type="spellEnd"/>
          </w:p>
        </w:tc>
        <w:tc>
          <w:tcPr>
            <w:tcW w:w="1710" w:type="dxa"/>
          </w:tcPr>
          <w:p w14:paraId="584271DC" w14:textId="0EE44917"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[200, </w:t>
            </w:r>
            <w:r w:rsidRPr="002527B9">
              <w:rPr>
                <w:rFonts w:ascii="Times New Roman" w:hAnsi="Times New Roman" w:cs="Times New Roman"/>
                <w:color w:val="000000" w:themeColor="text1"/>
                <w:spacing w:val="-4"/>
              </w:rPr>
              <w:t>400]</w:t>
            </w:r>
          </w:p>
        </w:tc>
        <w:tc>
          <w:tcPr>
            <w:tcW w:w="1170" w:type="dxa"/>
          </w:tcPr>
          <w:p w14:paraId="0816DE9D" w14:textId="0A735EFB"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spacing w:val="-5"/>
              </w:rPr>
              <w:t>400</w:t>
            </w:r>
          </w:p>
        </w:tc>
        <w:tc>
          <w:tcPr>
            <w:tcW w:w="4945" w:type="dxa"/>
          </w:tcPr>
          <w:p w14:paraId="7066F0C5" w14:textId="070F8400"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More</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trees</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improve</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AUC;</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400</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avoids overfitting on this data</w:t>
            </w:r>
          </w:p>
        </w:tc>
      </w:tr>
      <w:tr w:rsidR="003C27BC" w:rsidRPr="002527B9" w14:paraId="1F901DED" w14:textId="77777777" w:rsidTr="003C27BC">
        <w:tc>
          <w:tcPr>
            <w:tcW w:w="1525" w:type="dxa"/>
          </w:tcPr>
          <w:p w14:paraId="14C84D15" w14:textId="4DA01D1A" w:rsidR="003C27BC" w:rsidRPr="002527B9" w:rsidRDefault="003C27BC" w:rsidP="003C27BC">
            <w:pPr>
              <w:jc w:val="both"/>
              <w:rPr>
                <w:rFonts w:ascii="Times New Roman" w:hAnsi="Times New Roman" w:cs="Times New Roman"/>
                <w:b/>
                <w:bCs/>
                <w:color w:val="000000" w:themeColor="text1"/>
              </w:rPr>
            </w:pPr>
            <w:proofErr w:type="spellStart"/>
            <w:r w:rsidRPr="002527B9">
              <w:rPr>
                <w:rFonts w:ascii="Times New Roman" w:hAnsi="Times New Roman" w:cs="Times New Roman"/>
                <w:color w:val="000000" w:themeColor="text1"/>
                <w:spacing w:val="-2"/>
              </w:rPr>
              <w:t>learning_rate</w:t>
            </w:r>
            <w:proofErr w:type="spellEnd"/>
          </w:p>
        </w:tc>
        <w:tc>
          <w:tcPr>
            <w:tcW w:w="1710" w:type="dxa"/>
          </w:tcPr>
          <w:p w14:paraId="6341D207" w14:textId="3A2ACD39"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[0.1] </w:t>
            </w:r>
            <w:r w:rsidRPr="002527B9">
              <w:rPr>
                <w:rFonts w:ascii="Times New Roman" w:hAnsi="Times New Roman" w:cs="Times New Roman"/>
                <w:color w:val="000000" w:themeColor="text1"/>
                <w:spacing w:val="-2"/>
              </w:rPr>
              <w:t>fixed</w:t>
            </w:r>
          </w:p>
        </w:tc>
        <w:tc>
          <w:tcPr>
            <w:tcW w:w="1170" w:type="dxa"/>
          </w:tcPr>
          <w:p w14:paraId="6F23479B" w14:textId="5645DA72"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spacing w:val="-5"/>
              </w:rPr>
              <w:t>0.1</w:t>
            </w:r>
          </w:p>
        </w:tc>
        <w:tc>
          <w:tcPr>
            <w:tcW w:w="4945" w:type="dxa"/>
          </w:tcPr>
          <w:p w14:paraId="377F092F" w14:textId="50DA23F3"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Standard</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moderate</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learning</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rate</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for</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 xml:space="preserve">stable </w:t>
            </w:r>
            <w:r w:rsidRPr="002527B9">
              <w:rPr>
                <w:rFonts w:ascii="Times New Roman" w:hAnsi="Times New Roman" w:cs="Times New Roman"/>
                <w:color w:val="000000" w:themeColor="text1"/>
                <w:spacing w:val="-2"/>
              </w:rPr>
              <w:t>convergence</w:t>
            </w:r>
          </w:p>
        </w:tc>
      </w:tr>
      <w:tr w:rsidR="003C27BC" w:rsidRPr="002527B9" w14:paraId="0A06135F" w14:textId="77777777" w:rsidTr="003C27BC">
        <w:tc>
          <w:tcPr>
            <w:tcW w:w="1525" w:type="dxa"/>
          </w:tcPr>
          <w:p w14:paraId="76D8DC5E" w14:textId="720B89F8" w:rsidR="003C27BC" w:rsidRPr="002527B9" w:rsidRDefault="003C27BC" w:rsidP="003C27BC">
            <w:pPr>
              <w:jc w:val="both"/>
              <w:rPr>
                <w:rFonts w:ascii="Times New Roman" w:hAnsi="Times New Roman" w:cs="Times New Roman"/>
                <w:b/>
                <w:bCs/>
                <w:color w:val="000000" w:themeColor="text1"/>
              </w:rPr>
            </w:pPr>
            <w:proofErr w:type="spellStart"/>
            <w:r w:rsidRPr="002527B9">
              <w:rPr>
                <w:rFonts w:ascii="Times New Roman" w:hAnsi="Times New Roman" w:cs="Times New Roman"/>
                <w:color w:val="000000" w:themeColor="text1"/>
                <w:spacing w:val="-2"/>
              </w:rPr>
              <w:t>tree_method</w:t>
            </w:r>
            <w:proofErr w:type="spellEnd"/>
          </w:p>
        </w:tc>
        <w:tc>
          <w:tcPr>
            <w:tcW w:w="1710" w:type="dxa"/>
          </w:tcPr>
          <w:p w14:paraId="788B0917" w14:textId="3508E50D"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['hist'] </w:t>
            </w:r>
            <w:r w:rsidRPr="002527B9">
              <w:rPr>
                <w:rFonts w:ascii="Times New Roman" w:hAnsi="Times New Roman" w:cs="Times New Roman"/>
                <w:color w:val="000000" w:themeColor="text1"/>
                <w:spacing w:val="-2"/>
              </w:rPr>
              <w:t>fixed</w:t>
            </w:r>
          </w:p>
        </w:tc>
        <w:tc>
          <w:tcPr>
            <w:tcW w:w="1170" w:type="dxa"/>
          </w:tcPr>
          <w:p w14:paraId="08E8BCCE" w14:textId="2DD51D28"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spacing w:val="-4"/>
              </w:rPr>
              <w:t>hist</w:t>
            </w:r>
          </w:p>
        </w:tc>
        <w:tc>
          <w:tcPr>
            <w:tcW w:w="4945" w:type="dxa"/>
          </w:tcPr>
          <w:p w14:paraId="639FF1A4" w14:textId="63CC47F8"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Histogram-based;</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efficient</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on</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large</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 xml:space="preserve">tabular </w:t>
            </w:r>
            <w:r w:rsidRPr="002527B9">
              <w:rPr>
                <w:rFonts w:ascii="Times New Roman" w:hAnsi="Times New Roman" w:cs="Times New Roman"/>
                <w:color w:val="000000" w:themeColor="text1"/>
                <w:spacing w:val="-2"/>
              </w:rPr>
              <w:t>datasets</w:t>
            </w:r>
          </w:p>
        </w:tc>
      </w:tr>
      <w:tr w:rsidR="003C27BC" w:rsidRPr="002527B9" w14:paraId="158D45C8" w14:textId="77777777" w:rsidTr="003C27BC">
        <w:tc>
          <w:tcPr>
            <w:tcW w:w="1525" w:type="dxa"/>
          </w:tcPr>
          <w:p w14:paraId="2621E17B" w14:textId="0ED2EA88" w:rsidR="003C27BC" w:rsidRPr="002527B9" w:rsidRDefault="003C27BC" w:rsidP="003C27BC">
            <w:pPr>
              <w:jc w:val="both"/>
              <w:rPr>
                <w:rFonts w:ascii="Times New Roman" w:hAnsi="Times New Roman" w:cs="Times New Roman"/>
                <w:b/>
                <w:bCs/>
                <w:color w:val="000000" w:themeColor="text1"/>
              </w:rPr>
            </w:pPr>
            <w:proofErr w:type="spellStart"/>
            <w:r w:rsidRPr="002527B9">
              <w:rPr>
                <w:rFonts w:ascii="Times New Roman" w:hAnsi="Times New Roman" w:cs="Times New Roman"/>
                <w:color w:val="000000" w:themeColor="text1"/>
                <w:spacing w:val="-2"/>
              </w:rPr>
              <w:t>scale_pos_weight</w:t>
            </w:r>
            <w:proofErr w:type="spellEnd"/>
          </w:p>
        </w:tc>
        <w:tc>
          <w:tcPr>
            <w:tcW w:w="1710" w:type="dxa"/>
          </w:tcPr>
          <w:p w14:paraId="7CD3E779" w14:textId="51BFD42B"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 xml:space="preserve">Auto (class </w:t>
            </w:r>
            <w:r w:rsidRPr="002527B9">
              <w:rPr>
                <w:rFonts w:ascii="Times New Roman" w:hAnsi="Times New Roman" w:cs="Times New Roman"/>
                <w:color w:val="000000" w:themeColor="text1"/>
                <w:spacing w:val="-2"/>
              </w:rPr>
              <w:t>ratio)</w:t>
            </w:r>
          </w:p>
        </w:tc>
        <w:tc>
          <w:tcPr>
            <w:tcW w:w="1170" w:type="dxa"/>
          </w:tcPr>
          <w:p w14:paraId="68640B36" w14:textId="47C64629"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spacing w:val="-5"/>
              </w:rPr>
              <w:t>~27</w:t>
            </w:r>
          </w:p>
        </w:tc>
        <w:tc>
          <w:tcPr>
            <w:tcW w:w="4945" w:type="dxa"/>
          </w:tcPr>
          <w:p w14:paraId="610EF301" w14:textId="1C7E7E45"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Addresses</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3.5%</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minority</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class</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 xml:space="preserve">imbalance (ratio 27:1 </w:t>
            </w:r>
            <w:proofErr w:type="spellStart"/>
            <w:r w:rsidRPr="002527B9">
              <w:rPr>
                <w:rFonts w:ascii="Times New Roman" w:hAnsi="Times New Roman" w:cs="Times New Roman"/>
                <w:color w:val="000000" w:themeColor="text1"/>
              </w:rPr>
              <w:t>approx</w:t>
            </w:r>
            <w:proofErr w:type="spellEnd"/>
            <w:r w:rsidRPr="002527B9">
              <w:rPr>
                <w:rFonts w:ascii="Times New Roman" w:hAnsi="Times New Roman" w:cs="Times New Roman"/>
                <w:color w:val="000000" w:themeColor="text1"/>
              </w:rPr>
              <w:t>)</w:t>
            </w:r>
          </w:p>
        </w:tc>
      </w:tr>
      <w:tr w:rsidR="003C27BC" w:rsidRPr="002527B9" w14:paraId="4B3218ED" w14:textId="77777777" w:rsidTr="003C27BC">
        <w:tc>
          <w:tcPr>
            <w:tcW w:w="1525" w:type="dxa"/>
          </w:tcPr>
          <w:p w14:paraId="67BACA04" w14:textId="23FF82E7" w:rsidR="003C27BC" w:rsidRPr="002527B9" w:rsidRDefault="003C27BC" w:rsidP="003C27BC">
            <w:pPr>
              <w:jc w:val="both"/>
              <w:rPr>
                <w:rFonts w:ascii="Times New Roman" w:hAnsi="Times New Roman" w:cs="Times New Roman"/>
                <w:b/>
                <w:bCs/>
                <w:color w:val="000000" w:themeColor="text1"/>
              </w:rPr>
            </w:pPr>
            <w:proofErr w:type="spellStart"/>
            <w:r w:rsidRPr="002527B9">
              <w:rPr>
                <w:rFonts w:ascii="Times New Roman" w:hAnsi="Times New Roman" w:cs="Times New Roman"/>
                <w:color w:val="000000" w:themeColor="text1"/>
                <w:spacing w:val="-2"/>
              </w:rPr>
              <w:t>eval_metric</w:t>
            </w:r>
            <w:proofErr w:type="spellEnd"/>
          </w:p>
        </w:tc>
        <w:tc>
          <w:tcPr>
            <w:tcW w:w="1710" w:type="dxa"/>
          </w:tcPr>
          <w:p w14:paraId="03E4FCC9" w14:textId="65CF9486" w:rsidR="003C27BC" w:rsidRPr="002527B9" w:rsidRDefault="003C27BC" w:rsidP="003C27BC">
            <w:pPr>
              <w:jc w:val="both"/>
              <w:rPr>
                <w:rFonts w:ascii="Times New Roman" w:hAnsi="Times New Roman" w:cs="Times New Roman"/>
                <w:b/>
                <w:bCs/>
                <w:color w:val="000000" w:themeColor="text1"/>
              </w:rPr>
            </w:pPr>
            <w:proofErr w:type="spellStart"/>
            <w:r w:rsidRPr="002527B9">
              <w:rPr>
                <w:rFonts w:ascii="Times New Roman" w:hAnsi="Times New Roman" w:cs="Times New Roman"/>
                <w:color w:val="000000" w:themeColor="text1"/>
              </w:rPr>
              <w:t>auc</w:t>
            </w:r>
            <w:proofErr w:type="spellEnd"/>
            <w:r w:rsidRPr="002527B9">
              <w:rPr>
                <w:rFonts w:ascii="Times New Roman" w:hAnsi="Times New Roman" w:cs="Times New Roman"/>
                <w:color w:val="000000" w:themeColor="text1"/>
              </w:rPr>
              <w:t xml:space="preserve"> </w:t>
            </w:r>
            <w:r w:rsidRPr="002527B9">
              <w:rPr>
                <w:rFonts w:ascii="Times New Roman" w:hAnsi="Times New Roman" w:cs="Times New Roman"/>
                <w:color w:val="000000" w:themeColor="text1"/>
                <w:spacing w:val="-2"/>
              </w:rPr>
              <w:t>fixed</w:t>
            </w:r>
          </w:p>
        </w:tc>
        <w:tc>
          <w:tcPr>
            <w:tcW w:w="1170" w:type="dxa"/>
          </w:tcPr>
          <w:p w14:paraId="02C24BC4" w14:textId="7B280ABF"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AUC-</w:t>
            </w:r>
            <w:r w:rsidRPr="002527B9">
              <w:rPr>
                <w:rFonts w:ascii="Times New Roman" w:hAnsi="Times New Roman" w:cs="Times New Roman"/>
                <w:color w:val="000000" w:themeColor="text1"/>
                <w:spacing w:val="-5"/>
              </w:rPr>
              <w:t>ROC</w:t>
            </w:r>
          </w:p>
        </w:tc>
        <w:tc>
          <w:tcPr>
            <w:tcW w:w="4945" w:type="dxa"/>
          </w:tcPr>
          <w:p w14:paraId="72E16023" w14:textId="4A312CD5" w:rsidR="003C27BC" w:rsidRPr="002527B9" w:rsidRDefault="003C27BC" w:rsidP="003C27BC">
            <w:pPr>
              <w:jc w:val="both"/>
              <w:rPr>
                <w:rFonts w:ascii="Times New Roman" w:hAnsi="Times New Roman" w:cs="Times New Roman"/>
                <w:b/>
                <w:bCs/>
                <w:color w:val="000000" w:themeColor="text1"/>
              </w:rPr>
            </w:pPr>
            <w:r w:rsidRPr="002527B9">
              <w:rPr>
                <w:rFonts w:ascii="Times New Roman" w:hAnsi="Times New Roman" w:cs="Times New Roman"/>
                <w:color w:val="000000" w:themeColor="text1"/>
              </w:rPr>
              <w:t>Correct</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metric</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for</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imbalanced</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binary classification tasks</w:t>
            </w:r>
          </w:p>
        </w:tc>
      </w:tr>
    </w:tbl>
    <w:p w14:paraId="4FA27698" w14:textId="77777777" w:rsidR="00C56AC0" w:rsidRPr="002527B9" w:rsidRDefault="00C56AC0" w:rsidP="00E70D82">
      <w:pPr>
        <w:jc w:val="both"/>
        <w:rPr>
          <w:rFonts w:ascii="Times New Roman" w:hAnsi="Times New Roman" w:cs="Times New Roman"/>
          <w:b/>
          <w:bCs/>
        </w:rPr>
      </w:pPr>
    </w:p>
    <w:p w14:paraId="491A8FAD" w14:textId="70275A86" w:rsidR="003C27BC" w:rsidRPr="002527B9" w:rsidRDefault="003C27BC" w:rsidP="00E70D82">
      <w:pPr>
        <w:jc w:val="both"/>
        <w:rPr>
          <w:rFonts w:ascii="Times New Roman" w:hAnsi="Times New Roman" w:cs="Times New Roman"/>
          <w:b/>
          <w:bCs/>
        </w:rPr>
      </w:pPr>
      <w:r w:rsidRPr="002527B9">
        <w:rPr>
          <w:rFonts w:ascii="Times New Roman" w:hAnsi="Times New Roman" w:cs="Times New Roman"/>
          <w:b/>
          <w:bCs/>
        </w:rPr>
        <w:t>Validation Results (Best Estimator)</w:t>
      </w:r>
    </w:p>
    <w:tbl>
      <w:tblPr>
        <w:tblStyle w:val="TableGrid"/>
        <w:tblW w:w="0" w:type="auto"/>
        <w:tblLook w:val="04A0" w:firstRow="1" w:lastRow="0" w:firstColumn="1" w:lastColumn="0" w:noHBand="0" w:noVBand="1"/>
      </w:tblPr>
      <w:tblGrid>
        <w:gridCol w:w="1870"/>
        <w:gridCol w:w="1870"/>
        <w:gridCol w:w="1870"/>
        <w:gridCol w:w="1870"/>
        <w:gridCol w:w="1870"/>
      </w:tblGrid>
      <w:tr w:rsidR="003C27BC" w:rsidRPr="002527B9" w14:paraId="383C0B8E" w14:textId="77777777" w:rsidTr="003C27BC">
        <w:tc>
          <w:tcPr>
            <w:tcW w:w="1870" w:type="dxa"/>
            <w:shd w:val="clear" w:color="auto" w:fill="002060"/>
            <w:vAlign w:val="center"/>
          </w:tcPr>
          <w:p w14:paraId="085A3F84" w14:textId="37ED45F2"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b/>
                <w:bCs/>
                <w:color w:val="FFFFFF"/>
              </w:rPr>
              <w:t>Threshold</w:t>
            </w:r>
          </w:p>
        </w:tc>
        <w:tc>
          <w:tcPr>
            <w:tcW w:w="1870" w:type="dxa"/>
            <w:shd w:val="clear" w:color="auto" w:fill="002060"/>
            <w:vAlign w:val="center"/>
          </w:tcPr>
          <w:p w14:paraId="094372F6" w14:textId="24A131E7"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b/>
                <w:bCs/>
                <w:color w:val="FFFFFF"/>
              </w:rPr>
              <w:t>Precision</w:t>
            </w:r>
          </w:p>
        </w:tc>
        <w:tc>
          <w:tcPr>
            <w:tcW w:w="1870" w:type="dxa"/>
            <w:shd w:val="clear" w:color="auto" w:fill="002060"/>
            <w:vAlign w:val="center"/>
          </w:tcPr>
          <w:p w14:paraId="7B9E1032" w14:textId="57042E5A"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b/>
                <w:bCs/>
                <w:color w:val="FFFFFF"/>
              </w:rPr>
              <w:t>Recall</w:t>
            </w:r>
          </w:p>
        </w:tc>
        <w:tc>
          <w:tcPr>
            <w:tcW w:w="1870" w:type="dxa"/>
            <w:shd w:val="clear" w:color="auto" w:fill="002060"/>
            <w:vAlign w:val="center"/>
          </w:tcPr>
          <w:p w14:paraId="79E03D48" w14:textId="56731ED1"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b/>
                <w:bCs/>
                <w:color w:val="FFFFFF"/>
              </w:rPr>
              <w:t>F1 Score</w:t>
            </w:r>
          </w:p>
        </w:tc>
        <w:tc>
          <w:tcPr>
            <w:tcW w:w="1870" w:type="dxa"/>
            <w:shd w:val="clear" w:color="auto" w:fill="002060"/>
            <w:vAlign w:val="center"/>
          </w:tcPr>
          <w:p w14:paraId="2A9BDB62" w14:textId="197215E3"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b/>
                <w:bCs/>
                <w:color w:val="FFFFFF"/>
              </w:rPr>
              <w:t>Fraud Capture %</w:t>
            </w:r>
          </w:p>
        </w:tc>
      </w:tr>
      <w:tr w:rsidR="003C27BC" w:rsidRPr="002527B9" w14:paraId="0D9D70EC" w14:textId="77777777" w:rsidTr="00BB6292">
        <w:tc>
          <w:tcPr>
            <w:tcW w:w="1870" w:type="dxa"/>
            <w:vAlign w:val="center"/>
          </w:tcPr>
          <w:p w14:paraId="72940EF7" w14:textId="48BE76C3"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0.30</w:t>
            </w:r>
          </w:p>
        </w:tc>
        <w:tc>
          <w:tcPr>
            <w:tcW w:w="1870" w:type="dxa"/>
            <w:vAlign w:val="center"/>
          </w:tcPr>
          <w:p w14:paraId="350F0567" w14:textId="4DDEF3C0"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0.1496</w:t>
            </w:r>
          </w:p>
        </w:tc>
        <w:tc>
          <w:tcPr>
            <w:tcW w:w="1870" w:type="dxa"/>
            <w:vAlign w:val="center"/>
          </w:tcPr>
          <w:p w14:paraId="1C4F1B02" w14:textId="7D39EF94"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0.9095</w:t>
            </w:r>
          </w:p>
        </w:tc>
        <w:tc>
          <w:tcPr>
            <w:tcW w:w="1870" w:type="dxa"/>
            <w:vAlign w:val="center"/>
          </w:tcPr>
          <w:p w14:paraId="21CBE65B" w14:textId="32A8F102"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0.2569</w:t>
            </w:r>
          </w:p>
        </w:tc>
        <w:tc>
          <w:tcPr>
            <w:tcW w:w="1870" w:type="dxa"/>
            <w:vAlign w:val="center"/>
          </w:tcPr>
          <w:p w14:paraId="2651079A" w14:textId="1632B777"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91.0%</w:t>
            </w:r>
          </w:p>
        </w:tc>
      </w:tr>
      <w:tr w:rsidR="003C27BC" w:rsidRPr="002527B9" w14:paraId="634153A8" w14:textId="77777777" w:rsidTr="00BB6292">
        <w:tc>
          <w:tcPr>
            <w:tcW w:w="1870" w:type="dxa"/>
            <w:vAlign w:val="center"/>
          </w:tcPr>
          <w:p w14:paraId="6C01B645" w14:textId="32B50CA0"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0.40</w:t>
            </w:r>
          </w:p>
        </w:tc>
        <w:tc>
          <w:tcPr>
            <w:tcW w:w="1870" w:type="dxa"/>
            <w:vAlign w:val="center"/>
          </w:tcPr>
          <w:p w14:paraId="18BA592C" w14:textId="66B21909"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0.2052</w:t>
            </w:r>
          </w:p>
        </w:tc>
        <w:tc>
          <w:tcPr>
            <w:tcW w:w="1870" w:type="dxa"/>
            <w:vAlign w:val="center"/>
          </w:tcPr>
          <w:p w14:paraId="3FFBBA3C" w14:textId="59774FFA"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0.8667</w:t>
            </w:r>
          </w:p>
        </w:tc>
        <w:tc>
          <w:tcPr>
            <w:tcW w:w="1870" w:type="dxa"/>
            <w:vAlign w:val="center"/>
          </w:tcPr>
          <w:p w14:paraId="3724740D" w14:textId="5143FE44"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0.3319</w:t>
            </w:r>
          </w:p>
        </w:tc>
        <w:tc>
          <w:tcPr>
            <w:tcW w:w="1870" w:type="dxa"/>
            <w:vAlign w:val="center"/>
          </w:tcPr>
          <w:p w14:paraId="0C84F1EA" w14:textId="387E4561"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86.7%</w:t>
            </w:r>
          </w:p>
        </w:tc>
      </w:tr>
      <w:tr w:rsidR="003C27BC" w:rsidRPr="002527B9" w14:paraId="062E81D7" w14:textId="77777777" w:rsidTr="00BB6292">
        <w:tc>
          <w:tcPr>
            <w:tcW w:w="1870" w:type="dxa"/>
            <w:vAlign w:val="center"/>
          </w:tcPr>
          <w:p w14:paraId="5C332FF8" w14:textId="5F386970"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0.50</w:t>
            </w:r>
          </w:p>
        </w:tc>
        <w:tc>
          <w:tcPr>
            <w:tcW w:w="1870" w:type="dxa"/>
            <w:vAlign w:val="center"/>
          </w:tcPr>
          <w:p w14:paraId="32C41210" w14:textId="1231C74E"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0.2730</w:t>
            </w:r>
          </w:p>
        </w:tc>
        <w:tc>
          <w:tcPr>
            <w:tcW w:w="1870" w:type="dxa"/>
            <w:vAlign w:val="center"/>
          </w:tcPr>
          <w:p w14:paraId="26F5C8E7" w14:textId="1AB7B81B"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0.8270</w:t>
            </w:r>
          </w:p>
        </w:tc>
        <w:tc>
          <w:tcPr>
            <w:tcW w:w="1870" w:type="dxa"/>
            <w:vAlign w:val="center"/>
          </w:tcPr>
          <w:p w14:paraId="3E291EA2" w14:textId="151EA333"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0.4104</w:t>
            </w:r>
          </w:p>
        </w:tc>
        <w:tc>
          <w:tcPr>
            <w:tcW w:w="1870" w:type="dxa"/>
            <w:vAlign w:val="center"/>
          </w:tcPr>
          <w:p w14:paraId="4A890917" w14:textId="5367A8A1" w:rsidR="003C27BC" w:rsidRPr="002527B9" w:rsidRDefault="003C27BC" w:rsidP="003C27BC">
            <w:pPr>
              <w:jc w:val="both"/>
              <w:rPr>
                <w:rFonts w:ascii="Times New Roman" w:hAnsi="Times New Roman" w:cs="Times New Roman"/>
                <w:b/>
                <w:bCs/>
              </w:rPr>
            </w:pPr>
            <w:r w:rsidRPr="002527B9">
              <w:rPr>
                <w:rFonts w:ascii="Times New Roman" w:eastAsia="Arial" w:hAnsi="Times New Roman" w:cs="Times New Roman"/>
                <w:color w:val="2C3E50"/>
              </w:rPr>
              <w:t>82.7%</w:t>
            </w:r>
          </w:p>
        </w:tc>
      </w:tr>
    </w:tbl>
    <w:p w14:paraId="5C0B5EC4" w14:textId="77777777" w:rsidR="003C27BC" w:rsidRPr="002527B9" w:rsidRDefault="003C27BC" w:rsidP="003C27BC">
      <w:pPr>
        <w:jc w:val="both"/>
        <w:rPr>
          <w:rFonts w:ascii="Times New Roman" w:hAnsi="Times New Roman" w:cs="Times New Roman"/>
          <w:b/>
          <w:bCs/>
        </w:rPr>
      </w:pPr>
    </w:p>
    <w:p w14:paraId="7BF2117D" w14:textId="59D717C5" w:rsidR="003C27BC" w:rsidRPr="002527B9" w:rsidRDefault="003C27BC" w:rsidP="00E70D82">
      <w:pPr>
        <w:jc w:val="both"/>
        <w:rPr>
          <w:rFonts w:ascii="Times New Roman" w:hAnsi="Times New Roman" w:cs="Times New Roman"/>
          <w:b/>
          <w:bCs/>
        </w:rPr>
      </w:pPr>
      <w:r w:rsidRPr="002527B9">
        <w:rPr>
          <w:rFonts w:ascii="Times New Roman" w:hAnsi="Times New Roman" w:cs="Times New Roman"/>
          <w:b/>
          <w:bCs/>
        </w:rPr>
        <w:t>Threshold Analysis</w:t>
      </w:r>
    </w:p>
    <w:p w14:paraId="07885CC7" w14:textId="77777777" w:rsidR="003C27BC" w:rsidRPr="002527B9" w:rsidRDefault="003C27BC" w:rsidP="003C27BC">
      <w:pPr>
        <w:jc w:val="both"/>
        <w:rPr>
          <w:rFonts w:ascii="Times New Roman" w:hAnsi="Times New Roman" w:cs="Times New Roman"/>
          <w:noProof/>
        </w:rPr>
      </w:pPr>
      <w:r w:rsidRPr="002527B9">
        <w:rPr>
          <w:rFonts w:ascii="Times New Roman" w:hAnsi="Times New Roman" w:cs="Times New Roman"/>
        </w:rPr>
        <w:t>The decision threshold of 0.40 was chosen to maximize fraud capture while maintaining operationally viable precision. At threshold 0.40: recall = 86.7%, precision = 20.5% (5.9x better than the 3.5% base rate), and F1 = 0.3319. Lower thresholds improve capture but flood the manual review queue with costly false positives.</w:t>
      </w:r>
      <w:r w:rsidRPr="002527B9">
        <w:rPr>
          <w:rFonts w:ascii="Times New Roman" w:hAnsi="Times New Roman" w:cs="Times New Roman"/>
          <w:noProof/>
        </w:rPr>
        <w:t xml:space="preserve"> </w:t>
      </w:r>
    </w:p>
    <w:p w14:paraId="1A75E550" w14:textId="14331A65" w:rsidR="003C27BC" w:rsidRPr="002527B9" w:rsidRDefault="003C27BC" w:rsidP="003C27BC">
      <w:pPr>
        <w:jc w:val="both"/>
        <w:rPr>
          <w:rFonts w:ascii="Times New Roman" w:hAnsi="Times New Roman" w:cs="Times New Roman"/>
        </w:rPr>
      </w:pPr>
      <w:r w:rsidRPr="002527B9">
        <w:rPr>
          <w:rFonts w:ascii="Times New Roman" w:hAnsi="Times New Roman" w:cs="Times New Roman"/>
          <w:noProof/>
        </w:rPr>
        <w:lastRenderedPageBreak/>
        <w:drawing>
          <wp:inline distT="0" distB="0" distL="0" distR="0" wp14:anchorId="78BB9D81" wp14:editId="08C1D710">
            <wp:extent cx="5888102" cy="2853690"/>
            <wp:effectExtent l="0" t="0" r="0" b="381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02308" cy="2860575"/>
                    </a:xfrm>
                    <a:prstGeom prst="rect">
                      <a:avLst/>
                    </a:prstGeom>
                  </pic:spPr>
                </pic:pic>
              </a:graphicData>
            </a:graphic>
          </wp:inline>
        </w:drawing>
      </w:r>
    </w:p>
    <w:p w14:paraId="4016328C" w14:textId="1CE2F02E" w:rsidR="003C27BC" w:rsidRPr="002527B9" w:rsidRDefault="003C27BC" w:rsidP="003C27BC">
      <w:pPr>
        <w:jc w:val="both"/>
        <w:rPr>
          <w:rFonts w:ascii="Times New Roman" w:hAnsi="Times New Roman" w:cs="Times New Roman"/>
          <w:b/>
          <w:bCs/>
        </w:rPr>
      </w:pPr>
      <w:r w:rsidRPr="002527B9">
        <w:rPr>
          <w:rFonts w:ascii="Times New Roman" w:hAnsi="Times New Roman" w:cs="Times New Roman"/>
          <w:b/>
          <w:bCs/>
        </w:rPr>
        <w:t xml:space="preserve">Feature Importance - </w:t>
      </w:r>
      <w:proofErr w:type="spellStart"/>
      <w:r w:rsidRPr="002527B9">
        <w:rPr>
          <w:rFonts w:ascii="Times New Roman" w:hAnsi="Times New Roman" w:cs="Times New Roman"/>
          <w:b/>
          <w:bCs/>
        </w:rPr>
        <w:t>XGBoost</w:t>
      </w:r>
      <w:proofErr w:type="spellEnd"/>
    </w:p>
    <w:p w14:paraId="5206E287" w14:textId="234BC92C" w:rsidR="003C27BC" w:rsidRPr="002527B9" w:rsidRDefault="003C27BC" w:rsidP="00E70D82">
      <w:pPr>
        <w:jc w:val="both"/>
        <w:rPr>
          <w:rFonts w:ascii="Times New Roman" w:hAnsi="Times New Roman" w:cs="Times New Roman"/>
          <w:b/>
          <w:noProof/>
        </w:rPr>
      </w:pPr>
      <w:r w:rsidRPr="002527B9">
        <w:rPr>
          <w:rFonts w:ascii="Times New Roman" w:hAnsi="Times New Roman" w:cs="Times New Roman"/>
          <w:b/>
          <w:noProof/>
        </w:rPr>
        <w:drawing>
          <wp:inline distT="0" distB="0" distL="0" distR="0" wp14:anchorId="28135D0D" wp14:editId="58CC44CE">
            <wp:extent cx="5613621" cy="2941983"/>
            <wp:effectExtent l="0" t="0" r="635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59551" cy="2966054"/>
                    </a:xfrm>
                    <a:prstGeom prst="rect">
                      <a:avLst/>
                    </a:prstGeom>
                  </pic:spPr>
                </pic:pic>
              </a:graphicData>
            </a:graphic>
          </wp:inline>
        </w:drawing>
      </w:r>
    </w:p>
    <w:p w14:paraId="7BEC04F0" w14:textId="675E8DEB" w:rsidR="003C27BC" w:rsidRPr="002527B9" w:rsidRDefault="003C27BC" w:rsidP="003C27BC">
      <w:pPr>
        <w:jc w:val="both"/>
        <w:rPr>
          <w:rFonts w:ascii="Times New Roman" w:hAnsi="Times New Roman" w:cs="Times New Roman"/>
        </w:rPr>
      </w:pPr>
      <w:r w:rsidRPr="002527B9">
        <w:rPr>
          <w:rFonts w:ascii="Times New Roman" w:hAnsi="Times New Roman" w:cs="Times New Roman"/>
        </w:rPr>
        <w:t xml:space="preserve">The feature importance chart from the </w:t>
      </w:r>
      <w:proofErr w:type="spellStart"/>
      <w:r w:rsidRPr="002527B9">
        <w:rPr>
          <w:rFonts w:ascii="Times New Roman" w:hAnsi="Times New Roman" w:cs="Times New Roman"/>
        </w:rPr>
        <w:t>XGBoost</w:t>
      </w:r>
      <w:proofErr w:type="spellEnd"/>
      <w:r w:rsidRPr="002527B9">
        <w:rPr>
          <w:rFonts w:ascii="Times New Roman" w:hAnsi="Times New Roman" w:cs="Times New Roman"/>
        </w:rPr>
        <w:t xml:space="preserve"> champion model shows that C-series transaction count features dominate the predictive power of the model. The most influential features are C5 (0.142), C14 (0.118), and C13 (0.097), indicating that transaction behavior patterns are the strongest indicators of fraud risk. Other important variables include C4, C1, and C6, further reinforcing the role of behavioral signals in fraud detection. Traditional attributes such as billing address (addr1), card group (card3), and </w:t>
      </w:r>
      <w:proofErr w:type="spellStart"/>
      <w:r w:rsidRPr="002527B9">
        <w:rPr>
          <w:rFonts w:ascii="Times New Roman" w:hAnsi="Times New Roman" w:cs="Times New Roman"/>
        </w:rPr>
        <w:t>TransactionAmt</w:t>
      </w:r>
      <w:proofErr w:type="spellEnd"/>
      <w:r w:rsidRPr="002527B9">
        <w:rPr>
          <w:rFonts w:ascii="Times New Roman" w:hAnsi="Times New Roman" w:cs="Times New Roman"/>
        </w:rPr>
        <w:t xml:space="preserve"> contribute to the model but with relatively lower importance.</w:t>
      </w:r>
    </w:p>
    <w:p w14:paraId="64A191DC" w14:textId="295E1C0E" w:rsidR="003C27BC" w:rsidRPr="002527B9" w:rsidRDefault="003C27BC" w:rsidP="003C27BC">
      <w:pPr>
        <w:jc w:val="both"/>
        <w:rPr>
          <w:rFonts w:ascii="Times New Roman" w:hAnsi="Times New Roman" w:cs="Times New Roman"/>
          <w:b/>
          <w:bCs/>
        </w:rPr>
      </w:pPr>
      <w:r w:rsidRPr="002527B9">
        <w:rPr>
          <w:rFonts w:ascii="Times New Roman" w:hAnsi="Times New Roman" w:cs="Times New Roman"/>
          <w:b/>
          <w:bCs/>
        </w:rPr>
        <w:t>Confusion Matrix Analysis</w:t>
      </w:r>
    </w:p>
    <w:tbl>
      <w:tblPr>
        <w:tblStyle w:val="TableGrid"/>
        <w:tblW w:w="0" w:type="auto"/>
        <w:tblLook w:val="04A0" w:firstRow="1" w:lastRow="0" w:firstColumn="1" w:lastColumn="0" w:noHBand="0" w:noVBand="1"/>
      </w:tblPr>
      <w:tblGrid>
        <w:gridCol w:w="1951"/>
        <w:gridCol w:w="982"/>
        <w:gridCol w:w="1299"/>
        <w:gridCol w:w="5118"/>
      </w:tblGrid>
      <w:tr w:rsidR="00A04E12" w:rsidRPr="002527B9" w14:paraId="643B4808" w14:textId="77777777" w:rsidTr="00A04E12">
        <w:tc>
          <w:tcPr>
            <w:tcW w:w="1974" w:type="dxa"/>
            <w:shd w:val="clear" w:color="auto" w:fill="002060"/>
          </w:tcPr>
          <w:p w14:paraId="6576F662" w14:textId="61D62ACB" w:rsidR="00A04E12" w:rsidRPr="002527B9" w:rsidRDefault="00A04E12" w:rsidP="00A04E12">
            <w:pPr>
              <w:jc w:val="both"/>
              <w:rPr>
                <w:rFonts w:ascii="Times New Roman" w:hAnsi="Times New Roman" w:cs="Times New Roman"/>
              </w:rPr>
            </w:pPr>
            <w:r w:rsidRPr="002527B9">
              <w:rPr>
                <w:rFonts w:ascii="Times New Roman" w:hAnsi="Times New Roman" w:cs="Times New Roman"/>
                <w:b/>
                <w:color w:val="FFFFFF"/>
                <w:spacing w:val="-4"/>
              </w:rPr>
              <w:lastRenderedPageBreak/>
              <w:t>Cell</w:t>
            </w:r>
          </w:p>
        </w:tc>
        <w:tc>
          <w:tcPr>
            <w:tcW w:w="852" w:type="dxa"/>
            <w:shd w:val="clear" w:color="auto" w:fill="002060"/>
          </w:tcPr>
          <w:p w14:paraId="1FD6F2FB" w14:textId="70349DC3" w:rsidR="00A04E12" w:rsidRPr="002527B9" w:rsidRDefault="00A04E12" w:rsidP="00A04E12">
            <w:pPr>
              <w:jc w:val="both"/>
              <w:rPr>
                <w:rFonts w:ascii="Times New Roman" w:hAnsi="Times New Roman" w:cs="Times New Roman"/>
              </w:rPr>
            </w:pPr>
            <w:r w:rsidRPr="002527B9">
              <w:rPr>
                <w:rFonts w:ascii="Times New Roman" w:hAnsi="Times New Roman" w:cs="Times New Roman"/>
                <w:b/>
                <w:color w:val="FFFFFF"/>
                <w:spacing w:val="-2"/>
              </w:rPr>
              <w:t>Count</w:t>
            </w:r>
          </w:p>
        </w:tc>
        <w:tc>
          <w:tcPr>
            <w:tcW w:w="1309" w:type="dxa"/>
            <w:shd w:val="clear" w:color="auto" w:fill="002060"/>
          </w:tcPr>
          <w:p w14:paraId="143457CF" w14:textId="2D9530E3" w:rsidR="00A04E12" w:rsidRPr="002527B9" w:rsidRDefault="00A04E12" w:rsidP="00A04E12">
            <w:pPr>
              <w:jc w:val="both"/>
              <w:rPr>
                <w:rFonts w:ascii="Times New Roman" w:hAnsi="Times New Roman" w:cs="Times New Roman"/>
              </w:rPr>
            </w:pPr>
            <w:r w:rsidRPr="002527B9">
              <w:rPr>
                <w:rFonts w:ascii="Times New Roman" w:hAnsi="Times New Roman" w:cs="Times New Roman"/>
                <w:b/>
                <w:color w:val="FFFFFF"/>
              </w:rPr>
              <w:t xml:space="preserve">% of Val </w:t>
            </w:r>
            <w:r w:rsidRPr="002527B9">
              <w:rPr>
                <w:rFonts w:ascii="Times New Roman" w:hAnsi="Times New Roman" w:cs="Times New Roman"/>
                <w:b/>
                <w:color w:val="FFFFFF"/>
                <w:spacing w:val="-5"/>
              </w:rPr>
              <w:t>Set</w:t>
            </w:r>
          </w:p>
        </w:tc>
        <w:tc>
          <w:tcPr>
            <w:tcW w:w="5215" w:type="dxa"/>
            <w:shd w:val="clear" w:color="auto" w:fill="002060"/>
          </w:tcPr>
          <w:p w14:paraId="371964C2" w14:textId="4F812F6F" w:rsidR="00A04E12" w:rsidRPr="002527B9" w:rsidRDefault="00A04E12" w:rsidP="00A04E12">
            <w:pPr>
              <w:jc w:val="both"/>
              <w:rPr>
                <w:rFonts w:ascii="Times New Roman" w:hAnsi="Times New Roman" w:cs="Times New Roman"/>
              </w:rPr>
            </w:pPr>
            <w:r w:rsidRPr="002527B9">
              <w:rPr>
                <w:rFonts w:ascii="Times New Roman" w:hAnsi="Times New Roman" w:cs="Times New Roman"/>
                <w:b/>
                <w:color w:val="FFFFFF"/>
              </w:rPr>
              <w:t xml:space="preserve">Business </w:t>
            </w:r>
            <w:r w:rsidRPr="002527B9">
              <w:rPr>
                <w:rFonts w:ascii="Times New Roman" w:hAnsi="Times New Roman" w:cs="Times New Roman"/>
                <w:b/>
                <w:color w:val="FFFFFF"/>
                <w:spacing w:val="-2"/>
              </w:rPr>
              <w:t>Meaning</w:t>
            </w:r>
          </w:p>
        </w:tc>
      </w:tr>
      <w:tr w:rsidR="00A04E12" w:rsidRPr="002527B9" w14:paraId="14A4E75C" w14:textId="77777777" w:rsidTr="00A04E12">
        <w:tc>
          <w:tcPr>
            <w:tcW w:w="1974" w:type="dxa"/>
          </w:tcPr>
          <w:p w14:paraId="514747C7" w14:textId="320A332A"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True Negatives </w:t>
            </w:r>
            <w:r w:rsidRPr="002527B9">
              <w:rPr>
                <w:rFonts w:ascii="Times New Roman" w:hAnsi="Times New Roman" w:cs="Times New Roman"/>
                <w:color w:val="000000" w:themeColor="text1"/>
                <w:spacing w:val="-4"/>
              </w:rPr>
              <w:t>(TN)</w:t>
            </w:r>
          </w:p>
        </w:tc>
        <w:tc>
          <w:tcPr>
            <w:tcW w:w="852" w:type="dxa"/>
          </w:tcPr>
          <w:p w14:paraId="36997436" w14:textId="254C025A"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109,876</w:t>
            </w:r>
          </w:p>
        </w:tc>
        <w:tc>
          <w:tcPr>
            <w:tcW w:w="1309" w:type="dxa"/>
          </w:tcPr>
          <w:p w14:paraId="380C0A11" w14:textId="4033CE3A"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93.03%</w:t>
            </w:r>
          </w:p>
        </w:tc>
        <w:tc>
          <w:tcPr>
            <w:tcW w:w="5215" w:type="dxa"/>
          </w:tcPr>
          <w:p w14:paraId="40EB0ED5" w14:textId="75EEC386"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Legitimate</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transactions</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correctly</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approved</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spacing w:val="-8"/>
              </w:rPr>
              <w:t>-</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zero customer friction</w:t>
            </w:r>
          </w:p>
        </w:tc>
      </w:tr>
      <w:tr w:rsidR="00A04E12" w:rsidRPr="002527B9" w14:paraId="13BE5EC5" w14:textId="77777777" w:rsidTr="00A04E12">
        <w:tc>
          <w:tcPr>
            <w:tcW w:w="1974" w:type="dxa"/>
          </w:tcPr>
          <w:p w14:paraId="154C7011" w14:textId="752336C8"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False Positives </w:t>
            </w:r>
            <w:r w:rsidRPr="002527B9">
              <w:rPr>
                <w:rFonts w:ascii="Times New Roman" w:hAnsi="Times New Roman" w:cs="Times New Roman"/>
                <w:color w:val="000000" w:themeColor="text1"/>
                <w:spacing w:val="-4"/>
              </w:rPr>
              <w:t>(FP)</w:t>
            </w:r>
          </w:p>
        </w:tc>
        <w:tc>
          <w:tcPr>
            <w:tcW w:w="852" w:type="dxa"/>
          </w:tcPr>
          <w:p w14:paraId="30740622" w14:textId="195FE73A"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13,580</w:t>
            </w:r>
          </w:p>
        </w:tc>
        <w:tc>
          <w:tcPr>
            <w:tcW w:w="1309" w:type="dxa"/>
          </w:tcPr>
          <w:p w14:paraId="6E1C048A" w14:textId="33C70650"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11.50%</w:t>
            </w:r>
          </w:p>
        </w:tc>
        <w:tc>
          <w:tcPr>
            <w:tcW w:w="5215" w:type="dxa"/>
          </w:tcPr>
          <w:p w14:paraId="43E71932" w14:textId="3862C867"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Legitimate</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flagged</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spacing w:val="-5"/>
              </w:rPr>
              <w:t>-</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sent</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to</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manual</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review</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queue</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 xml:space="preserve">(review </w:t>
            </w:r>
            <w:r w:rsidRPr="002527B9">
              <w:rPr>
                <w:rFonts w:ascii="Times New Roman" w:hAnsi="Times New Roman" w:cs="Times New Roman"/>
                <w:color w:val="000000" w:themeColor="text1"/>
                <w:spacing w:val="-2"/>
              </w:rPr>
              <w:t>cost)</w:t>
            </w:r>
          </w:p>
        </w:tc>
      </w:tr>
      <w:tr w:rsidR="00A04E12" w:rsidRPr="002527B9" w14:paraId="1881B287" w14:textId="77777777" w:rsidTr="00A04E12">
        <w:tc>
          <w:tcPr>
            <w:tcW w:w="1974" w:type="dxa"/>
          </w:tcPr>
          <w:p w14:paraId="0946699C" w14:textId="33E740E0"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False Negatives </w:t>
            </w:r>
            <w:r w:rsidRPr="002527B9">
              <w:rPr>
                <w:rFonts w:ascii="Times New Roman" w:hAnsi="Times New Roman" w:cs="Times New Roman"/>
                <w:color w:val="000000" w:themeColor="text1"/>
                <w:spacing w:val="-4"/>
              </w:rPr>
              <w:t>(FN)</w:t>
            </w:r>
          </w:p>
        </w:tc>
        <w:tc>
          <w:tcPr>
            <w:tcW w:w="852" w:type="dxa"/>
          </w:tcPr>
          <w:p w14:paraId="6D4E486E" w14:textId="49B0A106"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5"/>
              </w:rPr>
              <w:t>546</w:t>
            </w:r>
          </w:p>
        </w:tc>
        <w:tc>
          <w:tcPr>
            <w:tcW w:w="1309" w:type="dxa"/>
          </w:tcPr>
          <w:p w14:paraId="6F3D9E17" w14:textId="181E403E"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0.46%</w:t>
            </w:r>
          </w:p>
        </w:tc>
        <w:tc>
          <w:tcPr>
            <w:tcW w:w="5215" w:type="dxa"/>
          </w:tcPr>
          <w:p w14:paraId="29E6DB8E" w14:textId="0F9E82DB"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Missed fraud </w:t>
            </w:r>
            <w:r w:rsidRPr="002527B9">
              <w:rPr>
                <w:rFonts w:ascii="Times New Roman" w:hAnsi="Times New Roman" w:cs="Times New Roman"/>
                <w:color w:val="000000" w:themeColor="text1"/>
              </w:rPr>
              <w:t>-</w:t>
            </w:r>
            <w:r w:rsidRPr="002527B9">
              <w:rPr>
                <w:rFonts w:ascii="Times New Roman" w:hAnsi="Times New Roman" w:cs="Times New Roman"/>
                <w:color w:val="000000" w:themeColor="text1"/>
              </w:rPr>
              <w:t xml:space="preserve"> slips through; 13.3% of actual fraud </w:t>
            </w:r>
            <w:r w:rsidRPr="002527B9">
              <w:rPr>
                <w:rFonts w:ascii="Times New Roman" w:hAnsi="Times New Roman" w:cs="Times New Roman"/>
                <w:color w:val="000000" w:themeColor="text1"/>
                <w:spacing w:val="-2"/>
              </w:rPr>
              <w:t>cases</w:t>
            </w:r>
          </w:p>
        </w:tc>
      </w:tr>
      <w:tr w:rsidR="00A04E12" w:rsidRPr="002527B9" w14:paraId="4D41A74B" w14:textId="77777777" w:rsidTr="00A04E12">
        <w:tc>
          <w:tcPr>
            <w:tcW w:w="1974" w:type="dxa"/>
          </w:tcPr>
          <w:p w14:paraId="42AA93A6" w14:textId="0360CD6C"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True Positives </w:t>
            </w:r>
            <w:r w:rsidRPr="002527B9">
              <w:rPr>
                <w:rFonts w:ascii="Times New Roman" w:hAnsi="Times New Roman" w:cs="Times New Roman"/>
                <w:color w:val="000000" w:themeColor="text1"/>
                <w:spacing w:val="-4"/>
              </w:rPr>
              <w:t>(TP)</w:t>
            </w:r>
          </w:p>
        </w:tc>
        <w:tc>
          <w:tcPr>
            <w:tcW w:w="852" w:type="dxa"/>
          </w:tcPr>
          <w:p w14:paraId="24EF2065" w14:textId="4DBD5B9C"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3,575</w:t>
            </w:r>
          </w:p>
        </w:tc>
        <w:tc>
          <w:tcPr>
            <w:tcW w:w="1309" w:type="dxa"/>
          </w:tcPr>
          <w:p w14:paraId="04BA9B69" w14:textId="1461C583"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3.03%</w:t>
            </w:r>
          </w:p>
        </w:tc>
        <w:tc>
          <w:tcPr>
            <w:tcW w:w="5215" w:type="dxa"/>
          </w:tcPr>
          <w:p w14:paraId="05E8C106" w14:textId="023F7F68" w:rsidR="00A04E12" w:rsidRPr="002527B9" w:rsidRDefault="00A04E12" w:rsidP="00A04E12">
            <w:pPr>
              <w:jc w:val="both"/>
              <w:rPr>
                <w:rFonts w:ascii="Times New Roman" w:hAnsi="Times New Roman" w:cs="Times New Roman"/>
                <w:color w:val="000000" w:themeColor="text1"/>
              </w:rPr>
            </w:pPr>
            <w:r w:rsidRPr="002527B9">
              <w:rPr>
                <w:rFonts w:ascii="Times New Roman" w:hAnsi="Times New Roman" w:cs="Times New Roman"/>
                <w:color w:val="000000" w:themeColor="text1"/>
              </w:rPr>
              <w:t>Fraud</w:t>
            </w:r>
            <w:r w:rsidRPr="002527B9">
              <w:rPr>
                <w:rFonts w:ascii="Times New Roman" w:hAnsi="Times New Roman" w:cs="Times New Roman"/>
                <w:color w:val="000000" w:themeColor="text1"/>
                <w:spacing w:val="-7"/>
              </w:rPr>
              <w:t xml:space="preserve"> </w:t>
            </w:r>
            <w:r w:rsidRPr="002527B9">
              <w:rPr>
                <w:rFonts w:ascii="Times New Roman" w:hAnsi="Times New Roman" w:cs="Times New Roman"/>
                <w:color w:val="000000" w:themeColor="text1"/>
              </w:rPr>
              <w:t>correctly</w:t>
            </w:r>
            <w:r w:rsidRPr="002527B9">
              <w:rPr>
                <w:rFonts w:ascii="Times New Roman" w:hAnsi="Times New Roman" w:cs="Times New Roman"/>
                <w:color w:val="000000" w:themeColor="text1"/>
                <w:spacing w:val="-7"/>
              </w:rPr>
              <w:t xml:space="preserve"> </w:t>
            </w:r>
            <w:r w:rsidRPr="002527B9">
              <w:rPr>
                <w:rFonts w:ascii="Times New Roman" w:hAnsi="Times New Roman" w:cs="Times New Roman"/>
                <w:color w:val="000000" w:themeColor="text1"/>
              </w:rPr>
              <w:t>caught</w:t>
            </w:r>
            <w:r w:rsidRPr="002527B9">
              <w:rPr>
                <w:rFonts w:ascii="Times New Roman" w:hAnsi="Times New Roman" w:cs="Times New Roman"/>
                <w:color w:val="000000" w:themeColor="text1"/>
                <w:spacing w:val="-7"/>
              </w:rPr>
              <w:t xml:space="preserve"> </w:t>
            </w:r>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7"/>
              </w:rPr>
              <w:t xml:space="preserve"> </w:t>
            </w:r>
            <w:r w:rsidRPr="002527B9">
              <w:rPr>
                <w:rFonts w:ascii="Times New Roman" w:hAnsi="Times New Roman" w:cs="Times New Roman"/>
                <w:color w:val="000000" w:themeColor="text1"/>
              </w:rPr>
              <w:t>blocked/declined</w:t>
            </w:r>
            <w:r w:rsidRPr="002527B9">
              <w:rPr>
                <w:rFonts w:ascii="Times New Roman" w:hAnsi="Times New Roman" w:cs="Times New Roman"/>
                <w:color w:val="000000" w:themeColor="text1"/>
                <w:spacing w:val="-7"/>
              </w:rPr>
              <w:t xml:space="preserve"> </w:t>
            </w:r>
            <w:r w:rsidRPr="002527B9">
              <w:rPr>
                <w:rFonts w:ascii="Times New Roman" w:hAnsi="Times New Roman" w:cs="Times New Roman"/>
                <w:color w:val="000000" w:themeColor="text1"/>
              </w:rPr>
              <w:t>at</w:t>
            </w:r>
            <w:r w:rsidRPr="002527B9">
              <w:rPr>
                <w:rFonts w:ascii="Times New Roman" w:hAnsi="Times New Roman" w:cs="Times New Roman"/>
                <w:color w:val="000000" w:themeColor="text1"/>
                <w:spacing w:val="-7"/>
              </w:rPr>
              <w:t xml:space="preserve"> </w:t>
            </w:r>
            <w:r w:rsidRPr="002527B9">
              <w:rPr>
                <w:rFonts w:ascii="Times New Roman" w:hAnsi="Times New Roman" w:cs="Times New Roman"/>
                <w:color w:val="000000" w:themeColor="text1"/>
              </w:rPr>
              <w:t>86.7% capture rate</w:t>
            </w:r>
          </w:p>
        </w:tc>
      </w:tr>
    </w:tbl>
    <w:p w14:paraId="60457B8C" w14:textId="432842E4" w:rsidR="003C27BC" w:rsidRPr="002527B9" w:rsidRDefault="003C27BC" w:rsidP="003C27BC">
      <w:pPr>
        <w:jc w:val="both"/>
        <w:rPr>
          <w:rFonts w:ascii="Times New Roman" w:hAnsi="Times New Roman" w:cs="Times New Roman"/>
          <w:b/>
          <w:noProof/>
        </w:rPr>
      </w:pPr>
    </w:p>
    <w:p w14:paraId="29B25A91" w14:textId="3864C554" w:rsidR="00A04E12" w:rsidRPr="002527B9" w:rsidRDefault="00A04E12" w:rsidP="003C27BC">
      <w:pPr>
        <w:jc w:val="both"/>
        <w:rPr>
          <w:rFonts w:ascii="Times New Roman" w:hAnsi="Times New Roman" w:cs="Times New Roman"/>
        </w:rPr>
      </w:pPr>
      <w:r w:rsidRPr="002527B9">
        <w:rPr>
          <w:rFonts w:ascii="Times New Roman" w:hAnsi="Times New Roman" w:cs="Times New Roman"/>
          <w:b/>
          <w:noProof/>
        </w:rPr>
        <w:drawing>
          <wp:anchor distT="0" distB="0" distL="114300" distR="114300" simplePos="0" relativeHeight="251664384" behindDoc="0" locked="0" layoutInCell="1" allowOverlap="1" wp14:anchorId="675BC8E9" wp14:editId="24AF098E">
            <wp:simplePos x="0" y="0"/>
            <wp:positionH relativeFrom="margin">
              <wp:align>right</wp:align>
            </wp:positionH>
            <wp:positionV relativeFrom="paragraph">
              <wp:posOffset>6985</wp:posOffset>
            </wp:positionV>
            <wp:extent cx="2214245" cy="1585595"/>
            <wp:effectExtent l="0" t="0" r="0" b="0"/>
            <wp:wrapSquare wrapText="bothSides"/>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14245" cy="1585595"/>
                    </a:xfrm>
                    <a:prstGeom prst="rect">
                      <a:avLst/>
                    </a:prstGeom>
                  </pic:spPr>
                </pic:pic>
              </a:graphicData>
            </a:graphic>
            <wp14:sizeRelH relativeFrom="margin">
              <wp14:pctWidth>0</wp14:pctWidth>
            </wp14:sizeRelH>
            <wp14:sizeRelV relativeFrom="margin">
              <wp14:pctHeight>0</wp14:pctHeight>
            </wp14:sizeRelV>
          </wp:anchor>
        </w:drawing>
      </w:r>
      <w:r w:rsidRPr="002527B9">
        <w:rPr>
          <w:rFonts w:ascii="Times New Roman" w:hAnsi="Times New Roman" w:cs="Times New Roman"/>
        </w:rPr>
        <w:t xml:space="preserve">The model correctly identifies 3,575 fraudulent transactions (True Positives) while missing 546 fraud cases (False Negatives), achieving a fraud capture rate of approximately 86.7%. A total of 109,876 legitimate transactions </w:t>
      </w:r>
      <w:proofErr w:type="gramStart"/>
      <w:r w:rsidRPr="002527B9">
        <w:rPr>
          <w:rFonts w:ascii="Times New Roman" w:hAnsi="Times New Roman" w:cs="Times New Roman"/>
        </w:rPr>
        <w:t>are</w:t>
      </w:r>
      <w:proofErr w:type="gramEnd"/>
      <w:r w:rsidRPr="002527B9">
        <w:rPr>
          <w:rFonts w:ascii="Times New Roman" w:hAnsi="Times New Roman" w:cs="Times New Roman"/>
        </w:rPr>
        <w:t xml:space="preserve"> correctly approved (True Negatives), minimizing customer friction. However, 13,580 legitimate transactions are flagged as fraud</w:t>
      </w:r>
      <w:r w:rsidRPr="002527B9">
        <w:rPr>
          <w:rFonts w:ascii="Times New Roman" w:hAnsi="Times New Roman" w:cs="Times New Roman"/>
        </w:rPr>
        <w:t xml:space="preserve"> </w:t>
      </w:r>
      <w:r w:rsidRPr="002527B9">
        <w:rPr>
          <w:rFonts w:ascii="Times New Roman" w:hAnsi="Times New Roman" w:cs="Times New Roman"/>
        </w:rPr>
        <w:t>and would require manual review</w:t>
      </w:r>
      <w:r w:rsidRPr="002527B9">
        <w:rPr>
          <w:rFonts w:ascii="Times New Roman" w:hAnsi="Times New Roman" w:cs="Times New Roman"/>
        </w:rPr>
        <w:t>.</w:t>
      </w:r>
    </w:p>
    <w:p w14:paraId="4E781A0C" w14:textId="181CD1F3" w:rsidR="00A04E12" w:rsidRPr="00972580" w:rsidRDefault="00A04E12" w:rsidP="00972580">
      <w:pPr>
        <w:pStyle w:val="Heading1"/>
      </w:pPr>
      <w:bookmarkStart w:id="20" w:name="_Toc223626765"/>
      <w:r w:rsidRPr="00972580">
        <w:t xml:space="preserve">Phase </w:t>
      </w:r>
      <w:r w:rsidRPr="00972580">
        <w:t>5</w:t>
      </w:r>
      <w:r w:rsidRPr="00972580">
        <w:t xml:space="preserve">: </w:t>
      </w:r>
      <w:proofErr w:type="spellStart"/>
      <w:r w:rsidRPr="00972580">
        <w:t>MLOps</w:t>
      </w:r>
      <w:proofErr w:type="spellEnd"/>
      <w:r w:rsidRPr="00972580">
        <w:t xml:space="preserve"> Best Practices</w:t>
      </w:r>
      <w:bookmarkEnd w:id="20"/>
    </w:p>
    <w:p w14:paraId="0E0519B7" w14:textId="0523D0C8" w:rsidR="00CB68ED" w:rsidRPr="002527B9" w:rsidRDefault="00CB68ED" w:rsidP="00CB68ED">
      <w:pPr>
        <w:pStyle w:val="Heading2"/>
      </w:pPr>
      <w:bookmarkStart w:id="21" w:name="_Toc223626766"/>
      <w:proofErr w:type="spellStart"/>
      <w:r w:rsidRPr="002527B9">
        <w:t>MLflow</w:t>
      </w:r>
      <w:proofErr w:type="spellEnd"/>
      <w:r w:rsidRPr="002527B9">
        <w:t xml:space="preserve"> Experiment Tracking</w:t>
      </w:r>
      <w:bookmarkEnd w:id="21"/>
    </w:p>
    <w:p w14:paraId="531C4904" w14:textId="77777777" w:rsidR="00CB68ED" w:rsidRPr="002527B9" w:rsidRDefault="00CB68ED" w:rsidP="00CB68ED">
      <w:pPr>
        <w:jc w:val="both"/>
        <w:rPr>
          <w:rFonts w:ascii="Times New Roman" w:hAnsi="Times New Roman" w:cs="Times New Roman"/>
        </w:rPr>
      </w:pPr>
      <w:proofErr w:type="spellStart"/>
      <w:r w:rsidRPr="002527B9">
        <w:rPr>
          <w:rFonts w:ascii="Times New Roman" w:hAnsi="Times New Roman" w:cs="Times New Roman"/>
        </w:rPr>
        <w:t>MLOps</w:t>
      </w:r>
      <w:proofErr w:type="spellEnd"/>
      <w:r w:rsidRPr="002527B9">
        <w:rPr>
          <w:rFonts w:ascii="Times New Roman" w:hAnsi="Times New Roman" w:cs="Times New Roman"/>
        </w:rPr>
        <w:t xml:space="preserve"> practices were integrated from the first model run, ensuring every experiment is reproducible, auditable, and comparable. We installed </w:t>
      </w:r>
      <w:proofErr w:type="spellStart"/>
      <w:r w:rsidRPr="002527B9">
        <w:rPr>
          <w:rFonts w:ascii="Times New Roman" w:hAnsi="Times New Roman" w:cs="Times New Roman"/>
        </w:rPr>
        <w:t>MLflow</w:t>
      </w:r>
      <w:proofErr w:type="spellEnd"/>
      <w:r w:rsidRPr="002527B9">
        <w:rPr>
          <w:rFonts w:ascii="Times New Roman" w:hAnsi="Times New Roman" w:cs="Times New Roman"/>
        </w:rPr>
        <w:t xml:space="preserve"> 2.13.2 vanilla to shadow Databricks' patched version, resolving persistent </w:t>
      </w:r>
      <w:proofErr w:type="spellStart"/>
      <w:r w:rsidRPr="002527B9">
        <w:rPr>
          <w:rFonts w:ascii="Times New Roman" w:hAnsi="Times New Roman" w:cs="Times New Roman"/>
        </w:rPr>
        <w:t>gRPC</w:t>
      </w:r>
      <w:proofErr w:type="spellEnd"/>
      <w:r w:rsidRPr="002527B9">
        <w:rPr>
          <w:rFonts w:ascii="Times New Roman" w:hAnsi="Times New Roman" w:cs="Times New Roman"/>
        </w:rPr>
        <w:t xml:space="preserve"> server errors and enabling clean experiment logging to the Databricks Experiments panel.</w:t>
      </w:r>
    </w:p>
    <w:p w14:paraId="41120C7F" w14:textId="50FB2676" w:rsidR="00CB68ED" w:rsidRPr="002527B9" w:rsidRDefault="00CB68ED" w:rsidP="00CB68ED">
      <w:pPr>
        <w:widowControl w:val="0"/>
        <w:tabs>
          <w:tab w:val="left" w:pos="542"/>
        </w:tabs>
        <w:autoSpaceDE w:val="0"/>
        <w:autoSpaceDN w:val="0"/>
        <w:spacing w:before="160" w:after="0" w:line="240" w:lineRule="auto"/>
        <w:rPr>
          <w:rFonts w:ascii="Times New Roman" w:hAnsi="Times New Roman" w:cs="Times New Roman"/>
          <w:b/>
          <w:color w:val="0A1628"/>
          <w:spacing w:val="-2"/>
        </w:rPr>
      </w:pPr>
      <w:proofErr w:type="spellStart"/>
      <w:r w:rsidRPr="002527B9">
        <w:rPr>
          <w:rFonts w:ascii="Times New Roman" w:hAnsi="Times New Roman" w:cs="Times New Roman"/>
          <w:b/>
          <w:color w:val="0A1628"/>
        </w:rPr>
        <w:t>MLflow</w:t>
      </w:r>
      <w:proofErr w:type="spellEnd"/>
      <w:r w:rsidRPr="002527B9">
        <w:rPr>
          <w:rFonts w:ascii="Times New Roman" w:hAnsi="Times New Roman" w:cs="Times New Roman"/>
          <w:b/>
          <w:color w:val="0A1628"/>
        </w:rPr>
        <w:t xml:space="preserve"> Experiment </w:t>
      </w:r>
      <w:r w:rsidRPr="002527B9">
        <w:rPr>
          <w:rFonts w:ascii="Times New Roman" w:hAnsi="Times New Roman" w:cs="Times New Roman"/>
          <w:b/>
          <w:color w:val="0A1628"/>
          <w:spacing w:val="-2"/>
        </w:rPr>
        <w:t>Configuration</w:t>
      </w:r>
    </w:p>
    <w:p w14:paraId="62788173" w14:textId="77777777" w:rsidR="00CB68ED" w:rsidRPr="002527B9" w:rsidRDefault="00CB68ED" w:rsidP="00CB68ED">
      <w:pPr>
        <w:widowControl w:val="0"/>
        <w:tabs>
          <w:tab w:val="left" w:pos="542"/>
        </w:tabs>
        <w:autoSpaceDE w:val="0"/>
        <w:autoSpaceDN w:val="0"/>
        <w:spacing w:before="160" w:after="0" w:line="240" w:lineRule="auto"/>
        <w:rPr>
          <w:rFonts w:ascii="Times New Roman" w:hAnsi="Times New Roman" w:cs="Times New Roman"/>
          <w:b/>
        </w:rPr>
      </w:pPr>
    </w:p>
    <w:tbl>
      <w:tblPr>
        <w:tblStyle w:val="TableGrid"/>
        <w:tblW w:w="0" w:type="auto"/>
        <w:tblLayout w:type="fixed"/>
        <w:tblLook w:val="04A0" w:firstRow="1" w:lastRow="0" w:firstColumn="1" w:lastColumn="0" w:noHBand="0" w:noVBand="1"/>
      </w:tblPr>
      <w:tblGrid>
        <w:gridCol w:w="1615"/>
        <w:gridCol w:w="2695"/>
        <w:gridCol w:w="5040"/>
      </w:tblGrid>
      <w:tr w:rsidR="00CB68ED" w:rsidRPr="002527B9" w14:paraId="5152C035" w14:textId="77777777" w:rsidTr="00C014E1">
        <w:tc>
          <w:tcPr>
            <w:tcW w:w="1615" w:type="dxa"/>
            <w:shd w:val="clear" w:color="auto" w:fill="002060"/>
          </w:tcPr>
          <w:p w14:paraId="7150F02A" w14:textId="77777777" w:rsidR="00CB68ED" w:rsidRPr="002527B9" w:rsidRDefault="00CB68ED" w:rsidP="00A5005F">
            <w:pPr>
              <w:jc w:val="both"/>
              <w:rPr>
                <w:rFonts w:ascii="Times New Roman" w:hAnsi="Times New Roman" w:cs="Times New Roman"/>
              </w:rPr>
            </w:pPr>
            <w:proofErr w:type="spellStart"/>
            <w:r w:rsidRPr="002527B9">
              <w:rPr>
                <w:rFonts w:ascii="Times New Roman" w:hAnsi="Times New Roman" w:cs="Times New Roman"/>
                <w:b/>
                <w:color w:val="FFFFFF"/>
              </w:rPr>
              <w:t>MLflow</w:t>
            </w:r>
            <w:proofErr w:type="spellEnd"/>
            <w:r w:rsidRPr="002527B9">
              <w:rPr>
                <w:rFonts w:ascii="Times New Roman" w:hAnsi="Times New Roman" w:cs="Times New Roman"/>
                <w:b/>
                <w:color w:val="FFFFFF"/>
              </w:rPr>
              <w:t xml:space="preserve"> </w:t>
            </w:r>
            <w:r w:rsidRPr="002527B9">
              <w:rPr>
                <w:rFonts w:ascii="Times New Roman" w:hAnsi="Times New Roman" w:cs="Times New Roman"/>
                <w:b/>
                <w:color w:val="FFFFFF"/>
                <w:spacing w:val="-2"/>
              </w:rPr>
              <w:t>Component</w:t>
            </w:r>
          </w:p>
        </w:tc>
        <w:tc>
          <w:tcPr>
            <w:tcW w:w="2695" w:type="dxa"/>
            <w:shd w:val="clear" w:color="auto" w:fill="002060"/>
          </w:tcPr>
          <w:p w14:paraId="491A7CF5" w14:textId="77777777" w:rsidR="00CB68ED" w:rsidRPr="002527B9" w:rsidRDefault="00CB68ED" w:rsidP="00A5005F">
            <w:pPr>
              <w:jc w:val="both"/>
              <w:rPr>
                <w:rFonts w:ascii="Times New Roman" w:hAnsi="Times New Roman" w:cs="Times New Roman"/>
              </w:rPr>
            </w:pPr>
            <w:r w:rsidRPr="002527B9">
              <w:rPr>
                <w:rFonts w:ascii="Times New Roman" w:hAnsi="Times New Roman" w:cs="Times New Roman"/>
                <w:b/>
                <w:color w:val="FFFFFF"/>
                <w:spacing w:val="-2"/>
              </w:rPr>
              <w:t>Configuration</w:t>
            </w:r>
          </w:p>
        </w:tc>
        <w:tc>
          <w:tcPr>
            <w:tcW w:w="5040" w:type="dxa"/>
            <w:shd w:val="clear" w:color="auto" w:fill="002060"/>
          </w:tcPr>
          <w:p w14:paraId="1838AD08" w14:textId="77777777" w:rsidR="00CB68ED" w:rsidRPr="002527B9" w:rsidRDefault="00CB68ED" w:rsidP="00A5005F">
            <w:pPr>
              <w:jc w:val="both"/>
              <w:rPr>
                <w:rFonts w:ascii="Times New Roman" w:hAnsi="Times New Roman" w:cs="Times New Roman"/>
              </w:rPr>
            </w:pPr>
            <w:r w:rsidRPr="002527B9">
              <w:rPr>
                <w:rFonts w:ascii="Times New Roman" w:hAnsi="Times New Roman" w:cs="Times New Roman"/>
                <w:b/>
                <w:color w:val="FFFFFF"/>
                <w:spacing w:val="-2"/>
              </w:rPr>
              <w:t>Details</w:t>
            </w:r>
          </w:p>
        </w:tc>
      </w:tr>
      <w:tr w:rsidR="00CB68ED" w:rsidRPr="002527B9" w14:paraId="660C3CC3" w14:textId="77777777" w:rsidTr="00C014E1">
        <w:tc>
          <w:tcPr>
            <w:tcW w:w="1615" w:type="dxa"/>
          </w:tcPr>
          <w:p w14:paraId="6EA482D9"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Tracking </w:t>
            </w:r>
            <w:r w:rsidRPr="002527B9">
              <w:rPr>
                <w:rFonts w:ascii="Times New Roman" w:hAnsi="Times New Roman" w:cs="Times New Roman"/>
                <w:color w:val="000000" w:themeColor="text1"/>
                <w:spacing w:val="-2"/>
              </w:rPr>
              <w:t>Server</w:t>
            </w:r>
          </w:p>
        </w:tc>
        <w:tc>
          <w:tcPr>
            <w:tcW w:w="2695" w:type="dxa"/>
          </w:tcPr>
          <w:p w14:paraId="383CB79E"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Databricks (USE_DATABRICKS=True)</w:t>
            </w:r>
          </w:p>
        </w:tc>
        <w:tc>
          <w:tcPr>
            <w:tcW w:w="5040" w:type="dxa"/>
          </w:tcPr>
          <w:p w14:paraId="0C5CFAC0"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Runs visible in Databricks Experiments UI </w:t>
            </w:r>
            <w:r w:rsidRPr="002527B9">
              <w:rPr>
                <w:rFonts w:ascii="Times New Roman" w:hAnsi="Times New Roman" w:cs="Times New Roman"/>
                <w:color w:val="000000" w:themeColor="text1"/>
                <w:spacing w:val="-2"/>
              </w:rPr>
              <w:t>panel</w:t>
            </w:r>
          </w:p>
        </w:tc>
      </w:tr>
      <w:tr w:rsidR="00CB68ED" w:rsidRPr="002527B9" w14:paraId="579FB0D5" w14:textId="77777777" w:rsidTr="00C014E1">
        <w:tc>
          <w:tcPr>
            <w:tcW w:w="1615" w:type="dxa"/>
          </w:tcPr>
          <w:p w14:paraId="7E83FAB3" w14:textId="77777777" w:rsidR="00CB68ED" w:rsidRPr="002527B9" w:rsidRDefault="00CB68ED" w:rsidP="00A5005F">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t>MLflow</w:t>
            </w:r>
            <w:proofErr w:type="spellEnd"/>
            <w:r w:rsidRPr="002527B9">
              <w:rPr>
                <w:rFonts w:ascii="Times New Roman" w:hAnsi="Times New Roman" w:cs="Times New Roman"/>
                <w:color w:val="000000" w:themeColor="text1"/>
              </w:rPr>
              <w:t xml:space="preserve"> </w:t>
            </w:r>
            <w:r w:rsidRPr="002527B9">
              <w:rPr>
                <w:rFonts w:ascii="Times New Roman" w:hAnsi="Times New Roman" w:cs="Times New Roman"/>
                <w:color w:val="000000" w:themeColor="text1"/>
                <w:spacing w:val="-2"/>
              </w:rPr>
              <w:t>Version</w:t>
            </w:r>
          </w:p>
        </w:tc>
        <w:tc>
          <w:tcPr>
            <w:tcW w:w="2695" w:type="dxa"/>
          </w:tcPr>
          <w:p w14:paraId="28359A84"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2.13.2 (vanilla </w:t>
            </w:r>
            <w:r w:rsidRPr="002527B9">
              <w:rPr>
                <w:rFonts w:ascii="Times New Roman" w:hAnsi="Times New Roman" w:cs="Times New Roman"/>
                <w:color w:val="000000" w:themeColor="text1"/>
                <w:spacing w:val="-2"/>
              </w:rPr>
              <w:t>override)</w:t>
            </w:r>
          </w:p>
        </w:tc>
        <w:tc>
          <w:tcPr>
            <w:tcW w:w="5040" w:type="dxa"/>
          </w:tcPr>
          <w:p w14:paraId="2B758C9A"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pip</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install</w:t>
            </w:r>
            <w:r w:rsidRPr="002527B9">
              <w:rPr>
                <w:rFonts w:ascii="Times New Roman" w:hAnsi="Times New Roman" w:cs="Times New Roman"/>
                <w:color w:val="000000" w:themeColor="text1"/>
                <w:spacing w:val="-8"/>
              </w:rPr>
              <w:t xml:space="preserve"> </w:t>
            </w:r>
            <w:proofErr w:type="spellStart"/>
            <w:r w:rsidRPr="002527B9">
              <w:rPr>
                <w:rFonts w:ascii="Times New Roman" w:hAnsi="Times New Roman" w:cs="Times New Roman"/>
                <w:color w:val="000000" w:themeColor="text1"/>
              </w:rPr>
              <w:t>mlflow</w:t>
            </w:r>
            <w:proofErr w:type="spellEnd"/>
            <w:r w:rsidRPr="002527B9">
              <w:rPr>
                <w:rFonts w:ascii="Times New Roman" w:hAnsi="Times New Roman" w:cs="Times New Roman"/>
                <w:color w:val="000000" w:themeColor="text1"/>
              </w:rPr>
              <w:t>==2.13.2</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8"/>
              </w:rPr>
              <w:t xml:space="preserve"> </w:t>
            </w:r>
            <w:proofErr w:type="spellStart"/>
            <w:proofErr w:type="gramStart"/>
            <w:r w:rsidRPr="002527B9">
              <w:rPr>
                <w:rFonts w:ascii="Times New Roman" w:hAnsi="Times New Roman" w:cs="Times New Roman"/>
                <w:color w:val="000000" w:themeColor="text1"/>
              </w:rPr>
              <w:t>sys.modules</w:t>
            </w:r>
            <w:proofErr w:type="spellEnd"/>
            <w:proofErr w:type="gramEnd"/>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 xml:space="preserve">flush resolves </w:t>
            </w:r>
            <w:proofErr w:type="spellStart"/>
            <w:r w:rsidRPr="002527B9">
              <w:rPr>
                <w:rFonts w:ascii="Times New Roman" w:hAnsi="Times New Roman" w:cs="Times New Roman"/>
                <w:color w:val="000000" w:themeColor="text1"/>
              </w:rPr>
              <w:t>gRPC</w:t>
            </w:r>
            <w:proofErr w:type="spellEnd"/>
            <w:r w:rsidRPr="002527B9">
              <w:rPr>
                <w:rFonts w:ascii="Times New Roman" w:hAnsi="Times New Roman" w:cs="Times New Roman"/>
                <w:color w:val="000000" w:themeColor="text1"/>
              </w:rPr>
              <w:t xml:space="preserve"> errors</w:t>
            </w:r>
          </w:p>
        </w:tc>
      </w:tr>
      <w:tr w:rsidR="00CB68ED" w:rsidRPr="002527B9" w14:paraId="4A5FC4EB" w14:textId="77777777" w:rsidTr="00C014E1">
        <w:tc>
          <w:tcPr>
            <w:tcW w:w="1615" w:type="dxa"/>
          </w:tcPr>
          <w:p w14:paraId="244FC0C2"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Experiment </w:t>
            </w:r>
            <w:r w:rsidRPr="002527B9">
              <w:rPr>
                <w:rFonts w:ascii="Times New Roman" w:hAnsi="Times New Roman" w:cs="Times New Roman"/>
                <w:color w:val="000000" w:themeColor="text1"/>
                <w:spacing w:val="-4"/>
              </w:rPr>
              <w:t>Name</w:t>
            </w:r>
          </w:p>
        </w:tc>
        <w:tc>
          <w:tcPr>
            <w:tcW w:w="2695" w:type="dxa"/>
          </w:tcPr>
          <w:p w14:paraId="22A2A31A" w14:textId="77777777" w:rsidR="00CB68ED" w:rsidRPr="002527B9" w:rsidRDefault="00CB68ED" w:rsidP="00A5005F">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spacing w:val="-2"/>
              </w:rPr>
              <w:t>fraud_detection_project</w:t>
            </w:r>
            <w:proofErr w:type="spellEnd"/>
          </w:p>
        </w:tc>
        <w:tc>
          <w:tcPr>
            <w:tcW w:w="5040" w:type="dxa"/>
          </w:tcPr>
          <w:p w14:paraId="5457E101" w14:textId="66DBF2F2"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/Users/sanyald@purdue.edu/</w:t>
            </w:r>
            <w:proofErr w:type="spellStart"/>
            <w:r w:rsidRPr="002527B9">
              <w:rPr>
                <w:rFonts w:ascii="Times New Roman" w:hAnsi="Times New Roman" w:cs="Times New Roman"/>
                <w:color w:val="000000" w:themeColor="text1"/>
                <w:spacing w:val="-2"/>
              </w:rPr>
              <w:t>fraud_detection_projec</w:t>
            </w:r>
            <w:r w:rsidRPr="002527B9">
              <w:rPr>
                <w:rFonts w:ascii="Times New Roman" w:hAnsi="Times New Roman" w:cs="Times New Roman"/>
                <w:color w:val="000000" w:themeColor="text1"/>
                <w:spacing w:val="-10"/>
              </w:rPr>
              <w:t>t</w:t>
            </w:r>
            <w:proofErr w:type="spellEnd"/>
          </w:p>
        </w:tc>
      </w:tr>
      <w:tr w:rsidR="00CB68ED" w:rsidRPr="002527B9" w14:paraId="28D4593C" w14:textId="77777777" w:rsidTr="00C014E1">
        <w:tc>
          <w:tcPr>
            <w:tcW w:w="1615" w:type="dxa"/>
          </w:tcPr>
          <w:p w14:paraId="5712583E" w14:textId="77777777" w:rsidR="00CB68ED" w:rsidRPr="002527B9" w:rsidRDefault="00CB68ED" w:rsidP="00A5005F">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spacing w:val="-2"/>
              </w:rPr>
              <w:t>Autolog</w:t>
            </w:r>
            <w:proofErr w:type="spellEnd"/>
          </w:p>
        </w:tc>
        <w:tc>
          <w:tcPr>
            <w:tcW w:w="2695" w:type="dxa"/>
          </w:tcPr>
          <w:p w14:paraId="75D01970"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Enabled for all </w:t>
            </w:r>
            <w:r w:rsidRPr="002527B9">
              <w:rPr>
                <w:rFonts w:ascii="Times New Roman" w:hAnsi="Times New Roman" w:cs="Times New Roman"/>
                <w:color w:val="000000" w:themeColor="text1"/>
                <w:spacing w:val="-2"/>
              </w:rPr>
              <w:t>models</w:t>
            </w:r>
          </w:p>
        </w:tc>
        <w:tc>
          <w:tcPr>
            <w:tcW w:w="5040" w:type="dxa"/>
          </w:tcPr>
          <w:p w14:paraId="4B6CD280"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Params,</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metrics,</w:t>
            </w:r>
            <w:r w:rsidRPr="002527B9">
              <w:rPr>
                <w:rFonts w:ascii="Times New Roman" w:hAnsi="Times New Roman" w:cs="Times New Roman"/>
                <w:color w:val="000000" w:themeColor="text1"/>
                <w:spacing w:val="-10"/>
              </w:rPr>
              <w:t xml:space="preserve"> </w:t>
            </w:r>
            <w:proofErr w:type="spellStart"/>
            <w:r w:rsidRPr="002527B9">
              <w:rPr>
                <w:rFonts w:ascii="Times New Roman" w:hAnsi="Times New Roman" w:cs="Times New Roman"/>
                <w:color w:val="000000" w:themeColor="text1"/>
              </w:rPr>
              <w:t>sklearn</w:t>
            </w:r>
            <w:proofErr w:type="spellEnd"/>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model</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artifacts auto-logged per run</w:t>
            </w:r>
          </w:p>
        </w:tc>
      </w:tr>
      <w:tr w:rsidR="00CB68ED" w:rsidRPr="002527B9" w14:paraId="178C88D5" w14:textId="77777777" w:rsidTr="00C014E1">
        <w:tc>
          <w:tcPr>
            <w:tcW w:w="1615" w:type="dxa"/>
          </w:tcPr>
          <w:p w14:paraId="75701960"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Custom </w:t>
            </w:r>
            <w:r w:rsidRPr="002527B9">
              <w:rPr>
                <w:rFonts w:ascii="Times New Roman" w:hAnsi="Times New Roman" w:cs="Times New Roman"/>
                <w:color w:val="000000" w:themeColor="text1"/>
                <w:spacing w:val="-2"/>
              </w:rPr>
              <w:t>Metrics</w:t>
            </w:r>
          </w:p>
        </w:tc>
        <w:tc>
          <w:tcPr>
            <w:tcW w:w="2695" w:type="dxa"/>
          </w:tcPr>
          <w:p w14:paraId="688A7C1F" w14:textId="77777777" w:rsidR="00CB68ED" w:rsidRPr="002527B9" w:rsidRDefault="00CB68ED" w:rsidP="00A5005F">
            <w:pPr>
              <w:pStyle w:val="TableParagraph"/>
              <w:rPr>
                <w:rFonts w:ascii="Times New Roman" w:hAnsi="Times New Roman" w:cs="Times New Roman"/>
                <w:color w:val="000000" w:themeColor="text1"/>
                <w:sz w:val="24"/>
                <w:szCs w:val="24"/>
              </w:rPr>
            </w:pPr>
            <w:r w:rsidRPr="002527B9">
              <w:rPr>
                <w:rFonts w:ascii="Times New Roman" w:hAnsi="Times New Roman" w:cs="Times New Roman"/>
                <w:color w:val="000000" w:themeColor="text1"/>
                <w:sz w:val="24"/>
                <w:szCs w:val="24"/>
              </w:rPr>
              <w:t>AUC-ROC, AUC-</w:t>
            </w:r>
            <w:r w:rsidRPr="002527B9">
              <w:rPr>
                <w:rFonts w:ascii="Times New Roman" w:hAnsi="Times New Roman" w:cs="Times New Roman"/>
                <w:color w:val="000000" w:themeColor="text1"/>
                <w:spacing w:val="-5"/>
                <w:sz w:val="24"/>
                <w:szCs w:val="24"/>
              </w:rPr>
              <w:t>PR,</w:t>
            </w:r>
          </w:p>
          <w:p w14:paraId="23C8A208" w14:textId="77777777" w:rsidR="00CB68ED" w:rsidRPr="002527B9" w:rsidRDefault="00CB68ED" w:rsidP="00A5005F">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lastRenderedPageBreak/>
              <w:t>fraud_capture_pct</w:t>
            </w:r>
            <w:proofErr w:type="spellEnd"/>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precision, recall, F1</w:t>
            </w:r>
          </w:p>
        </w:tc>
        <w:tc>
          <w:tcPr>
            <w:tcW w:w="5040" w:type="dxa"/>
          </w:tcPr>
          <w:p w14:paraId="62FCCE8B"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lastRenderedPageBreak/>
              <w:t>Logged</w:t>
            </w:r>
            <w:r w:rsidRPr="002527B9">
              <w:rPr>
                <w:rFonts w:ascii="Times New Roman" w:hAnsi="Times New Roman" w:cs="Times New Roman"/>
                <w:color w:val="000000" w:themeColor="text1"/>
                <w:spacing w:val="-9"/>
              </w:rPr>
              <w:t xml:space="preserve"> </w:t>
            </w:r>
            <w:r w:rsidRPr="002527B9">
              <w:rPr>
                <w:rFonts w:ascii="Times New Roman" w:hAnsi="Times New Roman" w:cs="Times New Roman"/>
                <w:color w:val="000000" w:themeColor="text1"/>
              </w:rPr>
              <w:t>explicitly</w:t>
            </w:r>
            <w:r w:rsidRPr="002527B9">
              <w:rPr>
                <w:rFonts w:ascii="Times New Roman" w:hAnsi="Times New Roman" w:cs="Times New Roman"/>
                <w:color w:val="000000" w:themeColor="text1"/>
                <w:spacing w:val="-9"/>
              </w:rPr>
              <w:t xml:space="preserve"> </w:t>
            </w:r>
            <w:r w:rsidRPr="002527B9">
              <w:rPr>
                <w:rFonts w:ascii="Times New Roman" w:hAnsi="Times New Roman" w:cs="Times New Roman"/>
                <w:color w:val="000000" w:themeColor="text1"/>
              </w:rPr>
              <w:t>per</w:t>
            </w:r>
            <w:r w:rsidRPr="002527B9">
              <w:rPr>
                <w:rFonts w:ascii="Times New Roman" w:hAnsi="Times New Roman" w:cs="Times New Roman"/>
                <w:color w:val="000000" w:themeColor="text1"/>
                <w:spacing w:val="-9"/>
              </w:rPr>
              <w:t xml:space="preserve"> </w:t>
            </w:r>
            <w:r w:rsidRPr="002527B9">
              <w:rPr>
                <w:rFonts w:ascii="Times New Roman" w:hAnsi="Times New Roman" w:cs="Times New Roman"/>
                <w:color w:val="000000" w:themeColor="text1"/>
              </w:rPr>
              <w:t>model</w:t>
            </w:r>
            <w:r w:rsidRPr="002527B9">
              <w:rPr>
                <w:rFonts w:ascii="Times New Roman" w:hAnsi="Times New Roman" w:cs="Times New Roman"/>
                <w:color w:val="000000" w:themeColor="text1"/>
                <w:spacing w:val="-9"/>
              </w:rPr>
              <w:t xml:space="preserve"> </w:t>
            </w:r>
            <w:r w:rsidRPr="002527B9">
              <w:rPr>
                <w:rFonts w:ascii="Times New Roman" w:hAnsi="Times New Roman" w:cs="Times New Roman"/>
                <w:color w:val="000000" w:themeColor="text1"/>
              </w:rPr>
              <w:t>for</w:t>
            </w:r>
            <w:r w:rsidRPr="002527B9">
              <w:rPr>
                <w:rFonts w:ascii="Times New Roman" w:hAnsi="Times New Roman" w:cs="Times New Roman"/>
                <w:color w:val="000000" w:themeColor="text1"/>
                <w:spacing w:val="-9"/>
              </w:rPr>
              <w:t xml:space="preserve"> </w:t>
            </w:r>
            <w:r w:rsidRPr="002527B9">
              <w:rPr>
                <w:rFonts w:ascii="Times New Roman" w:hAnsi="Times New Roman" w:cs="Times New Roman"/>
                <w:color w:val="000000" w:themeColor="text1"/>
              </w:rPr>
              <w:t>cross-run</w:t>
            </w:r>
            <w:r w:rsidRPr="002527B9">
              <w:rPr>
                <w:rFonts w:ascii="Times New Roman" w:hAnsi="Times New Roman" w:cs="Times New Roman"/>
                <w:color w:val="000000" w:themeColor="text1"/>
                <w:spacing w:val="-9"/>
              </w:rPr>
              <w:t xml:space="preserve"> </w:t>
            </w:r>
            <w:r w:rsidRPr="002527B9">
              <w:rPr>
                <w:rFonts w:ascii="Times New Roman" w:hAnsi="Times New Roman" w:cs="Times New Roman"/>
                <w:color w:val="000000" w:themeColor="text1"/>
              </w:rPr>
              <w:t xml:space="preserve">experiment </w:t>
            </w:r>
            <w:r w:rsidRPr="002527B9">
              <w:rPr>
                <w:rFonts w:ascii="Times New Roman" w:hAnsi="Times New Roman" w:cs="Times New Roman"/>
                <w:color w:val="000000" w:themeColor="text1"/>
                <w:spacing w:val="-2"/>
              </w:rPr>
              <w:t>comparison</w:t>
            </w:r>
          </w:p>
        </w:tc>
      </w:tr>
      <w:tr w:rsidR="00CB68ED" w:rsidRPr="002527B9" w14:paraId="36BD6D0D" w14:textId="77777777" w:rsidTr="00C014E1">
        <w:tc>
          <w:tcPr>
            <w:tcW w:w="1615" w:type="dxa"/>
          </w:tcPr>
          <w:p w14:paraId="056A2129"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Runs </w:t>
            </w:r>
            <w:r w:rsidRPr="002527B9">
              <w:rPr>
                <w:rFonts w:ascii="Times New Roman" w:hAnsi="Times New Roman" w:cs="Times New Roman"/>
                <w:color w:val="000000" w:themeColor="text1"/>
                <w:spacing w:val="-2"/>
              </w:rPr>
              <w:t>Logged</w:t>
            </w:r>
          </w:p>
        </w:tc>
        <w:tc>
          <w:tcPr>
            <w:tcW w:w="2695" w:type="dxa"/>
          </w:tcPr>
          <w:p w14:paraId="5386C3D6"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5 total (3 final + 2 </w:t>
            </w:r>
            <w:proofErr w:type="spellStart"/>
            <w:r w:rsidRPr="002527B9">
              <w:rPr>
                <w:rFonts w:ascii="Times New Roman" w:hAnsi="Times New Roman" w:cs="Times New Roman"/>
                <w:color w:val="000000" w:themeColor="text1"/>
                <w:spacing w:val="-2"/>
              </w:rPr>
              <w:t>GridSearchCV</w:t>
            </w:r>
            <w:proofErr w:type="spellEnd"/>
            <w:r w:rsidRPr="002527B9">
              <w:rPr>
                <w:rFonts w:ascii="Times New Roman" w:hAnsi="Times New Roman" w:cs="Times New Roman"/>
                <w:color w:val="000000" w:themeColor="text1"/>
                <w:spacing w:val="-2"/>
              </w:rPr>
              <w:t>)</w:t>
            </w:r>
          </w:p>
        </w:tc>
        <w:tc>
          <w:tcPr>
            <w:tcW w:w="5040" w:type="dxa"/>
          </w:tcPr>
          <w:p w14:paraId="7413CD71"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LR:</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8cba1e2c</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RF:</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c43a4a1b</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5"/>
              </w:rPr>
              <w:t xml:space="preserve"> </w:t>
            </w:r>
            <w:proofErr w:type="spellStart"/>
            <w:r w:rsidRPr="002527B9">
              <w:rPr>
                <w:rFonts w:ascii="Times New Roman" w:hAnsi="Times New Roman" w:cs="Times New Roman"/>
                <w:color w:val="000000" w:themeColor="text1"/>
              </w:rPr>
              <w:t>XGBoost</w:t>
            </w:r>
            <w:proofErr w:type="spellEnd"/>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best</w:t>
            </w:r>
            <w:r w:rsidRPr="002527B9">
              <w:rPr>
                <w:rFonts w:ascii="Times New Roman" w:hAnsi="Times New Roman" w:cs="Times New Roman"/>
                <w:color w:val="000000" w:themeColor="text1"/>
                <w:spacing w:val="-5"/>
              </w:rPr>
              <w:t xml:space="preserve"> </w:t>
            </w:r>
            <w:r w:rsidRPr="002527B9">
              <w:rPr>
                <w:rFonts w:ascii="Times New Roman" w:hAnsi="Times New Roman" w:cs="Times New Roman"/>
                <w:color w:val="000000" w:themeColor="text1"/>
              </w:rPr>
              <w:t xml:space="preserve">CV </w:t>
            </w:r>
            <w:r w:rsidRPr="002527B9">
              <w:rPr>
                <w:rFonts w:ascii="Times New Roman" w:hAnsi="Times New Roman" w:cs="Times New Roman"/>
                <w:color w:val="000000" w:themeColor="text1"/>
                <w:spacing w:val="-4"/>
              </w:rPr>
              <w:t>run</w:t>
            </w:r>
          </w:p>
        </w:tc>
      </w:tr>
      <w:tr w:rsidR="00CB68ED" w:rsidRPr="002527B9" w14:paraId="720ABA94" w14:textId="77777777" w:rsidTr="00C014E1">
        <w:tc>
          <w:tcPr>
            <w:tcW w:w="1615" w:type="dxa"/>
          </w:tcPr>
          <w:p w14:paraId="1C0D4F16"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Model </w:t>
            </w:r>
            <w:r w:rsidRPr="002527B9">
              <w:rPr>
                <w:rFonts w:ascii="Times New Roman" w:hAnsi="Times New Roman" w:cs="Times New Roman"/>
                <w:color w:val="000000" w:themeColor="text1"/>
                <w:spacing w:val="-2"/>
              </w:rPr>
              <w:t>Persistence</w:t>
            </w:r>
          </w:p>
        </w:tc>
        <w:tc>
          <w:tcPr>
            <w:tcW w:w="2695" w:type="dxa"/>
          </w:tcPr>
          <w:p w14:paraId="459FBDC8" w14:textId="77777777" w:rsidR="00CB68ED" w:rsidRPr="002527B9" w:rsidRDefault="00CB68ED" w:rsidP="00A5005F">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t>gbt_champion.pkl</w:t>
            </w:r>
            <w:proofErr w:type="spellEnd"/>
            <w:r w:rsidRPr="002527B9">
              <w:rPr>
                <w:rFonts w:ascii="Times New Roman" w:hAnsi="Times New Roman" w:cs="Times New Roman"/>
                <w:color w:val="000000" w:themeColor="text1"/>
              </w:rPr>
              <w:t xml:space="preserve"> + </w:t>
            </w:r>
            <w:proofErr w:type="spellStart"/>
            <w:r w:rsidRPr="002527B9">
              <w:rPr>
                <w:rFonts w:ascii="Times New Roman" w:hAnsi="Times New Roman" w:cs="Times New Roman"/>
                <w:color w:val="000000" w:themeColor="text1"/>
                <w:spacing w:val="-2"/>
              </w:rPr>
              <w:t>scaler.pkl</w:t>
            </w:r>
            <w:proofErr w:type="spellEnd"/>
          </w:p>
        </w:tc>
        <w:tc>
          <w:tcPr>
            <w:tcW w:w="5040" w:type="dxa"/>
          </w:tcPr>
          <w:p w14:paraId="1C4083BD"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spacing w:val="-2"/>
              </w:rPr>
              <w:t>/Volumes/workspace/default/</w:t>
            </w:r>
            <w:proofErr w:type="spellStart"/>
            <w:r w:rsidRPr="002527B9">
              <w:rPr>
                <w:rFonts w:ascii="Times New Roman" w:hAnsi="Times New Roman" w:cs="Times New Roman"/>
                <w:color w:val="000000" w:themeColor="text1"/>
                <w:spacing w:val="-2"/>
              </w:rPr>
              <w:t>fraud_detection</w:t>
            </w:r>
            <w:proofErr w:type="spellEnd"/>
            <w:r w:rsidRPr="002527B9">
              <w:rPr>
                <w:rFonts w:ascii="Times New Roman" w:hAnsi="Times New Roman" w:cs="Times New Roman"/>
                <w:color w:val="000000" w:themeColor="text1"/>
                <w:spacing w:val="-2"/>
              </w:rPr>
              <w:t xml:space="preserve">/model </w:t>
            </w:r>
            <w:r w:rsidRPr="002527B9">
              <w:rPr>
                <w:rFonts w:ascii="Times New Roman" w:hAnsi="Times New Roman" w:cs="Times New Roman"/>
                <w:color w:val="000000" w:themeColor="text1"/>
                <w:spacing w:val="-6"/>
              </w:rPr>
              <w:t>s/</w:t>
            </w:r>
          </w:p>
        </w:tc>
      </w:tr>
      <w:tr w:rsidR="00CB68ED" w:rsidRPr="002527B9" w14:paraId="1948B755" w14:textId="77777777" w:rsidTr="00C014E1">
        <w:tc>
          <w:tcPr>
            <w:tcW w:w="1615" w:type="dxa"/>
          </w:tcPr>
          <w:p w14:paraId="20A4C690"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Artifacts </w:t>
            </w:r>
            <w:r w:rsidRPr="002527B9">
              <w:rPr>
                <w:rFonts w:ascii="Times New Roman" w:hAnsi="Times New Roman" w:cs="Times New Roman"/>
                <w:color w:val="000000" w:themeColor="text1"/>
                <w:spacing w:val="-2"/>
              </w:rPr>
              <w:t>Saved</w:t>
            </w:r>
          </w:p>
        </w:tc>
        <w:tc>
          <w:tcPr>
            <w:tcW w:w="2695" w:type="dxa"/>
          </w:tcPr>
          <w:p w14:paraId="6C625375"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Feature</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importance</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PNG,</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eval PNG, CSV summary</w:t>
            </w:r>
          </w:p>
        </w:tc>
        <w:tc>
          <w:tcPr>
            <w:tcW w:w="5040" w:type="dxa"/>
          </w:tcPr>
          <w:p w14:paraId="1328A4D8"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/Volumes/.../</w:t>
            </w:r>
            <w:proofErr w:type="spellStart"/>
            <w:r w:rsidRPr="002527B9">
              <w:rPr>
                <w:rFonts w:ascii="Times New Roman" w:hAnsi="Times New Roman" w:cs="Times New Roman"/>
                <w:color w:val="000000" w:themeColor="text1"/>
              </w:rPr>
              <w:t>mlops</w:t>
            </w:r>
            <w:proofErr w:type="spellEnd"/>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reproducible</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reference artifact set</w:t>
            </w:r>
          </w:p>
        </w:tc>
      </w:tr>
    </w:tbl>
    <w:p w14:paraId="619D3619" w14:textId="77777777" w:rsidR="00CB68ED" w:rsidRPr="002527B9" w:rsidRDefault="00CB68ED" w:rsidP="00CB68ED">
      <w:pPr>
        <w:jc w:val="both"/>
        <w:rPr>
          <w:rFonts w:ascii="Times New Roman" w:hAnsi="Times New Roman" w:cs="Times New Roman"/>
        </w:rPr>
      </w:pPr>
    </w:p>
    <w:p w14:paraId="346D5300" w14:textId="02BFEE09" w:rsidR="00CB68ED" w:rsidRPr="002527B9" w:rsidRDefault="00CB68ED" w:rsidP="00CB68ED">
      <w:pPr>
        <w:widowControl w:val="0"/>
        <w:tabs>
          <w:tab w:val="left" w:pos="542"/>
        </w:tabs>
        <w:autoSpaceDE w:val="0"/>
        <w:autoSpaceDN w:val="0"/>
        <w:spacing w:before="160" w:after="0" w:line="240" w:lineRule="auto"/>
        <w:rPr>
          <w:rFonts w:ascii="Times New Roman" w:hAnsi="Times New Roman" w:cs="Times New Roman"/>
          <w:b/>
          <w:color w:val="0A1628"/>
        </w:rPr>
      </w:pPr>
      <w:r w:rsidRPr="002527B9">
        <w:rPr>
          <w:rFonts w:ascii="Times New Roman" w:hAnsi="Times New Roman" w:cs="Times New Roman"/>
          <w:b/>
          <w:color w:val="0A1628"/>
        </w:rPr>
        <w:t>Reproducibility Checklist</w:t>
      </w:r>
    </w:p>
    <w:tbl>
      <w:tblPr>
        <w:tblStyle w:val="TableGrid"/>
        <w:tblW w:w="0" w:type="auto"/>
        <w:tblLook w:val="04A0" w:firstRow="1" w:lastRow="0" w:firstColumn="1" w:lastColumn="0" w:noHBand="0" w:noVBand="1"/>
      </w:tblPr>
      <w:tblGrid>
        <w:gridCol w:w="2605"/>
        <w:gridCol w:w="6745"/>
      </w:tblGrid>
      <w:tr w:rsidR="00CB68ED" w:rsidRPr="002527B9" w14:paraId="07166B58" w14:textId="77777777" w:rsidTr="00CB68ED">
        <w:tc>
          <w:tcPr>
            <w:tcW w:w="2605" w:type="dxa"/>
            <w:shd w:val="clear" w:color="auto" w:fill="DAE9F7" w:themeFill="text2" w:themeFillTint="1A"/>
          </w:tcPr>
          <w:p w14:paraId="27E9C3EC"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[OK] </w:t>
            </w:r>
            <w:proofErr w:type="spellStart"/>
            <w:r w:rsidRPr="002527B9">
              <w:rPr>
                <w:rFonts w:ascii="Times New Roman" w:hAnsi="Times New Roman" w:cs="Times New Roman"/>
                <w:b/>
                <w:color w:val="000000" w:themeColor="text1"/>
                <w:spacing w:val="-2"/>
              </w:rPr>
              <w:t>random_state</w:t>
            </w:r>
            <w:proofErr w:type="spellEnd"/>
            <w:r w:rsidRPr="002527B9">
              <w:rPr>
                <w:rFonts w:ascii="Times New Roman" w:hAnsi="Times New Roman" w:cs="Times New Roman"/>
                <w:b/>
                <w:color w:val="000000" w:themeColor="text1"/>
                <w:spacing w:val="-2"/>
              </w:rPr>
              <w:t>=42</w:t>
            </w:r>
          </w:p>
        </w:tc>
        <w:tc>
          <w:tcPr>
            <w:tcW w:w="6745" w:type="dxa"/>
          </w:tcPr>
          <w:p w14:paraId="4E0DEBA8"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Set globally for all models, splits, and cross-validation </w:t>
            </w:r>
            <w:r w:rsidRPr="002527B9">
              <w:rPr>
                <w:rFonts w:ascii="Times New Roman" w:hAnsi="Times New Roman" w:cs="Times New Roman"/>
                <w:color w:val="000000" w:themeColor="text1"/>
                <w:spacing w:val="-2"/>
              </w:rPr>
              <w:t>folds</w:t>
            </w:r>
          </w:p>
        </w:tc>
      </w:tr>
      <w:tr w:rsidR="00CB68ED" w:rsidRPr="002527B9" w14:paraId="54C34FC2" w14:textId="77777777" w:rsidTr="00CB68ED">
        <w:tc>
          <w:tcPr>
            <w:tcW w:w="2605" w:type="dxa"/>
            <w:shd w:val="clear" w:color="auto" w:fill="DAE9F7" w:themeFill="text2" w:themeFillTint="1A"/>
          </w:tcPr>
          <w:p w14:paraId="0220C43F"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[OK] Stratified </w:t>
            </w:r>
            <w:r w:rsidRPr="002527B9">
              <w:rPr>
                <w:rFonts w:ascii="Times New Roman" w:hAnsi="Times New Roman" w:cs="Times New Roman"/>
                <w:b/>
                <w:color w:val="000000" w:themeColor="text1"/>
                <w:spacing w:val="-2"/>
              </w:rPr>
              <w:t>splits</w:t>
            </w:r>
          </w:p>
        </w:tc>
        <w:tc>
          <w:tcPr>
            <w:tcW w:w="6745" w:type="dxa"/>
          </w:tcPr>
          <w:p w14:paraId="3E155DFC" w14:textId="77777777" w:rsidR="00CB68ED" w:rsidRPr="002527B9" w:rsidRDefault="00CB68ED" w:rsidP="00A5005F">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t>StratifiedShuffleSplit</w:t>
            </w:r>
            <w:proofErr w:type="spellEnd"/>
            <w:r w:rsidRPr="002527B9">
              <w:rPr>
                <w:rFonts w:ascii="Times New Roman" w:hAnsi="Times New Roman" w:cs="Times New Roman"/>
                <w:color w:val="000000" w:themeColor="text1"/>
              </w:rPr>
              <w:t xml:space="preserve"> preserves 3.5% fraud rate in both train/</w:t>
            </w:r>
            <w:proofErr w:type="spellStart"/>
            <w:r w:rsidRPr="002527B9">
              <w:rPr>
                <w:rFonts w:ascii="Times New Roman" w:hAnsi="Times New Roman" w:cs="Times New Roman"/>
                <w:color w:val="000000" w:themeColor="text1"/>
              </w:rPr>
              <w:t>val</w:t>
            </w:r>
            <w:proofErr w:type="spellEnd"/>
            <w:r w:rsidRPr="002527B9">
              <w:rPr>
                <w:rFonts w:ascii="Times New Roman" w:hAnsi="Times New Roman" w:cs="Times New Roman"/>
                <w:color w:val="000000" w:themeColor="text1"/>
              </w:rPr>
              <w:t xml:space="preserve"> sets </w:t>
            </w:r>
            <w:r w:rsidRPr="002527B9">
              <w:rPr>
                <w:rFonts w:ascii="Times New Roman" w:hAnsi="Times New Roman" w:cs="Times New Roman"/>
                <w:color w:val="000000" w:themeColor="text1"/>
                <w:spacing w:val="-2"/>
              </w:rPr>
              <w:t>exactly</w:t>
            </w:r>
          </w:p>
        </w:tc>
      </w:tr>
      <w:tr w:rsidR="00CB68ED" w:rsidRPr="002527B9" w14:paraId="5AB2D755" w14:textId="77777777" w:rsidTr="00CB68ED">
        <w:tc>
          <w:tcPr>
            <w:tcW w:w="2605" w:type="dxa"/>
            <w:shd w:val="clear" w:color="auto" w:fill="DAE9F7" w:themeFill="text2" w:themeFillTint="1A"/>
          </w:tcPr>
          <w:p w14:paraId="63D7B3B2" w14:textId="456E7F78"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[OK]</w:t>
            </w:r>
            <w:proofErr w:type="spellStart"/>
            <w:r w:rsidRPr="002527B9">
              <w:rPr>
                <w:rFonts w:ascii="Times New Roman" w:hAnsi="Times New Roman" w:cs="Times New Roman"/>
                <w:b/>
                <w:color w:val="000000" w:themeColor="text1"/>
              </w:rPr>
              <w:t>GridSearchCV</w:t>
            </w:r>
            <w:proofErr w:type="spellEnd"/>
            <w:r w:rsidRPr="002527B9">
              <w:rPr>
                <w:rFonts w:ascii="Times New Roman" w:hAnsi="Times New Roman" w:cs="Times New Roman"/>
                <w:b/>
                <w:color w:val="000000" w:themeColor="text1"/>
              </w:rPr>
              <w:t xml:space="preserve"> </w:t>
            </w:r>
            <w:r w:rsidRPr="002527B9">
              <w:rPr>
                <w:rFonts w:ascii="Times New Roman" w:hAnsi="Times New Roman" w:cs="Times New Roman"/>
                <w:b/>
                <w:color w:val="000000" w:themeColor="text1"/>
                <w:spacing w:val="-2"/>
              </w:rPr>
              <w:t>logged</w:t>
            </w:r>
          </w:p>
        </w:tc>
        <w:tc>
          <w:tcPr>
            <w:tcW w:w="6745" w:type="dxa"/>
          </w:tcPr>
          <w:p w14:paraId="07FEF2BC"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All 4 parameter combinations x 3 folds = 12 fits logged to </w:t>
            </w:r>
            <w:proofErr w:type="spellStart"/>
            <w:r w:rsidRPr="002527B9">
              <w:rPr>
                <w:rFonts w:ascii="Times New Roman" w:hAnsi="Times New Roman" w:cs="Times New Roman"/>
                <w:color w:val="000000" w:themeColor="text1"/>
                <w:spacing w:val="-2"/>
              </w:rPr>
              <w:t>MLflow</w:t>
            </w:r>
            <w:proofErr w:type="spellEnd"/>
          </w:p>
        </w:tc>
      </w:tr>
      <w:tr w:rsidR="00CB68ED" w:rsidRPr="002527B9" w14:paraId="3474912B" w14:textId="77777777" w:rsidTr="00CB68ED">
        <w:tc>
          <w:tcPr>
            <w:tcW w:w="2605" w:type="dxa"/>
            <w:shd w:val="clear" w:color="auto" w:fill="DAE9F7" w:themeFill="text2" w:themeFillTint="1A"/>
          </w:tcPr>
          <w:p w14:paraId="19FBCB32"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[OK] Data </w:t>
            </w:r>
            <w:r w:rsidRPr="002527B9">
              <w:rPr>
                <w:rFonts w:ascii="Times New Roman" w:hAnsi="Times New Roman" w:cs="Times New Roman"/>
                <w:b/>
                <w:color w:val="000000" w:themeColor="text1"/>
                <w:spacing w:val="-2"/>
              </w:rPr>
              <w:t>versioning</w:t>
            </w:r>
          </w:p>
        </w:tc>
        <w:tc>
          <w:tcPr>
            <w:tcW w:w="6745" w:type="dxa"/>
          </w:tcPr>
          <w:p w14:paraId="6BAF058B"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All feature tables saved to Delta Lake with schema </w:t>
            </w:r>
            <w:r w:rsidRPr="002527B9">
              <w:rPr>
                <w:rFonts w:ascii="Times New Roman" w:hAnsi="Times New Roman" w:cs="Times New Roman"/>
                <w:color w:val="000000" w:themeColor="text1"/>
                <w:spacing w:val="-2"/>
              </w:rPr>
              <w:t>enforcement</w:t>
            </w:r>
          </w:p>
        </w:tc>
      </w:tr>
      <w:tr w:rsidR="00CB68ED" w:rsidRPr="002527B9" w14:paraId="5B09E26D" w14:textId="77777777" w:rsidTr="00CB68ED">
        <w:tc>
          <w:tcPr>
            <w:tcW w:w="2605" w:type="dxa"/>
            <w:shd w:val="clear" w:color="auto" w:fill="DAE9F7" w:themeFill="text2" w:themeFillTint="1A"/>
          </w:tcPr>
          <w:p w14:paraId="76F1F935"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[OK] Metadata </w:t>
            </w:r>
            <w:r w:rsidRPr="002527B9">
              <w:rPr>
                <w:rFonts w:ascii="Times New Roman" w:hAnsi="Times New Roman" w:cs="Times New Roman"/>
                <w:b/>
                <w:color w:val="000000" w:themeColor="text1"/>
                <w:spacing w:val="-4"/>
              </w:rPr>
              <w:t>JSON</w:t>
            </w:r>
          </w:p>
        </w:tc>
        <w:tc>
          <w:tcPr>
            <w:tcW w:w="6745" w:type="dxa"/>
          </w:tcPr>
          <w:p w14:paraId="3BF2573F" w14:textId="0C165E94" w:rsidR="00CB68ED" w:rsidRPr="002527B9" w:rsidRDefault="00CB68ED" w:rsidP="00CB68ED">
            <w:pPr>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t>champion_</w:t>
            </w:r>
            <w:proofErr w:type="gramStart"/>
            <w:r w:rsidRPr="002527B9">
              <w:rPr>
                <w:rFonts w:ascii="Times New Roman" w:hAnsi="Times New Roman" w:cs="Times New Roman"/>
                <w:color w:val="000000" w:themeColor="text1"/>
              </w:rPr>
              <w:t>metadata.json</w:t>
            </w:r>
            <w:proofErr w:type="spellEnd"/>
            <w:proofErr w:type="gramEnd"/>
            <w:r w:rsidRPr="002527B9">
              <w:rPr>
                <w:rFonts w:ascii="Times New Roman" w:hAnsi="Times New Roman" w:cs="Times New Roman"/>
                <w:color w:val="000000" w:themeColor="text1"/>
              </w:rPr>
              <w:t xml:space="preserve"> </w:t>
            </w:r>
            <w:r w:rsidRPr="002527B9">
              <w:rPr>
                <w:rFonts w:ascii="Times New Roman" w:hAnsi="Times New Roman" w:cs="Times New Roman"/>
                <w:color w:val="000000" w:themeColor="text1"/>
              </w:rPr>
              <w:t xml:space="preserve">records </w:t>
            </w:r>
            <w:proofErr w:type="spellStart"/>
            <w:r w:rsidRPr="002527B9">
              <w:rPr>
                <w:rFonts w:ascii="Times New Roman" w:hAnsi="Times New Roman" w:cs="Times New Roman"/>
                <w:color w:val="000000" w:themeColor="text1"/>
              </w:rPr>
              <w:t>best_params</w:t>
            </w:r>
            <w:proofErr w:type="spellEnd"/>
            <w:r w:rsidRPr="002527B9">
              <w:rPr>
                <w:rFonts w:ascii="Times New Roman" w:hAnsi="Times New Roman" w:cs="Times New Roman"/>
                <w:color w:val="000000" w:themeColor="text1"/>
              </w:rPr>
              <w:t xml:space="preserve">, threshold, AUC-ROC, and </w:t>
            </w:r>
            <w:proofErr w:type="spellStart"/>
            <w:r w:rsidRPr="002527B9">
              <w:rPr>
                <w:rFonts w:ascii="Times New Roman" w:hAnsi="Times New Roman" w:cs="Times New Roman"/>
                <w:color w:val="000000" w:themeColor="text1"/>
              </w:rPr>
              <w:t>time</w:t>
            </w:r>
            <w:r w:rsidRPr="002527B9">
              <w:rPr>
                <w:rFonts w:ascii="Times New Roman" w:hAnsi="Times New Roman" w:cs="Times New Roman"/>
                <w:color w:val="000000" w:themeColor="text1"/>
                <w:spacing w:val="-2"/>
              </w:rPr>
              <w:t>st</w:t>
            </w:r>
            <w:proofErr w:type="spellEnd"/>
            <w:r w:rsidRPr="002527B9">
              <w:rPr>
                <w:rFonts w:ascii="Times New Roman" w:hAnsi="Times New Roman" w:cs="Times New Roman"/>
                <w:color w:val="000000" w:themeColor="text1"/>
                <w:spacing w:val="-2"/>
              </w:rPr>
              <w:t>.</w:t>
            </w:r>
          </w:p>
        </w:tc>
      </w:tr>
      <w:tr w:rsidR="00CB68ED" w:rsidRPr="002527B9" w14:paraId="4F71AD50" w14:textId="77777777" w:rsidTr="00CB68ED">
        <w:tc>
          <w:tcPr>
            <w:tcW w:w="2605" w:type="dxa"/>
            <w:shd w:val="clear" w:color="auto" w:fill="DAE9F7" w:themeFill="text2" w:themeFillTint="1A"/>
          </w:tcPr>
          <w:p w14:paraId="254067EF" w14:textId="77777777" w:rsidR="00CB68ED" w:rsidRPr="002527B9" w:rsidRDefault="00CB68ED" w:rsidP="00A5005F">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[OK]</w:t>
            </w:r>
            <w:r w:rsidRPr="002527B9">
              <w:rPr>
                <w:rFonts w:ascii="Times New Roman" w:hAnsi="Times New Roman" w:cs="Times New Roman"/>
                <w:b/>
                <w:color w:val="000000" w:themeColor="text1"/>
                <w:spacing w:val="-12"/>
              </w:rPr>
              <w:t xml:space="preserve"> </w:t>
            </w:r>
            <w:r w:rsidRPr="002527B9">
              <w:rPr>
                <w:rFonts w:ascii="Times New Roman" w:hAnsi="Times New Roman" w:cs="Times New Roman"/>
                <w:b/>
                <w:color w:val="000000" w:themeColor="text1"/>
              </w:rPr>
              <w:t xml:space="preserve">Scaler </w:t>
            </w:r>
            <w:r w:rsidRPr="002527B9">
              <w:rPr>
                <w:rFonts w:ascii="Times New Roman" w:hAnsi="Times New Roman" w:cs="Times New Roman"/>
                <w:b/>
                <w:color w:val="000000" w:themeColor="text1"/>
                <w:spacing w:val="-2"/>
              </w:rPr>
              <w:t>persistence</w:t>
            </w:r>
          </w:p>
        </w:tc>
        <w:tc>
          <w:tcPr>
            <w:tcW w:w="6745" w:type="dxa"/>
          </w:tcPr>
          <w:p w14:paraId="58083F4F" w14:textId="77777777" w:rsidR="00CB68ED" w:rsidRPr="002527B9" w:rsidRDefault="00CB68ED" w:rsidP="00A5005F">
            <w:pPr>
              <w:jc w:val="both"/>
              <w:rPr>
                <w:rFonts w:ascii="Times New Roman" w:hAnsi="Times New Roman" w:cs="Times New Roman"/>
                <w:color w:val="000000" w:themeColor="text1"/>
              </w:rPr>
            </w:pPr>
            <w:proofErr w:type="spellStart"/>
            <w:r w:rsidRPr="002527B9">
              <w:rPr>
                <w:rFonts w:ascii="Times New Roman" w:hAnsi="Times New Roman" w:cs="Times New Roman"/>
                <w:color w:val="000000" w:themeColor="text1"/>
              </w:rPr>
              <w:t>StandardScaler</w:t>
            </w:r>
            <w:proofErr w:type="spellEnd"/>
            <w:r w:rsidRPr="002527B9">
              <w:rPr>
                <w:rFonts w:ascii="Times New Roman" w:hAnsi="Times New Roman" w:cs="Times New Roman"/>
                <w:color w:val="000000" w:themeColor="text1"/>
              </w:rPr>
              <w:t xml:space="preserve"> fitted on train only — saved to prevent data leakage during </w:t>
            </w:r>
            <w:r w:rsidRPr="002527B9">
              <w:rPr>
                <w:rFonts w:ascii="Times New Roman" w:hAnsi="Times New Roman" w:cs="Times New Roman"/>
                <w:color w:val="000000" w:themeColor="text1"/>
                <w:spacing w:val="-2"/>
              </w:rPr>
              <w:t>scoring</w:t>
            </w:r>
          </w:p>
        </w:tc>
      </w:tr>
    </w:tbl>
    <w:p w14:paraId="35978FA9" w14:textId="562D4019" w:rsidR="00CB68ED" w:rsidRPr="002527B9" w:rsidRDefault="00CB68ED" w:rsidP="00CB68ED">
      <w:pPr>
        <w:pStyle w:val="Heading2"/>
      </w:pPr>
      <w:bookmarkStart w:id="22" w:name="_Toc223626767"/>
      <w:r w:rsidRPr="002527B9">
        <w:t>Deployment Strategy &amp; Business Impact</w:t>
      </w:r>
      <w:bookmarkEnd w:id="22"/>
    </w:p>
    <w:p w14:paraId="3DF663DF" w14:textId="77777777" w:rsidR="00CB68ED" w:rsidRPr="002527B9" w:rsidRDefault="00CB68ED" w:rsidP="00CB68ED">
      <w:pPr>
        <w:jc w:val="both"/>
        <w:rPr>
          <w:rFonts w:ascii="Times New Roman" w:hAnsi="Times New Roman" w:cs="Times New Roman"/>
          <w:b/>
          <w:bCs/>
        </w:rPr>
      </w:pPr>
      <w:r w:rsidRPr="002527B9">
        <w:rPr>
          <w:rFonts w:ascii="Times New Roman" w:hAnsi="Times New Roman" w:cs="Times New Roman"/>
          <w:b/>
          <w:bCs/>
        </w:rPr>
        <w:t>3-Tier Risk Classification Architecture</w:t>
      </w:r>
    </w:p>
    <w:p w14:paraId="3900FE29" w14:textId="77777777" w:rsidR="00CB68ED" w:rsidRPr="002527B9" w:rsidRDefault="00CB68ED" w:rsidP="00CB68ED">
      <w:pPr>
        <w:jc w:val="both"/>
        <w:rPr>
          <w:rFonts w:ascii="Times New Roman" w:hAnsi="Times New Roman" w:cs="Times New Roman"/>
        </w:rPr>
      </w:pPr>
      <w:r w:rsidRPr="002527B9">
        <w:rPr>
          <w:rFonts w:ascii="Times New Roman" w:hAnsi="Times New Roman" w:cs="Times New Roman"/>
        </w:rPr>
        <w:t xml:space="preserve">The champion </w:t>
      </w:r>
      <w:proofErr w:type="spellStart"/>
      <w:r w:rsidRPr="002527B9">
        <w:rPr>
          <w:rFonts w:ascii="Times New Roman" w:hAnsi="Times New Roman" w:cs="Times New Roman"/>
        </w:rPr>
        <w:t>XGBoost</w:t>
      </w:r>
      <w:proofErr w:type="spellEnd"/>
      <w:r w:rsidRPr="002527B9">
        <w:rPr>
          <w:rFonts w:ascii="Times New Roman" w:hAnsi="Times New Roman" w:cs="Times New Roman"/>
        </w:rPr>
        <w:t xml:space="preserve"> model was deployed as a widget-parameterized Databricks notebook scoring pipeline, processing all 506,691 test transactions and classifying each into one of three risk tiers based on predicted fraud probability. Tier boundaries were selected to minimize review queue burden while maximizing high-confidence auto-decisions.</w:t>
      </w:r>
    </w:p>
    <w:tbl>
      <w:tblPr>
        <w:tblStyle w:val="TableGrid"/>
        <w:tblW w:w="0" w:type="auto"/>
        <w:tblLook w:val="04A0" w:firstRow="1" w:lastRow="0" w:firstColumn="1" w:lastColumn="0" w:noHBand="0" w:noVBand="1"/>
      </w:tblPr>
      <w:tblGrid>
        <w:gridCol w:w="1492"/>
        <w:gridCol w:w="1248"/>
        <w:gridCol w:w="1249"/>
        <w:gridCol w:w="1500"/>
        <w:gridCol w:w="1124"/>
        <w:gridCol w:w="2737"/>
      </w:tblGrid>
      <w:tr w:rsidR="00CB68ED" w:rsidRPr="002527B9" w14:paraId="41B4D0B5" w14:textId="77777777" w:rsidTr="00A24FE5">
        <w:tc>
          <w:tcPr>
            <w:tcW w:w="1537" w:type="dxa"/>
            <w:shd w:val="clear" w:color="auto" w:fill="002060"/>
          </w:tcPr>
          <w:p w14:paraId="26D1A448" w14:textId="31CF1C6A" w:rsidR="00CB68ED" w:rsidRPr="002527B9" w:rsidRDefault="00CB68ED" w:rsidP="00CB68ED">
            <w:pPr>
              <w:jc w:val="both"/>
              <w:rPr>
                <w:rFonts w:ascii="Times New Roman" w:hAnsi="Times New Roman" w:cs="Times New Roman"/>
                <w:b/>
              </w:rPr>
            </w:pPr>
            <w:r w:rsidRPr="002527B9">
              <w:rPr>
                <w:rFonts w:ascii="Times New Roman" w:hAnsi="Times New Roman" w:cs="Times New Roman"/>
                <w:b/>
                <w:color w:val="FFFFFF"/>
                <w:spacing w:val="-4"/>
              </w:rPr>
              <w:t>Tier</w:t>
            </w:r>
          </w:p>
        </w:tc>
        <w:tc>
          <w:tcPr>
            <w:tcW w:w="1226" w:type="dxa"/>
            <w:shd w:val="clear" w:color="auto" w:fill="002060"/>
          </w:tcPr>
          <w:p w14:paraId="53981EAB" w14:textId="1FD26EF9" w:rsidR="00CB68ED" w:rsidRPr="002527B9" w:rsidRDefault="00CB68ED" w:rsidP="00CB68ED">
            <w:pPr>
              <w:jc w:val="both"/>
              <w:rPr>
                <w:rFonts w:ascii="Times New Roman" w:hAnsi="Times New Roman" w:cs="Times New Roman"/>
                <w:b/>
              </w:rPr>
            </w:pPr>
            <w:r w:rsidRPr="002527B9">
              <w:rPr>
                <w:rFonts w:ascii="Times New Roman" w:hAnsi="Times New Roman" w:cs="Times New Roman"/>
                <w:b/>
                <w:color w:val="FFFFFF"/>
                <w:spacing w:val="-2"/>
              </w:rPr>
              <w:t>Threshold</w:t>
            </w:r>
          </w:p>
        </w:tc>
        <w:tc>
          <w:tcPr>
            <w:tcW w:w="1167" w:type="dxa"/>
            <w:shd w:val="clear" w:color="auto" w:fill="002060"/>
          </w:tcPr>
          <w:p w14:paraId="0DDD6F06" w14:textId="52FF8EB3" w:rsidR="00CB68ED" w:rsidRPr="002527B9" w:rsidRDefault="00CB68ED" w:rsidP="00CB68ED">
            <w:pPr>
              <w:jc w:val="both"/>
              <w:rPr>
                <w:rFonts w:ascii="Times New Roman" w:hAnsi="Times New Roman" w:cs="Times New Roman"/>
                <w:b/>
              </w:rPr>
            </w:pPr>
            <w:r w:rsidRPr="002527B9">
              <w:rPr>
                <w:rFonts w:ascii="Times New Roman" w:hAnsi="Times New Roman" w:cs="Times New Roman"/>
                <w:b/>
                <w:color w:val="FFFFFF"/>
                <w:spacing w:val="-2"/>
              </w:rPr>
              <w:t>Decision</w:t>
            </w:r>
          </w:p>
        </w:tc>
        <w:tc>
          <w:tcPr>
            <w:tcW w:w="1285" w:type="dxa"/>
            <w:shd w:val="clear" w:color="auto" w:fill="002060"/>
          </w:tcPr>
          <w:p w14:paraId="02F8F80C" w14:textId="4B9E0C3A" w:rsidR="00CB68ED" w:rsidRPr="002527B9" w:rsidRDefault="00CB68ED" w:rsidP="00CB68ED">
            <w:pPr>
              <w:jc w:val="both"/>
              <w:rPr>
                <w:rFonts w:ascii="Times New Roman" w:hAnsi="Times New Roman" w:cs="Times New Roman"/>
                <w:b/>
              </w:rPr>
            </w:pPr>
            <w:r w:rsidRPr="002527B9">
              <w:rPr>
                <w:rFonts w:ascii="Times New Roman" w:hAnsi="Times New Roman" w:cs="Times New Roman"/>
                <w:b/>
                <w:color w:val="FFFFFF"/>
                <w:spacing w:val="-2"/>
              </w:rPr>
              <w:t>Transactio</w:t>
            </w:r>
            <w:r w:rsidRPr="002527B9">
              <w:rPr>
                <w:rFonts w:ascii="Times New Roman" w:hAnsi="Times New Roman" w:cs="Times New Roman"/>
                <w:b/>
                <w:color w:val="FFFFFF"/>
                <w:spacing w:val="-6"/>
              </w:rPr>
              <w:t>ns</w:t>
            </w:r>
          </w:p>
        </w:tc>
        <w:tc>
          <w:tcPr>
            <w:tcW w:w="1170" w:type="dxa"/>
            <w:shd w:val="clear" w:color="auto" w:fill="002060"/>
          </w:tcPr>
          <w:p w14:paraId="2450A70C" w14:textId="288A230F" w:rsidR="00CB68ED" w:rsidRPr="002527B9" w:rsidRDefault="00CB68ED" w:rsidP="00CB68ED">
            <w:pPr>
              <w:jc w:val="both"/>
              <w:rPr>
                <w:rFonts w:ascii="Times New Roman" w:hAnsi="Times New Roman" w:cs="Times New Roman"/>
                <w:b/>
              </w:rPr>
            </w:pPr>
            <w:r w:rsidRPr="002527B9">
              <w:rPr>
                <w:rFonts w:ascii="Times New Roman" w:hAnsi="Times New Roman" w:cs="Times New Roman"/>
                <w:b/>
                <w:color w:val="FFFFFF"/>
              </w:rPr>
              <w:t>%</w:t>
            </w:r>
            <w:r w:rsidRPr="002527B9">
              <w:rPr>
                <w:rFonts w:ascii="Times New Roman" w:hAnsi="Times New Roman" w:cs="Times New Roman"/>
                <w:b/>
                <w:color w:val="FFFFFF"/>
                <w:spacing w:val="-12"/>
              </w:rPr>
              <w:t xml:space="preserve"> </w:t>
            </w:r>
            <w:r w:rsidRPr="002527B9">
              <w:rPr>
                <w:rFonts w:ascii="Times New Roman" w:hAnsi="Times New Roman" w:cs="Times New Roman"/>
                <w:b/>
                <w:color w:val="FFFFFF"/>
              </w:rPr>
              <w:t xml:space="preserve">of </w:t>
            </w:r>
            <w:r w:rsidRPr="002527B9">
              <w:rPr>
                <w:rFonts w:ascii="Times New Roman" w:hAnsi="Times New Roman" w:cs="Times New Roman"/>
                <w:b/>
                <w:color w:val="FFFFFF"/>
                <w:spacing w:val="-2"/>
              </w:rPr>
              <w:t>Total</w:t>
            </w:r>
          </w:p>
        </w:tc>
        <w:tc>
          <w:tcPr>
            <w:tcW w:w="2965" w:type="dxa"/>
            <w:shd w:val="clear" w:color="auto" w:fill="002060"/>
          </w:tcPr>
          <w:p w14:paraId="4525442A" w14:textId="1715A0E8" w:rsidR="00CB68ED" w:rsidRPr="002527B9" w:rsidRDefault="00CB68ED" w:rsidP="00CB68ED">
            <w:pPr>
              <w:jc w:val="both"/>
              <w:rPr>
                <w:rFonts w:ascii="Times New Roman" w:hAnsi="Times New Roman" w:cs="Times New Roman"/>
                <w:b/>
              </w:rPr>
            </w:pPr>
            <w:r w:rsidRPr="002527B9">
              <w:rPr>
                <w:rFonts w:ascii="Times New Roman" w:hAnsi="Times New Roman" w:cs="Times New Roman"/>
                <w:b/>
                <w:color w:val="FFFFFF"/>
              </w:rPr>
              <w:t xml:space="preserve">Business </w:t>
            </w:r>
            <w:r w:rsidRPr="002527B9">
              <w:rPr>
                <w:rFonts w:ascii="Times New Roman" w:hAnsi="Times New Roman" w:cs="Times New Roman"/>
                <w:b/>
                <w:color w:val="FFFFFF"/>
                <w:spacing w:val="-2"/>
              </w:rPr>
              <w:t>Logic</w:t>
            </w:r>
          </w:p>
        </w:tc>
      </w:tr>
      <w:tr w:rsidR="00CB68ED" w:rsidRPr="002527B9" w14:paraId="43690C12" w14:textId="77777777" w:rsidTr="00A24FE5">
        <w:tc>
          <w:tcPr>
            <w:tcW w:w="1537" w:type="dxa"/>
          </w:tcPr>
          <w:p w14:paraId="50B7743D" w14:textId="33CAAB17"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4"/>
              </w:rPr>
              <w:t>LOW RISK</w:t>
            </w:r>
          </w:p>
        </w:tc>
        <w:tc>
          <w:tcPr>
            <w:tcW w:w="1226" w:type="dxa"/>
          </w:tcPr>
          <w:p w14:paraId="28F322C0" w14:textId="38A4A5FC"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rPr>
              <w:t xml:space="preserve">Prob &lt; </w:t>
            </w:r>
            <w:r w:rsidRPr="002527B9">
              <w:rPr>
                <w:rFonts w:ascii="Times New Roman" w:hAnsi="Times New Roman" w:cs="Times New Roman"/>
                <w:color w:val="000000" w:themeColor="text1"/>
                <w:spacing w:val="-4"/>
              </w:rPr>
              <w:t>0.40</w:t>
            </w:r>
          </w:p>
        </w:tc>
        <w:tc>
          <w:tcPr>
            <w:tcW w:w="1167" w:type="dxa"/>
          </w:tcPr>
          <w:p w14:paraId="1288EA62" w14:textId="1F8096B5"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 xml:space="preserve">AUTO-APPRO </w:t>
            </w:r>
            <w:r w:rsidRPr="002527B9">
              <w:rPr>
                <w:rFonts w:ascii="Times New Roman" w:hAnsi="Times New Roman" w:cs="Times New Roman"/>
                <w:color w:val="000000" w:themeColor="text1"/>
                <w:spacing w:val="-6"/>
              </w:rPr>
              <w:t>VE</w:t>
            </w:r>
          </w:p>
        </w:tc>
        <w:tc>
          <w:tcPr>
            <w:tcW w:w="1285" w:type="dxa"/>
          </w:tcPr>
          <w:p w14:paraId="299461C8" w14:textId="780025AE"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434,448</w:t>
            </w:r>
          </w:p>
        </w:tc>
        <w:tc>
          <w:tcPr>
            <w:tcW w:w="1170" w:type="dxa"/>
          </w:tcPr>
          <w:p w14:paraId="3C7807A1" w14:textId="2FCBB381"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85.8%</w:t>
            </w:r>
          </w:p>
        </w:tc>
        <w:tc>
          <w:tcPr>
            <w:tcW w:w="2965" w:type="dxa"/>
          </w:tcPr>
          <w:p w14:paraId="63C97A63" w14:textId="29F1C7D0"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rPr>
              <w:t>Immediate</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approval</w:t>
            </w:r>
            <w:r w:rsidRPr="002527B9">
              <w:rPr>
                <w:rFonts w:ascii="Times New Roman" w:hAnsi="Times New Roman" w:cs="Times New Roman"/>
                <w:color w:val="000000" w:themeColor="text1"/>
                <w:spacing w:val="-10"/>
              </w:rPr>
              <w:t xml:space="preserve"> </w:t>
            </w:r>
            <w:r w:rsidR="00A24FE5"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no</w:t>
            </w:r>
            <w:r w:rsidRPr="002527B9">
              <w:rPr>
                <w:rFonts w:ascii="Times New Roman" w:hAnsi="Times New Roman" w:cs="Times New Roman"/>
                <w:color w:val="000000" w:themeColor="text1"/>
                <w:spacing w:val="-10"/>
              </w:rPr>
              <w:t xml:space="preserve"> </w:t>
            </w:r>
            <w:r w:rsidRPr="002527B9">
              <w:rPr>
                <w:rFonts w:ascii="Times New Roman" w:hAnsi="Times New Roman" w:cs="Times New Roman"/>
                <w:color w:val="000000" w:themeColor="text1"/>
              </w:rPr>
              <w:t>customer friction, no review cost</w:t>
            </w:r>
          </w:p>
        </w:tc>
      </w:tr>
      <w:tr w:rsidR="00CB68ED" w:rsidRPr="002527B9" w14:paraId="597F6FC5" w14:textId="77777777" w:rsidTr="00A24FE5">
        <w:tc>
          <w:tcPr>
            <w:tcW w:w="1537" w:type="dxa"/>
          </w:tcPr>
          <w:p w14:paraId="3000DBCB" w14:textId="339DADBF"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 xml:space="preserve">MEDIUM </w:t>
            </w:r>
            <w:r w:rsidRPr="002527B9">
              <w:rPr>
                <w:rFonts w:ascii="Times New Roman" w:hAnsi="Times New Roman" w:cs="Times New Roman"/>
                <w:color w:val="000000" w:themeColor="text1"/>
                <w:spacing w:val="-4"/>
              </w:rPr>
              <w:t>RISK</w:t>
            </w:r>
          </w:p>
        </w:tc>
        <w:tc>
          <w:tcPr>
            <w:tcW w:w="1226" w:type="dxa"/>
          </w:tcPr>
          <w:p w14:paraId="2BFCB8A3" w14:textId="2018D57B"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rPr>
              <w:t xml:space="preserve">0.40 to </w:t>
            </w:r>
            <w:r w:rsidRPr="002527B9">
              <w:rPr>
                <w:rFonts w:ascii="Times New Roman" w:hAnsi="Times New Roman" w:cs="Times New Roman"/>
                <w:color w:val="000000" w:themeColor="text1"/>
                <w:spacing w:val="-4"/>
              </w:rPr>
              <w:t>0.85</w:t>
            </w:r>
          </w:p>
        </w:tc>
        <w:tc>
          <w:tcPr>
            <w:tcW w:w="1167" w:type="dxa"/>
          </w:tcPr>
          <w:p w14:paraId="19442068" w14:textId="73C2A2DA"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MANUAL REVIEW</w:t>
            </w:r>
          </w:p>
        </w:tc>
        <w:tc>
          <w:tcPr>
            <w:tcW w:w="1285" w:type="dxa"/>
          </w:tcPr>
          <w:p w14:paraId="659BEB6E" w14:textId="3352C4E4"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58,171</w:t>
            </w:r>
          </w:p>
        </w:tc>
        <w:tc>
          <w:tcPr>
            <w:tcW w:w="1170" w:type="dxa"/>
          </w:tcPr>
          <w:p w14:paraId="29A3B6E6" w14:textId="18912926"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11.5%</w:t>
            </w:r>
          </w:p>
        </w:tc>
        <w:tc>
          <w:tcPr>
            <w:tcW w:w="2965" w:type="dxa"/>
          </w:tcPr>
          <w:p w14:paraId="08AC6A87" w14:textId="68D50564"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rPr>
              <w:t>Analyst</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review</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queue</w:t>
            </w:r>
            <w:r w:rsidRPr="002527B9">
              <w:rPr>
                <w:rFonts w:ascii="Times New Roman" w:hAnsi="Times New Roman" w:cs="Times New Roman"/>
                <w:color w:val="000000" w:themeColor="text1"/>
                <w:spacing w:val="-8"/>
              </w:rPr>
              <w:t xml:space="preserve"> </w:t>
            </w:r>
            <w:r w:rsidR="00A24FE5"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balance</w:t>
            </w:r>
            <w:r w:rsidRPr="002527B9">
              <w:rPr>
                <w:rFonts w:ascii="Times New Roman" w:hAnsi="Times New Roman" w:cs="Times New Roman"/>
                <w:color w:val="000000" w:themeColor="text1"/>
                <w:spacing w:val="-8"/>
              </w:rPr>
              <w:t xml:space="preserve"> </w:t>
            </w:r>
            <w:r w:rsidRPr="002527B9">
              <w:rPr>
                <w:rFonts w:ascii="Times New Roman" w:hAnsi="Times New Roman" w:cs="Times New Roman"/>
                <w:color w:val="000000" w:themeColor="text1"/>
              </w:rPr>
              <w:t>fraud capture vs. customer experience</w:t>
            </w:r>
          </w:p>
        </w:tc>
      </w:tr>
      <w:tr w:rsidR="00CB68ED" w:rsidRPr="002527B9" w14:paraId="1ADFC7D9" w14:textId="77777777" w:rsidTr="00A24FE5">
        <w:tc>
          <w:tcPr>
            <w:tcW w:w="1537" w:type="dxa"/>
          </w:tcPr>
          <w:p w14:paraId="08EFB149" w14:textId="3A9A7FF4"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4"/>
              </w:rPr>
              <w:t>HIGH RISK</w:t>
            </w:r>
          </w:p>
        </w:tc>
        <w:tc>
          <w:tcPr>
            <w:tcW w:w="1226" w:type="dxa"/>
          </w:tcPr>
          <w:p w14:paraId="6E70F364" w14:textId="26DF4DD9"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rPr>
              <w:t xml:space="preserve">Prob &gt;= </w:t>
            </w:r>
            <w:r w:rsidRPr="002527B9">
              <w:rPr>
                <w:rFonts w:ascii="Times New Roman" w:hAnsi="Times New Roman" w:cs="Times New Roman"/>
                <w:color w:val="000000" w:themeColor="text1"/>
                <w:spacing w:val="-4"/>
              </w:rPr>
              <w:t>0.85</w:t>
            </w:r>
          </w:p>
        </w:tc>
        <w:tc>
          <w:tcPr>
            <w:tcW w:w="1167" w:type="dxa"/>
          </w:tcPr>
          <w:p w14:paraId="7E36342B" w14:textId="5FBA41B7"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 xml:space="preserve">AUTO-DECLI </w:t>
            </w:r>
            <w:r w:rsidRPr="002527B9">
              <w:rPr>
                <w:rFonts w:ascii="Times New Roman" w:hAnsi="Times New Roman" w:cs="Times New Roman"/>
                <w:color w:val="000000" w:themeColor="text1"/>
                <w:spacing w:val="-6"/>
              </w:rPr>
              <w:t>NE</w:t>
            </w:r>
          </w:p>
        </w:tc>
        <w:tc>
          <w:tcPr>
            <w:tcW w:w="1285" w:type="dxa"/>
          </w:tcPr>
          <w:p w14:paraId="007C44BE" w14:textId="209A2CF5"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2"/>
              </w:rPr>
              <w:t>14,072</w:t>
            </w:r>
          </w:p>
        </w:tc>
        <w:tc>
          <w:tcPr>
            <w:tcW w:w="1170" w:type="dxa"/>
          </w:tcPr>
          <w:p w14:paraId="3A65EEE3" w14:textId="16259702"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spacing w:val="-4"/>
              </w:rPr>
              <w:t>2.8%</w:t>
            </w:r>
          </w:p>
        </w:tc>
        <w:tc>
          <w:tcPr>
            <w:tcW w:w="2965" w:type="dxa"/>
          </w:tcPr>
          <w:p w14:paraId="738A4757" w14:textId="69CE15C6" w:rsidR="00CB68ED" w:rsidRPr="002527B9" w:rsidRDefault="00CB68ED" w:rsidP="00CB68ED">
            <w:pPr>
              <w:jc w:val="both"/>
              <w:rPr>
                <w:rFonts w:ascii="Times New Roman" w:hAnsi="Times New Roman" w:cs="Times New Roman"/>
                <w:b/>
                <w:color w:val="000000" w:themeColor="text1"/>
              </w:rPr>
            </w:pPr>
            <w:r w:rsidRPr="002527B9">
              <w:rPr>
                <w:rFonts w:ascii="Times New Roman" w:hAnsi="Times New Roman" w:cs="Times New Roman"/>
                <w:color w:val="000000" w:themeColor="text1"/>
              </w:rPr>
              <w:t>Immediate</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block</w:t>
            </w:r>
            <w:r w:rsidRPr="002527B9">
              <w:rPr>
                <w:rFonts w:ascii="Times New Roman" w:hAnsi="Times New Roman" w:cs="Times New Roman"/>
                <w:color w:val="000000" w:themeColor="text1"/>
                <w:spacing w:val="-12"/>
              </w:rPr>
              <w:t xml:space="preserve"> </w:t>
            </w:r>
            <w:r w:rsidR="00A24FE5"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12"/>
              </w:rPr>
              <w:t xml:space="preserve"> </w:t>
            </w:r>
            <w:r w:rsidRPr="002527B9">
              <w:rPr>
                <w:rFonts w:ascii="Times New Roman" w:hAnsi="Times New Roman" w:cs="Times New Roman"/>
                <w:color w:val="000000" w:themeColor="text1"/>
              </w:rPr>
              <w:t>high-confidence fraud, no human review needed</w:t>
            </w:r>
          </w:p>
        </w:tc>
      </w:tr>
    </w:tbl>
    <w:p w14:paraId="4EFDA10C" w14:textId="5ED8EAC9" w:rsidR="00CB68ED" w:rsidRPr="002527B9" w:rsidRDefault="00A24FE5" w:rsidP="00A24FE5">
      <w:pPr>
        <w:rPr>
          <w:rFonts w:ascii="Times New Roman" w:hAnsi="Times New Roman" w:cs="Times New Roman"/>
          <w:b/>
          <w:color w:val="0A1628"/>
          <w:spacing w:val="-2"/>
        </w:rPr>
      </w:pPr>
      <w:r w:rsidRPr="002527B9">
        <w:rPr>
          <w:rFonts w:ascii="Times New Roman" w:hAnsi="Times New Roman" w:cs="Times New Roman"/>
          <w:noProof/>
        </w:rPr>
        <w:lastRenderedPageBreak/>
        <w:drawing>
          <wp:anchor distT="0" distB="0" distL="0" distR="0" simplePos="0" relativeHeight="251666432" behindDoc="1" locked="0" layoutInCell="1" allowOverlap="1" wp14:anchorId="7F26027D" wp14:editId="4014CF4F">
            <wp:simplePos x="0" y="0"/>
            <wp:positionH relativeFrom="margin">
              <wp:align>left</wp:align>
            </wp:positionH>
            <wp:positionV relativeFrom="paragraph">
              <wp:posOffset>317500</wp:posOffset>
            </wp:positionV>
            <wp:extent cx="5899785" cy="2410460"/>
            <wp:effectExtent l="0" t="0" r="5715" b="889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4" cstate="print"/>
                    <a:stretch>
                      <a:fillRect/>
                    </a:stretch>
                  </pic:blipFill>
                  <pic:spPr>
                    <a:xfrm>
                      <a:off x="0" y="0"/>
                      <a:ext cx="5899785" cy="2410460"/>
                    </a:xfrm>
                    <a:prstGeom prst="rect">
                      <a:avLst/>
                    </a:prstGeom>
                  </pic:spPr>
                </pic:pic>
              </a:graphicData>
            </a:graphic>
            <wp14:sizeRelH relativeFrom="margin">
              <wp14:pctWidth>0</wp14:pctWidth>
            </wp14:sizeRelH>
          </wp:anchor>
        </w:drawing>
      </w:r>
    </w:p>
    <w:p w14:paraId="3A3A571B" w14:textId="5C93E125" w:rsidR="00A24FE5" w:rsidRPr="002527B9" w:rsidRDefault="00A24FE5" w:rsidP="00A24FE5">
      <w:pPr>
        <w:jc w:val="both"/>
        <w:rPr>
          <w:rFonts w:ascii="Times New Roman" w:hAnsi="Times New Roman" w:cs="Times New Roman"/>
          <w:b/>
          <w:bCs/>
        </w:rPr>
      </w:pPr>
      <w:r w:rsidRPr="002527B9">
        <w:rPr>
          <w:rFonts w:ascii="Times New Roman" w:hAnsi="Times New Roman" w:cs="Times New Roman"/>
          <w:b/>
          <w:bCs/>
        </w:rPr>
        <w:t>Business Impact Quantification</w:t>
      </w:r>
    </w:p>
    <w:p w14:paraId="4132FDBC" w14:textId="77777777" w:rsidR="00A24FE5" w:rsidRPr="002527B9" w:rsidRDefault="00A24FE5" w:rsidP="00A24FE5">
      <w:pPr>
        <w:jc w:val="both"/>
        <w:rPr>
          <w:rFonts w:ascii="Times New Roman" w:hAnsi="Times New Roman" w:cs="Times New Roman"/>
        </w:rPr>
      </w:pPr>
      <w:r w:rsidRPr="002527B9">
        <w:rPr>
          <w:rFonts w:ascii="Times New Roman" w:hAnsi="Times New Roman" w:cs="Times New Roman"/>
        </w:rPr>
        <w:t xml:space="preserve">The following analysis projects the annual financial impact of deploying the </w:t>
      </w:r>
      <w:proofErr w:type="spellStart"/>
      <w:r w:rsidRPr="002527B9">
        <w:rPr>
          <w:rFonts w:ascii="Times New Roman" w:hAnsi="Times New Roman" w:cs="Times New Roman"/>
        </w:rPr>
        <w:t>XGBoost</w:t>
      </w:r>
      <w:proofErr w:type="spellEnd"/>
      <w:r w:rsidRPr="002527B9">
        <w:rPr>
          <w:rFonts w:ascii="Times New Roman" w:hAnsi="Times New Roman" w:cs="Times New Roman"/>
        </w:rPr>
        <w:t xml:space="preserve"> champion versus a no-model baseline. Assumptions: $10M annual fraud volume, $10 per false-positive manual review cost.</w:t>
      </w:r>
    </w:p>
    <w:p w14:paraId="193A9CE6" w14:textId="78A1F141" w:rsidR="00A24FE5" w:rsidRPr="002527B9" w:rsidRDefault="00A24FE5" w:rsidP="00A24FE5">
      <w:pPr>
        <w:jc w:val="both"/>
        <w:rPr>
          <w:rFonts w:ascii="Times New Roman" w:hAnsi="Times New Roman" w:cs="Times New Roman"/>
        </w:rPr>
      </w:pPr>
      <w:r w:rsidRPr="002527B9">
        <w:rPr>
          <w:rFonts w:ascii="Times New Roman" w:hAnsi="Times New Roman" w:cs="Times New Roman"/>
          <w:noProof/>
        </w:rPr>
        <w:drawing>
          <wp:inline distT="0" distB="0" distL="0" distR="0" wp14:anchorId="77B13250" wp14:editId="73317529">
            <wp:extent cx="5915770" cy="2488758"/>
            <wp:effectExtent l="0" t="0" r="8890" b="6985"/>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5" cstate="print"/>
                    <a:stretch>
                      <a:fillRect/>
                    </a:stretch>
                  </pic:blipFill>
                  <pic:spPr>
                    <a:xfrm>
                      <a:off x="0" y="0"/>
                      <a:ext cx="5966608" cy="2510146"/>
                    </a:xfrm>
                    <a:prstGeom prst="rect">
                      <a:avLst/>
                    </a:prstGeom>
                  </pic:spPr>
                </pic:pic>
              </a:graphicData>
            </a:graphic>
          </wp:inline>
        </w:drawing>
      </w:r>
    </w:p>
    <w:tbl>
      <w:tblPr>
        <w:tblStyle w:val="TableGrid"/>
        <w:tblW w:w="0" w:type="auto"/>
        <w:tblLook w:val="04A0" w:firstRow="1" w:lastRow="0" w:firstColumn="1" w:lastColumn="0" w:noHBand="0" w:noVBand="1"/>
      </w:tblPr>
      <w:tblGrid>
        <w:gridCol w:w="3078"/>
        <w:gridCol w:w="1394"/>
        <w:gridCol w:w="4878"/>
      </w:tblGrid>
      <w:tr w:rsidR="00A24FE5" w:rsidRPr="002527B9" w14:paraId="6C545A7F" w14:textId="77777777" w:rsidTr="00A24FE5">
        <w:tc>
          <w:tcPr>
            <w:tcW w:w="3116" w:type="dxa"/>
            <w:shd w:val="clear" w:color="auto" w:fill="002060"/>
          </w:tcPr>
          <w:p w14:paraId="5183AC86" w14:textId="60DAC9EB" w:rsidR="00A24FE5" w:rsidRPr="002527B9" w:rsidRDefault="00A24FE5" w:rsidP="00A24FE5">
            <w:pPr>
              <w:jc w:val="both"/>
              <w:rPr>
                <w:rFonts w:ascii="Times New Roman" w:hAnsi="Times New Roman" w:cs="Times New Roman"/>
              </w:rPr>
            </w:pPr>
            <w:r w:rsidRPr="002527B9">
              <w:rPr>
                <w:rFonts w:ascii="Times New Roman" w:hAnsi="Times New Roman" w:cs="Times New Roman"/>
                <w:b/>
                <w:color w:val="FFFFFF"/>
                <w:spacing w:val="-2"/>
              </w:rPr>
              <w:t>Metric</w:t>
            </w:r>
          </w:p>
        </w:tc>
        <w:tc>
          <w:tcPr>
            <w:tcW w:w="1289" w:type="dxa"/>
            <w:shd w:val="clear" w:color="auto" w:fill="002060"/>
          </w:tcPr>
          <w:p w14:paraId="437E64E6" w14:textId="44811EFA" w:rsidR="00A24FE5" w:rsidRPr="002527B9" w:rsidRDefault="00A24FE5" w:rsidP="00A24FE5">
            <w:pPr>
              <w:jc w:val="both"/>
              <w:rPr>
                <w:rFonts w:ascii="Times New Roman" w:hAnsi="Times New Roman" w:cs="Times New Roman"/>
              </w:rPr>
            </w:pPr>
            <w:r w:rsidRPr="002527B9">
              <w:rPr>
                <w:rFonts w:ascii="Times New Roman" w:hAnsi="Times New Roman" w:cs="Times New Roman"/>
                <w:b/>
                <w:color w:val="FFFFFF"/>
                <w:spacing w:val="-2"/>
              </w:rPr>
              <w:t>Value</w:t>
            </w:r>
          </w:p>
        </w:tc>
        <w:tc>
          <w:tcPr>
            <w:tcW w:w="4945" w:type="dxa"/>
            <w:shd w:val="clear" w:color="auto" w:fill="002060"/>
          </w:tcPr>
          <w:p w14:paraId="62F1ABB0" w14:textId="288E3829" w:rsidR="00A24FE5" w:rsidRPr="002527B9" w:rsidRDefault="00A24FE5" w:rsidP="00A24FE5">
            <w:pPr>
              <w:jc w:val="both"/>
              <w:rPr>
                <w:rFonts w:ascii="Times New Roman" w:hAnsi="Times New Roman" w:cs="Times New Roman"/>
              </w:rPr>
            </w:pPr>
            <w:r w:rsidRPr="002527B9">
              <w:rPr>
                <w:rFonts w:ascii="Times New Roman" w:hAnsi="Times New Roman" w:cs="Times New Roman"/>
                <w:b/>
                <w:color w:val="FFFFFF"/>
                <w:spacing w:val="-2"/>
              </w:rPr>
              <w:t>Calculation</w:t>
            </w:r>
          </w:p>
        </w:tc>
      </w:tr>
      <w:tr w:rsidR="00A24FE5" w:rsidRPr="002527B9" w14:paraId="2C057D6A" w14:textId="77777777" w:rsidTr="00A24FE5">
        <w:tc>
          <w:tcPr>
            <w:tcW w:w="3116" w:type="dxa"/>
          </w:tcPr>
          <w:p w14:paraId="7B20B8FD" w14:textId="730D407A"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Annual Fraud Volume </w:t>
            </w:r>
            <w:r w:rsidRPr="002527B9">
              <w:rPr>
                <w:rFonts w:ascii="Times New Roman" w:hAnsi="Times New Roman" w:cs="Times New Roman"/>
                <w:b/>
                <w:color w:val="000000" w:themeColor="text1"/>
                <w:spacing w:val="-2"/>
              </w:rPr>
              <w:t>(baseline)</w:t>
            </w:r>
          </w:p>
        </w:tc>
        <w:tc>
          <w:tcPr>
            <w:tcW w:w="1289" w:type="dxa"/>
          </w:tcPr>
          <w:p w14:paraId="3165AFAE" w14:textId="5E6F8261"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spacing w:val="-2"/>
              </w:rPr>
              <w:t>$10,000,000</w:t>
            </w:r>
          </w:p>
        </w:tc>
        <w:tc>
          <w:tcPr>
            <w:tcW w:w="4945" w:type="dxa"/>
          </w:tcPr>
          <w:p w14:paraId="25118419" w14:textId="76E99907"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Assumed total annual fraud </w:t>
            </w:r>
            <w:r w:rsidRPr="002527B9">
              <w:rPr>
                <w:rFonts w:ascii="Times New Roman" w:hAnsi="Times New Roman" w:cs="Times New Roman"/>
                <w:color w:val="000000" w:themeColor="text1"/>
                <w:spacing w:val="-2"/>
              </w:rPr>
              <w:t>exposure</w:t>
            </w:r>
          </w:p>
        </w:tc>
      </w:tr>
      <w:tr w:rsidR="00A24FE5" w:rsidRPr="002527B9" w14:paraId="240129FD" w14:textId="77777777" w:rsidTr="00A24FE5">
        <w:tc>
          <w:tcPr>
            <w:tcW w:w="3116" w:type="dxa"/>
          </w:tcPr>
          <w:p w14:paraId="69A9062D" w14:textId="7AA0A0EB"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Fraud Capture </w:t>
            </w:r>
            <w:r w:rsidRPr="002527B9">
              <w:rPr>
                <w:rFonts w:ascii="Times New Roman" w:hAnsi="Times New Roman" w:cs="Times New Roman"/>
                <w:b/>
                <w:color w:val="000000" w:themeColor="text1"/>
                <w:spacing w:val="-4"/>
              </w:rPr>
              <w:t>Rate</w:t>
            </w:r>
          </w:p>
        </w:tc>
        <w:tc>
          <w:tcPr>
            <w:tcW w:w="1289" w:type="dxa"/>
          </w:tcPr>
          <w:p w14:paraId="145ECECE" w14:textId="7F4A4F7A"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spacing w:val="-2"/>
              </w:rPr>
              <w:t>86.7%</w:t>
            </w:r>
          </w:p>
        </w:tc>
        <w:tc>
          <w:tcPr>
            <w:tcW w:w="4945" w:type="dxa"/>
          </w:tcPr>
          <w:p w14:paraId="1430823D" w14:textId="60D8021D"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color w:val="000000" w:themeColor="text1"/>
              </w:rPr>
              <w:t>Recall</w:t>
            </w:r>
            <w:r w:rsidRPr="002527B9">
              <w:rPr>
                <w:rFonts w:ascii="Times New Roman" w:hAnsi="Times New Roman" w:cs="Times New Roman"/>
                <w:color w:val="000000" w:themeColor="text1"/>
                <w:spacing w:val="-1"/>
              </w:rPr>
              <w:t xml:space="preserve"> </w:t>
            </w:r>
            <w:r w:rsidRPr="002527B9">
              <w:rPr>
                <w:rFonts w:ascii="Times New Roman" w:hAnsi="Times New Roman" w:cs="Times New Roman"/>
                <w:color w:val="000000" w:themeColor="text1"/>
              </w:rPr>
              <w:t>@</w:t>
            </w:r>
            <w:r w:rsidRPr="002527B9">
              <w:rPr>
                <w:rFonts w:ascii="Times New Roman" w:hAnsi="Times New Roman" w:cs="Times New Roman"/>
                <w:color w:val="000000" w:themeColor="text1"/>
                <w:spacing w:val="-1"/>
              </w:rPr>
              <w:t xml:space="preserve"> </w:t>
            </w:r>
            <w:r w:rsidRPr="002527B9">
              <w:rPr>
                <w:rFonts w:ascii="Times New Roman" w:hAnsi="Times New Roman" w:cs="Times New Roman"/>
                <w:color w:val="000000" w:themeColor="text1"/>
              </w:rPr>
              <w:t>threshold</w:t>
            </w:r>
            <w:r w:rsidRPr="002527B9">
              <w:rPr>
                <w:rFonts w:ascii="Times New Roman" w:hAnsi="Times New Roman" w:cs="Times New Roman"/>
                <w:color w:val="000000" w:themeColor="text1"/>
                <w:spacing w:val="-1"/>
              </w:rPr>
              <w:t xml:space="preserve"> </w:t>
            </w:r>
            <w:r w:rsidRPr="002527B9">
              <w:rPr>
                <w:rFonts w:ascii="Times New Roman" w:hAnsi="Times New Roman" w:cs="Times New Roman"/>
                <w:color w:val="000000" w:themeColor="text1"/>
              </w:rPr>
              <w:t>0.40</w:t>
            </w:r>
            <w:r w:rsidRPr="002527B9">
              <w:rPr>
                <w:rFonts w:ascii="Times New Roman" w:hAnsi="Times New Roman" w:cs="Times New Roman"/>
                <w:color w:val="000000" w:themeColor="text1"/>
                <w:spacing w:val="-1"/>
              </w:rPr>
              <w:t xml:space="preserve"> </w:t>
            </w:r>
            <w:r w:rsidRPr="002527B9">
              <w:rPr>
                <w:rFonts w:ascii="Times New Roman" w:hAnsi="Times New Roman" w:cs="Times New Roman"/>
                <w:color w:val="000000" w:themeColor="text1"/>
              </w:rPr>
              <w:t>on</w:t>
            </w:r>
            <w:r w:rsidRPr="002527B9">
              <w:rPr>
                <w:rFonts w:ascii="Times New Roman" w:hAnsi="Times New Roman" w:cs="Times New Roman"/>
                <w:color w:val="000000" w:themeColor="text1"/>
                <w:spacing w:val="-1"/>
              </w:rPr>
              <w:t xml:space="preserve"> </w:t>
            </w:r>
            <w:r w:rsidRPr="002527B9">
              <w:rPr>
                <w:rFonts w:ascii="Times New Roman" w:hAnsi="Times New Roman" w:cs="Times New Roman"/>
                <w:color w:val="000000" w:themeColor="text1"/>
              </w:rPr>
              <w:t>118,108-row</w:t>
            </w:r>
            <w:r w:rsidRPr="002527B9">
              <w:rPr>
                <w:rFonts w:ascii="Times New Roman" w:hAnsi="Times New Roman" w:cs="Times New Roman"/>
                <w:color w:val="000000" w:themeColor="text1"/>
                <w:spacing w:val="-1"/>
              </w:rPr>
              <w:t xml:space="preserve"> </w:t>
            </w:r>
            <w:r w:rsidRPr="002527B9">
              <w:rPr>
                <w:rFonts w:ascii="Times New Roman" w:hAnsi="Times New Roman" w:cs="Times New Roman"/>
                <w:color w:val="000000" w:themeColor="text1"/>
              </w:rPr>
              <w:t>validation</w:t>
            </w:r>
            <w:r w:rsidRPr="002527B9">
              <w:rPr>
                <w:rFonts w:ascii="Times New Roman" w:hAnsi="Times New Roman" w:cs="Times New Roman"/>
                <w:color w:val="000000" w:themeColor="text1"/>
                <w:spacing w:val="-1"/>
              </w:rPr>
              <w:t xml:space="preserve"> </w:t>
            </w:r>
            <w:r w:rsidRPr="002527B9">
              <w:rPr>
                <w:rFonts w:ascii="Times New Roman" w:hAnsi="Times New Roman" w:cs="Times New Roman"/>
                <w:color w:val="000000" w:themeColor="text1"/>
                <w:spacing w:val="-5"/>
              </w:rPr>
              <w:t>set</w:t>
            </w:r>
          </w:p>
        </w:tc>
      </w:tr>
      <w:tr w:rsidR="00A24FE5" w:rsidRPr="002527B9" w14:paraId="2B5DB4B2" w14:textId="77777777" w:rsidTr="00A24FE5">
        <w:tc>
          <w:tcPr>
            <w:tcW w:w="3116" w:type="dxa"/>
          </w:tcPr>
          <w:p w14:paraId="5BB4A1DB" w14:textId="59D60A0B"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Annual Fraud </w:t>
            </w:r>
            <w:r w:rsidRPr="002527B9">
              <w:rPr>
                <w:rFonts w:ascii="Times New Roman" w:hAnsi="Times New Roman" w:cs="Times New Roman"/>
                <w:b/>
                <w:color w:val="000000" w:themeColor="text1"/>
                <w:spacing w:val="-2"/>
              </w:rPr>
              <w:t>Prevented</w:t>
            </w:r>
          </w:p>
        </w:tc>
        <w:tc>
          <w:tcPr>
            <w:tcW w:w="1289" w:type="dxa"/>
          </w:tcPr>
          <w:p w14:paraId="3BB22B52" w14:textId="034C3D56"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spacing w:val="-2"/>
              </w:rPr>
              <w:t>$8,666,828</w:t>
            </w:r>
          </w:p>
        </w:tc>
        <w:tc>
          <w:tcPr>
            <w:tcW w:w="4945" w:type="dxa"/>
          </w:tcPr>
          <w:p w14:paraId="3D34BDAF" w14:textId="1ED9D0F4"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$10M x 86.67% capture </w:t>
            </w:r>
            <w:r w:rsidRPr="002527B9">
              <w:rPr>
                <w:rFonts w:ascii="Times New Roman" w:hAnsi="Times New Roman" w:cs="Times New Roman"/>
                <w:color w:val="000000" w:themeColor="text1"/>
                <w:spacing w:val="-4"/>
              </w:rPr>
              <w:t>rate</w:t>
            </w:r>
          </w:p>
        </w:tc>
      </w:tr>
      <w:tr w:rsidR="00A24FE5" w:rsidRPr="002527B9" w14:paraId="4633203B" w14:textId="77777777" w:rsidTr="00A24FE5">
        <w:tc>
          <w:tcPr>
            <w:tcW w:w="3116" w:type="dxa"/>
          </w:tcPr>
          <w:p w14:paraId="44E9ED80" w14:textId="2531E9C6"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Scaled Annual FP </w:t>
            </w:r>
            <w:r w:rsidRPr="002527B9">
              <w:rPr>
                <w:rFonts w:ascii="Times New Roman" w:hAnsi="Times New Roman" w:cs="Times New Roman"/>
                <w:b/>
                <w:color w:val="000000" w:themeColor="text1"/>
                <w:spacing w:val="-2"/>
              </w:rPr>
              <w:t>Count</w:t>
            </w:r>
          </w:p>
        </w:tc>
        <w:tc>
          <w:tcPr>
            <w:tcW w:w="1289" w:type="dxa"/>
          </w:tcPr>
          <w:p w14:paraId="5D49235C" w14:textId="06E22634"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spacing w:val="-2"/>
              </w:rPr>
              <w:t>~721,396</w:t>
            </w:r>
          </w:p>
        </w:tc>
        <w:tc>
          <w:tcPr>
            <w:tcW w:w="4945" w:type="dxa"/>
          </w:tcPr>
          <w:p w14:paraId="59DE74C9" w14:textId="2CE04121"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Proportionally scaled to $10M fraud volume </w:t>
            </w:r>
            <w:r w:rsidRPr="002527B9">
              <w:rPr>
                <w:rFonts w:ascii="Times New Roman" w:hAnsi="Times New Roman" w:cs="Times New Roman"/>
                <w:color w:val="000000" w:themeColor="text1"/>
                <w:spacing w:val="-2"/>
              </w:rPr>
              <w:t>scale</w:t>
            </w:r>
          </w:p>
        </w:tc>
      </w:tr>
      <w:tr w:rsidR="00A24FE5" w:rsidRPr="002527B9" w14:paraId="54713DE9" w14:textId="77777777" w:rsidTr="00A24FE5">
        <w:tc>
          <w:tcPr>
            <w:tcW w:w="3116" w:type="dxa"/>
          </w:tcPr>
          <w:p w14:paraId="32684FC6" w14:textId="322F5738"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Annual FP Review </w:t>
            </w:r>
            <w:r w:rsidRPr="002527B9">
              <w:rPr>
                <w:rFonts w:ascii="Times New Roman" w:hAnsi="Times New Roman" w:cs="Times New Roman"/>
                <w:b/>
                <w:color w:val="000000" w:themeColor="text1"/>
                <w:spacing w:val="-4"/>
              </w:rPr>
              <w:t>Cost</w:t>
            </w:r>
          </w:p>
        </w:tc>
        <w:tc>
          <w:tcPr>
            <w:tcW w:w="1289" w:type="dxa"/>
          </w:tcPr>
          <w:p w14:paraId="66C93EB0" w14:textId="5D31DD14"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spacing w:val="-2"/>
              </w:rPr>
              <w:t>$7,213,960</w:t>
            </w:r>
          </w:p>
        </w:tc>
        <w:tc>
          <w:tcPr>
            <w:tcW w:w="4945" w:type="dxa"/>
          </w:tcPr>
          <w:p w14:paraId="5176C505" w14:textId="5CFB2B05"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721,396 false positives x </w:t>
            </w:r>
            <w:r w:rsidRPr="002527B9">
              <w:rPr>
                <w:rFonts w:ascii="Times New Roman" w:hAnsi="Times New Roman" w:cs="Times New Roman"/>
                <w:color w:val="000000" w:themeColor="text1"/>
                <w:spacing w:val="-2"/>
              </w:rPr>
              <w:t>$10/review</w:t>
            </w:r>
          </w:p>
        </w:tc>
      </w:tr>
      <w:tr w:rsidR="00A24FE5" w:rsidRPr="002527B9" w14:paraId="2959EFC3" w14:textId="77777777" w:rsidTr="00A24FE5">
        <w:tc>
          <w:tcPr>
            <w:tcW w:w="3116" w:type="dxa"/>
          </w:tcPr>
          <w:p w14:paraId="1760FF78" w14:textId="2AAE4818"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Net Annual </w:t>
            </w:r>
            <w:r w:rsidRPr="002527B9">
              <w:rPr>
                <w:rFonts w:ascii="Times New Roman" w:hAnsi="Times New Roman" w:cs="Times New Roman"/>
                <w:b/>
                <w:color w:val="000000" w:themeColor="text1"/>
                <w:spacing w:val="-2"/>
              </w:rPr>
              <w:t>Benefit</w:t>
            </w:r>
          </w:p>
        </w:tc>
        <w:tc>
          <w:tcPr>
            <w:tcW w:w="1289" w:type="dxa"/>
          </w:tcPr>
          <w:p w14:paraId="7F3560AD" w14:textId="7B107C0F"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spacing w:val="-2"/>
              </w:rPr>
              <w:t>$1,452,868</w:t>
            </w:r>
          </w:p>
        </w:tc>
        <w:tc>
          <w:tcPr>
            <w:tcW w:w="4945" w:type="dxa"/>
          </w:tcPr>
          <w:p w14:paraId="3DCAD4FE" w14:textId="42744642"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$8,666,828 prevented minus $7,213,960 FP </w:t>
            </w:r>
            <w:r w:rsidRPr="002527B9">
              <w:rPr>
                <w:rFonts w:ascii="Times New Roman" w:hAnsi="Times New Roman" w:cs="Times New Roman"/>
                <w:color w:val="000000" w:themeColor="text1"/>
                <w:spacing w:val="-2"/>
              </w:rPr>
              <w:t>costs</w:t>
            </w:r>
          </w:p>
        </w:tc>
      </w:tr>
      <w:tr w:rsidR="00A24FE5" w:rsidRPr="002527B9" w14:paraId="2D82C15D" w14:textId="77777777" w:rsidTr="00A24FE5">
        <w:tc>
          <w:tcPr>
            <w:tcW w:w="3116" w:type="dxa"/>
          </w:tcPr>
          <w:p w14:paraId="7A4FDD5C" w14:textId="01B820BB"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lastRenderedPageBreak/>
              <w:t>ROI vs. No-</w:t>
            </w:r>
            <w:r w:rsidRPr="002527B9">
              <w:rPr>
                <w:rFonts w:ascii="Times New Roman" w:hAnsi="Times New Roman" w:cs="Times New Roman"/>
                <w:b/>
                <w:color w:val="000000" w:themeColor="text1"/>
                <w:spacing w:val="-2"/>
              </w:rPr>
              <w:t>Model</w:t>
            </w:r>
          </w:p>
        </w:tc>
        <w:tc>
          <w:tcPr>
            <w:tcW w:w="1289" w:type="dxa"/>
          </w:tcPr>
          <w:p w14:paraId="64EC043C" w14:textId="0FCC55BE"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b/>
                <w:color w:val="000000" w:themeColor="text1"/>
              </w:rPr>
              <w:t xml:space="preserve">+$1.45M / </w:t>
            </w:r>
            <w:r w:rsidRPr="002527B9">
              <w:rPr>
                <w:rFonts w:ascii="Times New Roman" w:hAnsi="Times New Roman" w:cs="Times New Roman"/>
                <w:b/>
                <w:color w:val="000000" w:themeColor="text1"/>
                <w:spacing w:val="-4"/>
              </w:rPr>
              <w:t>year</w:t>
            </w:r>
          </w:p>
        </w:tc>
        <w:tc>
          <w:tcPr>
            <w:tcW w:w="4945" w:type="dxa"/>
          </w:tcPr>
          <w:p w14:paraId="4D6B6EB4" w14:textId="2D020928" w:rsidR="00A24FE5" w:rsidRPr="002527B9" w:rsidRDefault="00A24FE5" w:rsidP="00A24FE5">
            <w:pPr>
              <w:jc w:val="both"/>
              <w:rPr>
                <w:rFonts w:ascii="Times New Roman" w:hAnsi="Times New Roman" w:cs="Times New Roman"/>
                <w:color w:val="000000" w:themeColor="text1"/>
              </w:rPr>
            </w:pPr>
            <w:r w:rsidRPr="002527B9">
              <w:rPr>
                <w:rFonts w:ascii="Times New Roman" w:hAnsi="Times New Roman" w:cs="Times New Roman"/>
                <w:color w:val="000000" w:themeColor="text1"/>
              </w:rPr>
              <w:t xml:space="preserve">Net positive benefit at $10/review </w:t>
            </w:r>
            <w:r w:rsidRPr="002527B9">
              <w:rPr>
                <w:rFonts w:ascii="Times New Roman" w:hAnsi="Times New Roman" w:cs="Times New Roman"/>
                <w:color w:val="000000" w:themeColor="text1"/>
                <w:spacing w:val="-2"/>
              </w:rPr>
              <w:t>assumption</w:t>
            </w:r>
          </w:p>
        </w:tc>
      </w:tr>
    </w:tbl>
    <w:p w14:paraId="05797D81" w14:textId="183E9DE6" w:rsidR="00A24FE5" w:rsidRPr="00972580" w:rsidRDefault="00A24FE5" w:rsidP="00972580">
      <w:pPr>
        <w:pStyle w:val="Heading1"/>
      </w:pPr>
      <w:bookmarkStart w:id="23" w:name="_Toc223626768"/>
      <w:r w:rsidRPr="00972580">
        <w:t xml:space="preserve">Phase </w:t>
      </w:r>
      <w:r w:rsidRPr="00972580">
        <w:t>6</w:t>
      </w:r>
      <w:r w:rsidRPr="00972580">
        <w:t>: Insights &amp; Business Recommendations</w:t>
      </w:r>
      <w:bookmarkEnd w:id="23"/>
    </w:p>
    <w:p w14:paraId="17D48946" w14:textId="76B18ABB" w:rsidR="00D85045" w:rsidRPr="002527B9" w:rsidRDefault="00D85045" w:rsidP="00D85045">
      <w:pPr>
        <w:jc w:val="both"/>
        <w:rPr>
          <w:rFonts w:ascii="Times New Roman" w:hAnsi="Times New Roman" w:cs="Times New Roman"/>
        </w:rPr>
      </w:pPr>
      <w:r w:rsidRPr="002527B9">
        <w:rPr>
          <w:rFonts w:ascii="Times New Roman" w:hAnsi="Times New Roman" w:cs="Times New Roman"/>
        </w:rPr>
        <w:t xml:space="preserve">This phase </w:t>
      </w:r>
      <w:proofErr w:type="spellStart"/>
      <w:r w:rsidRPr="002527B9">
        <w:rPr>
          <w:rFonts w:ascii="Times New Roman" w:hAnsi="Times New Roman" w:cs="Times New Roman"/>
        </w:rPr>
        <w:t>synthesises</w:t>
      </w:r>
      <w:proofErr w:type="spellEnd"/>
      <w:r w:rsidRPr="002527B9">
        <w:rPr>
          <w:rFonts w:ascii="Times New Roman" w:hAnsi="Times New Roman" w:cs="Times New Roman"/>
        </w:rPr>
        <w:t xml:space="preserve"> every finding from the preceding five phases into a coherent set of conclusions, operationally grounded recommendations, and a forward-looking technical roadmap. The goal is not simply to restate model metrics but to translate them into decisions a financial institution could act upon from immediate deployment choices to multi-year strategic investments.</w:t>
      </w:r>
    </w:p>
    <w:p w14:paraId="614EEC53" w14:textId="1CA75CFA" w:rsidR="00A24FE5" w:rsidRPr="002527B9" w:rsidRDefault="00D85045" w:rsidP="002527B9">
      <w:pPr>
        <w:pStyle w:val="Heading2"/>
      </w:pPr>
      <w:bookmarkStart w:id="24" w:name="_Toc223626769"/>
      <w:r w:rsidRPr="002527B9">
        <w:t>Summary of Key Findings</w:t>
      </w:r>
      <w:bookmarkEnd w:id="24"/>
    </w:p>
    <w:p w14:paraId="4CE18678" w14:textId="05300E09" w:rsidR="00D85045" w:rsidRPr="00D85045" w:rsidRDefault="00D85045" w:rsidP="00D85045">
      <w:pPr>
        <w:jc w:val="both"/>
        <w:rPr>
          <w:rFonts w:ascii="Times New Roman" w:hAnsi="Times New Roman" w:cs="Times New Roman"/>
        </w:rPr>
      </w:pPr>
      <w:r w:rsidRPr="00D85045">
        <w:rPr>
          <w:rFonts w:ascii="Times New Roman" w:hAnsi="Times New Roman" w:cs="Times New Roman"/>
          <w:b/>
          <w:bCs/>
        </w:rPr>
        <w:t>1. Non-Linear Models Are Essential</w:t>
      </w:r>
      <w:r w:rsidRPr="002527B9">
        <w:rPr>
          <w:rFonts w:ascii="Times New Roman" w:hAnsi="Times New Roman" w:cs="Times New Roman"/>
          <w:b/>
          <w:bCs/>
        </w:rPr>
        <w:t xml:space="preserve">: </w:t>
      </w:r>
      <w:r w:rsidRPr="00D85045">
        <w:rPr>
          <w:rFonts w:ascii="Times New Roman" w:hAnsi="Times New Roman" w:cs="Times New Roman"/>
        </w:rPr>
        <w:t xml:space="preserve">Performance improved from Logistic Regression (AUC-ROC 0.778) → Random Forest (0.916) → </w:t>
      </w:r>
      <w:proofErr w:type="spellStart"/>
      <w:r w:rsidRPr="00D85045">
        <w:rPr>
          <w:rFonts w:ascii="Times New Roman" w:hAnsi="Times New Roman" w:cs="Times New Roman"/>
        </w:rPr>
        <w:t>XGBoost</w:t>
      </w:r>
      <w:proofErr w:type="spellEnd"/>
      <w:r w:rsidRPr="00D85045">
        <w:rPr>
          <w:rFonts w:ascii="Times New Roman" w:hAnsi="Times New Roman" w:cs="Times New Roman"/>
        </w:rPr>
        <w:t xml:space="preserve"> (0.946), highlighting that fraud is a non-linear problem. </w:t>
      </w:r>
      <w:proofErr w:type="spellStart"/>
      <w:r w:rsidRPr="00D85045">
        <w:rPr>
          <w:rFonts w:ascii="Times New Roman" w:hAnsi="Times New Roman" w:cs="Times New Roman"/>
        </w:rPr>
        <w:t>XGBoost</w:t>
      </w:r>
      <w:proofErr w:type="spellEnd"/>
      <w:r w:rsidRPr="00D85045">
        <w:rPr>
          <w:rFonts w:ascii="Times New Roman" w:hAnsi="Times New Roman" w:cs="Times New Roman"/>
        </w:rPr>
        <w:t xml:space="preserve"> captures complex interactions among transaction, device, and behavioral features, detecting 86.7% of fraud compared to 34% for the linear baseline.</w:t>
      </w:r>
    </w:p>
    <w:p w14:paraId="02F084A3" w14:textId="1505B799" w:rsidR="00D85045" w:rsidRPr="00D85045" w:rsidRDefault="00D85045" w:rsidP="00D85045">
      <w:pPr>
        <w:jc w:val="both"/>
        <w:rPr>
          <w:rFonts w:ascii="Times New Roman" w:hAnsi="Times New Roman" w:cs="Times New Roman"/>
        </w:rPr>
      </w:pPr>
      <w:r w:rsidRPr="00D85045">
        <w:rPr>
          <w:rFonts w:ascii="Times New Roman" w:hAnsi="Times New Roman" w:cs="Times New Roman"/>
          <w:b/>
          <w:bCs/>
          <w:i/>
          <w:iCs/>
        </w:rPr>
        <w:t>Business Insight:</w:t>
      </w:r>
      <w:r w:rsidRPr="00D85045">
        <w:rPr>
          <w:rFonts w:ascii="Times New Roman" w:hAnsi="Times New Roman" w:cs="Times New Roman"/>
        </w:rPr>
        <w:t xml:space="preserve"> Relying on logistic regression or rule-based systems limits detection; </w:t>
      </w:r>
      <w:proofErr w:type="spellStart"/>
      <w:r w:rsidRPr="00D85045">
        <w:rPr>
          <w:rFonts w:ascii="Times New Roman" w:hAnsi="Times New Roman" w:cs="Times New Roman"/>
        </w:rPr>
        <w:t>XGBoost</w:t>
      </w:r>
      <w:proofErr w:type="spellEnd"/>
      <w:r w:rsidRPr="00D85045">
        <w:rPr>
          <w:rFonts w:ascii="Times New Roman" w:hAnsi="Times New Roman" w:cs="Times New Roman"/>
        </w:rPr>
        <w:t xml:space="preserve"> offers 19 extra AUC-ROC points at no extra cost.</w:t>
      </w:r>
    </w:p>
    <w:p w14:paraId="08D09F05" w14:textId="1736F2A9" w:rsidR="00D85045" w:rsidRPr="00D85045" w:rsidRDefault="00D85045" w:rsidP="00D85045">
      <w:pPr>
        <w:jc w:val="both"/>
        <w:rPr>
          <w:rFonts w:ascii="Times New Roman" w:hAnsi="Times New Roman" w:cs="Times New Roman"/>
        </w:rPr>
      </w:pPr>
      <w:r w:rsidRPr="00D85045">
        <w:rPr>
          <w:rFonts w:ascii="Times New Roman" w:hAnsi="Times New Roman" w:cs="Times New Roman"/>
          <w:b/>
          <w:bCs/>
        </w:rPr>
        <w:t>2. Transaction Count (C-Series) Drives Predictive Power</w:t>
      </w:r>
      <w:r w:rsidRPr="002527B9">
        <w:rPr>
          <w:rFonts w:ascii="Times New Roman" w:hAnsi="Times New Roman" w:cs="Times New Roman"/>
          <w:b/>
          <w:bCs/>
        </w:rPr>
        <w:t xml:space="preserve">: </w:t>
      </w:r>
      <w:r w:rsidRPr="00D85045">
        <w:rPr>
          <w:rFonts w:ascii="Times New Roman" w:hAnsi="Times New Roman" w:cs="Times New Roman"/>
        </w:rPr>
        <w:t>Top features (C5, C14, C13, C4, C1) track entity transaction frequency. Fraudsters often test small amounts before executing large charges. Pearson correlations confirm these features’ predictive value.</w:t>
      </w:r>
    </w:p>
    <w:p w14:paraId="46713385" w14:textId="3208034E" w:rsidR="00D85045" w:rsidRPr="00D85045" w:rsidRDefault="00D85045" w:rsidP="00D85045">
      <w:pPr>
        <w:jc w:val="both"/>
        <w:rPr>
          <w:rFonts w:ascii="Times New Roman" w:hAnsi="Times New Roman" w:cs="Times New Roman"/>
        </w:rPr>
      </w:pPr>
      <w:r w:rsidRPr="00D85045">
        <w:rPr>
          <w:rFonts w:ascii="Times New Roman" w:hAnsi="Times New Roman" w:cs="Times New Roman"/>
          <w:b/>
          <w:bCs/>
          <w:i/>
          <w:iCs/>
        </w:rPr>
        <w:t>Business Insight:</w:t>
      </w:r>
      <w:r w:rsidRPr="00D85045">
        <w:rPr>
          <w:rFonts w:ascii="Times New Roman" w:hAnsi="Times New Roman" w:cs="Times New Roman"/>
        </w:rPr>
        <w:t xml:space="preserve"> Monitor C-series distributions; a PSI &gt; 0.20 signals emerging fraud or upstream data issues.</w:t>
      </w:r>
    </w:p>
    <w:p w14:paraId="72974B8F" w14:textId="36EF0976" w:rsidR="00D85045" w:rsidRPr="00D85045" w:rsidRDefault="00D85045" w:rsidP="00D85045">
      <w:pPr>
        <w:jc w:val="both"/>
        <w:rPr>
          <w:rFonts w:ascii="Times New Roman" w:hAnsi="Times New Roman" w:cs="Times New Roman"/>
        </w:rPr>
      </w:pPr>
      <w:r w:rsidRPr="00D85045">
        <w:rPr>
          <w:rFonts w:ascii="Times New Roman" w:hAnsi="Times New Roman" w:cs="Times New Roman"/>
          <w:b/>
          <w:bCs/>
        </w:rPr>
        <w:t>3. Geographic Features Are Strong Linear Signals</w:t>
      </w:r>
      <w:r w:rsidRPr="002527B9">
        <w:rPr>
          <w:rFonts w:ascii="Times New Roman" w:hAnsi="Times New Roman" w:cs="Times New Roman"/>
          <w:b/>
          <w:bCs/>
        </w:rPr>
        <w:t xml:space="preserve">: </w:t>
      </w:r>
      <w:r w:rsidRPr="00D85045">
        <w:rPr>
          <w:rFonts w:ascii="Times New Roman" w:hAnsi="Times New Roman" w:cs="Times New Roman"/>
        </w:rPr>
        <w:t>addr2 (region) and addr1 (ZIP) have the highest single-feature correlation with fraud. Transactions from unusual locations relative to a card’s history are more likely fraudulent.</w:t>
      </w:r>
    </w:p>
    <w:p w14:paraId="313AAE47" w14:textId="0B4AC46B" w:rsidR="00D85045" w:rsidRPr="00D85045" w:rsidRDefault="00D85045" w:rsidP="00D85045">
      <w:pPr>
        <w:jc w:val="both"/>
        <w:rPr>
          <w:rFonts w:ascii="Times New Roman" w:hAnsi="Times New Roman" w:cs="Times New Roman"/>
        </w:rPr>
      </w:pPr>
      <w:r w:rsidRPr="00D85045">
        <w:rPr>
          <w:rFonts w:ascii="Times New Roman" w:hAnsi="Times New Roman" w:cs="Times New Roman"/>
          <w:b/>
          <w:bCs/>
          <w:i/>
          <w:iCs/>
        </w:rPr>
        <w:t>Business Insight:</w:t>
      </w:r>
      <w:r w:rsidRPr="00D85045">
        <w:rPr>
          <w:rFonts w:ascii="Times New Roman" w:hAnsi="Times New Roman" w:cs="Times New Roman"/>
        </w:rPr>
        <w:t xml:space="preserve"> Use target-encoded fraud rates per region rather than raw integers for interpretability and model strength.</w:t>
      </w:r>
    </w:p>
    <w:p w14:paraId="3CC39C2F" w14:textId="6E90CEFD" w:rsidR="00D85045" w:rsidRPr="00D85045" w:rsidRDefault="00D85045" w:rsidP="00D85045">
      <w:pPr>
        <w:jc w:val="both"/>
        <w:rPr>
          <w:rFonts w:ascii="Times New Roman" w:hAnsi="Times New Roman" w:cs="Times New Roman"/>
        </w:rPr>
      </w:pPr>
      <w:r w:rsidRPr="00D85045">
        <w:rPr>
          <w:rFonts w:ascii="Times New Roman" w:hAnsi="Times New Roman" w:cs="Times New Roman"/>
          <w:b/>
          <w:bCs/>
        </w:rPr>
        <w:t>4. Class Imbalance Must Be Managed</w:t>
      </w:r>
      <w:r w:rsidRPr="002527B9">
        <w:rPr>
          <w:rFonts w:ascii="Times New Roman" w:hAnsi="Times New Roman" w:cs="Times New Roman"/>
          <w:b/>
          <w:bCs/>
        </w:rPr>
        <w:t xml:space="preserve">: </w:t>
      </w:r>
      <w:r w:rsidRPr="00D85045">
        <w:rPr>
          <w:rFonts w:ascii="Times New Roman" w:hAnsi="Times New Roman" w:cs="Times New Roman"/>
        </w:rPr>
        <w:t xml:space="preserve">With 3.5% fraud prevalence, naïve models achieve high accuracy but fail commercially. Using </w:t>
      </w:r>
      <w:proofErr w:type="spellStart"/>
      <w:r w:rsidRPr="00D85045">
        <w:rPr>
          <w:rFonts w:ascii="Times New Roman" w:hAnsi="Times New Roman" w:cs="Times New Roman"/>
        </w:rPr>
        <w:t>scale_pos_weight</w:t>
      </w:r>
      <w:proofErr w:type="spellEnd"/>
      <w:r w:rsidRPr="00D85045">
        <w:rPr>
          <w:rFonts w:ascii="Times New Roman" w:hAnsi="Times New Roman" w:cs="Times New Roman"/>
        </w:rPr>
        <w:t xml:space="preserve">=26.6 in </w:t>
      </w:r>
      <w:proofErr w:type="spellStart"/>
      <w:r w:rsidRPr="00D85045">
        <w:rPr>
          <w:rFonts w:ascii="Times New Roman" w:hAnsi="Times New Roman" w:cs="Times New Roman"/>
        </w:rPr>
        <w:t>XGBoost</w:t>
      </w:r>
      <w:proofErr w:type="spellEnd"/>
      <w:r w:rsidRPr="00D85045">
        <w:rPr>
          <w:rFonts w:ascii="Times New Roman" w:hAnsi="Times New Roman" w:cs="Times New Roman"/>
        </w:rPr>
        <w:t xml:space="preserve"> boosts recall to 86.7% at threshold 0.40.</w:t>
      </w:r>
    </w:p>
    <w:p w14:paraId="374B9B7B" w14:textId="4461C0B6" w:rsidR="00D85045" w:rsidRPr="00D85045" w:rsidRDefault="00D85045" w:rsidP="00D85045">
      <w:pPr>
        <w:jc w:val="both"/>
        <w:rPr>
          <w:rFonts w:ascii="Times New Roman" w:hAnsi="Times New Roman" w:cs="Times New Roman"/>
        </w:rPr>
      </w:pPr>
      <w:r w:rsidRPr="00D85045">
        <w:rPr>
          <w:rFonts w:ascii="Times New Roman" w:hAnsi="Times New Roman" w:cs="Times New Roman"/>
          <w:b/>
          <w:bCs/>
          <w:i/>
          <w:iCs/>
        </w:rPr>
        <w:t>Key Insight:</w:t>
      </w:r>
      <w:r w:rsidRPr="00D85045">
        <w:rPr>
          <w:rFonts w:ascii="Times New Roman" w:hAnsi="Times New Roman" w:cs="Times New Roman"/>
        </w:rPr>
        <w:t xml:space="preserve"> Accuracy is misleading; metrics like AUC-ROC, AUC-PR, and fraud capture rate are essential.</w:t>
      </w:r>
    </w:p>
    <w:p w14:paraId="2DC40CC3" w14:textId="4FD7BC68" w:rsidR="00D85045" w:rsidRPr="00D85045" w:rsidRDefault="00D85045" w:rsidP="00D85045">
      <w:pPr>
        <w:jc w:val="both"/>
        <w:rPr>
          <w:rFonts w:ascii="Times New Roman" w:hAnsi="Times New Roman" w:cs="Times New Roman"/>
        </w:rPr>
      </w:pPr>
      <w:r w:rsidRPr="00D85045">
        <w:rPr>
          <w:rFonts w:ascii="Times New Roman" w:hAnsi="Times New Roman" w:cs="Times New Roman"/>
          <w:b/>
          <w:bCs/>
        </w:rPr>
        <w:t>5. Email Domain &amp; Device Type Define Risk Segments</w:t>
      </w:r>
      <w:r w:rsidR="00E367DE" w:rsidRPr="002527B9">
        <w:rPr>
          <w:rFonts w:ascii="Times New Roman" w:hAnsi="Times New Roman" w:cs="Times New Roman"/>
          <w:b/>
          <w:bCs/>
        </w:rPr>
        <w:t xml:space="preserve">: </w:t>
      </w:r>
      <w:r w:rsidRPr="00D85045">
        <w:rPr>
          <w:rFonts w:ascii="Times New Roman" w:hAnsi="Times New Roman" w:cs="Times New Roman"/>
        </w:rPr>
        <w:t>Fraud rates vary by email domain (1–5%+) and device channel. Single global thresholds underperform.</w:t>
      </w:r>
    </w:p>
    <w:p w14:paraId="552A62D7" w14:textId="752AE93F" w:rsidR="00D85045" w:rsidRPr="00D85045" w:rsidRDefault="00D85045" w:rsidP="00D85045">
      <w:pPr>
        <w:jc w:val="both"/>
        <w:rPr>
          <w:rFonts w:ascii="Times New Roman" w:hAnsi="Times New Roman" w:cs="Times New Roman"/>
        </w:rPr>
      </w:pPr>
      <w:r w:rsidRPr="00D85045">
        <w:rPr>
          <w:rFonts w:ascii="Times New Roman" w:hAnsi="Times New Roman" w:cs="Times New Roman"/>
          <w:b/>
          <w:bCs/>
          <w:i/>
          <w:iCs/>
        </w:rPr>
        <w:t>Business Insight:</w:t>
      </w:r>
      <w:r w:rsidRPr="00D85045">
        <w:rPr>
          <w:rFonts w:ascii="Times New Roman" w:hAnsi="Times New Roman" w:cs="Times New Roman"/>
        </w:rPr>
        <w:t xml:space="preserve"> Domain- and device-aware risk routing can cut manual reviews by 15–25% without retraining.</w:t>
      </w:r>
    </w:p>
    <w:p w14:paraId="7EC9D4F5" w14:textId="02BFCA3A" w:rsidR="00D85045" w:rsidRPr="00D85045" w:rsidRDefault="00D85045" w:rsidP="00D85045">
      <w:pPr>
        <w:jc w:val="both"/>
        <w:rPr>
          <w:rFonts w:ascii="Times New Roman" w:hAnsi="Times New Roman" w:cs="Times New Roman"/>
        </w:rPr>
      </w:pPr>
      <w:r w:rsidRPr="00D85045">
        <w:rPr>
          <w:rFonts w:ascii="Times New Roman" w:hAnsi="Times New Roman" w:cs="Times New Roman"/>
          <w:b/>
          <w:bCs/>
        </w:rPr>
        <w:lastRenderedPageBreak/>
        <w:t>6. Temporal Patterns Enable Zero-Cost Optimization</w:t>
      </w:r>
      <w:r w:rsidR="00E367DE" w:rsidRPr="002527B9">
        <w:rPr>
          <w:rFonts w:ascii="Times New Roman" w:hAnsi="Times New Roman" w:cs="Times New Roman"/>
          <w:b/>
          <w:bCs/>
        </w:rPr>
        <w:t xml:space="preserve">: </w:t>
      </w:r>
      <w:r w:rsidRPr="00D85045">
        <w:rPr>
          <w:rFonts w:ascii="Times New Roman" w:hAnsi="Times New Roman" w:cs="Times New Roman"/>
        </w:rPr>
        <w:t>Fraud peaks during late-night/early-morning hours. Time-aware thresholds improve precision-recall without extra data.</w:t>
      </w:r>
    </w:p>
    <w:p w14:paraId="1FFBC09A" w14:textId="12BDCF17" w:rsidR="00D85045" w:rsidRPr="00D85045" w:rsidRDefault="00D85045" w:rsidP="00D85045">
      <w:pPr>
        <w:jc w:val="both"/>
        <w:rPr>
          <w:rFonts w:ascii="Times New Roman" w:hAnsi="Times New Roman" w:cs="Times New Roman"/>
        </w:rPr>
      </w:pPr>
      <w:r w:rsidRPr="00D85045">
        <w:rPr>
          <w:rFonts w:ascii="Times New Roman" w:hAnsi="Times New Roman" w:cs="Times New Roman"/>
          <w:b/>
          <w:bCs/>
          <w:i/>
          <w:iCs/>
        </w:rPr>
        <w:t>Business Insight:</w:t>
      </w:r>
      <w:r w:rsidRPr="00D85045">
        <w:rPr>
          <w:rFonts w:ascii="Times New Roman" w:hAnsi="Times New Roman" w:cs="Times New Roman"/>
        </w:rPr>
        <w:t xml:space="preserve"> Apply dynamic thresholds by hour to maximize model efficiency at zero cost.</w:t>
      </w:r>
    </w:p>
    <w:p w14:paraId="44C54420" w14:textId="27D1ABC0" w:rsidR="00D85045" w:rsidRPr="00D85045" w:rsidRDefault="00D85045" w:rsidP="00D85045">
      <w:pPr>
        <w:jc w:val="both"/>
        <w:rPr>
          <w:rFonts w:ascii="Times New Roman" w:hAnsi="Times New Roman" w:cs="Times New Roman"/>
        </w:rPr>
      </w:pPr>
      <w:r w:rsidRPr="00D85045">
        <w:rPr>
          <w:rFonts w:ascii="Times New Roman" w:hAnsi="Times New Roman" w:cs="Times New Roman"/>
          <w:b/>
          <w:bCs/>
        </w:rPr>
        <w:t>7. Strong Business Case</w:t>
      </w:r>
      <w:r w:rsidR="00E367DE" w:rsidRPr="002527B9">
        <w:rPr>
          <w:rFonts w:ascii="Times New Roman" w:hAnsi="Times New Roman" w:cs="Times New Roman"/>
          <w:b/>
          <w:bCs/>
        </w:rPr>
        <w:t xml:space="preserve">: </w:t>
      </w:r>
      <w:r w:rsidRPr="00D85045">
        <w:rPr>
          <w:rFonts w:ascii="Times New Roman" w:hAnsi="Times New Roman" w:cs="Times New Roman"/>
        </w:rPr>
        <w:t xml:space="preserve">At a $10M annual fraud baseline and $10 per false positive, </w:t>
      </w:r>
      <w:proofErr w:type="spellStart"/>
      <w:r w:rsidRPr="00D85045">
        <w:rPr>
          <w:rFonts w:ascii="Times New Roman" w:hAnsi="Times New Roman" w:cs="Times New Roman"/>
        </w:rPr>
        <w:t>XGBoost</w:t>
      </w:r>
      <w:proofErr w:type="spellEnd"/>
      <w:r w:rsidRPr="00D85045">
        <w:rPr>
          <w:rFonts w:ascii="Times New Roman" w:hAnsi="Times New Roman" w:cs="Times New Roman"/>
        </w:rPr>
        <w:t xml:space="preserve"> at 0.40 threshold delivers $1.45M net annual benefit (1.2× ROI). Raising thresholds further improves precision and reduces false-positive costs.</w:t>
      </w:r>
    </w:p>
    <w:p w14:paraId="5ED35ABC" w14:textId="31B69F7F" w:rsidR="00D85045" w:rsidRPr="00D85045" w:rsidRDefault="00D85045" w:rsidP="00D85045">
      <w:pPr>
        <w:jc w:val="both"/>
        <w:rPr>
          <w:rFonts w:ascii="Times New Roman" w:hAnsi="Times New Roman" w:cs="Times New Roman"/>
        </w:rPr>
      </w:pPr>
      <w:r w:rsidRPr="00D85045">
        <w:rPr>
          <w:rFonts w:ascii="Times New Roman" w:hAnsi="Times New Roman" w:cs="Times New Roman"/>
          <w:b/>
          <w:bCs/>
          <w:i/>
          <w:iCs/>
        </w:rPr>
        <w:t>Business Insight:</w:t>
      </w:r>
      <w:r w:rsidRPr="00D85045">
        <w:rPr>
          <w:rFonts w:ascii="Times New Roman" w:hAnsi="Times New Roman" w:cs="Times New Roman"/>
        </w:rPr>
        <w:t xml:space="preserve"> Increasing precision to </w:t>
      </w:r>
      <w:r w:rsidRPr="00D85045">
        <w:rPr>
          <w:rFonts w:ascii="Times New Roman" w:hAnsi="Times New Roman" w:cs="Times New Roman"/>
          <w:b/>
          <w:bCs/>
        </w:rPr>
        <w:t>35%</w:t>
      </w:r>
      <w:r w:rsidRPr="00D85045">
        <w:rPr>
          <w:rFonts w:ascii="Times New Roman" w:hAnsi="Times New Roman" w:cs="Times New Roman"/>
        </w:rPr>
        <w:t xml:space="preserve"> halves analyst workload per fraud case, improving operational efficiency</w:t>
      </w:r>
    </w:p>
    <w:p w14:paraId="2A8903CF" w14:textId="7C8BB536" w:rsidR="00E367DE" w:rsidRPr="002527B9" w:rsidRDefault="00E367DE" w:rsidP="002527B9">
      <w:pPr>
        <w:pStyle w:val="Heading2"/>
      </w:pPr>
      <w:bookmarkStart w:id="25" w:name="_Toc223626770"/>
      <w:r w:rsidRPr="002527B9">
        <w:t>Actionable Business Recommendations</w:t>
      </w:r>
      <w:bookmarkEnd w:id="25"/>
    </w:p>
    <w:p w14:paraId="2C46F02C" w14:textId="77777777" w:rsidR="00E367DE" w:rsidRPr="002527B9" w:rsidRDefault="00E367DE" w:rsidP="00E367DE">
      <w:pPr>
        <w:pStyle w:val="ListParagraph"/>
        <w:numPr>
          <w:ilvl w:val="0"/>
          <w:numId w:val="10"/>
        </w:numPr>
        <w:ind w:left="360"/>
        <w:jc w:val="both"/>
        <w:rPr>
          <w:rFonts w:ascii="Times New Roman" w:hAnsi="Times New Roman" w:cs="Times New Roman"/>
          <w:b/>
          <w:bCs/>
        </w:rPr>
      </w:pPr>
      <w:r w:rsidRPr="002527B9">
        <w:rPr>
          <w:rFonts w:ascii="Times New Roman" w:hAnsi="Times New Roman" w:cs="Times New Roman"/>
          <w:b/>
          <w:bCs/>
        </w:rPr>
        <w:t>Immediate Actions (0–3 Months)</w:t>
      </w:r>
    </w:p>
    <w:p w14:paraId="38789011" w14:textId="2F9C4571" w:rsidR="00E367DE" w:rsidRPr="00E367DE" w:rsidRDefault="00E367DE" w:rsidP="00E367DE">
      <w:pPr>
        <w:jc w:val="both"/>
        <w:rPr>
          <w:rFonts w:ascii="Times New Roman" w:hAnsi="Times New Roman" w:cs="Times New Roman"/>
        </w:rPr>
      </w:pPr>
      <w:r w:rsidRPr="00E367DE">
        <w:rPr>
          <w:rFonts w:ascii="Times New Roman" w:hAnsi="Times New Roman" w:cs="Times New Roman"/>
        </w:rPr>
        <w:t xml:space="preserve">In the short term, deploy the </w:t>
      </w:r>
      <w:proofErr w:type="spellStart"/>
      <w:r w:rsidRPr="00E367DE">
        <w:rPr>
          <w:rFonts w:ascii="Times New Roman" w:hAnsi="Times New Roman" w:cs="Times New Roman"/>
        </w:rPr>
        <w:t>XGBoost</w:t>
      </w:r>
      <w:proofErr w:type="spellEnd"/>
      <w:r w:rsidRPr="00E367DE">
        <w:rPr>
          <w:rFonts w:ascii="Times New Roman" w:hAnsi="Times New Roman" w:cs="Times New Roman"/>
        </w:rPr>
        <w:t xml:space="preserve"> champion with a 3-tier risk system</w:t>
      </w:r>
      <w:r w:rsidRPr="002527B9">
        <w:rPr>
          <w:rFonts w:ascii="Times New Roman" w:hAnsi="Times New Roman" w:cs="Times New Roman"/>
        </w:rPr>
        <w:t xml:space="preserve"> </w:t>
      </w:r>
      <w:r w:rsidRPr="00E367DE">
        <w:rPr>
          <w:rFonts w:ascii="Times New Roman" w:hAnsi="Times New Roman" w:cs="Times New Roman"/>
        </w:rPr>
        <w:t>AUTO-APPROVE, MANUAL_REVIEW, and AUTO-DECLINE</w:t>
      </w:r>
      <w:r w:rsidRPr="002527B9">
        <w:rPr>
          <w:rFonts w:ascii="Times New Roman" w:hAnsi="Times New Roman" w:cs="Times New Roman"/>
        </w:rPr>
        <w:t xml:space="preserve"> </w:t>
      </w:r>
      <w:r w:rsidRPr="00E367DE">
        <w:rPr>
          <w:rFonts w:ascii="Times New Roman" w:hAnsi="Times New Roman" w:cs="Times New Roman"/>
        </w:rPr>
        <w:t>to balance automation and human oversight while capturing maximum fraud. Implement email domain pre-screening to route high-risk domains into the MEDIUM_RISK tier before ML scoring, and set up weekly C-series drift monitoring with PSI alerts to detect shifts in key predictive features. Additionally, apply device-type risk routing, using stricter thresholds for mobile and unknown devices, to improve precision without retraining the model. These steps can be executed quickly and maximize fraud capture while keeping analyst workload manageable.</w:t>
      </w:r>
    </w:p>
    <w:p w14:paraId="00415A75" w14:textId="77777777" w:rsidR="00E367DE" w:rsidRPr="00E367DE" w:rsidRDefault="00E367DE" w:rsidP="00E367DE">
      <w:pPr>
        <w:pStyle w:val="ListParagraph"/>
        <w:numPr>
          <w:ilvl w:val="0"/>
          <w:numId w:val="10"/>
        </w:numPr>
        <w:ind w:left="360"/>
        <w:jc w:val="both"/>
        <w:rPr>
          <w:rFonts w:ascii="Times New Roman" w:hAnsi="Times New Roman" w:cs="Times New Roman"/>
          <w:b/>
          <w:bCs/>
        </w:rPr>
      </w:pPr>
      <w:r w:rsidRPr="00E367DE">
        <w:rPr>
          <w:rFonts w:ascii="Times New Roman" w:hAnsi="Times New Roman" w:cs="Times New Roman"/>
          <w:b/>
          <w:bCs/>
        </w:rPr>
        <w:t>Medium-Term Improvements (3–12 Months)</w:t>
      </w:r>
    </w:p>
    <w:p w14:paraId="6637FCAA" w14:textId="77777777" w:rsidR="00E367DE" w:rsidRPr="00E367DE" w:rsidRDefault="00E367DE" w:rsidP="00E367DE">
      <w:pPr>
        <w:jc w:val="both"/>
        <w:rPr>
          <w:rFonts w:ascii="Times New Roman" w:hAnsi="Times New Roman" w:cs="Times New Roman"/>
        </w:rPr>
      </w:pPr>
      <w:r w:rsidRPr="00E367DE">
        <w:rPr>
          <w:rFonts w:ascii="Times New Roman" w:hAnsi="Times New Roman" w:cs="Times New Roman"/>
        </w:rPr>
        <w:t>Over the next 3–12 months, refine model operations and precision. Implement time-of-day thresholding to adjust classification thresholds dynamically based on high- and low-fraud periods. Introduce a secondary precision classifier for MEDIUM_RISK transactions to reduce the analyst review queue by 20–30%. Recover predictive power from partially missing V-series features through imputation, and deploy SHAP-based explanations to improve interpretability and guide analysts in reviewing flagged transactions. Finally, optimize the precision-recall trade-off using SMOTE and class-weight adjustments to raise precision to 30–35%, reducing false-positive costs significantly.</w:t>
      </w:r>
    </w:p>
    <w:p w14:paraId="459ED6E7" w14:textId="77777777" w:rsidR="00E367DE" w:rsidRPr="00E367DE" w:rsidRDefault="00E367DE" w:rsidP="00E367DE">
      <w:pPr>
        <w:pStyle w:val="ListParagraph"/>
        <w:numPr>
          <w:ilvl w:val="0"/>
          <w:numId w:val="10"/>
        </w:numPr>
        <w:ind w:left="360"/>
        <w:jc w:val="both"/>
        <w:rPr>
          <w:rFonts w:ascii="Times New Roman" w:hAnsi="Times New Roman" w:cs="Times New Roman"/>
          <w:b/>
          <w:bCs/>
        </w:rPr>
      </w:pPr>
      <w:r w:rsidRPr="00E367DE">
        <w:rPr>
          <w:rFonts w:ascii="Times New Roman" w:hAnsi="Times New Roman" w:cs="Times New Roman"/>
          <w:b/>
          <w:bCs/>
        </w:rPr>
        <w:t>Long-Term Strategic Investments (12+ Months)</w:t>
      </w:r>
    </w:p>
    <w:p w14:paraId="79A74869" w14:textId="77777777" w:rsidR="00E367DE" w:rsidRPr="002527B9" w:rsidRDefault="00E367DE" w:rsidP="00E367DE">
      <w:pPr>
        <w:jc w:val="both"/>
        <w:rPr>
          <w:rFonts w:ascii="Times New Roman" w:hAnsi="Times New Roman" w:cs="Times New Roman"/>
        </w:rPr>
      </w:pPr>
      <w:r w:rsidRPr="00E367DE">
        <w:rPr>
          <w:rFonts w:ascii="Times New Roman" w:hAnsi="Times New Roman" w:cs="Times New Roman"/>
        </w:rPr>
        <w:t>For long-term fraud resilience, move toward real-time pre-settlement scoring to block fraudulent transactions before settlement, reducing financial exposure. Layer an unsupervised autoencoder to detect zero-day fraud by identifying anomalies in normal transaction behavior, and implement a graph neural network to detect coordinated fraud rings across cards, devices, and accounts. Finally, adopt online learning with automated drift detection to maintain model performance against evolving fraud patterns, creating a continuously adaptive detection system that responds proactively to emerging threats.</w:t>
      </w:r>
    </w:p>
    <w:p w14:paraId="23F9E0D5" w14:textId="020B6C94" w:rsidR="00E367DE" w:rsidRPr="002527B9" w:rsidRDefault="00E367DE" w:rsidP="002527B9">
      <w:pPr>
        <w:pStyle w:val="Heading2"/>
      </w:pPr>
      <w:bookmarkStart w:id="26" w:name="_Toc223626771"/>
      <w:r w:rsidRPr="002527B9">
        <w:lastRenderedPageBreak/>
        <w:t>Challenges Encountered &amp; Mitigations Applied</w:t>
      </w:r>
      <w:bookmarkEnd w:id="26"/>
    </w:p>
    <w:p w14:paraId="3DF67FE5" w14:textId="2CEE6EE7" w:rsidR="00E367DE" w:rsidRPr="002527B9" w:rsidRDefault="00E367DE" w:rsidP="00E367DE">
      <w:pPr>
        <w:jc w:val="both"/>
        <w:rPr>
          <w:rFonts w:ascii="Times New Roman" w:hAnsi="Times New Roman" w:cs="Times New Roman"/>
        </w:rPr>
      </w:pPr>
      <w:r w:rsidRPr="002527B9">
        <w:rPr>
          <w:rFonts w:ascii="Times New Roman" w:hAnsi="Times New Roman" w:cs="Times New Roman"/>
        </w:rPr>
        <w:t xml:space="preserve">Five significant technical and operational challenges arose during project execution. Each is documented with its root cause, the mitigation strategy applied, and the final </w:t>
      </w:r>
      <w:proofErr w:type="gramStart"/>
      <w:r w:rsidRPr="002527B9">
        <w:rPr>
          <w:rFonts w:ascii="Times New Roman" w:hAnsi="Times New Roman" w:cs="Times New Roman"/>
        </w:rPr>
        <w:t>outcome  providing</w:t>
      </w:r>
      <w:proofErr w:type="gramEnd"/>
      <w:r w:rsidRPr="002527B9">
        <w:rPr>
          <w:rFonts w:ascii="Times New Roman" w:hAnsi="Times New Roman" w:cs="Times New Roman"/>
        </w:rPr>
        <w:t xml:space="preserve"> a reference for teams replicating this pipeline in similar constrained environments.</w:t>
      </w:r>
    </w:p>
    <w:tbl>
      <w:tblPr>
        <w:tblStyle w:val="TableGrid"/>
        <w:tblW w:w="0" w:type="auto"/>
        <w:tblLook w:val="04A0" w:firstRow="1" w:lastRow="0" w:firstColumn="1" w:lastColumn="0" w:noHBand="0" w:noVBand="1"/>
      </w:tblPr>
      <w:tblGrid>
        <w:gridCol w:w="1435"/>
        <w:gridCol w:w="2805"/>
        <w:gridCol w:w="2918"/>
        <w:gridCol w:w="2192"/>
      </w:tblGrid>
      <w:tr w:rsidR="00E367DE" w:rsidRPr="002527B9" w14:paraId="49235314" w14:textId="77777777" w:rsidTr="00E367DE">
        <w:tc>
          <w:tcPr>
            <w:tcW w:w="1435" w:type="dxa"/>
            <w:shd w:val="clear" w:color="auto" w:fill="002060"/>
            <w:vAlign w:val="center"/>
          </w:tcPr>
          <w:p w14:paraId="4249FEFC" w14:textId="35A70A39" w:rsidR="00E367DE" w:rsidRPr="002527B9" w:rsidRDefault="00E367DE" w:rsidP="00E367DE">
            <w:pPr>
              <w:jc w:val="both"/>
              <w:rPr>
                <w:rFonts w:ascii="Times New Roman" w:hAnsi="Times New Roman" w:cs="Times New Roman"/>
              </w:rPr>
            </w:pPr>
            <w:r w:rsidRPr="00E367DE">
              <w:rPr>
                <w:rFonts w:ascii="Times New Roman" w:hAnsi="Times New Roman" w:cs="Times New Roman"/>
                <w:b/>
                <w:bCs/>
              </w:rPr>
              <w:t>Challenge</w:t>
            </w:r>
          </w:p>
        </w:tc>
        <w:tc>
          <w:tcPr>
            <w:tcW w:w="2805" w:type="dxa"/>
            <w:shd w:val="clear" w:color="auto" w:fill="002060"/>
            <w:vAlign w:val="center"/>
          </w:tcPr>
          <w:p w14:paraId="2BC7D706" w14:textId="644003B2" w:rsidR="00E367DE" w:rsidRPr="002527B9" w:rsidRDefault="00E367DE" w:rsidP="00E367DE">
            <w:pPr>
              <w:jc w:val="both"/>
              <w:rPr>
                <w:rFonts w:ascii="Times New Roman" w:hAnsi="Times New Roman" w:cs="Times New Roman"/>
              </w:rPr>
            </w:pPr>
            <w:r w:rsidRPr="00E367DE">
              <w:rPr>
                <w:rFonts w:ascii="Times New Roman" w:hAnsi="Times New Roman" w:cs="Times New Roman"/>
                <w:b/>
                <w:bCs/>
              </w:rPr>
              <w:t>Root Cause &amp; Impact</w:t>
            </w:r>
          </w:p>
        </w:tc>
        <w:tc>
          <w:tcPr>
            <w:tcW w:w="2918" w:type="dxa"/>
            <w:shd w:val="clear" w:color="auto" w:fill="002060"/>
            <w:vAlign w:val="center"/>
          </w:tcPr>
          <w:p w14:paraId="2C90D3FA" w14:textId="06DABF73" w:rsidR="00E367DE" w:rsidRPr="002527B9" w:rsidRDefault="00E367DE" w:rsidP="00E367DE">
            <w:pPr>
              <w:jc w:val="both"/>
              <w:rPr>
                <w:rFonts w:ascii="Times New Roman" w:hAnsi="Times New Roman" w:cs="Times New Roman"/>
              </w:rPr>
            </w:pPr>
            <w:r w:rsidRPr="00E367DE">
              <w:rPr>
                <w:rFonts w:ascii="Times New Roman" w:hAnsi="Times New Roman" w:cs="Times New Roman"/>
                <w:b/>
                <w:bCs/>
              </w:rPr>
              <w:t>Mitigation</w:t>
            </w:r>
          </w:p>
        </w:tc>
        <w:tc>
          <w:tcPr>
            <w:tcW w:w="2192" w:type="dxa"/>
            <w:shd w:val="clear" w:color="auto" w:fill="002060"/>
            <w:vAlign w:val="center"/>
          </w:tcPr>
          <w:p w14:paraId="4B20ECA5" w14:textId="10EF54F4" w:rsidR="00E367DE" w:rsidRPr="002527B9" w:rsidRDefault="00E367DE" w:rsidP="00E367DE">
            <w:pPr>
              <w:jc w:val="both"/>
              <w:rPr>
                <w:rFonts w:ascii="Times New Roman" w:hAnsi="Times New Roman" w:cs="Times New Roman"/>
              </w:rPr>
            </w:pPr>
            <w:r w:rsidRPr="00E367DE">
              <w:rPr>
                <w:rFonts w:ascii="Times New Roman" w:hAnsi="Times New Roman" w:cs="Times New Roman"/>
                <w:b/>
                <w:bCs/>
              </w:rPr>
              <w:t>Outcome</w:t>
            </w:r>
          </w:p>
        </w:tc>
      </w:tr>
      <w:tr w:rsidR="00E367DE" w:rsidRPr="002527B9" w14:paraId="636D9AEF" w14:textId="77777777" w:rsidTr="00E367DE">
        <w:tc>
          <w:tcPr>
            <w:tcW w:w="1435" w:type="dxa"/>
            <w:vAlign w:val="center"/>
          </w:tcPr>
          <w:p w14:paraId="6B36F7A3" w14:textId="489AD4A1" w:rsidR="00E367DE" w:rsidRPr="002527B9" w:rsidRDefault="00E367DE" w:rsidP="00E367DE">
            <w:pPr>
              <w:jc w:val="both"/>
              <w:rPr>
                <w:rFonts w:ascii="Times New Roman" w:hAnsi="Times New Roman" w:cs="Times New Roman"/>
              </w:rPr>
            </w:pPr>
            <w:r w:rsidRPr="00E367DE">
              <w:rPr>
                <w:rFonts w:ascii="Times New Roman" w:hAnsi="Times New Roman" w:cs="Times New Roman"/>
              </w:rPr>
              <w:t>Extreme class imbalance (3.5% fraud)</w:t>
            </w:r>
          </w:p>
        </w:tc>
        <w:tc>
          <w:tcPr>
            <w:tcW w:w="2805" w:type="dxa"/>
            <w:vAlign w:val="center"/>
          </w:tcPr>
          <w:p w14:paraId="36C70C18" w14:textId="76DC02F8" w:rsidR="00E367DE" w:rsidRPr="002527B9" w:rsidRDefault="00E367DE" w:rsidP="00E367DE">
            <w:pPr>
              <w:jc w:val="both"/>
              <w:rPr>
                <w:rFonts w:ascii="Times New Roman" w:hAnsi="Times New Roman" w:cs="Times New Roman"/>
              </w:rPr>
            </w:pPr>
            <w:r w:rsidRPr="00E367DE">
              <w:rPr>
                <w:rFonts w:ascii="Times New Roman" w:hAnsi="Times New Roman" w:cs="Times New Roman"/>
              </w:rPr>
              <w:t>Fraud is rare (20,663 vs 566,959), naive models predict all-legitimate, achieving 96.5% accuracy with zero fraud detection.</w:t>
            </w:r>
          </w:p>
        </w:tc>
        <w:tc>
          <w:tcPr>
            <w:tcW w:w="2918" w:type="dxa"/>
            <w:vAlign w:val="center"/>
          </w:tcPr>
          <w:p w14:paraId="0D27D382" w14:textId="716AE62B" w:rsidR="00E367DE" w:rsidRPr="002527B9" w:rsidRDefault="00E367DE" w:rsidP="00E367DE">
            <w:pPr>
              <w:jc w:val="both"/>
              <w:rPr>
                <w:rFonts w:ascii="Times New Roman" w:hAnsi="Times New Roman" w:cs="Times New Roman"/>
              </w:rPr>
            </w:pPr>
            <w:r w:rsidRPr="00E367DE">
              <w:rPr>
                <w:rFonts w:ascii="Times New Roman" w:hAnsi="Times New Roman" w:cs="Times New Roman"/>
              </w:rPr>
              <w:t xml:space="preserve">Applied </w:t>
            </w:r>
            <w:proofErr w:type="spellStart"/>
            <w:r w:rsidRPr="00E367DE">
              <w:rPr>
                <w:rFonts w:ascii="Times New Roman" w:hAnsi="Times New Roman" w:cs="Times New Roman"/>
              </w:rPr>
              <w:t>class_weight</w:t>
            </w:r>
            <w:proofErr w:type="spellEnd"/>
            <w:r w:rsidRPr="00E367DE">
              <w:rPr>
                <w:rFonts w:ascii="Times New Roman" w:hAnsi="Times New Roman" w:cs="Times New Roman"/>
              </w:rPr>
              <w:t xml:space="preserve">="balanced" for LR/RF; </w:t>
            </w:r>
            <w:proofErr w:type="spellStart"/>
            <w:r w:rsidRPr="00E367DE">
              <w:rPr>
                <w:rFonts w:ascii="Times New Roman" w:hAnsi="Times New Roman" w:cs="Times New Roman"/>
              </w:rPr>
              <w:t>scale_pos_weight</w:t>
            </w:r>
            <w:proofErr w:type="spellEnd"/>
            <w:r w:rsidRPr="00E367DE">
              <w:rPr>
                <w:rFonts w:ascii="Times New Roman" w:hAnsi="Times New Roman" w:cs="Times New Roman"/>
              </w:rPr>
              <w:t xml:space="preserve">=26.6 for </w:t>
            </w:r>
            <w:proofErr w:type="spellStart"/>
            <w:r w:rsidRPr="00E367DE">
              <w:rPr>
                <w:rFonts w:ascii="Times New Roman" w:hAnsi="Times New Roman" w:cs="Times New Roman"/>
              </w:rPr>
              <w:t>XGBoost</w:t>
            </w:r>
            <w:proofErr w:type="spellEnd"/>
            <w:r w:rsidRPr="00E367DE">
              <w:rPr>
                <w:rFonts w:ascii="Times New Roman" w:hAnsi="Times New Roman" w:cs="Times New Roman"/>
              </w:rPr>
              <w:t>; used AUC-ROC/AUC-PR metrics only.</w:t>
            </w:r>
          </w:p>
        </w:tc>
        <w:tc>
          <w:tcPr>
            <w:tcW w:w="2192" w:type="dxa"/>
            <w:vAlign w:val="center"/>
          </w:tcPr>
          <w:p w14:paraId="4BE9CD16" w14:textId="2D0CE60D" w:rsidR="00E367DE" w:rsidRPr="002527B9" w:rsidRDefault="00E367DE" w:rsidP="00E367DE">
            <w:pPr>
              <w:jc w:val="both"/>
              <w:rPr>
                <w:rFonts w:ascii="Times New Roman" w:hAnsi="Times New Roman" w:cs="Times New Roman"/>
              </w:rPr>
            </w:pPr>
            <w:proofErr w:type="spellStart"/>
            <w:r w:rsidRPr="00E367DE">
              <w:rPr>
                <w:rFonts w:ascii="Times New Roman" w:hAnsi="Times New Roman" w:cs="Times New Roman"/>
              </w:rPr>
              <w:t>XGBoost</w:t>
            </w:r>
            <w:proofErr w:type="spellEnd"/>
            <w:r w:rsidRPr="00E367DE">
              <w:rPr>
                <w:rFonts w:ascii="Times New Roman" w:hAnsi="Times New Roman" w:cs="Times New Roman"/>
              </w:rPr>
              <w:t xml:space="preserve"> achieves </w:t>
            </w:r>
            <w:r w:rsidRPr="00E367DE">
              <w:rPr>
                <w:rFonts w:ascii="Times New Roman" w:hAnsi="Times New Roman" w:cs="Times New Roman"/>
                <w:b/>
                <w:bCs/>
              </w:rPr>
              <w:t>86.7% recall (0.40)</w:t>
            </w:r>
            <w:r w:rsidRPr="00E367DE">
              <w:rPr>
                <w:rFonts w:ascii="Times New Roman" w:hAnsi="Times New Roman" w:cs="Times New Roman"/>
              </w:rPr>
              <w:t xml:space="preserve">, </w:t>
            </w:r>
            <w:r w:rsidRPr="00E367DE">
              <w:rPr>
                <w:rFonts w:ascii="Times New Roman" w:hAnsi="Times New Roman" w:cs="Times New Roman"/>
                <w:b/>
                <w:bCs/>
              </w:rPr>
              <w:t>82.7% (0.50)</w:t>
            </w:r>
            <w:r w:rsidRPr="00E367DE">
              <w:rPr>
                <w:rFonts w:ascii="Times New Roman" w:hAnsi="Times New Roman" w:cs="Times New Roman"/>
              </w:rPr>
              <w:t>. Accuracy ignored.</w:t>
            </w:r>
          </w:p>
        </w:tc>
      </w:tr>
      <w:tr w:rsidR="00E367DE" w:rsidRPr="002527B9" w14:paraId="2DC33EF4" w14:textId="77777777" w:rsidTr="00E367DE">
        <w:tc>
          <w:tcPr>
            <w:tcW w:w="1435" w:type="dxa"/>
            <w:vAlign w:val="center"/>
          </w:tcPr>
          <w:p w14:paraId="7EDDA9C6" w14:textId="62E23FE3" w:rsidR="00E367DE" w:rsidRPr="002527B9" w:rsidRDefault="00E367DE" w:rsidP="00E367DE">
            <w:pPr>
              <w:jc w:val="both"/>
              <w:rPr>
                <w:rFonts w:ascii="Times New Roman" w:hAnsi="Times New Roman" w:cs="Times New Roman"/>
              </w:rPr>
            </w:pPr>
            <w:r w:rsidRPr="00E367DE">
              <w:rPr>
                <w:rFonts w:ascii="Times New Roman" w:hAnsi="Times New Roman" w:cs="Times New Roman"/>
              </w:rPr>
              <w:t>55% of 434 columns &gt;60% missing</w:t>
            </w:r>
          </w:p>
        </w:tc>
        <w:tc>
          <w:tcPr>
            <w:tcW w:w="2805" w:type="dxa"/>
            <w:vAlign w:val="center"/>
          </w:tcPr>
          <w:p w14:paraId="18C700CD" w14:textId="1CB9C607" w:rsidR="00E367DE" w:rsidRPr="002527B9" w:rsidRDefault="00E367DE" w:rsidP="00E367DE">
            <w:pPr>
              <w:jc w:val="both"/>
              <w:rPr>
                <w:rFonts w:ascii="Times New Roman" w:hAnsi="Times New Roman" w:cs="Times New Roman"/>
              </w:rPr>
            </w:pPr>
            <w:r w:rsidRPr="00E367DE">
              <w:rPr>
                <w:rFonts w:ascii="Times New Roman" w:hAnsi="Times New Roman" w:cs="Times New Roman"/>
              </w:rPr>
              <w:t>Sparse identity (id_01–id_38) and V-series (V1–V339) features; imputing high-null columns adds noise.</w:t>
            </w:r>
          </w:p>
        </w:tc>
        <w:tc>
          <w:tcPr>
            <w:tcW w:w="2918" w:type="dxa"/>
            <w:vAlign w:val="center"/>
          </w:tcPr>
          <w:p w14:paraId="2576734B" w14:textId="1DEEB6DD" w:rsidR="00E367DE" w:rsidRPr="002527B9" w:rsidRDefault="00E367DE" w:rsidP="00E367DE">
            <w:pPr>
              <w:jc w:val="both"/>
              <w:rPr>
                <w:rFonts w:ascii="Times New Roman" w:hAnsi="Times New Roman" w:cs="Times New Roman"/>
              </w:rPr>
            </w:pPr>
            <w:r w:rsidRPr="00E367DE">
              <w:rPr>
                <w:rFonts w:ascii="Times New Roman" w:hAnsi="Times New Roman" w:cs="Times New Roman"/>
              </w:rPr>
              <w:t>Drop &gt;60% null columns; median/mode imputation for retained; residual nulls filled with 0.</w:t>
            </w:r>
          </w:p>
        </w:tc>
        <w:tc>
          <w:tcPr>
            <w:tcW w:w="2192" w:type="dxa"/>
            <w:vAlign w:val="center"/>
          </w:tcPr>
          <w:p w14:paraId="4C31CE46" w14:textId="69E9F83A" w:rsidR="00E367DE" w:rsidRPr="002527B9" w:rsidRDefault="00E367DE" w:rsidP="00E367DE">
            <w:pPr>
              <w:jc w:val="both"/>
              <w:rPr>
                <w:rFonts w:ascii="Times New Roman" w:hAnsi="Times New Roman" w:cs="Times New Roman"/>
              </w:rPr>
            </w:pPr>
            <w:r w:rsidRPr="00E367DE">
              <w:rPr>
                <w:rFonts w:ascii="Times New Roman" w:hAnsi="Times New Roman" w:cs="Times New Roman"/>
              </w:rPr>
              <w:t xml:space="preserve">Reduced features </w:t>
            </w:r>
            <w:r w:rsidRPr="00E367DE">
              <w:rPr>
                <w:rFonts w:ascii="Times New Roman" w:hAnsi="Times New Roman" w:cs="Times New Roman"/>
                <w:b/>
                <w:bCs/>
              </w:rPr>
              <w:t>434 → 43</w:t>
            </w:r>
            <w:r w:rsidRPr="00E367DE">
              <w:rPr>
                <w:rFonts w:ascii="Times New Roman" w:hAnsi="Times New Roman" w:cs="Times New Roman"/>
              </w:rPr>
              <w:t>, zero nulls; AUC-ROC = 0.9460.</w:t>
            </w:r>
          </w:p>
        </w:tc>
      </w:tr>
      <w:tr w:rsidR="00E367DE" w:rsidRPr="002527B9" w14:paraId="187737CE" w14:textId="77777777" w:rsidTr="00E367DE">
        <w:tc>
          <w:tcPr>
            <w:tcW w:w="1435" w:type="dxa"/>
            <w:vAlign w:val="center"/>
          </w:tcPr>
          <w:p w14:paraId="3652E338" w14:textId="4FE4AEE6" w:rsidR="00E367DE" w:rsidRPr="002527B9" w:rsidRDefault="00E367DE" w:rsidP="00E367DE">
            <w:pPr>
              <w:jc w:val="both"/>
              <w:rPr>
                <w:rFonts w:ascii="Times New Roman" w:hAnsi="Times New Roman" w:cs="Times New Roman"/>
              </w:rPr>
            </w:pPr>
            <w:proofErr w:type="spellStart"/>
            <w:r w:rsidRPr="00E367DE">
              <w:rPr>
                <w:rFonts w:ascii="Times New Roman" w:hAnsi="Times New Roman" w:cs="Times New Roman"/>
              </w:rPr>
              <w:t>MLflow</w:t>
            </w:r>
            <w:proofErr w:type="spellEnd"/>
            <w:r w:rsidRPr="00E367DE">
              <w:rPr>
                <w:rFonts w:ascii="Times New Roman" w:hAnsi="Times New Roman" w:cs="Times New Roman"/>
              </w:rPr>
              <w:t xml:space="preserve"> </w:t>
            </w:r>
            <w:proofErr w:type="spellStart"/>
            <w:r w:rsidRPr="00E367DE">
              <w:rPr>
                <w:rFonts w:ascii="Times New Roman" w:hAnsi="Times New Roman" w:cs="Times New Roman"/>
              </w:rPr>
              <w:t>gRPC</w:t>
            </w:r>
            <w:proofErr w:type="spellEnd"/>
            <w:r w:rsidRPr="00E367DE">
              <w:rPr>
                <w:rFonts w:ascii="Times New Roman" w:hAnsi="Times New Roman" w:cs="Times New Roman"/>
              </w:rPr>
              <w:t xml:space="preserve"> conflicts</w:t>
            </w:r>
          </w:p>
        </w:tc>
        <w:tc>
          <w:tcPr>
            <w:tcW w:w="2805" w:type="dxa"/>
            <w:vAlign w:val="center"/>
          </w:tcPr>
          <w:p w14:paraId="24E3A740" w14:textId="131681A1" w:rsidR="00E367DE" w:rsidRPr="002527B9" w:rsidRDefault="00E367DE" w:rsidP="00E367DE">
            <w:pPr>
              <w:jc w:val="both"/>
              <w:rPr>
                <w:rFonts w:ascii="Times New Roman" w:hAnsi="Times New Roman" w:cs="Times New Roman"/>
              </w:rPr>
            </w:pPr>
            <w:r w:rsidRPr="00E367DE">
              <w:rPr>
                <w:rFonts w:ascii="Times New Roman" w:hAnsi="Times New Roman" w:cs="Times New Roman"/>
              </w:rPr>
              <w:t xml:space="preserve">Databricks Free Edition intercepts </w:t>
            </w:r>
            <w:proofErr w:type="spellStart"/>
            <w:r w:rsidRPr="00E367DE">
              <w:rPr>
                <w:rFonts w:ascii="Times New Roman" w:hAnsi="Times New Roman" w:cs="Times New Roman"/>
              </w:rPr>
              <w:t>MLflow</w:t>
            </w:r>
            <w:proofErr w:type="spellEnd"/>
            <w:r w:rsidRPr="00E367DE">
              <w:rPr>
                <w:rFonts w:ascii="Times New Roman" w:hAnsi="Times New Roman" w:cs="Times New Roman"/>
              </w:rPr>
              <w:t xml:space="preserve">, causing </w:t>
            </w:r>
            <w:proofErr w:type="spellStart"/>
            <w:r w:rsidRPr="00E367DE">
              <w:rPr>
                <w:rFonts w:ascii="Times New Roman" w:hAnsi="Times New Roman" w:cs="Times New Roman"/>
              </w:rPr>
              <w:t>protobuf</w:t>
            </w:r>
            <w:proofErr w:type="spellEnd"/>
            <w:r w:rsidRPr="00E367DE">
              <w:rPr>
                <w:rFonts w:ascii="Times New Roman" w:hAnsi="Times New Roman" w:cs="Times New Roman"/>
              </w:rPr>
              <w:t>/</w:t>
            </w:r>
            <w:proofErr w:type="spellStart"/>
            <w:r w:rsidRPr="00E367DE">
              <w:rPr>
                <w:rFonts w:ascii="Times New Roman" w:hAnsi="Times New Roman" w:cs="Times New Roman"/>
              </w:rPr>
              <w:t>grpcio</w:t>
            </w:r>
            <w:proofErr w:type="spellEnd"/>
            <w:r w:rsidRPr="00E367DE">
              <w:rPr>
                <w:rFonts w:ascii="Times New Roman" w:hAnsi="Times New Roman" w:cs="Times New Roman"/>
              </w:rPr>
              <w:t xml:space="preserve"> errors.</w:t>
            </w:r>
          </w:p>
        </w:tc>
        <w:tc>
          <w:tcPr>
            <w:tcW w:w="2918" w:type="dxa"/>
            <w:vAlign w:val="center"/>
          </w:tcPr>
          <w:p w14:paraId="4C93F5CD" w14:textId="6177A952" w:rsidR="00E367DE" w:rsidRPr="002527B9" w:rsidRDefault="00E367DE" w:rsidP="00E367DE">
            <w:pPr>
              <w:jc w:val="both"/>
              <w:rPr>
                <w:rFonts w:ascii="Times New Roman" w:hAnsi="Times New Roman" w:cs="Times New Roman"/>
              </w:rPr>
            </w:pPr>
            <w:r w:rsidRPr="00E367DE">
              <w:rPr>
                <w:rFonts w:ascii="Times New Roman" w:hAnsi="Times New Roman" w:cs="Times New Roman"/>
              </w:rPr>
              <w:t xml:space="preserve">Reinstalled </w:t>
            </w:r>
            <w:proofErr w:type="spellStart"/>
            <w:r w:rsidRPr="00E367DE">
              <w:rPr>
                <w:rFonts w:ascii="Times New Roman" w:hAnsi="Times New Roman" w:cs="Times New Roman"/>
              </w:rPr>
              <w:t>mlflow</w:t>
            </w:r>
            <w:proofErr w:type="spellEnd"/>
            <w:r w:rsidRPr="00E367DE">
              <w:rPr>
                <w:rFonts w:ascii="Times New Roman" w:hAnsi="Times New Roman" w:cs="Times New Roman"/>
              </w:rPr>
              <w:t>==2.13.2; removed interceptors; used USE_DATABRICKS=True.</w:t>
            </w:r>
          </w:p>
        </w:tc>
        <w:tc>
          <w:tcPr>
            <w:tcW w:w="2192" w:type="dxa"/>
            <w:vAlign w:val="center"/>
          </w:tcPr>
          <w:p w14:paraId="6349921C" w14:textId="46A79298" w:rsidR="00E367DE" w:rsidRPr="002527B9" w:rsidRDefault="00E367DE" w:rsidP="00E367DE">
            <w:pPr>
              <w:jc w:val="both"/>
              <w:rPr>
                <w:rFonts w:ascii="Times New Roman" w:hAnsi="Times New Roman" w:cs="Times New Roman"/>
              </w:rPr>
            </w:pPr>
            <w:r w:rsidRPr="00E367DE">
              <w:rPr>
                <w:rFonts w:ascii="Times New Roman" w:hAnsi="Times New Roman" w:cs="Times New Roman"/>
              </w:rPr>
              <w:t>All runs logged correctly; artifacts, metrics, and models visible.</w:t>
            </w:r>
          </w:p>
        </w:tc>
      </w:tr>
      <w:tr w:rsidR="00E367DE" w:rsidRPr="002527B9" w14:paraId="3CF768BD" w14:textId="77777777" w:rsidTr="00E367DE">
        <w:tc>
          <w:tcPr>
            <w:tcW w:w="1435" w:type="dxa"/>
            <w:vAlign w:val="center"/>
          </w:tcPr>
          <w:p w14:paraId="30A4A870" w14:textId="25AFA8F6" w:rsidR="00E367DE" w:rsidRPr="002527B9" w:rsidRDefault="00E367DE" w:rsidP="00E367DE">
            <w:pPr>
              <w:jc w:val="both"/>
              <w:rPr>
                <w:rFonts w:ascii="Times New Roman" w:hAnsi="Times New Roman" w:cs="Times New Roman"/>
              </w:rPr>
            </w:pPr>
            <w:r w:rsidRPr="00E367DE">
              <w:rPr>
                <w:rFonts w:ascii="Times New Roman" w:hAnsi="Times New Roman" w:cs="Times New Roman"/>
              </w:rPr>
              <w:t>V-series features dropped</w:t>
            </w:r>
          </w:p>
        </w:tc>
        <w:tc>
          <w:tcPr>
            <w:tcW w:w="2805" w:type="dxa"/>
            <w:vAlign w:val="center"/>
          </w:tcPr>
          <w:p w14:paraId="37DE98EB" w14:textId="5EF1B3BE" w:rsidR="00E367DE" w:rsidRPr="002527B9" w:rsidRDefault="00E367DE" w:rsidP="00E367DE">
            <w:pPr>
              <w:jc w:val="both"/>
              <w:rPr>
                <w:rFonts w:ascii="Times New Roman" w:hAnsi="Times New Roman" w:cs="Times New Roman"/>
              </w:rPr>
            </w:pPr>
            <w:r w:rsidRPr="00E367DE">
              <w:rPr>
                <w:rFonts w:ascii="Times New Roman" w:hAnsi="Times New Roman" w:cs="Times New Roman"/>
              </w:rPr>
              <w:t>V1–V339 exceeded 60% null; likely informative but unreliable to impute.</w:t>
            </w:r>
          </w:p>
        </w:tc>
        <w:tc>
          <w:tcPr>
            <w:tcW w:w="2918" w:type="dxa"/>
            <w:vAlign w:val="center"/>
          </w:tcPr>
          <w:p w14:paraId="719D4D1B" w14:textId="798959B6" w:rsidR="00E367DE" w:rsidRPr="002527B9" w:rsidRDefault="00E367DE" w:rsidP="00E367DE">
            <w:pPr>
              <w:jc w:val="both"/>
              <w:rPr>
                <w:rFonts w:ascii="Times New Roman" w:hAnsi="Times New Roman" w:cs="Times New Roman"/>
              </w:rPr>
            </w:pPr>
            <w:r w:rsidRPr="00E367DE">
              <w:rPr>
                <w:rFonts w:ascii="Times New Roman" w:hAnsi="Times New Roman" w:cs="Times New Roman"/>
              </w:rPr>
              <w:t>Documented limitation; future work: iterative imputation for 30–60% null subset.</w:t>
            </w:r>
          </w:p>
        </w:tc>
        <w:tc>
          <w:tcPr>
            <w:tcW w:w="2192" w:type="dxa"/>
            <w:vAlign w:val="center"/>
          </w:tcPr>
          <w:p w14:paraId="3AA3E791" w14:textId="25438538" w:rsidR="00E367DE" w:rsidRPr="002527B9" w:rsidRDefault="00E367DE" w:rsidP="00E367DE">
            <w:pPr>
              <w:jc w:val="both"/>
              <w:rPr>
                <w:rFonts w:ascii="Times New Roman" w:hAnsi="Times New Roman" w:cs="Times New Roman"/>
              </w:rPr>
            </w:pPr>
            <w:proofErr w:type="spellStart"/>
            <w:r w:rsidRPr="00E367DE">
              <w:rPr>
                <w:rFonts w:ascii="Times New Roman" w:hAnsi="Times New Roman" w:cs="Times New Roman"/>
              </w:rPr>
              <w:t>XGBoost</w:t>
            </w:r>
            <w:proofErr w:type="spellEnd"/>
            <w:r w:rsidRPr="00E367DE">
              <w:rPr>
                <w:rFonts w:ascii="Times New Roman" w:hAnsi="Times New Roman" w:cs="Times New Roman"/>
              </w:rPr>
              <w:t xml:space="preserve"> AUC-ROC = 0.9460, AUC-PR = 0.6753; performance could reach 0.96–0.97 if V-series recovered.</w:t>
            </w:r>
          </w:p>
        </w:tc>
      </w:tr>
      <w:tr w:rsidR="00E367DE" w:rsidRPr="002527B9" w14:paraId="34B0E88B" w14:textId="77777777" w:rsidTr="00E367DE">
        <w:tc>
          <w:tcPr>
            <w:tcW w:w="1435" w:type="dxa"/>
            <w:vAlign w:val="center"/>
          </w:tcPr>
          <w:p w14:paraId="7A79E3F0" w14:textId="2A5A709D" w:rsidR="00E367DE" w:rsidRPr="002527B9" w:rsidRDefault="00E367DE" w:rsidP="00E367DE">
            <w:pPr>
              <w:jc w:val="both"/>
              <w:rPr>
                <w:rFonts w:ascii="Times New Roman" w:hAnsi="Times New Roman" w:cs="Times New Roman"/>
              </w:rPr>
            </w:pPr>
            <w:r w:rsidRPr="00E367DE">
              <w:rPr>
                <w:rFonts w:ascii="Times New Roman" w:hAnsi="Times New Roman" w:cs="Times New Roman"/>
              </w:rPr>
              <w:t>Py4J network errors in RF</w:t>
            </w:r>
          </w:p>
        </w:tc>
        <w:tc>
          <w:tcPr>
            <w:tcW w:w="2805" w:type="dxa"/>
            <w:vAlign w:val="center"/>
          </w:tcPr>
          <w:p w14:paraId="312A60C1" w14:textId="6A9F0482" w:rsidR="00E367DE" w:rsidRPr="002527B9" w:rsidRDefault="00E367DE" w:rsidP="00E367DE">
            <w:pPr>
              <w:jc w:val="both"/>
              <w:rPr>
                <w:rFonts w:ascii="Times New Roman" w:hAnsi="Times New Roman" w:cs="Times New Roman"/>
              </w:rPr>
            </w:pPr>
            <w:r w:rsidRPr="00E367DE">
              <w:rPr>
                <w:rFonts w:ascii="Times New Roman" w:hAnsi="Times New Roman" w:cs="Times New Roman"/>
              </w:rPr>
              <w:t xml:space="preserve">Databricks Serverless causes </w:t>
            </w:r>
            <w:proofErr w:type="spellStart"/>
            <w:r w:rsidRPr="00E367DE">
              <w:rPr>
                <w:rFonts w:ascii="Times New Roman" w:hAnsi="Times New Roman" w:cs="Times New Roman"/>
              </w:rPr>
              <w:t>gRPC</w:t>
            </w:r>
            <w:proofErr w:type="spellEnd"/>
            <w:r w:rsidRPr="00E367DE">
              <w:rPr>
                <w:rFonts w:ascii="Times New Roman" w:hAnsi="Times New Roman" w:cs="Times New Roman"/>
              </w:rPr>
              <w:t xml:space="preserve"> timeouts; scikit-learn RF runs in Python memory.</w:t>
            </w:r>
          </w:p>
        </w:tc>
        <w:tc>
          <w:tcPr>
            <w:tcW w:w="2918" w:type="dxa"/>
            <w:vAlign w:val="center"/>
          </w:tcPr>
          <w:p w14:paraId="41CE9B9D" w14:textId="717CE862" w:rsidR="00E367DE" w:rsidRPr="002527B9" w:rsidRDefault="00E367DE" w:rsidP="00E367DE">
            <w:pPr>
              <w:jc w:val="both"/>
              <w:rPr>
                <w:rFonts w:ascii="Times New Roman" w:hAnsi="Times New Roman" w:cs="Times New Roman"/>
              </w:rPr>
            </w:pPr>
            <w:r w:rsidRPr="00E367DE">
              <w:rPr>
                <w:rFonts w:ascii="Times New Roman" w:hAnsi="Times New Roman" w:cs="Times New Roman"/>
              </w:rPr>
              <w:t>Verified error is cosmetic; allowed training to complete.</w:t>
            </w:r>
          </w:p>
        </w:tc>
        <w:tc>
          <w:tcPr>
            <w:tcW w:w="2192" w:type="dxa"/>
            <w:vAlign w:val="center"/>
          </w:tcPr>
          <w:p w14:paraId="2E34A529" w14:textId="5FEBECCA" w:rsidR="00E367DE" w:rsidRPr="002527B9" w:rsidRDefault="00E367DE" w:rsidP="00E367DE">
            <w:pPr>
              <w:jc w:val="both"/>
              <w:rPr>
                <w:rFonts w:ascii="Times New Roman" w:hAnsi="Times New Roman" w:cs="Times New Roman"/>
              </w:rPr>
            </w:pPr>
            <w:r w:rsidRPr="00E367DE">
              <w:rPr>
                <w:rFonts w:ascii="Times New Roman" w:hAnsi="Times New Roman" w:cs="Times New Roman"/>
              </w:rPr>
              <w:t>RF AUC-ROC = 0.9164; all metrics/artifacts logged successfully.</w:t>
            </w:r>
          </w:p>
        </w:tc>
      </w:tr>
    </w:tbl>
    <w:p w14:paraId="33F4AC30" w14:textId="77777777" w:rsidR="00E367DE" w:rsidRPr="002527B9" w:rsidRDefault="00E367DE" w:rsidP="00E367DE">
      <w:pPr>
        <w:jc w:val="both"/>
        <w:rPr>
          <w:rFonts w:ascii="Times New Roman" w:hAnsi="Times New Roman" w:cs="Times New Roman"/>
          <w:b/>
          <w:bCs/>
        </w:rPr>
      </w:pPr>
    </w:p>
    <w:p w14:paraId="2E4E015B" w14:textId="5BE3244E" w:rsidR="00E367DE" w:rsidRPr="002527B9" w:rsidRDefault="00E367DE" w:rsidP="002527B9">
      <w:pPr>
        <w:pStyle w:val="Heading2"/>
      </w:pPr>
      <w:bookmarkStart w:id="27" w:name="_Toc223626772"/>
      <w:r w:rsidRPr="002527B9">
        <w:t>Lessons Learnt</w:t>
      </w:r>
      <w:bookmarkEnd w:id="27"/>
    </w:p>
    <w:p w14:paraId="7ECE27B0" w14:textId="5E7A56A8" w:rsidR="00E367DE" w:rsidRPr="002527B9" w:rsidRDefault="00E367DE" w:rsidP="00E367DE">
      <w:pPr>
        <w:pStyle w:val="ListParagraph"/>
        <w:numPr>
          <w:ilvl w:val="0"/>
          <w:numId w:val="11"/>
        </w:numPr>
        <w:ind w:left="450"/>
        <w:jc w:val="both"/>
        <w:rPr>
          <w:rFonts w:ascii="Times New Roman" w:hAnsi="Times New Roman" w:cs="Times New Roman"/>
        </w:rPr>
      </w:pPr>
      <w:r w:rsidRPr="002527B9">
        <w:rPr>
          <w:rFonts w:ascii="Times New Roman" w:hAnsi="Times New Roman" w:cs="Times New Roman"/>
          <w:b/>
          <w:bCs/>
        </w:rPr>
        <w:t>Data Quality Matters Most:</w:t>
      </w:r>
      <w:r w:rsidRPr="002527B9">
        <w:rPr>
          <w:rFonts w:ascii="Times New Roman" w:hAnsi="Times New Roman" w:cs="Times New Roman"/>
        </w:rPr>
        <w:t xml:space="preserve"> Proper handling of missing and corrupted features is more important than model tuning. Automated data quality monitoring is essential.</w:t>
      </w:r>
    </w:p>
    <w:p w14:paraId="45D58B5D" w14:textId="165B53C9" w:rsidR="00E367DE" w:rsidRPr="002527B9" w:rsidRDefault="00E367DE" w:rsidP="00E367DE">
      <w:pPr>
        <w:pStyle w:val="ListParagraph"/>
        <w:numPr>
          <w:ilvl w:val="0"/>
          <w:numId w:val="11"/>
        </w:numPr>
        <w:ind w:left="450"/>
        <w:jc w:val="both"/>
        <w:rPr>
          <w:rFonts w:ascii="Times New Roman" w:hAnsi="Times New Roman" w:cs="Times New Roman"/>
        </w:rPr>
      </w:pPr>
      <w:r w:rsidRPr="002527B9">
        <w:rPr>
          <w:rFonts w:ascii="Times New Roman" w:hAnsi="Times New Roman" w:cs="Times New Roman"/>
          <w:b/>
          <w:bCs/>
        </w:rPr>
        <w:t>Constraints Can Improve Architecture:</w:t>
      </w:r>
      <w:r w:rsidRPr="002527B9">
        <w:rPr>
          <w:rFonts w:ascii="Times New Roman" w:hAnsi="Times New Roman" w:cs="Times New Roman"/>
        </w:rPr>
        <w:t xml:space="preserve"> Databricks Free Edition limitations forced durable, auditable solutions like Delta tables and vanilla </w:t>
      </w:r>
      <w:proofErr w:type="spellStart"/>
      <w:r w:rsidRPr="002527B9">
        <w:rPr>
          <w:rFonts w:ascii="Times New Roman" w:hAnsi="Times New Roman" w:cs="Times New Roman"/>
        </w:rPr>
        <w:t>MLflow</w:t>
      </w:r>
      <w:proofErr w:type="spellEnd"/>
      <w:r w:rsidRPr="002527B9">
        <w:rPr>
          <w:rFonts w:ascii="Times New Roman" w:hAnsi="Times New Roman" w:cs="Times New Roman"/>
        </w:rPr>
        <w:t>.</w:t>
      </w:r>
    </w:p>
    <w:p w14:paraId="2C505583" w14:textId="48A9F6F3" w:rsidR="00E367DE" w:rsidRPr="002527B9" w:rsidRDefault="00E367DE" w:rsidP="00E367DE">
      <w:pPr>
        <w:pStyle w:val="ListParagraph"/>
        <w:numPr>
          <w:ilvl w:val="0"/>
          <w:numId w:val="11"/>
        </w:numPr>
        <w:ind w:left="450"/>
        <w:jc w:val="both"/>
        <w:rPr>
          <w:rFonts w:ascii="Times New Roman" w:hAnsi="Times New Roman" w:cs="Times New Roman"/>
        </w:rPr>
      </w:pPr>
      <w:r w:rsidRPr="002527B9">
        <w:rPr>
          <w:rFonts w:ascii="Times New Roman" w:hAnsi="Times New Roman" w:cs="Times New Roman"/>
          <w:b/>
          <w:bCs/>
        </w:rPr>
        <w:t>Metrics Determine Value:</w:t>
      </w:r>
      <w:r w:rsidRPr="002527B9">
        <w:rPr>
          <w:rFonts w:ascii="Times New Roman" w:hAnsi="Times New Roman" w:cs="Times New Roman"/>
        </w:rPr>
        <w:t xml:space="preserve"> Use AUC-ROC and fraud capture, not accuracy. Thresholds should reflect fraud cost, analyst capacity, and regulations.</w:t>
      </w:r>
    </w:p>
    <w:p w14:paraId="20ED5D8E" w14:textId="3B739335" w:rsidR="00E367DE" w:rsidRPr="002527B9" w:rsidRDefault="00E367DE" w:rsidP="00E367DE">
      <w:pPr>
        <w:pStyle w:val="ListParagraph"/>
        <w:numPr>
          <w:ilvl w:val="0"/>
          <w:numId w:val="11"/>
        </w:numPr>
        <w:ind w:left="450"/>
        <w:jc w:val="both"/>
        <w:rPr>
          <w:rFonts w:ascii="Times New Roman" w:hAnsi="Times New Roman" w:cs="Times New Roman"/>
        </w:rPr>
      </w:pPr>
      <w:proofErr w:type="spellStart"/>
      <w:r w:rsidRPr="002527B9">
        <w:rPr>
          <w:rFonts w:ascii="Times New Roman" w:hAnsi="Times New Roman" w:cs="Times New Roman"/>
          <w:b/>
          <w:bCs/>
        </w:rPr>
        <w:t>MLOps</w:t>
      </w:r>
      <w:proofErr w:type="spellEnd"/>
      <w:r w:rsidRPr="002527B9">
        <w:rPr>
          <w:rFonts w:ascii="Times New Roman" w:hAnsi="Times New Roman" w:cs="Times New Roman"/>
          <w:b/>
          <w:bCs/>
        </w:rPr>
        <w:t xml:space="preserve"> Saves Time:</w:t>
      </w:r>
      <w:r w:rsidRPr="002527B9">
        <w:rPr>
          <w:rFonts w:ascii="Times New Roman" w:hAnsi="Times New Roman" w:cs="Times New Roman"/>
        </w:rPr>
        <w:t xml:space="preserve"> Tracking all parameters, metrics, and artifacts enables debugging and avoids costly retrains.</w:t>
      </w:r>
    </w:p>
    <w:p w14:paraId="6B3EDB1C" w14:textId="7BAE3776" w:rsidR="00E367DE" w:rsidRPr="002527B9" w:rsidRDefault="00E367DE" w:rsidP="002527B9">
      <w:pPr>
        <w:pStyle w:val="Heading2"/>
      </w:pPr>
      <w:bookmarkStart w:id="28" w:name="_Toc223626773"/>
      <w:r w:rsidRPr="002527B9">
        <w:lastRenderedPageBreak/>
        <w:t>Future Work – (Improvements)</w:t>
      </w:r>
      <w:bookmarkEnd w:id="28"/>
    </w:p>
    <w:tbl>
      <w:tblPr>
        <w:tblStyle w:val="TableGrid"/>
        <w:tblW w:w="0" w:type="auto"/>
        <w:tblLook w:val="04A0" w:firstRow="1" w:lastRow="0" w:firstColumn="1" w:lastColumn="0" w:noHBand="0" w:noVBand="1"/>
      </w:tblPr>
      <w:tblGrid>
        <w:gridCol w:w="1075"/>
        <w:gridCol w:w="3420"/>
        <w:gridCol w:w="2880"/>
        <w:gridCol w:w="1975"/>
      </w:tblGrid>
      <w:tr w:rsidR="008B68B2" w:rsidRPr="002527B9" w14:paraId="22E999C2" w14:textId="77777777" w:rsidTr="00C014E1">
        <w:tc>
          <w:tcPr>
            <w:tcW w:w="1075" w:type="dxa"/>
            <w:vAlign w:val="center"/>
          </w:tcPr>
          <w:p w14:paraId="388813CA" w14:textId="51FE097A" w:rsidR="008B68B2" w:rsidRPr="002527B9" w:rsidRDefault="008B68B2" w:rsidP="008B68B2">
            <w:pPr>
              <w:jc w:val="both"/>
              <w:rPr>
                <w:rFonts w:ascii="Times New Roman" w:hAnsi="Times New Roman" w:cs="Times New Roman"/>
                <w:b/>
                <w:bCs/>
              </w:rPr>
            </w:pPr>
            <w:r w:rsidRPr="008B68B2">
              <w:rPr>
                <w:rFonts w:ascii="Times New Roman" w:hAnsi="Times New Roman" w:cs="Times New Roman"/>
                <w:b/>
                <w:bCs/>
              </w:rPr>
              <w:t>Priority</w:t>
            </w:r>
          </w:p>
        </w:tc>
        <w:tc>
          <w:tcPr>
            <w:tcW w:w="3420" w:type="dxa"/>
            <w:vAlign w:val="center"/>
          </w:tcPr>
          <w:p w14:paraId="576BF716" w14:textId="19BE63CA" w:rsidR="008B68B2" w:rsidRPr="002527B9" w:rsidRDefault="008B68B2" w:rsidP="008B68B2">
            <w:pPr>
              <w:jc w:val="both"/>
              <w:rPr>
                <w:rFonts w:ascii="Times New Roman" w:hAnsi="Times New Roman" w:cs="Times New Roman"/>
                <w:b/>
                <w:bCs/>
              </w:rPr>
            </w:pPr>
            <w:r w:rsidRPr="008B68B2">
              <w:rPr>
                <w:rFonts w:ascii="Times New Roman" w:hAnsi="Times New Roman" w:cs="Times New Roman"/>
                <w:b/>
                <w:bCs/>
              </w:rPr>
              <w:t>Extension</w:t>
            </w:r>
          </w:p>
        </w:tc>
        <w:tc>
          <w:tcPr>
            <w:tcW w:w="2880" w:type="dxa"/>
            <w:vAlign w:val="center"/>
          </w:tcPr>
          <w:p w14:paraId="63F2E480" w14:textId="38070763" w:rsidR="008B68B2" w:rsidRPr="002527B9" w:rsidRDefault="008B68B2" w:rsidP="008B68B2">
            <w:pPr>
              <w:jc w:val="both"/>
              <w:rPr>
                <w:rFonts w:ascii="Times New Roman" w:hAnsi="Times New Roman" w:cs="Times New Roman"/>
                <w:b/>
                <w:bCs/>
              </w:rPr>
            </w:pPr>
            <w:r w:rsidRPr="008B68B2">
              <w:rPr>
                <w:rFonts w:ascii="Times New Roman" w:hAnsi="Times New Roman" w:cs="Times New Roman"/>
                <w:b/>
                <w:bCs/>
              </w:rPr>
              <w:t>Impact</w:t>
            </w:r>
          </w:p>
        </w:tc>
        <w:tc>
          <w:tcPr>
            <w:tcW w:w="1975" w:type="dxa"/>
            <w:vAlign w:val="center"/>
          </w:tcPr>
          <w:p w14:paraId="7834F6B6" w14:textId="00B333FD" w:rsidR="008B68B2" w:rsidRPr="002527B9" w:rsidRDefault="008B68B2" w:rsidP="008B68B2">
            <w:pPr>
              <w:jc w:val="both"/>
              <w:rPr>
                <w:rFonts w:ascii="Times New Roman" w:hAnsi="Times New Roman" w:cs="Times New Roman"/>
                <w:b/>
                <w:bCs/>
              </w:rPr>
            </w:pPr>
            <w:r w:rsidRPr="008B68B2">
              <w:rPr>
                <w:rFonts w:ascii="Times New Roman" w:hAnsi="Times New Roman" w:cs="Times New Roman"/>
                <w:b/>
                <w:bCs/>
              </w:rPr>
              <w:t>Effort</w:t>
            </w:r>
          </w:p>
        </w:tc>
      </w:tr>
      <w:tr w:rsidR="008B68B2" w:rsidRPr="002527B9" w14:paraId="4F8CF5A1" w14:textId="77777777" w:rsidTr="00C014E1">
        <w:tc>
          <w:tcPr>
            <w:tcW w:w="1075" w:type="dxa"/>
            <w:vAlign w:val="center"/>
          </w:tcPr>
          <w:p w14:paraId="76BC61D8" w14:textId="0A41B2E0" w:rsidR="008B68B2" w:rsidRPr="002527B9" w:rsidRDefault="008B68B2" w:rsidP="00C014E1">
            <w:pPr>
              <w:jc w:val="center"/>
              <w:rPr>
                <w:rFonts w:ascii="Times New Roman" w:hAnsi="Times New Roman" w:cs="Times New Roman"/>
                <w:b/>
                <w:bCs/>
              </w:rPr>
            </w:pPr>
            <w:r w:rsidRPr="008B68B2">
              <w:rPr>
                <w:rFonts w:ascii="Times New Roman" w:hAnsi="Times New Roman" w:cs="Times New Roman"/>
              </w:rPr>
              <w:t>1</w:t>
            </w:r>
          </w:p>
        </w:tc>
        <w:tc>
          <w:tcPr>
            <w:tcW w:w="3420" w:type="dxa"/>
            <w:vAlign w:val="center"/>
          </w:tcPr>
          <w:p w14:paraId="3402886A" w14:textId="67A22A91"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Recover V-series (30–60% null) via iterative imputation</w:t>
            </w:r>
          </w:p>
        </w:tc>
        <w:tc>
          <w:tcPr>
            <w:tcW w:w="2880" w:type="dxa"/>
            <w:vAlign w:val="center"/>
          </w:tcPr>
          <w:p w14:paraId="6038288B" w14:textId="5347DAB6"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+1–3 pp AUC-ROC; adds 50–80 behavioral features</w:t>
            </w:r>
          </w:p>
        </w:tc>
        <w:tc>
          <w:tcPr>
            <w:tcW w:w="1975" w:type="dxa"/>
            <w:vAlign w:val="center"/>
          </w:tcPr>
          <w:p w14:paraId="657834C2" w14:textId="10F5FDEF"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Medium</w:t>
            </w:r>
            <w:r w:rsidRPr="002527B9">
              <w:rPr>
                <w:rFonts w:ascii="Times New Roman" w:hAnsi="Times New Roman" w:cs="Times New Roman"/>
              </w:rPr>
              <w:t>:</w:t>
            </w:r>
            <w:r w:rsidRPr="008B68B2">
              <w:rPr>
                <w:rFonts w:ascii="Times New Roman" w:hAnsi="Times New Roman" w:cs="Times New Roman"/>
              </w:rPr>
              <w:t xml:space="preserve"> 1–2 days</w:t>
            </w:r>
          </w:p>
        </w:tc>
      </w:tr>
      <w:tr w:rsidR="008B68B2" w:rsidRPr="002527B9" w14:paraId="58F6DD4A" w14:textId="77777777" w:rsidTr="00C014E1">
        <w:tc>
          <w:tcPr>
            <w:tcW w:w="1075" w:type="dxa"/>
            <w:vAlign w:val="center"/>
          </w:tcPr>
          <w:p w14:paraId="6DB804B1" w14:textId="027E9865" w:rsidR="008B68B2" w:rsidRPr="002527B9" w:rsidRDefault="008B68B2" w:rsidP="00C014E1">
            <w:pPr>
              <w:jc w:val="center"/>
              <w:rPr>
                <w:rFonts w:ascii="Times New Roman" w:hAnsi="Times New Roman" w:cs="Times New Roman"/>
                <w:b/>
                <w:bCs/>
              </w:rPr>
            </w:pPr>
            <w:r w:rsidRPr="008B68B2">
              <w:rPr>
                <w:rFonts w:ascii="Times New Roman" w:hAnsi="Times New Roman" w:cs="Times New Roman"/>
              </w:rPr>
              <w:t>2</w:t>
            </w:r>
          </w:p>
        </w:tc>
        <w:tc>
          <w:tcPr>
            <w:tcW w:w="3420" w:type="dxa"/>
            <w:vAlign w:val="center"/>
          </w:tcPr>
          <w:p w14:paraId="4798E706" w14:textId="4DA91788"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SHAP explanations for MEDIUM_RISK queue &amp; regulatory compliance</w:t>
            </w:r>
          </w:p>
        </w:tc>
        <w:tc>
          <w:tcPr>
            <w:tcW w:w="2880" w:type="dxa"/>
            <w:vAlign w:val="center"/>
          </w:tcPr>
          <w:p w14:paraId="4FE39A3C" w14:textId="6AF8A921"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20–30% analyst efficiency; fraud pattern discovery</w:t>
            </w:r>
          </w:p>
        </w:tc>
        <w:tc>
          <w:tcPr>
            <w:tcW w:w="1975" w:type="dxa"/>
            <w:vAlign w:val="center"/>
          </w:tcPr>
          <w:p w14:paraId="69A0CD74" w14:textId="758FDC8D"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Low</w:t>
            </w:r>
            <w:r w:rsidRPr="002527B9">
              <w:rPr>
                <w:rFonts w:ascii="Times New Roman" w:hAnsi="Times New Roman" w:cs="Times New Roman"/>
              </w:rPr>
              <w:t>:</w:t>
            </w:r>
            <w:r w:rsidRPr="008B68B2">
              <w:rPr>
                <w:rFonts w:ascii="Times New Roman" w:hAnsi="Times New Roman" w:cs="Times New Roman"/>
              </w:rPr>
              <w:t xml:space="preserve"> &lt;1 day</w:t>
            </w:r>
          </w:p>
        </w:tc>
      </w:tr>
      <w:tr w:rsidR="008B68B2" w:rsidRPr="002527B9" w14:paraId="4B2C7C8B" w14:textId="77777777" w:rsidTr="00C014E1">
        <w:tc>
          <w:tcPr>
            <w:tcW w:w="1075" w:type="dxa"/>
            <w:vAlign w:val="center"/>
          </w:tcPr>
          <w:p w14:paraId="11944D48" w14:textId="3EB2BC28" w:rsidR="008B68B2" w:rsidRPr="002527B9" w:rsidRDefault="008B68B2" w:rsidP="00C014E1">
            <w:pPr>
              <w:jc w:val="center"/>
              <w:rPr>
                <w:rFonts w:ascii="Times New Roman" w:hAnsi="Times New Roman" w:cs="Times New Roman"/>
                <w:b/>
                <w:bCs/>
              </w:rPr>
            </w:pPr>
            <w:r w:rsidRPr="008B68B2">
              <w:rPr>
                <w:rFonts w:ascii="Times New Roman" w:hAnsi="Times New Roman" w:cs="Times New Roman"/>
              </w:rPr>
              <w:t>3</w:t>
            </w:r>
          </w:p>
        </w:tc>
        <w:tc>
          <w:tcPr>
            <w:tcW w:w="3420" w:type="dxa"/>
            <w:vAlign w:val="center"/>
          </w:tcPr>
          <w:p w14:paraId="01657E21" w14:textId="69E9323B"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Secondary precision layer (0.40–0.60 probability band)</w:t>
            </w:r>
          </w:p>
        </w:tc>
        <w:tc>
          <w:tcPr>
            <w:tcW w:w="2880" w:type="dxa"/>
            <w:vAlign w:val="center"/>
          </w:tcPr>
          <w:p w14:paraId="2DA46998" w14:textId="3238EA42"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+10–15 pp precision; 20–30% review reduction</w:t>
            </w:r>
          </w:p>
        </w:tc>
        <w:tc>
          <w:tcPr>
            <w:tcW w:w="1975" w:type="dxa"/>
            <w:vAlign w:val="center"/>
          </w:tcPr>
          <w:p w14:paraId="1773A924" w14:textId="2324A53C"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Medium</w:t>
            </w:r>
            <w:r w:rsidRPr="002527B9">
              <w:rPr>
                <w:rFonts w:ascii="Times New Roman" w:hAnsi="Times New Roman" w:cs="Times New Roman"/>
              </w:rPr>
              <w:t>:</w:t>
            </w:r>
            <w:r w:rsidRPr="008B68B2">
              <w:rPr>
                <w:rFonts w:ascii="Times New Roman" w:hAnsi="Times New Roman" w:cs="Times New Roman"/>
              </w:rPr>
              <w:t xml:space="preserve"> 2–3 days</w:t>
            </w:r>
          </w:p>
        </w:tc>
      </w:tr>
      <w:tr w:rsidR="008B68B2" w:rsidRPr="002527B9" w14:paraId="76861A54" w14:textId="77777777" w:rsidTr="00C014E1">
        <w:tc>
          <w:tcPr>
            <w:tcW w:w="1075" w:type="dxa"/>
            <w:vAlign w:val="center"/>
          </w:tcPr>
          <w:p w14:paraId="04B2B402" w14:textId="5C981EF7" w:rsidR="008B68B2" w:rsidRPr="002527B9" w:rsidRDefault="008B68B2" w:rsidP="00C014E1">
            <w:pPr>
              <w:jc w:val="center"/>
              <w:rPr>
                <w:rFonts w:ascii="Times New Roman" w:hAnsi="Times New Roman" w:cs="Times New Roman"/>
                <w:b/>
                <w:bCs/>
              </w:rPr>
            </w:pPr>
            <w:r w:rsidRPr="008B68B2">
              <w:rPr>
                <w:rFonts w:ascii="Times New Roman" w:hAnsi="Times New Roman" w:cs="Times New Roman"/>
              </w:rPr>
              <w:t>4</w:t>
            </w:r>
          </w:p>
        </w:tc>
        <w:tc>
          <w:tcPr>
            <w:tcW w:w="3420" w:type="dxa"/>
            <w:vAlign w:val="center"/>
          </w:tcPr>
          <w:p w14:paraId="56B061E1" w14:textId="52E8DC85"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Real-time streaming inference</w:t>
            </w:r>
          </w:p>
        </w:tc>
        <w:tc>
          <w:tcPr>
            <w:tcW w:w="2880" w:type="dxa"/>
            <w:vAlign w:val="center"/>
          </w:tcPr>
          <w:p w14:paraId="47A7D492" w14:textId="4A60BEA5"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Pre-settlement blocking; eliminates chargeback costs</w:t>
            </w:r>
          </w:p>
        </w:tc>
        <w:tc>
          <w:tcPr>
            <w:tcW w:w="1975" w:type="dxa"/>
            <w:vAlign w:val="center"/>
          </w:tcPr>
          <w:p w14:paraId="0C92CB18" w14:textId="7C7EA218"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High — 2–4 weeks</w:t>
            </w:r>
          </w:p>
        </w:tc>
      </w:tr>
      <w:tr w:rsidR="008B68B2" w:rsidRPr="002527B9" w14:paraId="7659D564" w14:textId="77777777" w:rsidTr="00C014E1">
        <w:tc>
          <w:tcPr>
            <w:tcW w:w="1075" w:type="dxa"/>
            <w:vAlign w:val="center"/>
          </w:tcPr>
          <w:p w14:paraId="11ACF4B7" w14:textId="211D70FA" w:rsidR="008B68B2" w:rsidRPr="002527B9" w:rsidRDefault="008B68B2" w:rsidP="00C014E1">
            <w:pPr>
              <w:jc w:val="center"/>
              <w:rPr>
                <w:rFonts w:ascii="Times New Roman" w:hAnsi="Times New Roman" w:cs="Times New Roman"/>
                <w:b/>
                <w:bCs/>
              </w:rPr>
            </w:pPr>
            <w:r w:rsidRPr="008B68B2">
              <w:rPr>
                <w:rFonts w:ascii="Times New Roman" w:hAnsi="Times New Roman" w:cs="Times New Roman"/>
              </w:rPr>
              <w:t>5</w:t>
            </w:r>
          </w:p>
        </w:tc>
        <w:tc>
          <w:tcPr>
            <w:tcW w:w="3420" w:type="dxa"/>
            <w:vAlign w:val="center"/>
          </w:tcPr>
          <w:p w14:paraId="3334CF0C" w14:textId="0183DCD9"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Graph Neural Network / Autoencoder for novel &amp; coordinated fraud</w:t>
            </w:r>
          </w:p>
        </w:tc>
        <w:tc>
          <w:tcPr>
            <w:tcW w:w="2880" w:type="dxa"/>
            <w:vAlign w:val="center"/>
          </w:tcPr>
          <w:p w14:paraId="0BF7CC8A" w14:textId="3ABC22E3"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Detect zero-day attacks and fraud rings</w:t>
            </w:r>
          </w:p>
        </w:tc>
        <w:tc>
          <w:tcPr>
            <w:tcW w:w="1975" w:type="dxa"/>
            <w:vAlign w:val="center"/>
          </w:tcPr>
          <w:p w14:paraId="3C6E810E" w14:textId="5E931ED4" w:rsidR="008B68B2" w:rsidRPr="002527B9" w:rsidRDefault="008B68B2" w:rsidP="008B68B2">
            <w:pPr>
              <w:jc w:val="both"/>
              <w:rPr>
                <w:rFonts w:ascii="Times New Roman" w:hAnsi="Times New Roman" w:cs="Times New Roman"/>
                <w:b/>
                <w:bCs/>
              </w:rPr>
            </w:pPr>
            <w:r w:rsidRPr="008B68B2">
              <w:rPr>
                <w:rFonts w:ascii="Times New Roman" w:hAnsi="Times New Roman" w:cs="Times New Roman"/>
              </w:rPr>
              <w:t>High–Very High — 1–3 months, requires NN/GNN setup</w:t>
            </w:r>
          </w:p>
        </w:tc>
      </w:tr>
    </w:tbl>
    <w:p w14:paraId="15E16258" w14:textId="77777777" w:rsidR="008B68B2" w:rsidRPr="002527B9" w:rsidRDefault="008B68B2" w:rsidP="003C27BC">
      <w:pPr>
        <w:jc w:val="both"/>
        <w:rPr>
          <w:rFonts w:ascii="Times New Roman" w:hAnsi="Times New Roman" w:cs="Times New Roman"/>
          <w:b/>
          <w:bCs/>
        </w:rPr>
      </w:pPr>
    </w:p>
    <w:p w14:paraId="60571F70" w14:textId="0D6279A5" w:rsidR="00A04E12" w:rsidRPr="002527B9" w:rsidRDefault="008B68B2" w:rsidP="003C27BC">
      <w:pPr>
        <w:jc w:val="both"/>
        <w:rPr>
          <w:rFonts w:ascii="Times New Roman" w:hAnsi="Times New Roman" w:cs="Times New Roman"/>
          <w:b/>
          <w:bCs/>
        </w:rPr>
      </w:pPr>
      <w:r w:rsidRPr="002527B9">
        <w:rPr>
          <w:rFonts w:ascii="Times New Roman" w:hAnsi="Times New Roman" w:cs="Times New Roman"/>
          <w:b/>
          <w:bCs/>
        </w:rPr>
        <w:t>Conclusion</w:t>
      </w:r>
    </w:p>
    <w:p w14:paraId="7759A839" w14:textId="78E25AE7" w:rsidR="008B68B2" w:rsidRPr="002527B9" w:rsidRDefault="008B68B2" w:rsidP="003C27BC">
      <w:pPr>
        <w:jc w:val="both"/>
        <w:rPr>
          <w:rFonts w:ascii="Times New Roman" w:hAnsi="Times New Roman" w:cs="Times New Roman"/>
        </w:rPr>
      </w:pPr>
      <w:r w:rsidRPr="002527B9">
        <w:rPr>
          <w:rFonts w:ascii="Times New Roman" w:hAnsi="Times New Roman" w:cs="Times New Roman"/>
        </w:rPr>
        <w:t xml:space="preserve">This project demonstrates that scalable, production-grade fraud detection can be achieved on cloud-native big data platforms. By combining rigorous preprocessing, feature engineering, and advanced machine learning, the system effectively distinguishes fraudulent from legitimate transactions while informing a risk-based decision strategy that balances automation and manual review. Key insights from behavioral patterns, temporal trends, device types, and email domains guided operational improvements and model deployment. The work highlights the importance of data quality, metric selection, and robust </w:t>
      </w:r>
      <w:proofErr w:type="spellStart"/>
      <w:r w:rsidRPr="002527B9">
        <w:rPr>
          <w:rFonts w:ascii="Times New Roman" w:hAnsi="Times New Roman" w:cs="Times New Roman"/>
        </w:rPr>
        <w:t>MLOps</w:t>
      </w:r>
      <w:proofErr w:type="spellEnd"/>
      <w:r w:rsidRPr="002527B9">
        <w:rPr>
          <w:rFonts w:ascii="Times New Roman" w:hAnsi="Times New Roman" w:cs="Times New Roman"/>
        </w:rPr>
        <w:t xml:space="preserve"> practices, while future enhancements</w:t>
      </w:r>
      <w:r w:rsidRPr="002527B9">
        <w:rPr>
          <w:rFonts w:ascii="Times New Roman" w:hAnsi="Times New Roman" w:cs="Times New Roman"/>
        </w:rPr>
        <w:t xml:space="preserve"> </w:t>
      </w:r>
      <w:r w:rsidRPr="002527B9">
        <w:rPr>
          <w:rFonts w:ascii="Times New Roman" w:hAnsi="Times New Roman" w:cs="Times New Roman"/>
        </w:rPr>
        <w:t>such as feature recovery, model interpretability, secondary precision layers, and real-time anomaly detection</w:t>
      </w:r>
      <w:r w:rsidR="00374D6F">
        <w:rPr>
          <w:rFonts w:ascii="Times New Roman" w:hAnsi="Times New Roman" w:cs="Times New Roman"/>
        </w:rPr>
        <w:t xml:space="preserve"> </w:t>
      </w:r>
      <w:r w:rsidRPr="002527B9">
        <w:rPr>
          <w:rFonts w:ascii="Times New Roman" w:hAnsi="Times New Roman" w:cs="Times New Roman"/>
        </w:rPr>
        <w:t>promise to further strengthen fraud prevention and adapt to emerging threats.</w:t>
      </w:r>
    </w:p>
    <w:p w14:paraId="0AC42B21" w14:textId="77777777" w:rsidR="008B68B2" w:rsidRPr="002527B9" w:rsidRDefault="008B68B2" w:rsidP="003C27BC">
      <w:pPr>
        <w:jc w:val="both"/>
        <w:rPr>
          <w:rFonts w:ascii="Times New Roman" w:hAnsi="Times New Roman" w:cs="Times New Roman"/>
        </w:rPr>
      </w:pPr>
    </w:p>
    <w:sectPr w:rsidR="008B68B2" w:rsidRPr="002527B9" w:rsidSect="002527B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A056B" w14:textId="77777777" w:rsidR="00C84180" w:rsidRDefault="00C84180" w:rsidP="008910FF">
      <w:pPr>
        <w:spacing w:after="0" w:line="240" w:lineRule="auto"/>
      </w:pPr>
      <w:r>
        <w:separator/>
      </w:r>
    </w:p>
  </w:endnote>
  <w:endnote w:type="continuationSeparator" w:id="0">
    <w:p w14:paraId="19EF56F6" w14:textId="77777777" w:rsidR="00C84180" w:rsidRDefault="00C84180" w:rsidP="00891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3F0C4" w14:textId="77777777" w:rsidR="00C84180" w:rsidRDefault="00C84180" w:rsidP="008910FF">
      <w:pPr>
        <w:spacing w:after="0" w:line="240" w:lineRule="auto"/>
      </w:pPr>
      <w:r>
        <w:separator/>
      </w:r>
    </w:p>
  </w:footnote>
  <w:footnote w:type="continuationSeparator" w:id="0">
    <w:p w14:paraId="4FF20115" w14:textId="77777777" w:rsidR="00C84180" w:rsidRDefault="00C84180" w:rsidP="00891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D78"/>
    <w:multiLevelType w:val="hybridMultilevel"/>
    <w:tmpl w:val="17C42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72E42"/>
    <w:multiLevelType w:val="multilevel"/>
    <w:tmpl w:val="97668848"/>
    <w:lvl w:ilvl="0">
      <w:start w:val="10"/>
      <w:numFmt w:val="decimal"/>
      <w:lvlText w:val="%1"/>
      <w:lvlJc w:val="left"/>
      <w:pPr>
        <w:ind w:left="659" w:hanging="468"/>
      </w:pPr>
      <w:rPr>
        <w:rFonts w:hint="default"/>
        <w:lang w:val="en-US" w:eastAsia="en-US" w:bidi="ar-SA"/>
      </w:rPr>
    </w:lvl>
    <w:lvl w:ilvl="1">
      <w:start w:val="1"/>
      <w:numFmt w:val="decimal"/>
      <w:lvlText w:val="%1.%2"/>
      <w:lvlJc w:val="left"/>
      <w:pPr>
        <w:ind w:left="659" w:hanging="468"/>
      </w:pPr>
      <w:rPr>
        <w:rFonts w:ascii="Arial" w:eastAsia="Arial" w:hAnsi="Arial" w:cs="Arial" w:hint="default"/>
        <w:b/>
        <w:bCs/>
        <w:i w:val="0"/>
        <w:iCs w:val="0"/>
        <w:color w:val="0A1628"/>
        <w:spacing w:val="0"/>
        <w:w w:val="100"/>
        <w:sz w:val="21"/>
        <w:szCs w:val="21"/>
        <w:lang w:val="en-US" w:eastAsia="en-US" w:bidi="ar-SA"/>
      </w:rPr>
    </w:lvl>
    <w:lvl w:ilvl="2">
      <w:numFmt w:val="bullet"/>
      <w:lvlText w:val="•"/>
      <w:lvlJc w:val="left"/>
      <w:pPr>
        <w:ind w:left="2832" w:hanging="468"/>
      </w:pPr>
      <w:rPr>
        <w:rFonts w:hint="default"/>
        <w:lang w:val="en-US" w:eastAsia="en-US" w:bidi="ar-SA"/>
      </w:rPr>
    </w:lvl>
    <w:lvl w:ilvl="3">
      <w:numFmt w:val="bullet"/>
      <w:lvlText w:val="•"/>
      <w:lvlJc w:val="left"/>
      <w:pPr>
        <w:ind w:left="3918" w:hanging="468"/>
      </w:pPr>
      <w:rPr>
        <w:rFonts w:hint="default"/>
        <w:lang w:val="en-US" w:eastAsia="en-US" w:bidi="ar-SA"/>
      </w:rPr>
    </w:lvl>
    <w:lvl w:ilvl="4">
      <w:numFmt w:val="bullet"/>
      <w:lvlText w:val="•"/>
      <w:lvlJc w:val="left"/>
      <w:pPr>
        <w:ind w:left="5004" w:hanging="468"/>
      </w:pPr>
      <w:rPr>
        <w:rFonts w:hint="default"/>
        <w:lang w:val="en-US" w:eastAsia="en-US" w:bidi="ar-SA"/>
      </w:rPr>
    </w:lvl>
    <w:lvl w:ilvl="5">
      <w:numFmt w:val="bullet"/>
      <w:lvlText w:val="•"/>
      <w:lvlJc w:val="left"/>
      <w:pPr>
        <w:ind w:left="6090" w:hanging="468"/>
      </w:pPr>
      <w:rPr>
        <w:rFonts w:hint="default"/>
        <w:lang w:val="en-US" w:eastAsia="en-US" w:bidi="ar-SA"/>
      </w:rPr>
    </w:lvl>
    <w:lvl w:ilvl="6">
      <w:numFmt w:val="bullet"/>
      <w:lvlText w:val="•"/>
      <w:lvlJc w:val="left"/>
      <w:pPr>
        <w:ind w:left="7176" w:hanging="468"/>
      </w:pPr>
      <w:rPr>
        <w:rFonts w:hint="default"/>
        <w:lang w:val="en-US" w:eastAsia="en-US" w:bidi="ar-SA"/>
      </w:rPr>
    </w:lvl>
    <w:lvl w:ilvl="7">
      <w:numFmt w:val="bullet"/>
      <w:lvlText w:val="•"/>
      <w:lvlJc w:val="left"/>
      <w:pPr>
        <w:ind w:left="8262" w:hanging="468"/>
      </w:pPr>
      <w:rPr>
        <w:rFonts w:hint="default"/>
        <w:lang w:val="en-US" w:eastAsia="en-US" w:bidi="ar-SA"/>
      </w:rPr>
    </w:lvl>
    <w:lvl w:ilvl="8">
      <w:numFmt w:val="bullet"/>
      <w:lvlText w:val="•"/>
      <w:lvlJc w:val="left"/>
      <w:pPr>
        <w:ind w:left="9348" w:hanging="468"/>
      </w:pPr>
      <w:rPr>
        <w:rFonts w:hint="default"/>
        <w:lang w:val="en-US" w:eastAsia="en-US" w:bidi="ar-SA"/>
      </w:rPr>
    </w:lvl>
  </w:abstractNum>
  <w:abstractNum w:abstractNumId="2" w15:restartNumberingAfterBreak="0">
    <w:nsid w:val="1E08478B"/>
    <w:multiLevelType w:val="hybridMultilevel"/>
    <w:tmpl w:val="C8CAA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92412A"/>
    <w:multiLevelType w:val="hybridMultilevel"/>
    <w:tmpl w:val="45C87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E8348F"/>
    <w:multiLevelType w:val="hybridMultilevel"/>
    <w:tmpl w:val="AB58F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5577C5"/>
    <w:multiLevelType w:val="hybridMultilevel"/>
    <w:tmpl w:val="193A212A"/>
    <w:lvl w:ilvl="0" w:tplc="B7AA6350">
      <w:start w:val="1"/>
      <w:numFmt w:val="bullet"/>
      <w:lvlText w:val="•"/>
      <w:lvlJc w:val="left"/>
      <w:pPr>
        <w:ind w:left="720" w:hanging="360"/>
      </w:pPr>
    </w:lvl>
    <w:lvl w:ilvl="1" w:tplc="66F08470">
      <w:numFmt w:val="decimal"/>
      <w:lvlText w:val=""/>
      <w:lvlJc w:val="left"/>
    </w:lvl>
    <w:lvl w:ilvl="2" w:tplc="320ED4E4">
      <w:numFmt w:val="decimal"/>
      <w:lvlText w:val=""/>
      <w:lvlJc w:val="left"/>
    </w:lvl>
    <w:lvl w:ilvl="3" w:tplc="DCF8B9DA">
      <w:numFmt w:val="decimal"/>
      <w:lvlText w:val=""/>
      <w:lvlJc w:val="left"/>
    </w:lvl>
    <w:lvl w:ilvl="4" w:tplc="6AEAFA26">
      <w:numFmt w:val="decimal"/>
      <w:lvlText w:val=""/>
      <w:lvlJc w:val="left"/>
    </w:lvl>
    <w:lvl w:ilvl="5" w:tplc="407E88CA">
      <w:numFmt w:val="decimal"/>
      <w:lvlText w:val=""/>
      <w:lvlJc w:val="left"/>
    </w:lvl>
    <w:lvl w:ilvl="6" w:tplc="3360750C">
      <w:numFmt w:val="decimal"/>
      <w:lvlText w:val=""/>
      <w:lvlJc w:val="left"/>
    </w:lvl>
    <w:lvl w:ilvl="7" w:tplc="D3B41EF8">
      <w:numFmt w:val="decimal"/>
      <w:lvlText w:val=""/>
      <w:lvlJc w:val="left"/>
    </w:lvl>
    <w:lvl w:ilvl="8" w:tplc="659C9BF8">
      <w:numFmt w:val="decimal"/>
      <w:lvlText w:val=""/>
      <w:lvlJc w:val="left"/>
    </w:lvl>
  </w:abstractNum>
  <w:abstractNum w:abstractNumId="6" w15:restartNumberingAfterBreak="0">
    <w:nsid w:val="5DD75B6E"/>
    <w:multiLevelType w:val="multilevel"/>
    <w:tmpl w:val="940AD574"/>
    <w:lvl w:ilvl="0">
      <w:start w:val="5"/>
      <w:numFmt w:val="decimal"/>
      <w:lvlText w:val="%1"/>
      <w:lvlJc w:val="left"/>
      <w:pPr>
        <w:ind w:left="542" w:hanging="351"/>
      </w:pPr>
      <w:rPr>
        <w:rFonts w:hint="default"/>
        <w:lang w:val="en-US" w:eastAsia="en-US" w:bidi="ar-SA"/>
      </w:rPr>
    </w:lvl>
    <w:lvl w:ilvl="1">
      <w:start w:val="1"/>
      <w:numFmt w:val="decimal"/>
      <w:lvlText w:val="%1.%2"/>
      <w:lvlJc w:val="left"/>
      <w:pPr>
        <w:ind w:left="542" w:hanging="351"/>
      </w:pPr>
      <w:rPr>
        <w:rFonts w:ascii="Arial" w:eastAsia="Arial" w:hAnsi="Arial" w:cs="Arial" w:hint="default"/>
        <w:b/>
        <w:bCs/>
        <w:i w:val="0"/>
        <w:iCs w:val="0"/>
        <w:color w:val="0A1628"/>
        <w:spacing w:val="0"/>
        <w:w w:val="100"/>
        <w:sz w:val="21"/>
        <w:szCs w:val="21"/>
        <w:lang w:val="en-US" w:eastAsia="en-US" w:bidi="ar-SA"/>
      </w:rPr>
    </w:lvl>
    <w:lvl w:ilvl="2">
      <w:numFmt w:val="bullet"/>
      <w:lvlText w:val="•"/>
      <w:lvlJc w:val="left"/>
      <w:pPr>
        <w:ind w:left="2736" w:hanging="351"/>
      </w:pPr>
      <w:rPr>
        <w:rFonts w:hint="default"/>
        <w:lang w:val="en-US" w:eastAsia="en-US" w:bidi="ar-SA"/>
      </w:rPr>
    </w:lvl>
    <w:lvl w:ilvl="3">
      <w:numFmt w:val="bullet"/>
      <w:lvlText w:val="•"/>
      <w:lvlJc w:val="left"/>
      <w:pPr>
        <w:ind w:left="3834" w:hanging="351"/>
      </w:pPr>
      <w:rPr>
        <w:rFonts w:hint="default"/>
        <w:lang w:val="en-US" w:eastAsia="en-US" w:bidi="ar-SA"/>
      </w:rPr>
    </w:lvl>
    <w:lvl w:ilvl="4">
      <w:numFmt w:val="bullet"/>
      <w:lvlText w:val="•"/>
      <w:lvlJc w:val="left"/>
      <w:pPr>
        <w:ind w:left="4932" w:hanging="351"/>
      </w:pPr>
      <w:rPr>
        <w:rFonts w:hint="default"/>
        <w:lang w:val="en-US" w:eastAsia="en-US" w:bidi="ar-SA"/>
      </w:rPr>
    </w:lvl>
    <w:lvl w:ilvl="5">
      <w:numFmt w:val="bullet"/>
      <w:lvlText w:val="•"/>
      <w:lvlJc w:val="left"/>
      <w:pPr>
        <w:ind w:left="6030" w:hanging="351"/>
      </w:pPr>
      <w:rPr>
        <w:rFonts w:hint="default"/>
        <w:lang w:val="en-US" w:eastAsia="en-US" w:bidi="ar-SA"/>
      </w:rPr>
    </w:lvl>
    <w:lvl w:ilvl="6">
      <w:numFmt w:val="bullet"/>
      <w:lvlText w:val="•"/>
      <w:lvlJc w:val="left"/>
      <w:pPr>
        <w:ind w:left="7128" w:hanging="351"/>
      </w:pPr>
      <w:rPr>
        <w:rFonts w:hint="default"/>
        <w:lang w:val="en-US" w:eastAsia="en-US" w:bidi="ar-SA"/>
      </w:rPr>
    </w:lvl>
    <w:lvl w:ilvl="7">
      <w:numFmt w:val="bullet"/>
      <w:lvlText w:val="•"/>
      <w:lvlJc w:val="left"/>
      <w:pPr>
        <w:ind w:left="8226" w:hanging="351"/>
      </w:pPr>
      <w:rPr>
        <w:rFonts w:hint="default"/>
        <w:lang w:val="en-US" w:eastAsia="en-US" w:bidi="ar-SA"/>
      </w:rPr>
    </w:lvl>
    <w:lvl w:ilvl="8">
      <w:numFmt w:val="bullet"/>
      <w:lvlText w:val="•"/>
      <w:lvlJc w:val="left"/>
      <w:pPr>
        <w:ind w:left="9324" w:hanging="351"/>
      </w:pPr>
      <w:rPr>
        <w:rFonts w:hint="default"/>
        <w:lang w:val="en-US" w:eastAsia="en-US" w:bidi="ar-SA"/>
      </w:rPr>
    </w:lvl>
  </w:abstractNum>
  <w:abstractNum w:abstractNumId="7" w15:restartNumberingAfterBreak="0">
    <w:nsid w:val="6B352446"/>
    <w:multiLevelType w:val="multilevel"/>
    <w:tmpl w:val="98D463DC"/>
    <w:lvl w:ilvl="0">
      <w:start w:val="9"/>
      <w:numFmt w:val="decimal"/>
      <w:lvlText w:val="%1"/>
      <w:lvlJc w:val="left"/>
      <w:pPr>
        <w:ind w:left="542" w:hanging="351"/>
      </w:pPr>
      <w:rPr>
        <w:rFonts w:hint="default"/>
        <w:lang w:val="en-US" w:eastAsia="en-US" w:bidi="ar-SA"/>
      </w:rPr>
    </w:lvl>
    <w:lvl w:ilvl="1">
      <w:start w:val="1"/>
      <w:numFmt w:val="decimal"/>
      <w:lvlText w:val="%1.%2"/>
      <w:lvlJc w:val="left"/>
      <w:pPr>
        <w:ind w:left="542" w:hanging="351"/>
      </w:pPr>
      <w:rPr>
        <w:rFonts w:ascii="Arial" w:eastAsia="Arial" w:hAnsi="Arial" w:cs="Arial" w:hint="default"/>
        <w:b/>
        <w:bCs/>
        <w:i w:val="0"/>
        <w:iCs w:val="0"/>
        <w:color w:val="0A1628"/>
        <w:spacing w:val="0"/>
        <w:w w:val="100"/>
        <w:sz w:val="21"/>
        <w:szCs w:val="21"/>
        <w:lang w:val="en-US" w:eastAsia="en-US" w:bidi="ar-SA"/>
      </w:rPr>
    </w:lvl>
    <w:lvl w:ilvl="2">
      <w:numFmt w:val="bullet"/>
      <w:lvlText w:val="•"/>
      <w:lvlJc w:val="left"/>
      <w:pPr>
        <w:ind w:left="2736" w:hanging="351"/>
      </w:pPr>
      <w:rPr>
        <w:rFonts w:hint="default"/>
        <w:lang w:val="en-US" w:eastAsia="en-US" w:bidi="ar-SA"/>
      </w:rPr>
    </w:lvl>
    <w:lvl w:ilvl="3">
      <w:numFmt w:val="bullet"/>
      <w:lvlText w:val="•"/>
      <w:lvlJc w:val="left"/>
      <w:pPr>
        <w:ind w:left="3834" w:hanging="351"/>
      </w:pPr>
      <w:rPr>
        <w:rFonts w:hint="default"/>
        <w:lang w:val="en-US" w:eastAsia="en-US" w:bidi="ar-SA"/>
      </w:rPr>
    </w:lvl>
    <w:lvl w:ilvl="4">
      <w:numFmt w:val="bullet"/>
      <w:lvlText w:val="•"/>
      <w:lvlJc w:val="left"/>
      <w:pPr>
        <w:ind w:left="4932" w:hanging="351"/>
      </w:pPr>
      <w:rPr>
        <w:rFonts w:hint="default"/>
        <w:lang w:val="en-US" w:eastAsia="en-US" w:bidi="ar-SA"/>
      </w:rPr>
    </w:lvl>
    <w:lvl w:ilvl="5">
      <w:numFmt w:val="bullet"/>
      <w:lvlText w:val="•"/>
      <w:lvlJc w:val="left"/>
      <w:pPr>
        <w:ind w:left="6030" w:hanging="351"/>
      </w:pPr>
      <w:rPr>
        <w:rFonts w:hint="default"/>
        <w:lang w:val="en-US" w:eastAsia="en-US" w:bidi="ar-SA"/>
      </w:rPr>
    </w:lvl>
    <w:lvl w:ilvl="6">
      <w:numFmt w:val="bullet"/>
      <w:lvlText w:val="•"/>
      <w:lvlJc w:val="left"/>
      <w:pPr>
        <w:ind w:left="7128" w:hanging="351"/>
      </w:pPr>
      <w:rPr>
        <w:rFonts w:hint="default"/>
        <w:lang w:val="en-US" w:eastAsia="en-US" w:bidi="ar-SA"/>
      </w:rPr>
    </w:lvl>
    <w:lvl w:ilvl="7">
      <w:numFmt w:val="bullet"/>
      <w:lvlText w:val="•"/>
      <w:lvlJc w:val="left"/>
      <w:pPr>
        <w:ind w:left="8226" w:hanging="351"/>
      </w:pPr>
      <w:rPr>
        <w:rFonts w:hint="default"/>
        <w:lang w:val="en-US" w:eastAsia="en-US" w:bidi="ar-SA"/>
      </w:rPr>
    </w:lvl>
    <w:lvl w:ilvl="8">
      <w:numFmt w:val="bullet"/>
      <w:lvlText w:val="•"/>
      <w:lvlJc w:val="left"/>
      <w:pPr>
        <w:ind w:left="9324" w:hanging="351"/>
      </w:pPr>
      <w:rPr>
        <w:rFonts w:hint="default"/>
        <w:lang w:val="en-US" w:eastAsia="en-US" w:bidi="ar-SA"/>
      </w:rPr>
    </w:lvl>
  </w:abstractNum>
  <w:abstractNum w:abstractNumId="8" w15:restartNumberingAfterBreak="0">
    <w:nsid w:val="6F085C12"/>
    <w:multiLevelType w:val="hybridMultilevel"/>
    <w:tmpl w:val="AB58F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F94A1D"/>
    <w:multiLevelType w:val="multilevel"/>
    <w:tmpl w:val="FF285C98"/>
    <w:lvl w:ilvl="0">
      <w:start w:val="8"/>
      <w:numFmt w:val="decimal"/>
      <w:lvlText w:val="%1"/>
      <w:lvlJc w:val="left"/>
      <w:pPr>
        <w:ind w:left="542" w:hanging="351"/>
      </w:pPr>
      <w:rPr>
        <w:rFonts w:hint="default"/>
        <w:lang w:val="en-US" w:eastAsia="en-US" w:bidi="ar-SA"/>
      </w:rPr>
    </w:lvl>
    <w:lvl w:ilvl="1">
      <w:start w:val="1"/>
      <w:numFmt w:val="decimal"/>
      <w:lvlText w:val="%1.%2"/>
      <w:lvlJc w:val="left"/>
      <w:pPr>
        <w:ind w:left="542" w:hanging="351"/>
      </w:pPr>
      <w:rPr>
        <w:rFonts w:ascii="Arial" w:eastAsia="Arial" w:hAnsi="Arial" w:cs="Arial" w:hint="default"/>
        <w:b/>
        <w:bCs/>
        <w:i w:val="0"/>
        <w:iCs w:val="0"/>
        <w:color w:val="0A1628"/>
        <w:spacing w:val="0"/>
        <w:w w:val="100"/>
        <w:sz w:val="21"/>
        <w:szCs w:val="21"/>
        <w:lang w:val="en-US" w:eastAsia="en-US" w:bidi="ar-SA"/>
      </w:rPr>
    </w:lvl>
    <w:lvl w:ilvl="2">
      <w:numFmt w:val="bullet"/>
      <w:lvlText w:val="•"/>
      <w:lvlJc w:val="left"/>
      <w:pPr>
        <w:ind w:left="2736" w:hanging="351"/>
      </w:pPr>
      <w:rPr>
        <w:rFonts w:hint="default"/>
        <w:lang w:val="en-US" w:eastAsia="en-US" w:bidi="ar-SA"/>
      </w:rPr>
    </w:lvl>
    <w:lvl w:ilvl="3">
      <w:numFmt w:val="bullet"/>
      <w:lvlText w:val="•"/>
      <w:lvlJc w:val="left"/>
      <w:pPr>
        <w:ind w:left="3834" w:hanging="351"/>
      </w:pPr>
      <w:rPr>
        <w:rFonts w:hint="default"/>
        <w:lang w:val="en-US" w:eastAsia="en-US" w:bidi="ar-SA"/>
      </w:rPr>
    </w:lvl>
    <w:lvl w:ilvl="4">
      <w:numFmt w:val="bullet"/>
      <w:lvlText w:val="•"/>
      <w:lvlJc w:val="left"/>
      <w:pPr>
        <w:ind w:left="4932" w:hanging="351"/>
      </w:pPr>
      <w:rPr>
        <w:rFonts w:hint="default"/>
        <w:lang w:val="en-US" w:eastAsia="en-US" w:bidi="ar-SA"/>
      </w:rPr>
    </w:lvl>
    <w:lvl w:ilvl="5">
      <w:numFmt w:val="bullet"/>
      <w:lvlText w:val="•"/>
      <w:lvlJc w:val="left"/>
      <w:pPr>
        <w:ind w:left="6030" w:hanging="351"/>
      </w:pPr>
      <w:rPr>
        <w:rFonts w:hint="default"/>
        <w:lang w:val="en-US" w:eastAsia="en-US" w:bidi="ar-SA"/>
      </w:rPr>
    </w:lvl>
    <w:lvl w:ilvl="6">
      <w:numFmt w:val="bullet"/>
      <w:lvlText w:val="•"/>
      <w:lvlJc w:val="left"/>
      <w:pPr>
        <w:ind w:left="7128" w:hanging="351"/>
      </w:pPr>
      <w:rPr>
        <w:rFonts w:hint="default"/>
        <w:lang w:val="en-US" w:eastAsia="en-US" w:bidi="ar-SA"/>
      </w:rPr>
    </w:lvl>
    <w:lvl w:ilvl="7">
      <w:numFmt w:val="bullet"/>
      <w:lvlText w:val="•"/>
      <w:lvlJc w:val="left"/>
      <w:pPr>
        <w:ind w:left="8226" w:hanging="351"/>
      </w:pPr>
      <w:rPr>
        <w:rFonts w:hint="default"/>
        <w:lang w:val="en-US" w:eastAsia="en-US" w:bidi="ar-SA"/>
      </w:rPr>
    </w:lvl>
    <w:lvl w:ilvl="8">
      <w:numFmt w:val="bullet"/>
      <w:lvlText w:val="•"/>
      <w:lvlJc w:val="left"/>
      <w:pPr>
        <w:ind w:left="9324" w:hanging="351"/>
      </w:pPr>
      <w:rPr>
        <w:rFonts w:hint="default"/>
        <w:lang w:val="en-US" w:eastAsia="en-US" w:bidi="ar-SA"/>
      </w:rPr>
    </w:lvl>
  </w:abstractNum>
  <w:abstractNum w:abstractNumId="10" w15:restartNumberingAfterBreak="0">
    <w:nsid w:val="7E8502BA"/>
    <w:multiLevelType w:val="multilevel"/>
    <w:tmpl w:val="9BF8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630076">
    <w:abstractNumId w:val="2"/>
  </w:num>
  <w:num w:numId="2" w16cid:durableId="1503929638">
    <w:abstractNumId w:val="5"/>
    <w:lvlOverride w:ilvl="0">
      <w:startOverride w:val="1"/>
    </w:lvlOverride>
  </w:num>
  <w:num w:numId="3" w16cid:durableId="1830054106">
    <w:abstractNumId w:val="3"/>
  </w:num>
  <w:num w:numId="4" w16cid:durableId="1030299098">
    <w:abstractNumId w:val="10"/>
  </w:num>
  <w:num w:numId="5" w16cid:durableId="585846828">
    <w:abstractNumId w:val="6"/>
  </w:num>
  <w:num w:numId="6" w16cid:durableId="584724823">
    <w:abstractNumId w:val="0"/>
  </w:num>
  <w:num w:numId="7" w16cid:durableId="2002661354">
    <w:abstractNumId w:val="9"/>
  </w:num>
  <w:num w:numId="8" w16cid:durableId="595334554">
    <w:abstractNumId w:val="7"/>
  </w:num>
  <w:num w:numId="9" w16cid:durableId="757750606">
    <w:abstractNumId w:val="1"/>
  </w:num>
  <w:num w:numId="10" w16cid:durableId="1903448018">
    <w:abstractNumId w:val="8"/>
  </w:num>
  <w:num w:numId="11" w16cid:durableId="560751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F93"/>
    <w:rsid w:val="001112C9"/>
    <w:rsid w:val="0021061C"/>
    <w:rsid w:val="002527B9"/>
    <w:rsid w:val="002F35BB"/>
    <w:rsid w:val="00333701"/>
    <w:rsid w:val="00374D6F"/>
    <w:rsid w:val="003C27BC"/>
    <w:rsid w:val="00451442"/>
    <w:rsid w:val="00491F93"/>
    <w:rsid w:val="00503C24"/>
    <w:rsid w:val="00510CC2"/>
    <w:rsid w:val="007C457A"/>
    <w:rsid w:val="00875D62"/>
    <w:rsid w:val="008910FF"/>
    <w:rsid w:val="008972F3"/>
    <w:rsid w:val="008B68B2"/>
    <w:rsid w:val="008F2C16"/>
    <w:rsid w:val="00972580"/>
    <w:rsid w:val="00A04E12"/>
    <w:rsid w:val="00A24FE5"/>
    <w:rsid w:val="00AC07D6"/>
    <w:rsid w:val="00AF4DF2"/>
    <w:rsid w:val="00B41FA8"/>
    <w:rsid w:val="00B54C4F"/>
    <w:rsid w:val="00C014E1"/>
    <w:rsid w:val="00C56AC0"/>
    <w:rsid w:val="00C84180"/>
    <w:rsid w:val="00CB68ED"/>
    <w:rsid w:val="00D85045"/>
    <w:rsid w:val="00E12347"/>
    <w:rsid w:val="00E367DE"/>
    <w:rsid w:val="00E70D82"/>
    <w:rsid w:val="00EC5D65"/>
    <w:rsid w:val="00F66A30"/>
    <w:rsid w:val="00F81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B694"/>
  <w15:chartTrackingRefBased/>
  <w15:docId w15:val="{CBA2F619-CF2A-4D7E-9B7F-6697D67F0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7DE"/>
  </w:style>
  <w:style w:type="paragraph" w:styleId="Heading1">
    <w:name w:val="heading 1"/>
    <w:basedOn w:val="Normal"/>
    <w:next w:val="Normal"/>
    <w:link w:val="Heading1Char"/>
    <w:uiPriority w:val="9"/>
    <w:qFormat/>
    <w:rsid w:val="00EC5D65"/>
    <w:pPr>
      <w:keepNext/>
      <w:keepLines/>
      <w:spacing w:before="360" w:after="80"/>
      <w:outlineLvl w:val="0"/>
    </w:pPr>
    <w:rPr>
      <w:rFonts w:ascii="Times New Roman" w:eastAsiaTheme="majorEastAsia" w:hAnsi="Times New Roman" w:cs="Times New Roman"/>
      <w:b/>
      <w:bCs/>
      <w:color w:val="000000" w:themeColor="text1"/>
      <w:sz w:val="28"/>
      <w:szCs w:val="28"/>
    </w:rPr>
  </w:style>
  <w:style w:type="paragraph" w:styleId="Heading2">
    <w:name w:val="heading 2"/>
    <w:basedOn w:val="Normal"/>
    <w:next w:val="Normal"/>
    <w:link w:val="Heading2Char"/>
    <w:uiPriority w:val="9"/>
    <w:unhideWhenUsed/>
    <w:qFormat/>
    <w:rsid w:val="00B41FA8"/>
    <w:pPr>
      <w:keepNext/>
      <w:keepLines/>
      <w:spacing w:before="160" w:after="80"/>
      <w:outlineLvl w:val="1"/>
    </w:pPr>
    <w:rPr>
      <w:rFonts w:ascii="Times New Roman" w:eastAsiaTheme="majorEastAsia" w:hAnsi="Times New Roman" w:cs="Times New Roman"/>
      <w:b/>
      <w:bCs/>
      <w:color w:val="000000" w:themeColor="text1"/>
      <w:u w:val="single"/>
    </w:rPr>
  </w:style>
  <w:style w:type="paragraph" w:styleId="Heading3">
    <w:name w:val="heading 3"/>
    <w:basedOn w:val="Normal"/>
    <w:next w:val="Normal"/>
    <w:link w:val="Heading3Char"/>
    <w:uiPriority w:val="9"/>
    <w:semiHidden/>
    <w:unhideWhenUsed/>
    <w:qFormat/>
    <w:rsid w:val="0049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D65"/>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B41FA8"/>
    <w:rPr>
      <w:rFonts w:ascii="Times New Roman" w:eastAsiaTheme="majorEastAsia" w:hAnsi="Times New Roman" w:cs="Times New Roman"/>
      <w:b/>
      <w:bCs/>
      <w:color w:val="000000" w:themeColor="text1"/>
      <w:u w:val="single"/>
    </w:rPr>
  </w:style>
  <w:style w:type="character" w:customStyle="1" w:styleId="Heading3Char">
    <w:name w:val="Heading 3 Char"/>
    <w:basedOn w:val="DefaultParagraphFont"/>
    <w:link w:val="Heading3"/>
    <w:uiPriority w:val="9"/>
    <w:semiHidden/>
    <w:rsid w:val="0049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F93"/>
    <w:rPr>
      <w:rFonts w:eastAsiaTheme="majorEastAsia" w:cstheme="majorBidi"/>
      <w:color w:val="272727" w:themeColor="text1" w:themeTint="D8"/>
    </w:rPr>
  </w:style>
  <w:style w:type="paragraph" w:styleId="Title">
    <w:name w:val="Title"/>
    <w:basedOn w:val="Normal"/>
    <w:next w:val="Normal"/>
    <w:link w:val="TitleChar"/>
    <w:uiPriority w:val="10"/>
    <w:qFormat/>
    <w:rsid w:val="0049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F93"/>
    <w:pPr>
      <w:spacing w:before="160"/>
      <w:jc w:val="center"/>
    </w:pPr>
    <w:rPr>
      <w:i/>
      <w:iCs/>
      <w:color w:val="404040" w:themeColor="text1" w:themeTint="BF"/>
    </w:rPr>
  </w:style>
  <w:style w:type="character" w:customStyle="1" w:styleId="QuoteChar">
    <w:name w:val="Quote Char"/>
    <w:basedOn w:val="DefaultParagraphFont"/>
    <w:link w:val="Quote"/>
    <w:uiPriority w:val="29"/>
    <w:rsid w:val="00491F93"/>
    <w:rPr>
      <w:i/>
      <w:iCs/>
      <w:color w:val="404040" w:themeColor="text1" w:themeTint="BF"/>
    </w:rPr>
  </w:style>
  <w:style w:type="paragraph" w:styleId="ListParagraph">
    <w:name w:val="List Paragraph"/>
    <w:basedOn w:val="Normal"/>
    <w:uiPriority w:val="1"/>
    <w:qFormat/>
    <w:rsid w:val="00491F93"/>
    <w:pPr>
      <w:ind w:left="720"/>
      <w:contextualSpacing/>
    </w:pPr>
  </w:style>
  <w:style w:type="character" w:styleId="IntenseEmphasis">
    <w:name w:val="Intense Emphasis"/>
    <w:basedOn w:val="DefaultParagraphFont"/>
    <w:uiPriority w:val="21"/>
    <w:qFormat/>
    <w:rsid w:val="00491F93"/>
    <w:rPr>
      <w:i/>
      <w:iCs/>
      <w:color w:val="0F4761" w:themeColor="accent1" w:themeShade="BF"/>
    </w:rPr>
  </w:style>
  <w:style w:type="paragraph" w:styleId="IntenseQuote">
    <w:name w:val="Intense Quote"/>
    <w:basedOn w:val="Normal"/>
    <w:next w:val="Normal"/>
    <w:link w:val="IntenseQuoteChar"/>
    <w:uiPriority w:val="30"/>
    <w:qFormat/>
    <w:rsid w:val="0049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F93"/>
    <w:rPr>
      <w:i/>
      <w:iCs/>
      <w:color w:val="0F4761" w:themeColor="accent1" w:themeShade="BF"/>
    </w:rPr>
  </w:style>
  <w:style w:type="character" w:styleId="IntenseReference">
    <w:name w:val="Intense Reference"/>
    <w:basedOn w:val="DefaultParagraphFont"/>
    <w:uiPriority w:val="32"/>
    <w:qFormat/>
    <w:rsid w:val="00491F93"/>
    <w:rPr>
      <w:b/>
      <w:bCs/>
      <w:smallCaps/>
      <w:color w:val="0F4761" w:themeColor="accent1" w:themeShade="BF"/>
      <w:spacing w:val="5"/>
    </w:rPr>
  </w:style>
  <w:style w:type="paragraph" w:customStyle="1" w:styleId="TableParagraph">
    <w:name w:val="Table Paragraph"/>
    <w:basedOn w:val="Normal"/>
    <w:uiPriority w:val="1"/>
    <w:qFormat/>
    <w:rsid w:val="00AC07D6"/>
    <w:pPr>
      <w:widowControl w:val="0"/>
      <w:autoSpaceDE w:val="0"/>
      <w:autoSpaceDN w:val="0"/>
      <w:spacing w:before="105" w:after="0" w:line="240" w:lineRule="auto"/>
      <w:ind w:left="119"/>
    </w:pPr>
    <w:rPr>
      <w:rFonts w:ascii="Arial MT" w:eastAsia="Arial MT" w:hAnsi="Arial MT" w:cs="Arial MT"/>
      <w:kern w:val="0"/>
      <w:sz w:val="22"/>
      <w:szCs w:val="22"/>
      <w14:ligatures w14:val="none"/>
    </w:rPr>
  </w:style>
  <w:style w:type="paragraph" w:styleId="BodyText">
    <w:name w:val="Body Text"/>
    <w:basedOn w:val="Normal"/>
    <w:link w:val="BodyTextChar"/>
    <w:uiPriority w:val="1"/>
    <w:qFormat/>
    <w:rsid w:val="00F81F97"/>
    <w:pPr>
      <w:widowControl w:val="0"/>
      <w:autoSpaceDE w:val="0"/>
      <w:autoSpaceDN w:val="0"/>
      <w:spacing w:after="0" w:line="240" w:lineRule="auto"/>
    </w:pPr>
    <w:rPr>
      <w:rFonts w:ascii="Arial MT" w:eastAsia="Arial MT" w:hAnsi="Arial MT" w:cs="Arial MT"/>
      <w:kern w:val="0"/>
      <w:sz w:val="19"/>
      <w:szCs w:val="19"/>
      <w14:ligatures w14:val="none"/>
    </w:rPr>
  </w:style>
  <w:style w:type="character" w:customStyle="1" w:styleId="BodyTextChar">
    <w:name w:val="Body Text Char"/>
    <w:basedOn w:val="DefaultParagraphFont"/>
    <w:link w:val="BodyText"/>
    <w:uiPriority w:val="1"/>
    <w:rsid w:val="00F81F97"/>
    <w:rPr>
      <w:rFonts w:ascii="Arial MT" w:eastAsia="Arial MT" w:hAnsi="Arial MT" w:cs="Arial MT"/>
      <w:kern w:val="0"/>
      <w:sz w:val="19"/>
      <w:szCs w:val="19"/>
      <w14:ligatures w14:val="none"/>
    </w:rPr>
  </w:style>
  <w:style w:type="table" w:styleId="TableGrid">
    <w:name w:val="Table Grid"/>
    <w:basedOn w:val="TableNormal"/>
    <w:uiPriority w:val="39"/>
    <w:rsid w:val="00E70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1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0FF"/>
  </w:style>
  <w:style w:type="paragraph" w:styleId="Footer">
    <w:name w:val="footer"/>
    <w:basedOn w:val="Normal"/>
    <w:link w:val="FooterChar"/>
    <w:uiPriority w:val="99"/>
    <w:unhideWhenUsed/>
    <w:rsid w:val="00891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0FF"/>
  </w:style>
  <w:style w:type="paragraph" w:styleId="TOCHeading">
    <w:name w:val="TOC Heading"/>
    <w:basedOn w:val="Heading1"/>
    <w:next w:val="Normal"/>
    <w:uiPriority w:val="39"/>
    <w:unhideWhenUsed/>
    <w:qFormat/>
    <w:rsid w:val="00E12347"/>
    <w:pPr>
      <w:spacing w:before="240" w:after="0" w:line="259" w:lineRule="auto"/>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12347"/>
    <w:pPr>
      <w:spacing w:after="100"/>
    </w:pPr>
  </w:style>
  <w:style w:type="paragraph" w:styleId="TOC2">
    <w:name w:val="toc 2"/>
    <w:basedOn w:val="Normal"/>
    <w:next w:val="Normal"/>
    <w:autoRedefine/>
    <w:uiPriority w:val="39"/>
    <w:unhideWhenUsed/>
    <w:rsid w:val="00E12347"/>
    <w:pPr>
      <w:spacing w:after="100"/>
      <w:ind w:left="240"/>
    </w:pPr>
  </w:style>
  <w:style w:type="character" w:styleId="Hyperlink">
    <w:name w:val="Hyperlink"/>
    <w:basedOn w:val="DefaultParagraphFont"/>
    <w:uiPriority w:val="99"/>
    <w:unhideWhenUsed/>
    <w:rsid w:val="00E123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4D79A-CFDC-4546-A8D4-9FEBEC69A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26</Pages>
  <Words>6668</Words>
  <Characters>38008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Satish</dc:creator>
  <cp:keywords/>
  <dc:description/>
  <cp:lastModifiedBy>Satish Satish</cp:lastModifiedBy>
  <cp:revision>33</cp:revision>
  <dcterms:created xsi:type="dcterms:W3CDTF">2026-03-05T17:58:00Z</dcterms:created>
  <dcterms:modified xsi:type="dcterms:W3CDTF">2026-03-05T23:14:00Z</dcterms:modified>
</cp:coreProperties>
</file>