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Ops Weekly - Minutes 17-Sep-2026</w:t>
      </w:r>
    </w:p>
    <w:p>
      <w:pPr>
        <w:pStyle w:val="ListBullet"/>
      </w:pPr>
      <w:r>
        <w:t>Van 3 A/C repair - Ahmed - by 20-Sep</w:t>
      </w:r>
    </w:p>
    <w:p>
      <w:pPr>
        <w:pStyle w:val="ListBullet"/>
      </w:pPr>
      <w:r>
        <w:t>Cycle count Friday - Sara</w:t>
      </w:r>
    </w:p>
    <w:p>
      <w:pPr>
        <w:pStyle w:val="ListBullet"/>
      </w:pPr>
      <w:r>
        <w:t>WMS vendor demo Tue - Ravi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