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18709" w14:textId="2159A64E" w:rsidR="006D1060" w:rsidRPr="002D1A8D" w:rsidRDefault="002D1A8D" w:rsidP="002D1A8D">
      <w:pPr>
        <w:jc w:val="center"/>
        <w:rPr>
          <w:b/>
          <w:sz w:val="48"/>
          <w:szCs w:val="48"/>
          <w:u w:val="single"/>
          <w:lang w:val="en-US"/>
        </w:rPr>
      </w:pPr>
      <w:r w:rsidRPr="002D1A8D">
        <w:rPr>
          <w:b/>
          <w:sz w:val="48"/>
          <w:szCs w:val="48"/>
          <w:u w:val="single"/>
          <w:lang w:val="en-US"/>
        </w:rPr>
        <w:t>M3 Project Report</w:t>
      </w:r>
    </w:p>
    <w:p w14:paraId="074DB4E3" w14:textId="77194A5B" w:rsidR="002D1A8D" w:rsidRDefault="002D1A8D">
      <w:pPr>
        <w:rPr>
          <w:lang w:val="en-US"/>
        </w:rPr>
      </w:pPr>
      <w:r>
        <w:rPr>
          <w:lang w:val="en-US"/>
        </w:rPr>
        <w:t>Name: Vineet Kumar Srivastava</w:t>
      </w:r>
    </w:p>
    <w:p w14:paraId="20466D36" w14:textId="62B05602" w:rsidR="002D1A8D" w:rsidRDefault="002D1A8D">
      <w:pPr>
        <w:rPr>
          <w:lang w:val="en-US"/>
        </w:rPr>
      </w:pPr>
    </w:p>
    <w:sdt>
      <w:sdtPr>
        <w:id w:val="11859461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N"/>
        </w:rPr>
      </w:sdtEndPr>
      <w:sdtContent>
        <w:p w14:paraId="002BBBDC" w14:textId="2DD5FC10" w:rsidR="00790657" w:rsidRDefault="00790657">
          <w:pPr>
            <w:pStyle w:val="TOCHeading"/>
          </w:pPr>
          <w:r>
            <w:t>Contents</w:t>
          </w:r>
        </w:p>
        <w:p w14:paraId="6A212BC9" w14:textId="3C7D7C2B" w:rsidR="007509AD" w:rsidRDefault="007906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00987" w:history="1">
            <w:r w:rsidR="007509AD" w:rsidRPr="009C3D83">
              <w:rPr>
                <w:rStyle w:val="Hyperlink"/>
                <w:noProof/>
                <w:lang w:val="en-US"/>
              </w:rPr>
              <w:t>Abstract</w:t>
            </w:r>
            <w:r w:rsidR="007509AD">
              <w:rPr>
                <w:noProof/>
                <w:webHidden/>
              </w:rPr>
              <w:tab/>
            </w:r>
            <w:r w:rsidR="007509AD">
              <w:rPr>
                <w:noProof/>
                <w:webHidden/>
              </w:rPr>
              <w:fldChar w:fldCharType="begin"/>
            </w:r>
            <w:r w:rsidR="007509AD">
              <w:rPr>
                <w:noProof/>
                <w:webHidden/>
              </w:rPr>
              <w:instrText xml:space="preserve"> PAGEREF _Toc219300987 \h </w:instrText>
            </w:r>
            <w:r w:rsidR="007509AD">
              <w:rPr>
                <w:noProof/>
                <w:webHidden/>
              </w:rPr>
            </w:r>
            <w:r w:rsidR="007509AD">
              <w:rPr>
                <w:noProof/>
                <w:webHidden/>
              </w:rPr>
              <w:fldChar w:fldCharType="separate"/>
            </w:r>
            <w:r w:rsidR="007509AD">
              <w:rPr>
                <w:noProof/>
                <w:webHidden/>
              </w:rPr>
              <w:t>2</w:t>
            </w:r>
            <w:r w:rsidR="007509AD">
              <w:rPr>
                <w:noProof/>
                <w:webHidden/>
              </w:rPr>
              <w:fldChar w:fldCharType="end"/>
            </w:r>
          </w:hyperlink>
        </w:p>
        <w:p w14:paraId="1599A905" w14:textId="4B64CA65" w:rsidR="007509AD" w:rsidRDefault="007509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88" w:history="1">
            <w:r w:rsidRPr="009C3D83">
              <w:rPr>
                <w:rStyle w:val="Hyperlink"/>
                <w:noProof/>
                <w:lang w:val="en-US"/>
              </w:rPr>
              <w:t>Classification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E6FA" w14:textId="7B854330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89" w:history="1">
            <w:r w:rsidRPr="009C3D83">
              <w:rPr>
                <w:rStyle w:val="Hyperlink"/>
                <w:noProof/>
                <w:lang w:val="en-US"/>
              </w:rPr>
              <w:t>Empirical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ED91" w14:textId="57240C9F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0" w:history="1">
            <w:r w:rsidRPr="009C3D83">
              <w:rPr>
                <w:rStyle w:val="Hyperlink"/>
                <w:noProof/>
                <w:lang w:val="en-US"/>
              </w:rPr>
              <w:t>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D155" w14:textId="1C383BD5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1" w:history="1">
            <w:r w:rsidRPr="009C3D83">
              <w:rPr>
                <w:rStyle w:val="Hyperlink"/>
                <w:noProof/>
                <w:lang w:val="en-US"/>
              </w:rPr>
              <w:t>K Nearest Neighbors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74E3" w14:textId="1A12B083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2" w:history="1">
            <w:r w:rsidRPr="009C3D83">
              <w:rPr>
                <w:rStyle w:val="Hyperlink"/>
                <w:noProof/>
                <w:lang w:val="en-US"/>
              </w:rPr>
              <w:t>Support Vector Machines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D51E" w14:textId="6F41EF82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3" w:history="1">
            <w:r w:rsidRPr="009C3D83">
              <w:rPr>
                <w:rStyle w:val="Hyperlink"/>
                <w:noProof/>
                <w:lang w:val="en-US"/>
              </w:rPr>
              <w:t>Decision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7E9FE" w14:textId="019289ED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4" w:history="1">
            <w:r w:rsidRPr="009C3D83">
              <w:rPr>
                <w:rStyle w:val="Hyperlink"/>
                <w:noProof/>
                <w:lang w:val="en-US"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861F" w14:textId="20AC843F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5" w:history="1">
            <w:r w:rsidRPr="009C3D83">
              <w:rPr>
                <w:rStyle w:val="Hyperlink"/>
                <w:noProof/>
                <w:lang w:val="en-US"/>
              </w:rPr>
              <w:t>Naive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2CBA" w14:textId="74371FFC" w:rsidR="007509AD" w:rsidRDefault="007509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6" w:history="1">
            <w:r w:rsidRPr="009C3D83">
              <w:rPr>
                <w:rStyle w:val="Hyperlink"/>
                <w:noProof/>
                <w:lang w:val="en-US"/>
              </w:rPr>
              <w:t>Impact of PCA on Classification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B0C4" w14:textId="0F0C1F00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7" w:history="1">
            <w:r w:rsidRPr="009C3D83">
              <w:rPr>
                <w:rStyle w:val="Hyperlink"/>
                <w:noProof/>
                <w:lang w:val="en-US"/>
              </w:rPr>
              <w:t>PCA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16D7" w14:textId="0BCB91D8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8" w:history="1">
            <w:r w:rsidRPr="009C3D83">
              <w:rPr>
                <w:rStyle w:val="Hyperlink"/>
                <w:noProof/>
                <w:lang w:val="en-US"/>
              </w:rPr>
              <w:t>Empirical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DC19" w14:textId="54C80171" w:rsidR="007509AD" w:rsidRDefault="00750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0999" w:history="1">
            <w:r w:rsidRPr="009C3D83">
              <w:rPr>
                <w:rStyle w:val="Hyperlink"/>
                <w:noProof/>
                <w:lang w:val="en-US"/>
              </w:rPr>
              <w:t>Detailed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6215" w14:textId="5FB6F715" w:rsidR="007509AD" w:rsidRDefault="007509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1000" w:history="1">
            <w:r w:rsidRPr="009C3D83">
              <w:rPr>
                <w:rStyle w:val="Hyperlink"/>
                <w:noProof/>
                <w:lang w:val="en-US"/>
              </w:rPr>
              <w:t>Overall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8A84" w14:textId="22427221" w:rsidR="00790657" w:rsidRDefault="00790657">
          <w:r>
            <w:rPr>
              <w:b/>
              <w:bCs/>
              <w:noProof/>
            </w:rPr>
            <w:fldChar w:fldCharType="end"/>
          </w:r>
        </w:p>
      </w:sdtContent>
    </w:sdt>
    <w:p w14:paraId="21E06C5C" w14:textId="0D0732C6" w:rsidR="00790657" w:rsidRDefault="00790657">
      <w:pPr>
        <w:rPr>
          <w:lang w:val="en-US"/>
        </w:rPr>
      </w:pPr>
    </w:p>
    <w:p w14:paraId="6833910C" w14:textId="444F3A8F" w:rsidR="00790657" w:rsidRDefault="00790657">
      <w:pPr>
        <w:rPr>
          <w:lang w:val="en-US"/>
        </w:rPr>
      </w:pPr>
    </w:p>
    <w:p w14:paraId="2E8660C2" w14:textId="6129EF8D" w:rsidR="00790657" w:rsidRDefault="00790657">
      <w:pPr>
        <w:rPr>
          <w:lang w:val="en-US"/>
        </w:rPr>
      </w:pPr>
    </w:p>
    <w:p w14:paraId="20D7DFAC" w14:textId="319E6190" w:rsidR="00790657" w:rsidRDefault="00790657">
      <w:pPr>
        <w:rPr>
          <w:lang w:val="en-US"/>
        </w:rPr>
      </w:pPr>
    </w:p>
    <w:p w14:paraId="2411AD7A" w14:textId="239EC1A6" w:rsidR="00790657" w:rsidRDefault="00790657">
      <w:pPr>
        <w:rPr>
          <w:lang w:val="en-US"/>
        </w:rPr>
      </w:pPr>
    </w:p>
    <w:p w14:paraId="1C77CEFB" w14:textId="6B0B2DA7" w:rsidR="00790657" w:rsidRDefault="00790657">
      <w:pPr>
        <w:rPr>
          <w:lang w:val="en-US"/>
        </w:rPr>
      </w:pPr>
    </w:p>
    <w:p w14:paraId="26E35216" w14:textId="43BE17B0" w:rsidR="00790657" w:rsidRDefault="00790657">
      <w:pPr>
        <w:rPr>
          <w:lang w:val="en-US"/>
        </w:rPr>
      </w:pPr>
    </w:p>
    <w:p w14:paraId="6E9F90CE" w14:textId="70C1E0AF" w:rsidR="00790657" w:rsidRDefault="00790657">
      <w:pPr>
        <w:rPr>
          <w:lang w:val="en-US"/>
        </w:rPr>
      </w:pPr>
    </w:p>
    <w:p w14:paraId="58D5895E" w14:textId="33391815" w:rsidR="00790657" w:rsidRDefault="00790657">
      <w:pPr>
        <w:rPr>
          <w:lang w:val="en-US"/>
        </w:rPr>
      </w:pPr>
    </w:p>
    <w:p w14:paraId="305DAD5B" w14:textId="1A014593" w:rsidR="00790657" w:rsidRDefault="00790657">
      <w:pPr>
        <w:rPr>
          <w:lang w:val="en-US"/>
        </w:rPr>
      </w:pPr>
    </w:p>
    <w:p w14:paraId="3DD6CCDA" w14:textId="1BFA11C8" w:rsidR="00790657" w:rsidRDefault="00790657">
      <w:pPr>
        <w:rPr>
          <w:lang w:val="en-US"/>
        </w:rPr>
      </w:pPr>
    </w:p>
    <w:p w14:paraId="6388F7ED" w14:textId="77777777" w:rsidR="00790657" w:rsidRDefault="00790657">
      <w:pPr>
        <w:rPr>
          <w:lang w:val="en-US"/>
        </w:rPr>
      </w:pPr>
    </w:p>
    <w:p w14:paraId="334D9E52" w14:textId="6E778B18" w:rsidR="002D1A8D" w:rsidRDefault="002D1A8D" w:rsidP="002D1A8D">
      <w:pPr>
        <w:pStyle w:val="Heading1"/>
        <w:rPr>
          <w:lang w:val="en-US"/>
        </w:rPr>
      </w:pPr>
      <w:bookmarkStart w:id="0" w:name="_Toc219300987"/>
      <w:r>
        <w:rPr>
          <w:lang w:val="en-US"/>
        </w:rPr>
        <w:lastRenderedPageBreak/>
        <w:t>Abstract</w:t>
      </w:r>
      <w:bookmarkEnd w:id="0"/>
    </w:p>
    <w:p w14:paraId="76F6C6B8" w14:textId="08DF2792" w:rsidR="002D1A8D" w:rsidRDefault="002D1A8D" w:rsidP="002D1A8D">
      <w:pPr>
        <w:rPr>
          <w:lang w:val="en-US"/>
        </w:rPr>
      </w:pPr>
      <w:r>
        <w:rPr>
          <w:lang w:val="en-US"/>
        </w:rPr>
        <w:t xml:space="preserve">Performance of All classification methods described in the class needs to be compared using the MNIST dataset. Classification methods covered in this report are: Logistic Regression, K Nearest </w:t>
      </w:r>
      <w:r w:rsidR="000812BF">
        <w:rPr>
          <w:lang w:val="en-US"/>
        </w:rPr>
        <w:t>Neighbors</w:t>
      </w:r>
      <w:r>
        <w:rPr>
          <w:lang w:val="en-US"/>
        </w:rPr>
        <w:t>, Support Vector Machines, Decision Trees, Random Forest and Naive Bayes.</w:t>
      </w:r>
    </w:p>
    <w:p w14:paraId="73FDAECE" w14:textId="6627F976" w:rsidR="00261D2A" w:rsidRDefault="00261D2A" w:rsidP="002D1A8D">
      <w:pPr>
        <w:rPr>
          <w:lang w:val="en-US"/>
        </w:rPr>
      </w:pPr>
    </w:p>
    <w:p w14:paraId="269A21F9" w14:textId="6C360D25" w:rsidR="00261D2A" w:rsidRDefault="00261D2A" w:rsidP="00B84350">
      <w:pPr>
        <w:pStyle w:val="Heading1"/>
        <w:rPr>
          <w:lang w:val="en-US"/>
        </w:rPr>
      </w:pPr>
      <w:bookmarkStart w:id="1" w:name="_Toc219300988"/>
      <w:r>
        <w:rPr>
          <w:lang w:val="en-US"/>
        </w:rPr>
        <w:t>Classification Methods</w:t>
      </w:r>
      <w:bookmarkEnd w:id="1"/>
    </w:p>
    <w:p w14:paraId="70A33415" w14:textId="20001FF6" w:rsidR="009C10CE" w:rsidRDefault="009C10CE" w:rsidP="009C10CE">
      <w:pPr>
        <w:pStyle w:val="Heading2"/>
        <w:rPr>
          <w:lang w:val="en-US"/>
        </w:rPr>
      </w:pPr>
      <w:bookmarkStart w:id="2" w:name="_Toc219300989"/>
      <w:r>
        <w:rPr>
          <w:lang w:val="en-US"/>
        </w:rPr>
        <w:t>Empirical results</w:t>
      </w:r>
      <w:bookmarkEnd w:id="2"/>
    </w:p>
    <w:p w14:paraId="3FD6E108" w14:textId="0111BF58" w:rsidR="00094068" w:rsidRPr="00094068" w:rsidRDefault="00094068" w:rsidP="00094068">
      <w:pPr>
        <w:rPr>
          <w:lang w:val="en-US"/>
        </w:rPr>
      </w:pPr>
      <w:r>
        <w:rPr>
          <w:lang w:val="en-US"/>
        </w:rPr>
        <w:t>Empirical results are as follows:</w:t>
      </w:r>
    </w:p>
    <w:p w14:paraId="5160C106" w14:textId="50302002" w:rsidR="002C0DDE" w:rsidRDefault="004B0A6F" w:rsidP="00972207">
      <w:pPr>
        <w:jc w:val="center"/>
        <w:rPr>
          <w:lang w:val="en-US"/>
        </w:rPr>
      </w:pPr>
      <w:r w:rsidRPr="004B0A6F">
        <w:rPr>
          <w:lang w:val="en-US"/>
        </w:rPr>
        <w:drawing>
          <wp:inline distT="0" distB="0" distL="0" distR="0" wp14:anchorId="75DCCCA0" wp14:editId="4C200968">
            <wp:extent cx="5731510" cy="26015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CC2F" w14:textId="49CA0F60" w:rsidR="00D03145" w:rsidRDefault="00D03145" w:rsidP="00972207">
      <w:pPr>
        <w:jc w:val="center"/>
        <w:rPr>
          <w:lang w:val="en-US"/>
        </w:rPr>
      </w:pPr>
      <w:r>
        <w:rPr>
          <w:lang w:val="en-US"/>
        </w:rPr>
        <w:t>Fig 1. Classification Methods Performance Summary</w:t>
      </w:r>
      <w:r w:rsidR="00356A33">
        <w:rPr>
          <w:lang w:val="en-US"/>
        </w:rPr>
        <w:t>.</w:t>
      </w:r>
    </w:p>
    <w:p w14:paraId="64D1DF77" w14:textId="77777777" w:rsidR="00C94CCF" w:rsidRPr="002C0DDE" w:rsidRDefault="00C94CCF" w:rsidP="002C0DDE">
      <w:pPr>
        <w:rPr>
          <w:lang w:val="en-US"/>
        </w:rPr>
      </w:pPr>
    </w:p>
    <w:p w14:paraId="0AAF6795" w14:textId="292822BE" w:rsidR="00B84350" w:rsidRDefault="00B84350" w:rsidP="00B84350">
      <w:pPr>
        <w:pStyle w:val="Heading2"/>
        <w:rPr>
          <w:lang w:val="en-US"/>
        </w:rPr>
      </w:pPr>
      <w:bookmarkStart w:id="3" w:name="_Toc219300990"/>
      <w:r>
        <w:rPr>
          <w:lang w:val="en-US"/>
        </w:rPr>
        <w:t>Logistic Regression</w:t>
      </w:r>
      <w:bookmarkEnd w:id="3"/>
      <w:r>
        <w:rPr>
          <w:lang w:val="en-US"/>
        </w:rPr>
        <w:t xml:space="preserve"> </w:t>
      </w:r>
    </w:p>
    <w:p w14:paraId="6311C195" w14:textId="77777777" w:rsidR="00877D37" w:rsidRDefault="00877D37" w:rsidP="00877D37">
      <w:pPr>
        <w:pStyle w:val="font-claude-response-body"/>
      </w:pPr>
      <w:r>
        <w:rPr>
          <w:rStyle w:val="Strong"/>
        </w:rPr>
        <w:t>Pros:</w:t>
      </w:r>
    </w:p>
    <w:p w14:paraId="5D75D531" w14:textId="0A2D1C7B" w:rsidR="005A0856" w:rsidRDefault="005A0856" w:rsidP="00877D37">
      <w:pPr>
        <w:pStyle w:val="whitespace-normal"/>
        <w:numPr>
          <w:ilvl w:val="0"/>
          <w:numId w:val="1"/>
        </w:numPr>
      </w:pPr>
      <w:r>
        <w:t xml:space="preserve">Strong Accuracy 93.5% competitive with KNN and Random Forest. </w:t>
      </w:r>
    </w:p>
    <w:p w14:paraId="3B3C63C5" w14:textId="134F1F70" w:rsidR="00877D37" w:rsidRDefault="0006566F" w:rsidP="00877D37">
      <w:pPr>
        <w:pStyle w:val="whitespace-normal"/>
        <w:numPr>
          <w:ilvl w:val="0"/>
          <w:numId w:val="1"/>
        </w:numPr>
      </w:pPr>
      <w:r>
        <w:t xml:space="preserve">Very </w:t>
      </w:r>
      <w:r w:rsidR="00877D37">
        <w:t>Fast prediction</w:t>
      </w:r>
    </w:p>
    <w:p w14:paraId="68D83691" w14:textId="754F2B18" w:rsidR="00F45B24" w:rsidRPr="00F45B24" w:rsidRDefault="00F45B24" w:rsidP="00F45B24">
      <w:pPr>
        <w:pStyle w:val="whitespace-normal"/>
        <w:numPr>
          <w:ilvl w:val="0"/>
          <w:numId w:val="1"/>
        </w:numPr>
      </w:pPr>
      <w:r w:rsidRPr="00F45B24">
        <w:t>Interpretable: Provides coefficients and probabilities, making decisions explainable.</w:t>
      </w:r>
    </w:p>
    <w:p w14:paraId="6BADC24D" w14:textId="751AF25D" w:rsidR="00877D37" w:rsidRDefault="003B30F3" w:rsidP="00877D37">
      <w:pPr>
        <w:pStyle w:val="whitespace-normal"/>
        <w:numPr>
          <w:ilvl w:val="0"/>
          <w:numId w:val="1"/>
        </w:numPr>
      </w:pPr>
      <w:r>
        <w:t>Good baseline</w:t>
      </w:r>
    </w:p>
    <w:p w14:paraId="25D0C276" w14:textId="77777777" w:rsidR="00CC05BB" w:rsidRDefault="00CC05BB" w:rsidP="00CC05BB">
      <w:pPr>
        <w:pStyle w:val="whitespace-normal"/>
        <w:ind w:left="720"/>
      </w:pPr>
    </w:p>
    <w:p w14:paraId="284C4DAB" w14:textId="77777777" w:rsidR="00877D37" w:rsidRDefault="00877D37" w:rsidP="00877D37">
      <w:pPr>
        <w:pStyle w:val="font-claude-response-body"/>
      </w:pPr>
      <w:r>
        <w:rPr>
          <w:rStyle w:val="Strong"/>
        </w:rPr>
        <w:t>Cons:</w:t>
      </w:r>
    </w:p>
    <w:p w14:paraId="1650B4F4" w14:textId="77777777" w:rsidR="003B30F3" w:rsidRDefault="003B30F3" w:rsidP="00877D37">
      <w:pPr>
        <w:pStyle w:val="whitespace-normal"/>
        <w:numPr>
          <w:ilvl w:val="0"/>
          <w:numId w:val="2"/>
        </w:numPr>
      </w:pPr>
      <w:r w:rsidRPr="005E35EC">
        <w:rPr>
          <w:b/>
        </w:rPr>
        <w:t>Slowest training time</w:t>
      </w:r>
      <w:r>
        <w:t xml:space="preserve">. </w:t>
      </w:r>
    </w:p>
    <w:p w14:paraId="26379B56" w14:textId="776A4C00" w:rsidR="003B30F3" w:rsidRDefault="003B30F3" w:rsidP="003B30F3">
      <w:pPr>
        <w:pStyle w:val="whitespace-normal"/>
        <w:numPr>
          <w:ilvl w:val="0"/>
          <w:numId w:val="2"/>
        </w:numPr>
      </w:pPr>
      <w:r w:rsidRPr="005E35EC">
        <w:rPr>
          <w:b/>
        </w:rPr>
        <w:t>Mo</w:t>
      </w:r>
      <w:r w:rsidRPr="005E35EC">
        <w:rPr>
          <w:b/>
        </w:rPr>
        <w:t>derate performance</w:t>
      </w:r>
      <w:r>
        <w:t xml:space="preserve"> on MNIST (93.5%)</w:t>
      </w:r>
    </w:p>
    <w:p w14:paraId="1D6B42B2" w14:textId="1325A500" w:rsidR="003B30F3" w:rsidRDefault="003B30F3" w:rsidP="00877D37">
      <w:pPr>
        <w:pStyle w:val="whitespace-normal"/>
        <w:numPr>
          <w:ilvl w:val="0"/>
          <w:numId w:val="2"/>
        </w:numPr>
      </w:pPr>
      <w:r w:rsidRPr="005E35EC">
        <w:rPr>
          <w:b/>
        </w:rPr>
        <w:t>Lower accuracy</w:t>
      </w:r>
      <w:r>
        <w:t xml:space="preserve"> than SVM. </w:t>
      </w:r>
    </w:p>
    <w:p w14:paraId="124C512C" w14:textId="257F3D9C" w:rsidR="00877D37" w:rsidRDefault="00877D37" w:rsidP="00877D37">
      <w:pPr>
        <w:pStyle w:val="whitespace-normal"/>
        <w:numPr>
          <w:ilvl w:val="0"/>
          <w:numId w:val="2"/>
        </w:numPr>
      </w:pPr>
      <w:r>
        <w:t>Assumes linear decision boundaries</w:t>
      </w:r>
    </w:p>
    <w:p w14:paraId="14D2B35E" w14:textId="77777777" w:rsidR="00877D37" w:rsidRDefault="00877D37" w:rsidP="00877D37">
      <w:pPr>
        <w:pStyle w:val="whitespace-normal"/>
        <w:numPr>
          <w:ilvl w:val="0"/>
          <w:numId w:val="2"/>
        </w:numPr>
      </w:pPr>
      <w:r>
        <w:t>May underfit complex patterns</w:t>
      </w:r>
    </w:p>
    <w:p w14:paraId="7237E155" w14:textId="77777777" w:rsidR="00877D37" w:rsidRDefault="00877D37" w:rsidP="00877D37">
      <w:pPr>
        <w:pStyle w:val="whitespace-normal"/>
        <w:numPr>
          <w:ilvl w:val="0"/>
          <w:numId w:val="2"/>
        </w:numPr>
      </w:pPr>
      <w:r>
        <w:t>Requires feature scaling</w:t>
      </w:r>
    </w:p>
    <w:p w14:paraId="03C9A2D3" w14:textId="467B3761" w:rsidR="00D273CF" w:rsidRPr="00DD7CEF" w:rsidRDefault="00D273CF" w:rsidP="005E35EC">
      <w:pPr>
        <w:pStyle w:val="whitespace-normal"/>
        <w:ind w:left="720"/>
      </w:pPr>
    </w:p>
    <w:p w14:paraId="7CB77740" w14:textId="69783D49" w:rsidR="00B84350" w:rsidRDefault="00B84350" w:rsidP="00B84350">
      <w:pPr>
        <w:pStyle w:val="Heading2"/>
        <w:rPr>
          <w:lang w:val="en-US"/>
        </w:rPr>
      </w:pPr>
      <w:bookmarkStart w:id="4" w:name="_Toc219300991"/>
      <w:r>
        <w:rPr>
          <w:lang w:val="en-US"/>
        </w:rPr>
        <w:t>K Nearest Neighbors</w:t>
      </w:r>
      <w:bookmarkEnd w:id="4"/>
    </w:p>
    <w:p w14:paraId="3C774C4E" w14:textId="77777777" w:rsidR="006266A2" w:rsidRPr="006266A2" w:rsidRDefault="006266A2" w:rsidP="0062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Pros:</w:t>
      </w:r>
    </w:p>
    <w:p w14:paraId="47B71A09" w14:textId="7BE64C84" w:rsidR="006266A2" w:rsidRPr="006266A2" w:rsidRDefault="006266A2" w:rsidP="007C7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5E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Fastest training time</w:t>
      </w:r>
      <w:r w:rsidR="007A11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0.005 seconds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6EB2F8" w14:textId="77777777" w:rsidR="006266A2" w:rsidRPr="006266A2" w:rsidRDefault="006266A2" w:rsidP="007C7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A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Simple</w:t>
      </w:r>
      <w:r w:rsidRPr="00626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intuitive</w:t>
      </w:r>
    </w:p>
    <w:p w14:paraId="4F6061A1" w14:textId="782C8E90" w:rsidR="006266A2" w:rsidRPr="006266A2" w:rsidRDefault="006266A2" w:rsidP="007C7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A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High accuracy </w:t>
      </w:r>
      <w:r w:rsidRPr="006266A2">
        <w:rPr>
          <w:rFonts w:ascii="Times New Roman" w:eastAsia="Times New Roman" w:hAnsi="Times New Roman" w:cs="Times New Roman"/>
          <w:sz w:val="24"/>
          <w:szCs w:val="24"/>
          <w:lang w:eastAsia="en-IN"/>
        </w:rPr>
        <w:t>on MNIST (9</w:t>
      </w:r>
      <w:r w:rsidR="004F5778">
        <w:rPr>
          <w:rFonts w:ascii="Times New Roman" w:eastAsia="Times New Roman" w:hAnsi="Times New Roman" w:cs="Times New Roman"/>
          <w:sz w:val="24"/>
          <w:szCs w:val="24"/>
          <w:lang w:eastAsia="en-IN"/>
        </w:rPr>
        <w:t>4.5</w:t>
      </w:r>
      <w:r w:rsidRPr="006266A2">
        <w:rPr>
          <w:rFonts w:ascii="Times New Roman" w:eastAsia="Times New Roman" w:hAnsi="Times New Roman" w:cs="Times New Roman"/>
          <w:sz w:val="24"/>
          <w:szCs w:val="24"/>
          <w:lang w:eastAsia="en-IN"/>
        </w:rPr>
        <w:t>%)</w:t>
      </w:r>
    </w:p>
    <w:p w14:paraId="3F8E4ACF" w14:textId="12A2B8CA" w:rsidR="006266A2" w:rsidRDefault="00FD292C" w:rsidP="007C7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Adapts to local patterns: Uses local </w:t>
      </w:r>
      <w:r w:rsidR="000D1680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neighbourhoods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effective for varied class distributions.</w:t>
      </w:r>
    </w:p>
    <w:p w14:paraId="0797C699" w14:textId="77777777" w:rsidR="00976400" w:rsidRPr="006266A2" w:rsidRDefault="00976400" w:rsidP="009764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868D67" w14:textId="77777777" w:rsidR="006266A2" w:rsidRPr="006266A2" w:rsidRDefault="006266A2" w:rsidP="0062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Cons:</w:t>
      </w:r>
    </w:p>
    <w:p w14:paraId="12EB64F7" w14:textId="282794C8" w:rsidR="006266A2" w:rsidRPr="006266A2" w:rsidRDefault="006266A2" w:rsidP="007C7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slow prediction time</w:t>
      </w:r>
      <w:r w:rsidR="00737F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8D0236" w14:textId="77777777" w:rsidR="006266A2" w:rsidRPr="006266A2" w:rsidRDefault="006266A2" w:rsidP="007C7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A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memory requirements (stores entire dataset)</w:t>
      </w:r>
    </w:p>
    <w:p w14:paraId="44D4020B" w14:textId="7C8D8A68" w:rsidR="00D273CF" w:rsidRPr="00D273CF" w:rsidRDefault="00D273CF" w:rsidP="00D273CF">
      <w:pPr>
        <w:rPr>
          <w:lang w:val="en-US"/>
        </w:rPr>
      </w:pPr>
    </w:p>
    <w:p w14:paraId="6BD16B6B" w14:textId="145F48C0" w:rsidR="00B84350" w:rsidRDefault="00B84350" w:rsidP="00B84350">
      <w:pPr>
        <w:pStyle w:val="Heading2"/>
        <w:rPr>
          <w:lang w:val="en-US"/>
        </w:rPr>
      </w:pPr>
      <w:bookmarkStart w:id="5" w:name="_Toc219300992"/>
      <w:r>
        <w:rPr>
          <w:lang w:val="en-US"/>
        </w:rPr>
        <w:t>Support Vector Machines</w:t>
      </w:r>
      <w:bookmarkEnd w:id="5"/>
    </w:p>
    <w:p w14:paraId="0800723D" w14:textId="77777777" w:rsidR="00F828DB" w:rsidRPr="00F828DB" w:rsidRDefault="00F828DB" w:rsidP="00F8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Pros:</w:t>
      </w:r>
    </w:p>
    <w:p w14:paraId="142B4084" w14:textId="3784CF6B" w:rsidR="00F828DB" w:rsidRDefault="00F828DB" w:rsidP="007C7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accuracy</w:t>
      </w:r>
      <w:r w:rsidRPr="00F8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classical ML methods (9</w:t>
      </w:r>
      <w:r w:rsidR="00650F16">
        <w:rPr>
          <w:rFonts w:ascii="Times New Roman" w:eastAsia="Times New Roman" w:hAnsi="Times New Roman" w:cs="Times New Roman"/>
          <w:sz w:val="24"/>
          <w:szCs w:val="24"/>
          <w:lang w:eastAsia="en-IN"/>
        </w:rPr>
        <w:t>6.5</w:t>
      </w:r>
      <w:r w:rsidRPr="00F828DB">
        <w:rPr>
          <w:rFonts w:ascii="Times New Roman" w:eastAsia="Times New Roman" w:hAnsi="Times New Roman" w:cs="Times New Roman"/>
          <w:sz w:val="24"/>
          <w:szCs w:val="24"/>
          <w:lang w:eastAsia="en-IN"/>
        </w:rPr>
        <w:t>%)</w:t>
      </w:r>
    </w:p>
    <w:p w14:paraId="7D1617CE" w14:textId="1C5AF8DE" w:rsidR="00EE7253" w:rsidRPr="007102D7" w:rsidRDefault="00EE7253" w:rsidP="007C7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Fast Training – </w:t>
      </w:r>
      <w:r w:rsidRPr="007E67F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much faster than Logistic Regression</w:t>
      </w:r>
    </w:p>
    <w:p w14:paraId="690A1033" w14:textId="6C6A6DB5" w:rsidR="007102D7" w:rsidRPr="00F828DB" w:rsidRDefault="007102D7" w:rsidP="007C7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prediction time.</w:t>
      </w:r>
    </w:p>
    <w:p w14:paraId="122D28BF" w14:textId="3A46082C" w:rsidR="00F828DB" w:rsidRPr="00F828DB" w:rsidRDefault="000D6285" w:rsidP="007C7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non-linear patterns via kernel functions.</w:t>
      </w:r>
    </w:p>
    <w:p w14:paraId="6980DB3C" w14:textId="76338606" w:rsidR="00F828DB" w:rsidRPr="00F828DB" w:rsidRDefault="00430147" w:rsidP="007C7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Good generalization: Strong performance suggests same.</w:t>
      </w:r>
    </w:p>
    <w:p w14:paraId="0F678150" w14:textId="17EAC809" w:rsidR="00F828DB" w:rsidRDefault="00F828DB" w:rsidP="007C7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8D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clear margin of separation</w:t>
      </w:r>
    </w:p>
    <w:p w14:paraId="2508C801" w14:textId="77777777" w:rsidR="0052190C" w:rsidRPr="00F828DB" w:rsidRDefault="0052190C" w:rsidP="005219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D89EDA" w14:textId="77777777" w:rsidR="00F828DB" w:rsidRPr="00F828DB" w:rsidRDefault="00F828DB" w:rsidP="00F8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Cons:</w:t>
      </w:r>
    </w:p>
    <w:p w14:paraId="6152BAEE" w14:textId="0260CCA2" w:rsidR="00F828DB" w:rsidRPr="00F828DB" w:rsidRDefault="003861E8" w:rsidP="007C7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Slower training </w:t>
      </w:r>
      <w:r w:rsidRPr="00EF154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than of the alternatives i.e. KNN, Decision Trees, Random Forest and Naïve Bayes.</w:t>
      </w:r>
    </w:p>
    <w:p w14:paraId="0FDAB54E" w14:textId="1896AC94" w:rsidR="00F828DB" w:rsidRDefault="007104D7" w:rsidP="007C7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5E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Slower predictions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fastest models Decision Trees, Logistic Regression and Random Forest. </w:t>
      </w:r>
    </w:p>
    <w:p w14:paraId="676765DB" w14:textId="38D36829" w:rsidR="00270FC1" w:rsidRPr="00F828DB" w:rsidRDefault="00270FC1" w:rsidP="007C7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explain.</w:t>
      </w:r>
    </w:p>
    <w:p w14:paraId="546A1E24" w14:textId="0EEFC541" w:rsidR="00F828DB" w:rsidRPr="00F828DB" w:rsidRDefault="00050C0D" w:rsidP="007C7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scalability: Training time can grow significantly with large datasets.</w:t>
      </w:r>
    </w:p>
    <w:p w14:paraId="26769EAE" w14:textId="06133CC0" w:rsidR="00D273CF" w:rsidRPr="00D273CF" w:rsidRDefault="00F828DB" w:rsidP="00D273CF">
      <w:pPr>
        <w:rPr>
          <w:lang w:val="en-US"/>
        </w:rPr>
      </w:pPr>
      <w:r>
        <w:rPr>
          <w:lang w:val="en-US"/>
        </w:rPr>
        <w:t xml:space="preserve"> </w:t>
      </w:r>
    </w:p>
    <w:p w14:paraId="5ABF27DB" w14:textId="2FB24424" w:rsidR="00B84350" w:rsidRDefault="00B84350" w:rsidP="00B84350">
      <w:pPr>
        <w:pStyle w:val="Heading2"/>
        <w:rPr>
          <w:lang w:val="en-US"/>
        </w:rPr>
      </w:pPr>
      <w:bookmarkStart w:id="6" w:name="_Toc219300993"/>
      <w:r>
        <w:rPr>
          <w:lang w:val="en-US"/>
        </w:rPr>
        <w:t>Decision Trees</w:t>
      </w:r>
      <w:bookmarkEnd w:id="6"/>
    </w:p>
    <w:p w14:paraId="11CEB9EC" w14:textId="5BAD9113" w:rsidR="004304BD" w:rsidRPr="00D95930" w:rsidRDefault="004A0C17" w:rsidP="00D9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Pros:</w:t>
      </w:r>
    </w:p>
    <w:p w14:paraId="42BF4469" w14:textId="77777777" w:rsidR="004304BD" w:rsidRPr="004304BD" w:rsidRDefault="004304BD" w:rsidP="007C7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F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Fastest prediction time</w:t>
      </w: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: 0.0028 seconds — fastest among all models, suitable for real-time inference.</w:t>
      </w:r>
    </w:p>
    <w:p w14:paraId="3EB05A65" w14:textId="77777777" w:rsidR="004304BD" w:rsidRPr="004304BD" w:rsidRDefault="004304BD" w:rsidP="007C7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F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Fast training</w:t>
      </w: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: 0.1861 seconds — much faster than Logistic Regression (9.51s), competitive with other models.</w:t>
      </w:r>
    </w:p>
    <w:p w14:paraId="0E889DE6" w14:textId="77777777" w:rsidR="004304BD" w:rsidRPr="004304BD" w:rsidRDefault="004304BD" w:rsidP="007C7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Interpretable: Visualizable tree structure; easy to explain decisions.</w:t>
      </w:r>
    </w:p>
    <w:p w14:paraId="451D573E" w14:textId="4B61EC19" w:rsidR="004304BD" w:rsidRDefault="004304BD" w:rsidP="007C7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importance: Provides insights into which features matter most.</w:t>
      </w:r>
    </w:p>
    <w:p w14:paraId="06AB4796" w14:textId="77777777" w:rsidR="007229E1" w:rsidRPr="004304BD" w:rsidRDefault="007229E1" w:rsidP="007229E1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D363AF" w14:textId="75D3DBA7" w:rsidR="004304BD" w:rsidRPr="007E17E0" w:rsidRDefault="004304BD" w:rsidP="007E1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="007E1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5A3F13C" w14:textId="1B9AEED4" w:rsidR="004304BD" w:rsidRPr="004304BD" w:rsidRDefault="00B14363" w:rsidP="007C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Second </w:t>
      </w:r>
      <w:r w:rsidR="004304BD" w:rsidRPr="00C15FA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Lowest accuracy</w:t>
      </w:r>
      <w:r w:rsidR="004304BD"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: 75.00% — worst among all models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except Naïve Bayes</w:t>
      </w:r>
      <w:r w:rsidR="000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65A770" w14:textId="77777777" w:rsidR="004304BD" w:rsidRPr="004304BD" w:rsidRDefault="004304BD" w:rsidP="007C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FA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Overfitting risk</w:t>
      </w: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Despite </w:t>
      </w:r>
      <w:proofErr w:type="spellStart"/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max_depth</w:t>
      </w:r>
      <w:proofErr w:type="spellEnd"/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=20, still shows lower generalization than ensemble methods.</w:t>
      </w:r>
    </w:p>
    <w:p w14:paraId="5AD54DC0" w14:textId="77777777" w:rsidR="004304BD" w:rsidRPr="004304BD" w:rsidRDefault="004304BD" w:rsidP="007C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FA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High variance</w:t>
      </w: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: Sensitive to small data changes; Random Forest (ensemble) performs better (94.25%).</w:t>
      </w:r>
    </w:p>
    <w:p w14:paraId="4414A554" w14:textId="77777777" w:rsidR="004304BD" w:rsidRPr="004304BD" w:rsidRDefault="004304BD" w:rsidP="007C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Struggles with high-dimensional data: 784 features may lead to suboptimal splits.</w:t>
      </w:r>
    </w:p>
    <w:p w14:paraId="051327D9" w14:textId="77777777" w:rsidR="004304BD" w:rsidRPr="004304BD" w:rsidRDefault="004304BD" w:rsidP="007C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4BD">
        <w:rPr>
          <w:rFonts w:ascii="Times New Roman" w:eastAsia="Times New Roman" w:hAnsi="Times New Roman" w:cs="Times New Roman"/>
          <w:sz w:val="24"/>
          <w:szCs w:val="24"/>
          <w:lang w:eastAsia="en-IN"/>
        </w:rPr>
        <w:t>Less effective than ensemble: Random Forest (100 trees) achieves 94.25% vs 75.00% for a single tree.</w:t>
      </w:r>
    </w:p>
    <w:p w14:paraId="64ECE521" w14:textId="4AEC7105" w:rsidR="00D273CF" w:rsidRPr="00D273CF" w:rsidRDefault="004304BD" w:rsidP="00D273CF">
      <w:pPr>
        <w:rPr>
          <w:lang w:val="en-US"/>
        </w:rPr>
      </w:pPr>
      <w:r>
        <w:rPr>
          <w:lang w:val="en-US"/>
        </w:rPr>
        <w:t xml:space="preserve"> </w:t>
      </w:r>
    </w:p>
    <w:p w14:paraId="31F0DD80" w14:textId="6F1F0AD6" w:rsidR="00B84350" w:rsidRDefault="00B84350" w:rsidP="00B84350">
      <w:pPr>
        <w:pStyle w:val="Heading2"/>
        <w:rPr>
          <w:lang w:val="en-US"/>
        </w:rPr>
      </w:pPr>
      <w:bookmarkStart w:id="7" w:name="_Toc219300994"/>
      <w:r>
        <w:rPr>
          <w:lang w:val="en-US"/>
        </w:rPr>
        <w:t>Random Forest</w:t>
      </w:r>
      <w:bookmarkEnd w:id="7"/>
    </w:p>
    <w:p w14:paraId="15B3022E" w14:textId="63C2E380" w:rsidR="00562287" w:rsidRPr="00802B2F" w:rsidRDefault="00562287" w:rsidP="008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2B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="00802B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F675E54" w14:textId="77777777" w:rsidR="00562287" w:rsidRPr="00075652" w:rsidRDefault="00562287" w:rsidP="007C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45BFC">
        <w:rPr>
          <w:rFonts w:ascii="Times New Roman" w:hAnsi="Times New Roman" w:cs="Times New Roman"/>
          <w:b/>
          <w:sz w:val="24"/>
          <w:szCs w:val="24"/>
        </w:rPr>
        <w:t>High accuracy</w:t>
      </w:r>
      <w:r w:rsidRPr="00075652">
        <w:rPr>
          <w:rFonts w:ascii="Times New Roman" w:hAnsi="Times New Roman" w:cs="Times New Roman"/>
          <w:sz w:val="24"/>
          <w:szCs w:val="24"/>
        </w:rPr>
        <w:t>: 94.25% — second best after SVM (96.75%), better than Logistic Regression (93.50%) and Decision Trees (75.00%).</w:t>
      </w:r>
    </w:p>
    <w:p w14:paraId="0B9A7829" w14:textId="77777777" w:rsidR="00562287" w:rsidRPr="00075652" w:rsidRDefault="00562287" w:rsidP="007C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45BFC">
        <w:rPr>
          <w:rFonts w:ascii="Times New Roman" w:hAnsi="Times New Roman" w:cs="Times New Roman"/>
          <w:b/>
          <w:sz w:val="24"/>
          <w:szCs w:val="24"/>
        </w:rPr>
        <w:t>Fast training</w:t>
      </w:r>
      <w:r w:rsidRPr="00075652">
        <w:rPr>
          <w:rFonts w:ascii="Times New Roman" w:hAnsi="Times New Roman" w:cs="Times New Roman"/>
          <w:sz w:val="24"/>
          <w:szCs w:val="24"/>
        </w:rPr>
        <w:t>: 0.23 seconds — much faster than Logistic Regression (9.51s), competitive with SVM (0.27s) and Decision Trees (0.19s).</w:t>
      </w:r>
    </w:p>
    <w:p w14:paraId="400086D9" w14:textId="77777777" w:rsidR="00562287" w:rsidRPr="00075652" w:rsidRDefault="00562287" w:rsidP="007C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45BFC">
        <w:rPr>
          <w:rFonts w:ascii="Times New Roman" w:hAnsi="Times New Roman" w:cs="Times New Roman"/>
          <w:b/>
          <w:sz w:val="24"/>
          <w:szCs w:val="24"/>
        </w:rPr>
        <w:t>Fast prediction</w:t>
      </w:r>
      <w:r w:rsidRPr="00075652">
        <w:rPr>
          <w:rFonts w:ascii="Times New Roman" w:hAnsi="Times New Roman" w:cs="Times New Roman"/>
          <w:sz w:val="24"/>
          <w:szCs w:val="24"/>
        </w:rPr>
        <w:t>: 0.034 seconds — good for real-time use, faster than KNN (3.09s) and Naive Bayes (0.09s).</w:t>
      </w:r>
    </w:p>
    <w:p w14:paraId="35F892C7" w14:textId="77777777" w:rsidR="00562287" w:rsidRPr="00075652" w:rsidRDefault="00562287" w:rsidP="007C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75652">
        <w:rPr>
          <w:rFonts w:ascii="Times New Roman" w:hAnsi="Times New Roman" w:cs="Times New Roman"/>
          <w:sz w:val="24"/>
          <w:szCs w:val="24"/>
        </w:rPr>
        <w:t>Handles high dimensionality: Works with 784 features without dimensionality reduction.</w:t>
      </w:r>
    </w:p>
    <w:p w14:paraId="2029125F" w14:textId="21445E65" w:rsidR="00562287" w:rsidRDefault="00562287" w:rsidP="007C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75652">
        <w:rPr>
          <w:rFonts w:ascii="Times New Roman" w:hAnsi="Times New Roman" w:cs="Times New Roman"/>
          <w:sz w:val="24"/>
          <w:szCs w:val="24"/>
        </w:rPr>
        <w:t>Good balance: Strong accuracy with reasonable training and prediction times.</w:t>
      </w:r>
    </w:p>
    <w:p w14:paraId="56E61BDC" w14:textId="77777777" w:rsidR="00A43C39" w:rsidRPr="00075652" w:rsidRDefault="00A43C39" w:rsidP="00A43C39">
      <w:pPr>
        <w:spacing w:before="100" w:beforeAutospacing="1" w:after="100" w:afterAutospacing="1" w:line="240" w:lineRule="auto"/>
        <w:ind w:left="600"/>
        <w:rPr>
          <w:rFonts w:ascii="Times New Roman" w:hAnsi="Times New Roman" w:cs="Times New Roman"/>
          <w:sz w:val="24"/>
          <w:szCs w:val="24"/>
        </w:rPr>
      </w:pPr>
    </w:p>
    <w:p w14:paraId="62B29050" w14:textId="3B54B262" w:rsidR="00562287" w:rsidRPr="00802B2F" w:rsidRDefault="00562287" w:rsidP="008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2B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="00802B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7574A0A" w14:textId="77777777" w:rsidR="00562287" w:rsidRPr="00075652" w:rsidRDefault="00562287" w:rsidP="007C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75652">
        <w:rPr>
          <w:rFonts w:ascii="Times New Roman" w:hAnsi="Times New Roman" w:cs="Times New Roman"/>
          <w:sz w:val="24"/>
          <w:szCs w:val="24"/>
        </w:rPr>
        <w:t>Lower accuracy than SVM: 94.25% vs 96.75% — SVM performs better on this dataset.</w:t>
      </w:r>
    </w:p>
    <w:p w14:paraId="6AC060EF" w14:textId="77777777" w:rsidR="00562287" w:rsidRPr="00075652" w:rsidRDefault="00562287" w:rsidP="007C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45BFC">
        <w:rPr>
          <w:rFonts w:ascii="Times New Roman" w:hAnsi="Times New Roman" w:cs="Times New Roman"/>
          <w:b/>
          <w:sz w:val="24"/>
          <w:szCs w:val="24"/>
        </w:rPr>
        <w:t>Memory intensive</w:t>
      </w:r>
      <w:r w:rsidRPr="00075652">
        <w:rPr>
          <w:rFonts w:ascii="Times New Roman" w:hAnsi="Times New Roman" w:cs="Times New Roman"/>
          <w:sz w:val="24"/>
          <w:szCs w:val="24"/>
        </w:rPr>
        <w:t>: Stores 100 decision trees, requiring more memory than single models.</w:t>
      </w:r>
    </w:p>
    <w:p w14:paraId="7153A20A" w14:textId="77777777" w:rsidR="00562287" w:rsidRPr="00075652" w:rsidRDefault="00562287" w:rsidP="007C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75652">
        <w:rPr>
          <w:rFonts w:ascii="Times New Roman" w:hAnsi="Times New Roman" w:cs="Times New Roman"/>
          <w:sz w:val="24"/>
          <w:szCs w:val="24"/>
        </w:rPr>
        <w:t>Less interpretable than single models: Harder to explain than Logistic Regression or a single Decision Tree.</w:t>
      </w:r>
    </w:p>
    <w:p w14:paraId="307C4515" w14:textId="77777777" w:rsidR="00562287" w:rsidRPr="00075652" w:rsidRDefault="00562287" w:rsidP="007C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75652">
        <w:rPr>
          <w:rFonts w:ascii="Times New Roman" w:hAnsi="Times New Roman" w:cs="Times New Roman"/>
          <w:sz w:val="24"/>
          <w:szCs w:val="24"/>
        </w:rPr>
        <w:t>Slower than some models: Training (0.23s) is slower than KNN (0.006s) and Naive Bayes (0.04s).</w:t>
      </w:r>
    </w:p>
    <w:p w14:paraId="4E4E579A" w14:textId="77777777" w:rsidR="00562287" w:rsidRPr="00075652" w:rsidRDefault="00562287" w:rsidP="007C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75652">
        <w:rPr>
          <w:rFonts w:ascii="Times New Roman" w:hAnsi="Times New Roman" w:cs="Times New Roman"/>
          <w:sz w:val="24"/>
          <w:szCs w:val="24"/>
        </w:rPr>
        <w:lastRenderedPageBreak/>
        <w:t>Not the fastest predictor: Prediction (0.034s) is slower than Logistic Regression (0.006s) and Decision Trees (0.003s).</w:t>
      </w:r>
    </w:p>
    <w:p w14:paraId="14EFAA82" w14:textId="2E8391C7" w:rsidR="00D273CF" w:rsidRPr="00D273CF" w:rsidRDefault="00562287" w:rsidP="00D273CF">
      <w:pPr>
        <w:rPr>
          <w:lang w:val="en-US"/>
        </w:rPr>
      </w:pPr>
      <w:r>
        <w:rPr>
          <w:lang w:val="en-US"/>
        </w:rPr>
        <w:t xml:space="preserve"> </w:t>
      </w:r>
    </w:p>
    <w:p w14:paraId="020B6556" w14:textId="151B9CC7" w:rsidR="00B84350" w:rsidRDefault="00B84350" w:rsidP="00B84350">
      <w:pPr>
        <w:pStyle w:val="Heading2"/>
        <w:rPr>
          <w:lang w:val="en-US"/>
        </w:rPr>
      </w:pPr>
      <w:bookmarkStart w:id="8" w:name="_Toc219300995"/>
      <w:r>
        <w:rPr>
          <w:lang w:val="en-US"/>
        </w:rPr>
        <w:t>Naive Bayes</w:t>
      </w:r>
      <w:bookmarkEnd w:id="8"/>
    </w:p>
    <w:p w14:paraId="387FAA3B" w14:textId="718584B1" w:rsidR="0058392A" w:rsidRPr="0058392A" w:rsidRDefault="0058392A" w:rsidP="0058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39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14B27406" w14:textId="7318D04C" w:rsidR="0058392A" w:rsidRPr="00953F2A" w:rsidRDefault="0058392A" w:rsidP="007C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46653">
        <w:rPr>
          <w:rFonts w:ascii="Times New Roman" w:hAnsi="Times New Roman" w:cs="Times New Roman"/>
          <w:b/>
          <w:sz w:val="24"/>
          <w:szCs w:val="24"/>
        </w:rPr>
        <w:t>Very fast training</w:t>
      </w:r>
      <w:r w:rsidRPr="00953F2A">
        <w:rPr>
          <w:rFonts w:ascii="Times New Roman" w:hAnsi="Times New Roman" w:cs="Times New Roman"/>
          <w:sz w:val="24"/>
          <w:szCs w:val="24"/>
        </w:rPr>
        <w:t>: 0.0436 seconds — among the fastest</w:t>
      </w:r>
      <w:r w:rsidR="00F41C6F">
        <w:rPr>
          <w:rFonts w:ascii="Times New Roman" w:hAnsi="Times New Roman" w:cs="Times New Roman"/>
          <w:sz w:val="24"/>
          <w:szCs w:val="24"/>
        </w:rPr>
        <w:t>.</w:t>
      </w:r>
    </w:p>
    <w:p w14:paraId="306DFE8A" w14:textId="77777777" w:rsidR="0058392A" w:rsidRPr="00953F2A" w:rsidRDefault="0058392A" w:rsidP="007C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Simple and interpretable: Probabilistic model with clear assumptions; easy to understand and explain.</w:t>
      </w:r>
    </w:p>
    <w:p w14:paraId="06CAC8E1" w14:textId="77777777" w:rsidR="0058392A" w:rsidRPr="00953F2A" w:rsidRDefault="0058392A" w:rsidP="007C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Works well with small datasets: Can perform reasonably even with limited training data.</w:t>
      </w:r>
    </w:p>
    <w:p w14:paraId="2C8923ED" w14:textId="77777777" w:rsidR="0058392A" w:rsidRPr="00953F2A" w:rsidRDefault="0058392A" w:rsidP="007C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Low memory usage: Only stores mean and variance per feature per class.</w:t>
      </w:r>
    </w:p>
    <w:p w14:paraId="79037BAC" w14:textId="77777777" w:rsidR="0058392A" w:rsidRPr="00953F2A" w:rsidRDefault="0058392A" w:rsidP="007C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No hyperparameter tuning needed: Works out-of-the-box with default parameters.</w:t>
      </w:r>
    </w:p>
    <w:p w14:paraId="15AC70E5" w14:textId="735CB8E2" w:rsidR="0058392A" w:rsidRDefault="0058392A" w:rsidP="007C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Probabilistic outputs: Provides class probabilities, not just predictions.</w:t>
      </w:r>
    </w:p>
    <w:p w14:paraId="472DA2AC" w14:textId="77777777" w:rsidR="00A16178" w:rsidRPr="00953F2A" w:rsidRDefault="00A16178" w:rsidP="00A1617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373BAF7" w14:textId="69B7F6AE" w:rsidR="0058392A" w:rsidRPr="003028D4" w:rsidRDefault="0058392A" w:rsidP="0030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28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="003028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9D84AEE" w14:textId="4A4DD319" w:rsidR="0058392A" w:rsidRPr="00953F2A" w:rsidRDefault="0058392A" w:rsidP="007C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ED7">
        <w:rPr>
          <w:rFonts w:ascii="Times New Roman" w:hAnsi="Times New Roman" w:cs="Times New Roman"/>
          <w:b/>
          <w:sz w:val="24"/>
          <w:szCs w:val="24"/>
        </w:rPr>
        <w:t>Lowest accuracy</w:t>
      </w:r>
      <w:r w:rsidRPr="00953F2A">
        <w:rPr>
          <w:rFonts w:ascii="Times New Roman" w:hAnsi="Times New Roman" w:cs="Times New Roman"/>
          <w:sz w:val="24"/>
          <w:szCs w:val="24"/>
        </w:rPr>
        <w:t>: 72.00% — worst among all classifiers</w:t>
      </w:r>
      <w:r w:rsidR="00F35ED7">
        <w:rPr>
          <w:rFonts w:ascii="Times New Roman" w:hAnsi="Times New Roman" w:cs="Times New Roman"/>
          <w:sz w:val="24"/>
          <w:szCs w:val="24"/>
        </w:rPr>
        <w:t>.</w:t>
      </w:r>
    </w:p>
    <w:p w14:paraId="50EFBF74" w14:textId="77777777" w:rsidR="0058392A" w:rsidRPr="00953F2A" w:rsidRDefault="0058392A" w:rsidP="007C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ED7">
        <w:rPr>
          <w:rFonts w:ascii="Times New Roman" w:hAnsi="Times New Roman" w:cs="Times New Roman"/>
          <w:b/>
          <w:sz w:val="24"/>
          <w:szCs w:val="24"/>
        </w:rPr>
        <w:t>Independence assumption</w:t>
      </w:r>
      <w:r w:rsidRPr="00953F2A">
        <w:rPr>
          <w:rFonts w:ascii="Times New Roman" w:hAnsi="Times New Roman" w:cs="Times New Roman"/>
          <w:sz w:val="24"/>
          <w:szCs w:val="24"/>
        </w:rPr>
        <w:t>: Assumes features are independent, which is violated for image pixels (spatial correlations exist).</w:t>
      </w:r>
    </w:p>
    <w:p w14:paraId="0AF7F5F5" w14:textId="20586A85" w:rsidR="0058392A" w:rsidRPr="00953F2A" w:rsidRDefault="0058392A" w:rsidP="007C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ED7">
        <w:rPr>
          <w:rFonts w:ascii="Times New Roman" w:hAnsi="Times New Roman" w:cs="Times New Roman"/>
          <w:b/>
          <w:sz w:val="24"/>
          <w:szCs w:val="24"/>
        </w:rPr>
        <w:t>Slower prediction</w:t>
      </w:r>
      <w:r w:rsidRPr="00953F2A">
        <w:rPr>
          <w:rFonts w:ascii="Times New Roman" w:hAnsi="Times New Roman" w:cs="Times New Roman"/>
          <w:sz w:val="24"/>
          <w:szCs w:val="24"/>
        </w:rPr>
        <w:t xml:space="preserve"> than some</w:t>
      </w:r>
      <w:r w:rsidR="00F35ED7">
        <w:rPr>
          <w:rFonts w:ascii="Times New Roman" w:hAnsi="Times New Roman" w:cs="Times New Roman"/>
          <w:sz w:val="24"/>
          <w:szCs w:val="24"/>
        </w:rPr>
        <w:t>.</w:t>
      </w:r>
    </w:p>
    <w:p w14:paraId="65A36C14" w14:textId="77777777" w:rsidR="0058392A" w:rsidRPr="00953F2A" w:rsidRDefault="0058392A" w:rsidP="007C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Poor fit for image data: Gaussian Naive Bayes assumes Gaussian distributions per feature, which doesn’t match pixel value distributions well.</w:t>
      </w:r>
    </w:p>
    <w:p w14:paraId="49761E52" w14:textId="77777777" w:rsidR="0058392A" w:rsidRPr="00953F2A" w:rsidRDefault="0058392A" w:rsidP="007C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Not suitable for high-dimensional correlated data: With 784 correlated pixel features, the independence assumption is strongly violated.</w:t>
      </w:r>
    </w:p>
    <w:p w14:paraId="53760E93" w14:textId="77777777" w:rsidR="0058392A" w:rsidRPr="00953F2A" w:rsidRDefault="0058392A" w:rsidP="007C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53F2A">
        <w:rPr>
          <w:rFonts w:ascii="Times New Roman" w:hAnsi="Times New Roman" w:cs="Times New Roman"/>
          <w:sz w:val="24"/>
          <w:szCs w:val="24"/>
        </w:rPr>
        <w:t>Limited feature interactions: Cannot capture complex relationships between pixels.</w:t>
      </w:r>
    </w:p>
    <w:p w14:paraId="50F5F29E" w14:textId="66C37C29" w:rsidR="00B84350" w:rsidRDefault="00B84350" w:rsidP="00B84350">
      <w:pPr>
        <w:rPr>
          <w:lang w:val="en-US"/>
        </w:rPr>
      </w:pPr>
    </w:p>
    <w:p w14:paraId="747F21BC" w14:textId="7B0D16CD" w:rsidR="00990423" w:rsidRDefault="00990423" w:rsidP="00990423">
      <w:pPr>
        <w:pStyle w:val="Heading1"/>
        <w:rPr>
          <w:lang w:val="en-US"/>
        </w:rPr>
      </w:pPr>
      <w:bookmarkStart w:id="9" w:name="_Toc219300996"/>
      <w:r>
        <w:rPr>
          <w:lang w:val="en-US"/>
        </w:rPr>
        <w:t>Impact of PCA on Classification Methods</w:t>
      </w:r>
      <w:bookmarkEnd w:id="9"/>
    </w:p>
    <w:p w14:paraId="4030B2A1" w14:textId="788F1843" w:rsidR="00990423" w:rsidRDefault="00CE03F1" w:rsidP="00990423">
      <w:pPr>
        <w:pStyle w:val="Heading2"/>
        <w:rPr>
          <w:lang w:val="en-US"/>
        </w:rPr>
      </w:pPr>
      <w:bookmarkStart w:id="10" w:name="_Toc219300997"/>
      <w:r>
        <w:rPr>
          <w:lang w:val="en-US"/>
        </w:rPr>
        <w:t>PCA Configuration</w:t>
      </w:r>
      <w:bookmarkEnd w:id="10"/>
    </w:p>
    <w:p w14:paraId="63D5BEF8" w14:textId="033E1E2F" w:rsidR="00990423" w:rsidRDefault="0005288A" w:rsidP="00990423">
      <w:pPr>
        <w:rPr>
          <w:lang w:val="en-US"/>
        </w:rPr>
      </w:pPr>
      <w:r>
        <w:rPr>
          <w:lang w:val="en-US"/>
        </w:rPr>
        <w:t xml:space="preserve">PCA Configuration used: </w:t>
      </w:r>
    </w:p>
    <w:p w14:paraId="01189CD6" w14:textId="7ECDBE8F" w:rsidR="0005288A" w:rsidRDefault="0005288A" w:rsidP="00F5383B">
      <w:pPr>
        <w:jc w:val="center"/>
        <w:rPr>
          <w:lang w:val="en-US"/>
        </w:rPr>
      </w:pPr>
      <w:r w:rsidRPr="0005288A">
        <w:rPr>
          <w:lang w:val="en-US"/>
        </w:rPr>
        <w:drawing>
          <wp:inline distT="0" distB="0" distL="0" distR="0" wp14:anchorId="275B296E" wp14:editId="6F512CB6">
            <wp:extent cx="4000706" cy="5969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72A7" w14:textId="30AD88AA" w:rsidR="00F5383B" w:rsidRDefault="00F5383B" w:rsidP="00F5383B">
      <w:pPr>
        <w:jc w:val="center"/>
        <w:rPr>
          <w:lang w:val="en-US"/>
        </w:rPr>
      </w:pPr>
      <w:r>
        <w:rPr>
          <w:lang w:val="en-US"/>
        </w:rPr>
        <w:t xml:space="preserve">Fig </w:t>
      </w:r>
      <w:r w:rsidR="0070503A">
        <w:rPr>
          <w:lang w:val="en-US"/>
        </w:rPr>
        <w:t>2. PCA Configuration Used.</w:t>
      </w:r>
    </w:p>
    <w:p w14:paraId="0C60B0D0" w14:textId="24D0B7B7" w:rsidR="00782B6A" w:rsidRDefault="00F57468" w:rsidP="00D30596">
      <w:pPr>
        <w:pStyle w:val="Heading2"/>
        <w:rPr>
          <w:lang w:val="en-US"/>
        </w:rPr>
      </w:pPr>
      <w:bookmarkStart w:id="11" w:name="_Toc219300998"/>
      <w:r>
        <w:rPr>
          <w:lang w:val="en-US"/>
        </w:rPr>
        <w:t>Empirical Results</w:t>
      </w:r>
      <w:bookmarkEnd w:id="11"/>
    </w:p>
    <w:p w14:paraId="7624B075" w14:textId="12175E57" w:rsidR="00D86C40" w:rsidRPr="00462E4A" w:rsidRDefault="00D86C40" w:rsidP="00D8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2E4A">
        <w:rPr>
          <w:rFonts w:ascii="Times New Roman" w:hAnsi="Times New Roman" w:cs="Times New Roman"/>
          <w:sz w:val="24"/>
          <w:szCs w:val="24"/>
          <w:lang w:val="en-US"/>
        </w:rPr>
        <w:t>Results are as follows:</w:t>
      </w:r>
    </w:p>
    <w:p w14:paraId="19424D8A" w14:textId="2EC8AD00" w:rsidR="0005288A" w:rsidRDefault="000F4E04" w:rsidP="00B77706">
      <w:pPr>
        <w:jc w:val="center"/>
        <w:rPr>
          <w:lang w:val="en-US"/>
        </w:rPr>
      </w:pPr>
      <w:r w:rsidRPr="000F4E04">
        <w:rPr>
          <w:lang w:val="en-US"/>
        </w:rPr>
        <w:lastRenderedPageBreak/>
        <w:drawing>
          <wp:inline distT="0" distB="0" distL="0" distR="0" wp14:anchorId="606C8557" wp14:editId="0E996BC9">
            <wp:extent cx="5731510" cy="1162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AE91" w14:textId="59F5C0A2" w:rsidR="000F4E04" w:rsidRDefault="000F4E04" w:rsidP="00B77706">
      <w:pPr>
        <w:jc w:val="center"/>
        <w:rPr>
          <w:lang w:val="en-US"/>
        </w:rPr>
      </w:pPr>
      <w:r>
        <w:rPr>
          <w:lang w:val="en-US"/>
        </w:rPr>
        <w:t>Fig 3. Results with PCA</w:t>
      </w:r>
    </w:p>
    <w:p w14:paraId="5D5EA9BF" w14:textId="77777777" w:rsidR="00DA07C2" w:rsidRDefault="00DA07C2" w:rsidP="0070216F">
      <w:pPr>
        <w:rPr>
          <w:lang w:val="en-US"/>
        </w:rPr>
      </w:pPr>
    </w:p>
    <w:p w14:paraId="0373E97E" w14:textId="3DE9F824" w:rsidR="0070216F" w:rsidRDefault="009C4B58" w:rsidP="00BE573C">
      <w:pPr>
        <w:pStyle w:val="Heading2"/>
        <w:rPr>
          <w:lang w:val="en-US"/>
        </w:rPr>
      </w:pPr>
      <w:bookmarkStart w:id="12" w:name="_Toc219300999"/>
      <w:bookmarkStart w:id="13" w:name="_GoBack"/>
      <w:bookmarkEnd w:id="13"/>
      <w:r>
        <w:rPr>
          <w:lang w:val="en-US"/>
        </w:rPr>
        <w:t>Detailed Impact Analysis</w:t>
      </w:r>
      <w:bookmarkEnd w:id="12"/>
    </w:p>
    <w:p w14:paraId="53E1489B" w14:textId="6C9484CB" w:rsidR="00E91604" w:rsidRPr="00AF5B7B" w:rsidRDefault="00E91604" w:rsidP="00E916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B7B">
        <w:rPr>
          <w:rFonts w:ascii="Times New Roman" w:hAnsi="Times New Roman" w:cs="Times New Roman"/>
          <w:sz w:val="24"/>
          <w:szCs w:val="24"/>
          <w:lang w:val="en-US"/>
        </w:rPr>
        <w:t>Impact analysis w.r.t Accuracy and Speed is as given below:</w:t>
      </w:r>
    </w:p>
    <w:p w14:paraId="64178432" w14:textId="65457C0F" w:rsidR="00F65ACD" w:rsidRDefault="00D86C40" w:rsidP="001A40B0">
      <w:pPr>
        <w:jc w:val="center"/>
        <w:rPr>
          <w:lang w:val="en-US"/>
        </w:rPr>
      </w:pPr>
      <w:r w:rsidRPr="00D86C40">
        <w:rPr>
          <w:lang w:val="en-US"/>
        </w:rPr>
        <w:drawing>
          <wp:inline distT="0" distB="0" distL="0" distR="0" wp14:anchorId="3388C86B" wp14:editId="7388F307">
            <wp:extent cx="4948767" cy="3137219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956" cy="314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36BF" w14:textId="3642FBD2" w:rsidR="00D86C40" w:rsidRDefault="00D86C40" w:rsidP="001A40B0">
      <w:pPr>
        <w:jc w:val="center"/>
        <w:rPr>
          <w:lang w:val="en-US"/>
        </w:rPr>
      </w:pPr>
      <w:r>
        <w:rPr>
          <w:lang w:val="en-US"/>
        </w:rPr>
        <w:t xml:space="preserve">Fig </w:t>
      </w:r>
      <w:r w:rsidR="00667B67">
        <w:rPr>
          <w:lang w:val="en-US"/>
        </w:rPr>
        <w:t>4. Impact Analysis</w:t>
      </w:r>
    </w:p>
    <w:p w14:paraId="42C37E0E" w14:textId="06839948" w:rsidR="00375BE2" w:rsidRDefault="00375BE2" w:rsidP="00375BE2">
      <w:pPr>
        <w:rPr>
          <w:lang w:val="en-US"/>
        </w:rPr>
      </w:pPr>
    </w:p>
    <w:p w14:paraId="019C20B9" w14:textId="70F12F88" w:rsidR="003C72AC" w:rsidRDefault="003C72AC" w:rsidP="00C30A7C">
      <w:pPr>
        <w:pStyle w:val="Heading1"/>
        <w:rPr>
          <w:lang w:val="en-US"/>
        </w:rPr>
      </w:pPr>
      <w:bookmarkStart w:id="14" w:name="_Toc219301000"/>
      <w:r>
        <w:rPr>
          <w:lang w:val="en-US"/>
        </w:rPr>
        <w:t>Overall Summary</w:t>
      </w:r>
      <w:bookmarkEnd w:id="14"/>
    </w:p>
    <w:p w14:paraId="6FB9555C" w14:textId="41FB290F" w:rsidR="00C30A7C" w:rsidRPr="00C30A7C" w:rsidRDefault="00C30A7C" w:rsidP="00C30A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0A7C">
        <w:rPr>
          <w:rFonts w:ascii="Times New Roman" w:hAnsi="Times New Roman" w:cs="Times New Roman"/>
          <w:sz w:val="24"/>
          <w:szCs w:val="24"/>
          <w:lang w:val="en-US"/>
        </w:rPr>
        <w:t>Key findings are as follow:</w:t>
      </w:r>
    </w:p>
    <w:p w14:paraId="00D62225" w14:textId="77777777" w:rsidR="00C30A7C" w:rsidRPr="00564016" w:rsidRDefault="00C30A7C" w:rsidP="007C74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64016">
        <w:rPr>
          <w:rFonts w:ascii="Times New Roman" w:hAnsi="Times New Roman" w:cs="Times New Roman"/>
          <w:sz w:val="24"/>
          <w:szCs w:val="24"/>
          <w:lang w:val="en-US"/>
        </w:rPr>
        <w:t>Without PCA the best performer was SVM with accuracy of 96.75% and Training time of 0.2716s.</w:t>
      </w:r>
    </w:p>
    <w:p w14:paraId="31E88C7B" w14:textId="04101E74" w:rsidR="00C30A7C" w:rsidRDefault="00C30A7C" w:rsidP="007C74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321C">
        <w:rPr>
          <w:rFonts w:ascii="Times New Roman" w:hAnsi="Times New Roman" w:cs="Times New Roman"/>
          <w:sz w:val="24"/>
          <w:szCs w:val="24"/>
          <w:lang w:val="en-US"/>
        </w:rPr>
        <w:t xml:space="preserve">With PCA </w:t>
      </w:r>
      <w:r w:rsidR="006421F9" w:rsidRPr="00AC321C">
        <w:rPr>
          <w:rFonts w:ascii="Times New Roman" w:hAnsi="Times New Roman" w:cs="Times New Roman"/>
          <w:sz w:val="24"/>
          <w:szCs w:val="24"/>
          <w:lang w:val="en-US"/>
        </w:rPr>
        <w:t>also the best performer is SVM with accuracy of 97%</w:t>
      </w:r>
      <w:r w:rsidR="0046060A">
        <w:rPr>
          <w:rFonts w:ascii="Times New Roman" w:hAnsi="Times New Roman" w:cs="Times New Roman"/>
          <w:sz w:val="24"/>
          <w:szCs w:val="24"/>
          <w:lang w:val="en-US"/>
        </w:rPr>
        <w:t xml:space="preserve"> and less training time too</w:t>
      </w:r>
      <w:r w:rsidR="006421F9" w:rsidRPr="00AC321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6D0C9F" w14:textId="48B5FA2F" w:rsidR="00D55A82" w:rsidRDefault="00D55A82" w:rsidP="007C74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Effect of PCA w.r.t speed was the best on KNN</w:t>
      </w:r>
      <w:r w:rsidR="002E0CB8">
        <w:rPr>
          <w:rFonts w:ascii="Times New Roman" w:hAnsi="Times New Roman" w:cs="Times New Roman"/>
          <w:sz w:val="24"/>
          <w:szCs w:val="24"/>
          <w:lang w:val="en-US"/>
        </w:rPr>
        <w:t xml:space="preserve"> with speed improvement of about 397%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63057B" w14:textId="05474E08" w:rsidR="00C30A7C" w:rsidRPr="00F06577" w:rsidRDefault="0073387D" w:rsidP="007C74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Best overall accuracy achieved with classification methods is 97% and method is SVM.</w:t>
      </w:r>
    </w:p>
    <w:sectPr w:rsidR="00C30A7C" w:rsidRPr="00F0657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3C44D" w14:textId="77777777" w:rsidR="007C74D3" w:rsidRDefault="007C74D3" w:rsidP="00B172FE">
      <w:pPr>
        <w:spacing w:after="0" w:line="240" w:lineRule="auto"/>
      </w:pPr>
      <w:r>
        <w:separator/>
      </w:r>
    </w:p>
  </w:endnote>
  <w:endnote w:type="continuationSeparator" w:id="0">
    <w:p w14:paraId="3FBE0B1A" w14:textId="77777777" w:rsidR="007C74D3" w:rsidRDefault="007C74D3" w:rsidP="00B1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5101F" w14:textId="3F6F45B9" w:rsidR="009834A8" w:rsidRPr="009834A8" w:rsidRDefault="009834A8">
    <w:pPr>
      <w:pStyle w:val="Footer"/>
      <w:rPr>
        <w:rFonts w:ascii="Times New Roman" w:hAnsi="Times New Roman" w:cs="Times New Roman"/>
        <w:sz w:val="24"/>
        <w:szCs w:val="24"/>
        <w:lang w:val="en-US"/>
      </w:rPr>
    </w:pPr>
    <w:r w:rsidRPr="009834A8">
      <w:rPr>
        <w:rFonts w:ascii="Times New Roman" w:hAnsi="Times New Roman" w:cs="Times New Roman"/>
        <w:sz w:val="24"/>
        <w:szCs w:val="24"/>
        <w:lang w:val="en-US"/>
      </w:rPr>
      <w:t xml:space="preserve">Vineet Kumar Srivastava               </w:t>
    </w:r>
    <w:r w:rsidR="00F57DC0">
      <w:rPr>
        <w:rFonts w:ascii="Times New Roman" w:hAnsi="Times New Roman" w:cs="Times New Roman"/>
        <w:sz w:val="24"/>
        <w:szCs w:val="24"/>
        <w:lang w:val="en-US"/>
      </w:rPr>
      <w:t xml:space="preserve">                                                                   </w:t>
    </w:r>
    <w:r w:rsidRPr="009834A8">
      <w:rPr>
        <w:rFonts w:ascii="Times New Roman" w:hAnsi="Times New Roman" w:cs="Times New Roman"/>
        <w:sz w:val="24"/>
        <w:szCs w:val="24"/>
        <w:lang w:val="en-US"/>
      </w:rPr>
      <w:t>Module 3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99146" w14:textId="77777777" w:rsidR="007C74D3" w:rsidRDefault="007C74D3" w:rsidP="00B172FE">
      <w:pPr>
        <w:spacing w:after="0" w:line="240" w:lineRule="auto"/>
      </w:pPr>
      <w:r>
        <w:separator/>
      </w:r>
    </w:p>
  </w:footnote>
  <w:footnote w:type="continuationSeparator" w:id="0">
    <w:p w14:paraId="6CC03E5C" w14:textId="77777777" w:rsidR="007C74D3" w:rsidRDefault="007C74D3" w:rsidP="00B17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16888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3FE2CA" w14:textId="4FE96D92" w:rsidR="00B172FE" w:rsidRDefault="00B172F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C2E0AC" w14:textId="77777777" w:rsidR="00B172FE" w:rsidRDefault="00B172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C230F"/>
    <w:multiLevelType w:val="hybridMultilevel"/>
    <w:tmpl w:val="6E18ED86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10734536"/>
    <w:multiLevelType w:val="hybridMultilevel"/>
    <w:tmpl w:val="E92CEF62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1DF91186"/>
    <w:multiLevelType w:val="multilevel"/>
    <w:tmpl w:val="D11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7F9D"/>
    <w:multiLevelType w:val="multilevel"/>
    <w:tmpl w:val="0CA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C2366"/>
    <w:multiLevelType w:val="multilevel"/>
    <w:tmpl w:val="7BC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06BE2"/>
    <w:multiLevelType w:val="hybridMultilevel"/>
    <w:tmpl w:val="1CA696CA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38FB2EF4"/>
    <w:multiLevelType w:val="hybridMultilevel"/>
    <w:tmpl w:val="E026C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30460"/>
    <w:multiLevelType w:val="hybridMultilevel"/>
    <w:tmpl w:val="2758A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719C2"/>
    <w:multiLevelType w:val="hybridMultilevel"/>
    <w:tmpl w:val="D7707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DC5D4F"/>
    <w:multiLevelType w:val="hybridMultilevel"/>
    <w:tmpl w:val="B740817A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58D65938"/>
    <w:multiLevelType w:val="multilevel"/>
    <w:tmpl w:val="E64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9215C"/>
    <w:multiLevelType w:val="multilevel"/>
    <w:tmpl w:val="0E8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A591D"/>
    <w:multiLevelType w:val="multilevel"/>
    <w:tmpl w:val="092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4"/>
  </w:num>
  <w:num w:numId="5">
    <w:abstractNumId w:val="12"/>
  </w:num>
  <w:num w:numId="6">
    <w:abstractNumId w:val="10"/>
  </w:num>
  <w:num w:numId="7">
    <w:abstractNumId w:val="5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8"/>
  </w:num>
  <w:num w:numId="1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1D"/>
    <w:rsid w:val="00033D33"/>
    <w:rsid w:val="000442E4"/>
    <w:rsid w:val="00050C0D"/>
    <w:rsid w:val="0005288A"/>
    <w:rsid w:val="0006566F"/>
    <w:rsid w:val="00075652"/>
    <w:rsid w:val="000812BF"/>
    <w:rsid w:val="00094068"/>
    <w:rsid w:val="000D1680"/>
    <w:rsid w:val="000D6285"/>
    <w:rsid w:val="000F4E04"/>
    <w:rsid w:val="00166549"/>
    <w:rsid w:val="001673AB"/>
    <w:rsid w:val="00186FA4"/>
    <w:rsid w:val="00194FD9"/>
    <w:rsid w:val="00195987"/>
    <w:rsid w:val="001A40B0"/>
    <w:rsid w:val="00212AB2"/>
    <w:rsid w:val="0022081E"/>
    <w:rsid w:val="0025789F"/>
    <w:rsid w:val="00261D2A"/>
    <w:rsid w:val="00270FC1"/>
    <w:rsid w:val="002757A6"/>
    <w:rsid w:val="002C0DDE"/>
    <w:rsid w:val="002D1A8D"/>
    <w:rsid w:val="002E0CB8"/>
    <w:rsid w:val="002E0FE9"/>
    <w:rsid w:val="003028D4"/>
    <w:rsid w:val="003059EF"/>
    <w:rsid w:val="00356A33"/>
    <w:rsid w:val="0036312F"/>
    <w:rsid w:val="00375BE2"/>
    <w:rsid w:val="003861E8"/>
    <w:rsid w:val="003A72A5"/>
    <w:rsid w:val="003B30F3"/>
    <w:rsid w:val="003B54D8"/>
    <w:rsid w:val="003C72AC"/>
    <w:rsid w:val="00430147"/>
    <w:rsid w:val="004304BD"/>
    <w:rsid w:val="0046060A"/>
    <w:rsid w:val="00462E4A"/>
    <w:rsid w:val="004A0C17"/>
    <w:rsid w:val="004B0A6F"/>
    <w:rsid w:val="004F5778"/>
    <w:rsid w:val="00502F9B"/>
    <w:rsid w:val="0052190C"/>
    <w:rsid w:val="00562287"/>
    <w:rsid w:val="00564016"/>
    <w:rsid w:val="0058392A"/>
    <w:rsid w:val="005A0856"/>
    <w:rsid w:val="005D5083"/>
    <w:rsid w:val="005E35EC"/>
    <w:rsid w:val="006266A2"/>
    <w:rsid w:val="00641D53"/>
    <w:rsid w:val="006421F9"/>
    <w:rsid w:val="00650F16"/>
    <w:rsid w:val="0066771D"/>
    <w:rsid w:val="00667B67"/>
    <w:rsid w:val="006E5296"/>
    <w:rsid w:val="0070216F"/>
    <w:rsid w:val="0070503A"/>
    <w:rsid w:val="007102D7"/>
    <w:rsid w:val="007104D7"/>
    <w:rsid w:val="00715F18"/>
    <w:rsid w:val="007229E1"/>
    <w:rsid w:val="0073387D"/>
    <w:rsid w:val="00737F96"/>
    <w:rsid w:val="007509AD"/>
    <w:rsid w:val="00782B6A"/>
    <w:rsid w:val="00790657"/>
    <w:rsid w:val="007A11E9"/>
    <w:rsid w:val="007C74D3"/>
    <w:rsid w:val="007E17E0"/>
    <w:rsid w:val="007E40CE"/>
    <w:rsid w:val="007E67F8"/>
    <w:rsid w:val="00802B2F"/>
    <w:rsid w:val="008668F5"/>
    <w:rsid w:val="00877D37"/>
    <w:rsid w:val="008C3A4E"/>
    <w:rsid w:val="00953F2A"/>
    <w:rsid w:val="00972207"/>
    <w:rsid w:val="00976400"/>
    <w:rsid w:val="009834A8"/>
    <w:rsid w:val="00990423"/>
    <w:rsid w:val="009A5596"/>
    <w:rsid w:val="009C10CE"/>
    <w:rsid w:val="009C4B58"/>
    <w:rsid w:val="00A16178"/>
    <w:rsid w:val="00A43C39"/>
    <w:rsid w:val="00A45BFC"/>
    <w:rsid w:val="00AC321C"/>
    <w:rsid w:val="00AF5B7B"/>
    <w:rsid w:val="00B14363"/>
    <w:rsid w:val="00B172FE"/>
    <w:rsid w:val="00B77706"/>
    <w:rsid w:val="00B84350"/>
    <w:rsid w:val="00BC3484"/>
    <w:rsid w:val="00BC6C00"/>
    <w:rsid w:val="00BE573C"/>
    <w:rsid w:val="00C15FAE"/>
    <w:rsid w:val="00C30A7C"/>
    <w:rsid w:val="00C700ED"/>
    <w:rsid w:val="00C8237D"/>
    <w:rsid w:val="00C94CCF"/>
    <w:rsid w:val="00CA1596"/>
    <w:rsid w:val="00CC05BB"/>
    <w:rsid w:val="00CE03F1"/>
    <w:rsid w:val="00CE40A8"/>
    <w:rsid w:val="00CF5729"/>
    <w:rsid w:val="00D03145"/>
    <w:rsid w:val="00D273CF"/>
    <w:rsid w:val="00D30596"/>
    <w:rsid w:val="00D46FF3"/>
    <w:rsid w:val="00D55A82"/>
    <w:rsid w:val="00D65148"/>
    <w:rsid w:val="00D86C40"/>
    <w:rsid w:val="00D92918"/>
    <w:rsid w:val="00D95930"/>
    <w:rsid w:val="00DA07C2"/>
    <w:rsid w:val="00DD7CEF"/>
    <w:rsid w:val="00E0207B"/>
    <w:rsid w:val="00E91604"/>
    <w:rsid w:val="00EB4ACC"/>
    <w:rsid w:val="00EE7253"/>
    <w:rsid w:val="00EF1542"/>
    <w:rsid w:val="00F06577"/>
    <w:rsid w:val="00F35ED7"/>
    <w:rsid w:val="00F41C6F"/>
    <w:rsid w:val="00F45B24"/>
    <w:rsid w:val="00F46653"/>
    <w:rsid w:val="00F5383B"/>
    <w:rsid w:val="00F54592"/>
    <w:rsid w:val="00F57468"/>
    <w:rsid w:val="00F57DC0"/>
    <w:rsid w:val="00F65ACD"/>
    <w:rsid w:val="00F828DB"/>
    <w:rsid w:val="00FD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47E1"/>
  <w15:chartTrackingRefBased/>
  <w15:docId w15:val="{10FC9C9F-6AF5-445F-B277-75CDFBAF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A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3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43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ont-claude-response-body">
    <w:name w:val="font-claude-response-body"/>
    <w:basedOn w:val="Normal"/>
    <w:rsid w:val="00877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7D37"/>
    <w:rPr>
      <w:b/>
      <w:bCs/>
    </w:rPr>
  </w:style>
  <w:style w:type="paragraph" w:customStyle="1" w:styleId="whitespace-normal">
    <w:name w:val="whitespace-normal"/>
    <w:basedOn w:val="Normal"/>
    <w:rsid w:val="00877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ested">
    <w:name w:val="nested"/>
    <w:basedOn w:val="Normal"/>
    <w:rsid w:val="00430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down-inline-code">
    <w:name w:val="markdown-inline-code"/>
    <w:basedOn w:val="DefaultParagraphFont"/>
    <w:rsid w:val="00562287"/>
  </w:style>
  <w:style w:type="paragraph" w:styleId="ListParagraph">
    <w:name w:val="List Paragraph"/>
    <w:basedOn w:val="Normal"/>
    <w:uiPriority w:val="34"/>
    <w:qFormat/>
    <w:rsid w:val="0056401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9065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906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06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906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7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2FE"/>
  </w:style>
  <w:style w:type="paragraph" w:styleId="Footer">
    <w:name w:val="footer"/>
    <w:basedOn w:val="Normal"/>
    <w:link w:val="FooterChar"/>
    <w:uiPriority w:val="99"/>
    <w:unhideWhenUsed/>
    <w:rsid w:val="00B17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5C311-E8B6-418A-BA2F-C7E6E4B63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Srivastava</dc:creator>
  <cp:keywords/>
  <dc:description/>
  <cp:lastModifiedBy>Vineet Srivastava</cp:lastModifiedBy>
  <cp:revision>130</cp:revision>
  <dcterms:created xsi:type="dcterms:W3CDTF">2026-01-14T09:41:00Z</dcterms:created>
  <dcterms:modified xsi:type="dcterms:W3CDTF">2026-01-14T11:06:00Z</dcterms:modified>
</cp:coreProperties>
</file>