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0C1C8" w14:textId="2611C17A" w:rsidR="00AF4884" w:rsidRPr="000F3F98" w:rsidRDefault="009A218D" w:rsidP="00DC495B">
      <w:pPr>
        <w:pStyle w:val="TOCHeading"/>
        <w:jc w:val="center"/>
        <w:rPr>
          <w:rFonts w:asciiTheme="minorHAnsi" w:hAnsiTheme="minorHAnsi" w:cstheme="minorHAnsi"/>
        </w:rPr>
      </w:pPr>
      <w:r w:rsidRPr="000F3F98">
        <w:rPr>
          <w:rFonts w:asciiTheme="minorHAnsi" w:hAnsiTheme="minorHAnsi" w:cstheme="minorHAnsi"/>
        </w:rPr>
        <w:tab/>
      </w:r>
    </w:p>
    <w:p w14:paraId="6CA6DCD6" w14:textId="77777777" w:rsidR="00AF4884" w:rsidRPr="000F3F98" w:rsidRDefault="00AF4884" w:rsidP="00DC495B">
      <w:pPr>
        <w:pStyle w:val="TOCHeading"/>
        <w:jc w:val="center"/>
        <w:rPr>
          <w:rFonts w:asciiTheme="minorHAnsi" w:hAnsiTheme="minorHAnsi" w:cstheme="minorHAnsi"/>
        </w:rPr>
      </w:pPr>
    </w:p>
    <w:p w14:paraId="5872ED02" w14:textId="77777777" w:rsidR="00AF4884" w:rsidRPr="000F3F98" w:rsidRDefault="00AF4884" w:rsidP="00AF4884">
      <w:pPr>
        <w:jc w:val="center"/>
        <w:rPr>
          <w:rFonts w:cstheme="minorHAnsi"/>
          <w:sz w:val="36"/>
          <w:szCs w:val="42"/>
        </w:rPr>
      </w:pPr>
    </w:p>
    <w:p w14:paraId="4BFB5BE3" w14:textId="77777777" w:rsidR="006203DA" w:rsidRPr="000F3F98" w:rsidRDefault="006203DA" w:rsidP="00AF4884">
      <w:pPr>
        <w:jc w:val="center"/>
        <w:rPr>
          <w:rFonts w:cstheme="minorHAnsi"/>
          <w:sz w:val="52"/>
          <w:szCs w:val="42"/>
        </w:rPr>
      </w:pPr>
    </w:p>
    <w:p w14:paraId="0500FE77" w14:textId="77777777" w:rsidR="006203DA" w:rsidRPr="000F3F98" w:rsidRDefault="006203DA" w:rsidP="00AF4884">
      <w:pPr>
        <w:jc w:val="center"/>
        <w:rPr>
          <w:rFonts w:cstheme="minorHAnsi"/>
          <w:sz w:val="52"/>
          <w:szCs w:val="42"/>
        </w:rPr>
      </w:pPr>
    </w:p>
    <w:p w14:paraId="364D7AA9" w14:textId="5F7F0230" w:rsidR="0043023B" w:rsidRPr="000F3F98" w:rsidRDefault="0043023B" w:rsidP="0043023B">
      <w:pPr>
        <w:jc w:val="center"/>
        <w:rPr>
          <w:rFonts w:cstheme="minorHAnsi"/>
          <w:sz w:val="52"/>
          <w:szCs w:val="42"/>
        </w:rPr>
      </w:pPr>
      <w:r w:rsidRPr="000F3F98">
        <w:rPr>
          <w:rFonts w:cstheme="minorHAnsi"/>
          <w:sz w:val="52"/>
          <w:szCs w:val="42"/>
        </w:rPr>
        <w:t xml:space="preserve">Saviynt </w:t>
      </w:r>
      <w:r w:rsidR="00612990" w:rsidRPr="000F3F98">
        <w:rPr>
          <w:rFonts w:cstheme="minorHAnsi"/>
          <w:sz w:val="52"/>
          <w:szCs w:val="42"/>
        </w:rPr>
        <w:t xml:space="preserve">– </w:t>
      </w:r>
      <w:r w:rsidRPr="000F3F98">
        <w:rPr>
          <w:rFonts w:cstheme="minorHAnsi"/>
          <w:sz w:val="52"/>
          <w:szCs w:val="42"/>
        </w:rPr>
        <w:t>Active Directory</w:t>
      </w:r>
      <w:r w:rsidR="00612990" w:rsidRPr="000F3F98">
        <w:rPr>
          <w:rFonts w:cstheme="minorHAnsi"/>
          <w:sz w:val="52"/>
          <w:szCs w:val="42"/>
        </w:rPr>
        <w:t xml:space="preserve"> (ADSI)</w:t>
      </w:r>
      <w:r w:rsidRPr="000F3F98">
        <w:rPr>
          <w:rFonts w:cstheme="minorHAnsi"/>
          <w:sz w:val="52"/>
          <w:szCs w:val="42"/>
        </w:rPr>
        <w:t xml:space="preserve"> Integration &amp; Design Document</w:t>
      </w:r>
    </w:p>
    <w:p w14:paraId="5B248C8E" w14:textId="77777777" w:rsidR="006203DA" w:rsidRPr="000F3F98" w:rsidRDefault="006203DA" w:rsidP="00AF4884">
      <w:pPr>
        <w:jc w:val="center"/>
        <w:rPr>
          <w:rFonts w:cstheme="minorHAnsi"/>
          <w:sz w:val="24"/>
          <w:szCs w:val="24"/>
        </w:rPr>
      </w:pPr>
    </w:p>
    <w:p w14:paraId="243114E1" w14:textId="33F0F79E" w:rsidR="006203DA" w:rsidRPr="000F3F98" w:rsidRDefault="00381615" w:rsidP="00AF4884">
      <w:pPr>
        <w:jc w:val="center"/>
        <w:rPr>
          <w:rFonts w:cstheme="minorHAnsi"/>
          <w:sz w:val="24"/>
          <w:szCs w:val="24"/>
        </w:rPr>
      </w:pPr>
      <w:r w:rsidRPr="000F3F98">
        <w:rPr>
          <w:rFonts w:cstheme="minorHAnsi"/>
          <w:sz w:val="24"/>
          <w:szCs w:val="24"/>
        </w:rPr>
        <w:t>February</w:t>
      </w:r>
      <w:r w:rsidR="00612990" w:rsidRPr="000F3F98">
        <w:rPr>
          <w:rFonts w:cstheme="minorHAnsi"/>
          <w:sz w:val="24"/>
          <w:szCs w:val="24"/>
        </w:rPr>
        <w:t xml:space="preserve"> 202</w:t>
      </w:r>
      <w:r w:rsidRPr="000F3F98">
        <w:rPr>
          <w:rFonts w:cstheme="minorHAnsi"/>
          <w:sz w:val="24"/>
          <w:szCs w:val="24"/>
        </w:rPr>
        <w:t>3</w:t>
      </w:r>
    </w:p>
    <w:p w14:paraId="09FAC7CB" w14:textId="77777777" w:rsidR="00AF4884" w:rsidRPr="000F3F98" w:rsidRDefault="00AF4884" w:rsidP="00DC495B">
      <w:pPr>
        <w:pStyle w:val="TOCHeading"/>
        <w:jc w:val="center"/>
        <w:rPr>
          <w:rFonts w:asciiTheme="minorHAnsi" w:hAnsiTheme="minorHAnsi" w:cstheme="minorHAnsi"/>
        </w:rPr>
      </w:pPr>
    </w:p>
    <w:p w14:paraId="74CF783B" w14:textId="77777777" w:rsidR="00AF4884" w:rsidRPr="000F3F98" w:rsidRDefault="00AF4884" w:rsidP="00DC495B">
      <w:pPr>
        <w:pStyle w:val="TOCHeading"/>
        <w:jc w:val="center"/>
        <w:rPr>
          <w:rFonts w:asciiTheme="minorHAnsi" w:hAnsiTheme="minorHAnsi" w:cstheme="minorHAnsi"/>
        </w:rPr>
      </w:pPr>
    </w:p>
    <w:p w14:paraId="56446632" w14:textId="77777777" w:rsidR="00AF4884" w:rsidRPr="000F3F98" w:rsidRDefault="00AF4884" w:rsidP="00DC495B">
      <w:pPr>
        <w:pStyle w:val="TOCHeading"/>
        <w:jc w:val="center"/>
        <w:rPr>
          <w:rFonts w:asciiTheme="minorHAnsi" w:hAnsiTheme="minorHAnsi" w:cstheme="minorHAnsi"/>
        </w:rPr>
      </w:pPr>
    </w:p>
    <w:p w14:paraId="19116242" w14:textId="77777777" w:rsidR="00AF4884" w:rsidRPr="000F3F98" w:rsidRDefault="00AF4884" w:rsidP="00DC495B">
      <w:pPr>
        <w:pStyle w:val="TOCHeading"/>
        <w:jc w:val="center"/>
        <w:rPr>
          <w:rFonts w:asciiTheme="minorHAnsi" w:hAnsiTheme="minorHAnsi" w:cstheme="minorHAnsi"/>
        </w:rPr>
      </w:pPr>
    </w:p>
    <w:p w14:paraId="4AF34C80" w14:textId="77777777" w:rsidR="00AF4884" w:rsidRPr="000F3F98" w:rsidRDefault="00AF4884" w:rsidP="00DC495B">
      <w:pPr>
        <w:pStyle w:val="TOCHeading"/>
        <w:jc w:val="center"/>
        <w:rPr>
          <w:rFonts w:asciiTheme="minorHAnsi" w:hAnsiTheme="minorHAnsi" w:cstheme="minorHAnsi"/>
        </w:rPr>
      </w:pPr>
    </w:p>
    <w:p w14:paraId="72CAB220" w14:textId="77777777" w:rsidR="00AF4884" w:rsidRPr="000F3F98" w:rsidRDefault="00AF4884" w:rsidP="006203DA">
      <w:pPr>
        <w:pStyle w:val="TOCHeading"/>
        <w:rPr>
          <w:rFonts w:asciiTheme="minorHAnsi" w:hAnsiTheme="minorHAnsi" w:cstheme="minorHAnsi"/>
        </w:rPr>
      </w:pPr>
    </w:p>
    <w:p w14:paraId="6520577B" w14:textId="77777777" w:rsidR="006203DA" w:rsidRPr="000F3F98" w:rsidRDefault="006203DA" w:rsidP="006203DA">
      <w:pPr>
        <w:rPr>
          <w:rFonts w:cstheme="minorHAnsi"/>
        </w:rPr>
      </w:pPr>
    </w:p>
    <w:p w14:paraId="24C8EC37" w14:textId="77777777" w:rsidR="006203DA" w:rsidRPr="000F3F98" w:rsidRDefault="006203DA" w:rsidP="006203DA">
      <w:pPr>
        <w:rPr>
          <w:rFonts w:cstheme="minorHAnsi"/>
        </w:rPr>
      </w:pPr>
    </w:p>
    <w:p w14:paraId="4B1ACE59" w14:textId="542B703F" w:rsidR="006203DA" w:rsidRPr="000F3F98" w:rsidRDefault="006203DA" w:rsidP="006203DA">
      <w:pPr>
        <w:rPr>
          <w:rFonts w:cstheme="minorHAnsi"/>
        </w:rPr>
      </w:pPr>
    </w:p>
    <w:p w14:paraId="217E037F" w14:textId="7A58D41C" w:rsidR="000F3F98" w:rsidRPr="000F3F98" w:rsidRDefault="000F3F98" w:rsidP="006203DA">
      <w:pPr>
        <w:rPr>
          <w:rFonts w:cstheme="minorHAnsi"/>
        </w:rPr>
      </w:pPr>
    </w:p>
    <w:p w14:paraId="3CCE201F" w14:textId="4AB3191B" w:rsidR="000F3F98" w:rsidRPr="000F3F98" w:rsidRDefault="000F3F98" w:rsidP="006203DA">
      <w:pPr>
        <w:rPr>
          <w:rFonts w:cstheme="minorHAnsi"/>
        </w:rPr>
      </w:pPr>
    </w:p>
    <w:p w14:paraId="58E185E2" w14:textId="77777777" w:rsidR="008042B6" w:rsidRPr="000F3F98" w:rsidRDefault="008042B6" w:rsidP="006203DA">
      <w:pPr>
        <w:rPr>
          <w:rFonts w:cstheme="minorHAnsi"/>
        </w:rPr>
      </w:pPr>
    </w:p>
    <w:p w14:paraId="5E6B1A66" w14:textId="77777777" w:rsidR="006203DA" w:rsidRPr="000F3F98" w:rsidRDefault="006203DA" w:rsidP="006203DA">
      <w:pPr>
        <w:rPr>
          <w:rFonts w:cstheme="minorHAnsi"/>
        </w:rPr>
      </w:pPr>
    </w:p>
    <w:sdt>
      <w:sdtPr>
        <w:rPr>
          <w:rFonts w:asciiTheme="minorHAnsi" w:eastAsiaTheme="minorHAnsi" w:hAnsiTheme="minorHAnsi" w:cstheme="minorHAnsi"/>
          <w:color w:val="auto"/>
          <w:sz w:val="22"/>
          <w:szCs w:val="22"/>
        </w:rPr>
        <w:id w:val="-1669776686"/>
        <w:docPartObj>
          <w:docPartGallery w:val="Table of Contents"/>
          <w:docPartUnique/>
        </w:docPartObj>
      </w:sdtPr>
      <w:sdtEndPr>
        <w:rPr>
          <w:b/>
          <w:bCs/>
          <w:noProof/>
          <w:sz w:val="24"/>
          <w:szCs w:val="24"/>
        </w:rPr>
      </w:sdtEndPr>
      <w:sdtContent>
        <w:p w14:paraId="4DE0B4BD" w14:textId="77777777" w:rsidR="00B42558" w:rsidRPr="000F3F98" w:rsidRDefault="00B42558" w:rsidP="00DC495B">
          <w:pPr>
            <w:pStyle w:val="TOCHeading"/>
            <w:jc w:val="center"/>
            <w:rPr>
              <w:rFonts w:asciiTheme="minorHAnsi" w:hAnsiTheme="minorHAnsi" w:cstheme="minorHAnsi"/>
            </w:rPr>
          </w:pPr>
          <w:r w:rsidRPr="000F3F98">
            <w:rPr>
              <w:rFonts w:asciiTheme="minorHAnsi" w:hAnsiTheme="minorHAnsi" w:cstheme="minorHAnsi"/>
            </w:rPr>
            <w:t>Table of Contents</w:t>
          </w:r>
        </w:p>
        <w:p w14:paraId="759C9BC6" w14:textId="525AE9BB" w:rsidR="000F3F98" w:rsidRPr="000F3F98" w:rsidRDefault="00B42558">
          <w:pPr>
            <w:pStyle w:val="TOC2"/>
            <w:tabs>
              <w:tab w:val="right" w:leader="dot" w:pos="9350"/>
            </w:tabs>
            <w:rPr>
              <w:rFonts w:eastAsiaTheme="minorEastAsia" w:cstheme="minorHAnsi"/>
              <w:noProof/>
            </w:rPr>
          </w:pPr>
          <w:r w:rsidRPr="000F3F98">
            <w:rPr>
              <w:rFonts w:cstheme="minorHAnsi"/>
              <w:b/>
              <w:bCs/>
              <w:noProof/>
              <w:sz w:val="24"/>
              <w:szCs w:val="24"/>
            </w:rPr>
            <w:fldChar w:fldCharType="begin"/>
          </w:r>
          <w:r w:rsidRPr="000F3F98">
            <w:rPr>
              <w:rFonts w:cstheme="minorHAnsi"/>
              <w:b/>
              <w:bCs/>
              <w:noProof/>
              <w:sz w:val="24"/>
              <w:szCs w:val="24"/>
            </w:rPr>
            <w:instrText xml:space="preserve"> TOC \o "1-3" \h \z \u </w:instrText>
          </w:r>
          <w:r w:rsidRPr="000F3F98">
            <w:rPr>
              <w:rFonts w:cstheme="minorHAnsi"/>
              <w:b/>
              <w:bCs/>
              <w:noProof/>
              <w:sz w:val="24"/>
              <w:szCs w:val="24"/>
            </w:rPr>
            <w:fldChar w:fldCharType="separate"/>
          </w:r>
          <w:hyperlink w:anchor="_Toc126762963" w:history="1">
            <w:r w:rsidR="000F3F98" w:rsidRPr="000F3F98">
              <w:rPr>
                <w:rStyle w:val="Hyperlink"/>
                <w:rFonts w:eastAsia="Times New Roman" w:cstheme="minorHAnsi"/>
                <w:noProof/>
              </w:rPr>
              <w:t>Introduction</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_Toc126762963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3</w:t>
            </w:r>
            <w:r w:rsidR="000F3F98" w:rsidRPr="000F3F98">
              <w:rPr>
                <w:rFonts w:cstheme="minorHAnsi"/>
                <w:noProof/>
                <w:webHidden/>
              </w:rPr>
              <w:fldChar w:fldCharType="end"/>
            </w:r>
          </w:hyperlink>
        </w:p>
        <w:p w14:paraId="1410F777" w14:textId="427755E0" w:rsidR="000F3F98" w:rsidRPr="000F3F98" w:rsidRDefault="00750C1E">
          <w:pPr>
            <w:pStyle w:val="TOC2"/>
            <w:tabs>
              <w:tab w:val="right" w:leader="dot" w:pos="9350"/>
            </w:tabs>
            <w:rPr>
              <w:rFonts w:eastAsiaTheme="minorEastAsia" w:cstheme="minorHAnsi"/>
              <w:noProof/>
            </w:rPr>
          </w:pPr>
          <w:hyperlink w:anchor="_Toc126762964" w:history="1">
            <w:r w:rsidR="000F3F98" w:rsidRPr="000F3F98">
              <w:rPr>
                <w:rStyle w:val="Hyperlink"/>
                <w:rFonts w:eastAsia="Times New Roman" w:cstheme="minorHAnsi"/>
                <w:noProof/>
              </w:rPr>
              <w:t>Supported Features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_Toc126762964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4</w:t>
            </w:r>
            <w:r w:rsidR="000F3F98" w:rsidRPr="000F3F98">
              <w:rPr>
                <w:rFonts w:cstheme="minorHAnsi"/>
                <w:noProof/>
                <w:webHidden/>
              </w:rPr>
              <w:fldChar w:fldCharType="end"/>
            </w:r>
          </w:hyperlink>
        </w:p>
        <w:p w14:paraId="69F23F82" w14:textId="431FD969" w:rsidR="000F3F98" w:rsidRPr="000F3F98" w:rsidRDefault="00750C1E">
          <w:pPr>
            <w:pStyle w:val="TOC2"/>
            <w:tabs>
              <w:tab w:val="right" w:leader="dot" w:pos="9350"/>
            </w:tabs>
            <w:rPr>
              <w:rFonts w:eastAsiaTheme="minorEastAsia" w:cstheme="minorHAnsi"/>
              <w:noProof/>
            </w:rPr>
          </w:pPr>
          <w:hyperlink w:anchor="_Toc126762965" w:history="1">
            <w:r w:rsidR="000F3F98" w:rsidRPr="000F3F98">
              <w:rPr>
                <w:rStyle w:val="Hyperlink"/>
                <w:rFonts w:eastAsia="Times New Roman" w:cstheme="minorHAnsi"/>
                <w:noProof/>
              </w:rPr>
              <w:t>Supported Version</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_Toc126762965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4</w:t>
            </w:r>
            <w:r w:rsidR="000F3F98" w:rsidRPr="000F3F98">
              <w:rPr>
                <w:rFonts w:cstheme="minorHAnsi"/>
                <w:noProof/>
                <w:webHidden/>
              </w:rPr>
              <w:fldChar w:fldCharType="end"/>
            </w:r>
          </w:hyperlink>
        </w:p>
        <w:p w14:paraId="0D7B4FAC" w14:textId="35ACBD29" w:rsidR="000F3F98" w:rsidRPr="000F3F98" w:rsidRDefault="00750C1E">
          <w:pPr>
            <w:pStyle w:val="TOC2"/>
            <w:tabs>
              <w:tab w:val="right" w:leader="dot" w:pos="9350"/>
            </w:tabs>
            <w:rPr>
              <w:rFonts w:eastAsiaTheme="minorEastAsia" w:cstheme="minorHAnsi"/>
              <w:noProof/>
            </w:rPr>
          </w:pPr>
          <w:hyperlink w:anchor="_Toc126762966" w:history="1">
            <w:r w:rsidR="000F3F98" w:rsidRPr="000F3F98">
              <w:rPr>
                <w:rStyle w:val="Hyperlink"/>
                <w:rFonts w:eastAsia="Times New Roman" w:cstheme="minorHAnsi"/>
                <w:noProof/>
              </w:rPr>
              <w:t>Server Specifications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_Toc126762966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5</w:t>
            </w:r>
            <w:r w:rsidR="000F3F98" w:rsidRPr="000F3F98">
              <w:rPr>
                <w:rFonts w:cstheme="minorHAnsi"/>
                <w:noProof/>
                <w:webHidden/>
              </w:rPr>
              <w:fldChar w:fldCharType="end"/>
            </w:r>
          </w:hyperlink>
        </w:p>
        <w:p w14:paraId="4EAC2D1C" w14:textId="286A7D83" w:rsidR="000F3F98" w:rsidRPr="000F3F98" w:rsidRDefault="00750C1E">
          <w:pPr>
            <w:pStyle w:val="TOC2"/>
            <w:tabs>
              <w:tab w:val="right" w:leader="dot" w:pos="9350"/>
            </w:tabs>
            <w:rPr>
              <w:rFonts w:eastAsiaTheme="minorEastAsia" w:cstheme="minorHAnsi"/>
              <w:noProof/>
            </w:rPr>
          </w:pPr>
          <w:hyperlink w:anchor="_Toc126762967" w:history="1">
            <w:r w:rsidR="000F3F98" w:rsidRPr="000F3F98">
              <w:rPr>
                <w:rStyle w:val="Hyperlink"/>
                <w:rFonts w:eastAsia="Times New Roman" w:cstheme="minorHAnsi"/>
                <w:noProof/>
              </w:rPr>
              <w:t>Prerequisites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_Toc126762967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5</w:t>
            </w:r>
            <w:r w:rsidR="000F3F98" w:rsidRPr="000F3F98">
              <w:rPr>
                <w:rFonts w:cstheme="minorHAnsi"/>
                <w:noProof/>
                <w:webHidden/>
              </w:rPr>
              <w:fldChar w:fldCharType="end"/>
            </w:r>
          </w:hyperlink>
        </w:p>
        <w:p w14:paraId="3E4B6AC8" w14:textId="2FBD5B88" w:rsidR="000F3F98" w:rsidRPr="000F3F98" w:rsidRDefault="00750C1E">
          <w:pPr>
            <w:pStyle w:val="TOC2"/>
            <w:tabs>
              <w:tab w:val="right" w:leader="dot" w:pos="9350"/>
            </w:tabs>
            <w:rPr>
              <w:rFonts w:eastAsiaTheme="minorEastAsia" w:cstheme="minorHAnsi"/>
              <w:noProof/>
            </w:rPr>
          </w:pPr>
          <w:hyperlink w:anchor="_Toc126762968" w:history="1">
            <w:r w:rsidR="000F3F98" w:rsidRPr="000F3F98">
              <w:rPr>
                <w:rStyle w:val="Hyperlink"/>
                <w:rFonts w:eastAsia="Times New Roman" w:cstheme="minorHAnsi"/>
                <w:noProof/>
              </w:rPr>
              <w:t>Installing IIS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_Toc126762968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6</w:t>
            </w:r>
            <w:r w:rsidR="000F3F98" w:rsidRPr="000F3F98">
              <w:rPr>
                <w:rFonts w:cstheme="minorHAnsi"/>
                <w:noProof/>
                <w:webHidden/>
              </w:rPr>
              <w:fldChar w:fldCharType="end"/>
            </w:r>
          </w:hyperlink>
        </w:p>
        <w:p w14:paraId="6E4C4BCD" w14:textId="3D9587A5" w:rsidR="000F3F98" w:rsidRPr="000F3F98" w:rsidRDefault="00750C1E">
          <w:pPr>
            <w:pStyle w:val="TOC2"/>
            <w:tabs>
              <w:tab w:val="right" w:leader="dot" w:pos="9350"/>
            </w:tabs>
            <w:rPr>
              <w:rFonts w:eastAsiaTheme="minorEastAsia" w:cstheme="minorHAnsi"/>
              <w:noProof/>
            </w:rPr>
          </w:pPr>
          <w:hyperlink w:anchor="_Toc126762969" w:history="1">
            <w:r w:rsidR="000F3F98" w:rsidRPr="000F3F98">
              <w:rPr>
                <w:rStyle w:val="Hyperlink"/>
                <w:rFonts w:eastAsia="Times New Roman" w:cstheme="minorHAnsi"/>
                <w:noProof/>
              </w:rPr>
              <w:t>Installing the ADSI Agent</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_Toc126762969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8</w:t>
            </w:r>
            <w:r w:rsidR="000F3F98" w:rsidRPr="000F3F98">
              <w:rPr>
                <w:rFonts w:cstheme="minorHAnsi"/>
                <w:noProof/>
                <w:webHidden/>
              </w:rPr>
              <w:fldChar w:fldCharType="end"/>
            </w:r>
          </w:hyperlink>
        </w:p>
        <w:p w14:paraId="0004ECD1" w14:textId="36E9AB4B" w:rsidR="000F3F98" w:rsidRPr="000F3F98" w:rsidRDefault="00750C1E">
          <w:pPr>
            <w:pStyle w:val="TOC2"/>
            <w:tabs>
              <w:tab w:val="right" w:leader="dot" w:pos="9350"/>
            </w:tabs>
            <w:rPr>
              <w:rFonts w:eastAsiaTheme="minorEastAsia" w:cstheme="minorHAnsi"/>
              <w:noProof/>
            </w:rPr>
          </w:pPr>
          <w:hyperlink w:anchor="_Toc126762970" w:history="1">
            <w:r w:rsidR="000F3F98" w:rsidRPr="000F3F98">
              <w:rPr>
                <w:rStyle w:val="Hyperlink"/>
                <w:rFonts w:eastAsia="Times New Roman" w:cstheme="minorHAnsi"/>
                <w:noProof/>
              </w:rPr>
              <w:t>Moving an Object Between Domains in the Same Forest</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_Toc126762970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11</w:t>
            </w:r>
            <w:r w:rsidR="000F3F98" w:rsidRPr="000F3F98">
              <w:rPr>
                <w:rFonts w:cstheme="minorHAnsi"/>
                <w:noProof/>
                <w:webHidden/>
              </w:rPr>
              <w:fldChar w:fldCharType="end"/>
            </w:r>
          </w:hyperlink>
        </w:p>
        <w:p w14:paraId="57FDAC6C" w14:textId="5303228F" w:rsidR="000F3F98" w:rsidRPr="000F3F98" w:rsidRDefault="00750C1E">
          <w:pPr>
            <w:pStyle w:val="TOC2"/>
            <w:tabs>
              <w:tab w:val="right" w:leader="dot" w:pos="9350"/>
            </w:tabs>
            <w:rPr>
              <w:rFonts w:eastAsiaTheme="minorEastAsia" w:cstheme="minorHAnsi"/>
              <w:noProof/>
            </w:rPr>
          </w:pPr>
          <w:hyperlink w:anchor="_Toc126762971" w:history="1">
            <w:r w:rsidR="000F3F98" w:rsidRPr="000F3F98">
              <w:rPr>
                <w:rStyle w:val="Hyperlink"/>
                <w:rFonts w:eastAsia="Times New Roman" w:cstheme="minorHAnsi"/>
                <w:noProof/>
              </w:rPr>
              <w:t>Invoking PowerShell Script Through Saviynt</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_Toc126762971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12</w:t>
            </w:r>
            <w:r w:rsidR="000F3F98" w:rsidRPr="000F3F98">
              <w:rPr>
                <w:rFonts w:cstheme="minorHAnsi"/>
                <w:noProof/>
                <w:webHidden/>
              </w:rPr>
              <w:fldChar w:fldCharType="end"/>
            </w:r>
          </w:hyperlink>
        </w:p>
        <w:p w14:paraId="39CC824E" w14:textId="20D0DB39" w:rsidR="000F3F98" w:rsidRPr="000F3F98" w:rsidRDefault="00750C1E">
          <w:pPr>
            <w:pStyle w:val="TOC3"/>
            <w:tabs>
              <w:tab w:val="right" w:leader="dot" w:pos="9350"/>
            </w:tabs>
            <w:rPr>
              <w:rFonts w:eastAsiaTheme="minorEastAsia" w:cstheme="minorHAnsi"/>
              <w:noProof/>
            </w:rPr>
          </w:pPr>
          <w:hyperlink w:anchor="_Toc126762972" w:history="1">
            <w:r w:rsidR="000F3F98" w:rsidRPr="000F3F98">
              <w:rPr>
                <w:rStyle w:val="Hyperlink"/>
                <w:rFonts w:cstheme="minorHAnsi"/>
                <w:noProof/>
              </w:rPr>
              <w:t>Configure Windows Server to Execute PowerShell Scripts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_Toc126762972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12</w:t>
            </w:r>
            <w:r w:rsidR="000F3F98" w:rsidRPr="000F3F98">
              <w:rPr>
                <w:rFonts w:cstheme="minorHAnsi"/>
                <w:noProof/>
                <w:webHidden/>
              </w:rPr>
              <w:fldChar w:fldCharType="end"/>
            </w:r>
          </w:hyperlink>
        </w:p>
        <w:p w14:paraId="75AFAE38" w14:textId="6EBEFDA3" w:rsidR="000F3F98" w:rsidRPr="000F3F98" w:rsidRDefault="00750C1E">
          <w:pPr>
            <w:pStyle w:val="TOC3"/>
            <w:tabs>
              <w:tab w:val="right" w:leader="dot" w:pos="9350"/>
            </w:tabs>
            <w:rPr>
              <w:rFonts w:eastAsiaTheme="minorEastAsia" w:cstheme="minorHAnsi"/>
              <w:noProof/>
            </w:rPr>
          </w:pPr>
          <w:hyperlink w:anchor="_Toc126762973" w:history="1">
            <w:r w:rsidR="000F3F98" w:rsidRPr="000F3F98">
              <w:rPr>
                <w:rStyle w:val="Hyperlink"/>
                <w:rFonts w:cstheme="minorHAnsi"/>
                <w:noProof/>
              </w:rPr>
              <w:t>Installation of Windows Internet Information Services Server</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_Toc126762973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13</w:t>
            </w:r>
            <w:r w:rsidR="000F3F98" w:rsidRPr="000F3F98">
              <w:rPr>
                <w:rFonts w:cstheme="minorHAnsi"/>
                <w:noProof/>
                <w:webHidden/>
              </w:rPr>
              <w:fldChar w:fldCharType="end"/>
            </w:r>
          </w:hyperlink>
        </w:p>
        <w:p w14:paraId="6FBB89E9" w14:textId="0C2E1B9C" w:rsidR="000F3F98" w:rsidRPr="000F3F98" w:rsidRDefault="00750C1E">
          <w:pPr>
            <w:pStyle w:val="TOC3"/>
            <w:tabs>
              <w:tab w:val="right" w:leader="dot" w:pos="9350"/>
            </w:tabs>
            <w:rPr>
              <w:rFonts w:eastAsiaTheme="minorEastAsia" w:cstheme="minorHAnsi"/>
              <w:noProof/>
            </w:rPr>
          </w:pPr>
          <w:hyperlink w:anchor="_Toc126762974" w:history="1">
            <w:r w:rsidR="000F3F98" w:rsidRPr="000F3F98">
              <w:rPr>
                <w:rStyle w:val="Hyperlink"/>
                <w:rFonts w:cstheme="minorHAnsi"/>
                <w:noProof/>
              </w:rPr>
              <w:t>Deploying Saviynt App on Windows Server</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_Toc126762974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20</w:t>
            </w:r>
            <w:r w:rsidR="000F3F98" w:rsidRPr="000F3F98">
              <w:rPr>
                <w:rFonts w:cstheme="minorHAnsi"/>
                <w:noProof/>
                <w:webHidden/>
              </w:rPr>
              <w:fldChar w:fldCharType="end"/>
            </w:r>
          </w:hyperlink>
        </w:p>
        <w:p w14:paraId="08A69B52" w14:textId="219CF24C" w:rsidR="000F3F98" w:rsidRPr="000F3F98" w:rsidRDefault="00750C1E">
          <w:pPr>
            <w:pStyle w:val="TOC3"/>
            <w:tabs>
              <w:tab w:val="right" w:leader="dot" w:pos="9350"/>
            </w:tabs>
            <w:rPr>
              <w:rFonts w:eastAsiaTheme="minorEastAsia" w:cstheme="minorHAnsi"/>
              <w:noProof/>
            </w:rPr>
          </w:pPr>
          <w:hyperlink w:anchor="_Toc126762975" w:history="1">
            <w:r w:rsidR="000F3F98" w:rsidRPr="000F3F98">
              <w:rPr>
                <w:rStyle w:val="Hyperlink"/>
                <w:rFonts w:cstheme="minorHAnsi"/>
                <w:noProof/>
              </w:rPr>
              <w:t>Deploying PowerShell Script on Windows Server</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_Toc126762975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23</w:t>
            </w:r>
            <w:r w:rsidR="000F3F98" w:rsidRPr="000F3F98">
              <w:rPr>
                <w:rFonts w:cstheme="minorHAnsi"/>
                <w:noProof/>
                <w:webHidden/>
              </w:rPr>
              <w:fldChar w:fldCharType="end"/>
            </w:r>
          </w:hyperlink>
        </w:p>
        <w:p w14:paraId="7AA14D03" w14:textId="67113886" w:rsidR="000F3F98" w:rsidRPr="000F3F98" w:rsidRDefault="00750C1E">
          <w:pPr>
            <w:pStyle w:val="TOC2"/>
            <w:tabs>
              <w:tab w:val="right" w:leader="dot" w:pos="9350"/>
            </w:tabs>
            <w:rPr>
              <w:rFonts w:eastAsiaTheme="minorEastAsia" w:cstheme="minorHAnsi"/>
              <w:noProof/>
            </w:rPr>
          </w:pPr>
          <w:hyperlink w:anchor="_Toc126762976" w:history="1">
            <w:r w:rsidR="000F3F98" w:rsidRPr="000F3F98">
              <w:rPr>
                <w:rStyle w:val="Hyperlink"/>
                <w:rFonts w:eastAsia="Times New Roman" w:cstheme="minorHAnsi"/>
                <w:noProof/>
              </w:rPr>
              <w:t>Rest Connector</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_Toc126762976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23</w:t>
            </w:r>
            <w:r w:rsidR="000F3F98" w:rsidRPr="000F3F98">
              <w:rPr>
                <w:rFonts w:cstheme="minorHAnsi"/>
                <w:noProof/>
                <w:webHidden/>
              </w:rPr>
              <w:fldChar w:fldCharType="end"/>
            </w:r>
          </w:hyperlink>
        </w:p>
        <w:p w14:paraId="19145D16" w14:textId="640944DC" w:rsidR="000F3F98" w:rsidRPr="000F3F98" w:rsidRDefault="00750C1E">
          <w:pPr>
            <w:pStyle w:val="TOC2"/>
            <w:tabs>
              <w:tab w:val="right" w:leader="dot" w:pos="9350"/>
            </w:tabs>
            <w:rPr>
              <w:rFonts w:eastAsiaTheme="minorEastAsia" w:cstheme="minorHAnsi"/>
              <w:noProof/>
            </w:rPr>
          </w:pPr>
          <w:hyperlink w:anchor="_Toc126762977" w:history="1">
            <w:r w:rsidR="000F3F98" w:rsidRPr="000F3F98">
              <w:rPr>
                <w:rStyle w:val="Hyperlink"/>
                <w:rFonts w:eastAsia="Times New Roman" w:cstheme="minorHAnsi"/>
                <w:noProof/>
              </w:rPr>
              <w:t>Active Directory Password Policy</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_Toc126762977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23</w:t>
            </w:r>
            <w:r w:rsidR="000F3F98" w:rsidRPr="000F3F98">
              <w:rPr>
                <w:rFonts w:cstheme="minorHAnsi"/>
                <w:noProof/>
                <w:webHidden/>
              </w:rPr>
              <w:fldChar w:fldCharType="end"/>
            </w:r>
          </w:hyperlink>
        </w:p>
        <w:p w14:paraId="3D43C52C" w14:textId="0A30C7C9" w:rsidR="000F3F98" w:rsidRPr="000F3F98" w:rsidRDefault="00750C1E">
          <w:pPr>
            <w:pStyle w:val="TOC2"/>
            <w:tabs>
              <w:tab w:val="right" w:leader="dot" w:pos="9350"/>
            </w:tabs>
            <w:rPr>
              <w:rFonts w:eastAsiaTheme="minorEastAsia" w:cstheme="minorHAnsi"/>
              <w:noProof/>
            </w:rPr>
          </w:pPr>
          <w:hyperlink w:anchor="_Toc126762978" w:history="1">
            <w:r w:rsidR="000F3F98" w:rsidRPr="000F3F98">
              <w:rPr>
                <w:rStyle w:val="Hyperlink"/>
                <w:rFonts w:eastAsia="Times New Roman" w:cstheme="minorHAnsi"/>
                <w:noProof/>
              </w:rPr>
              <w:t>ADSI Connector Design</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_Toc126762978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24</w:t>
            </w:r>
            <w:r w:rsidR="000F3F98" w:rsidRPr="000F3F98">
              <w:rPr>
                <w:rFonts w:cstheme="minorHAnsi"/>
                <w:noProof/>
                <w:webHidden/>
              </w:rPr>
              <w:fldChar w:fldCharType="end"/>
            </w:r>
          </w:hyperlink>
        </w:p>
        <w:p w14:paraId="6BEFFAF4" w14:textId="38AE3756" w:rsidR="000F3F98" w:rsidRPr="000F3F98" w:rsidRDefault="00750C1E">
          <w:pPr>
            <w:pStyle w:val="TOC3"/>
            <w:tabs>
              <w:tab w:val="right" w:leader="dot" w:pos="9350"/>
            </w:tabs>
            <w:rPr>
              <w:rFonts w:eastAsiaTheme="minorEastAsia" w:cstheme="minorHAnsi"/>
              <w:noProof/>
            </w:rPr>
          </w:pPr>
          <w:hyperlink w:anchor="_Toc126762979" w:history="1">
            <w:r w:rsidR="000F3F98" w:rsidRPr="000F3F98">
              <w:rPr>
                <w:rStyle w:val="Hyperlink"/>
                <w:rFonts w:cstheme="minorHAnsi"/>
                <w:noProof/>
              </w:rPr>
              <w:t>Create Account via Saviynt Technical Rules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_Toc126762979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24</w:t>
            </w:r>
            <w:r w:rsidR="000F3F98" w:rsidRPr="000F3F98">
              <w:rPr>
                <w:rFonts w:cstheme="minorHAnsi"/>
                <w:noProof/>
                <w:webHidden/>
              </w:rPr>
              <w:fldChar w:fldCharType="end"/>
            </w:r>
          </w:hyperlink>
        </w:p>
        <w:p w14:paraId="707B57E7" w14:textId="527C8791" w:rsidR="000F3F98" w:rsidRPr="000F3F98" w:rsidRDefault="00750C1E">
          <w:pPr>
            <w:pStyle w:val="TOC3"/>
            <w:tabs>
              <w:tab w:val="right" w:leader="dot" w:pos="9350"/>
            </w:tabs>
            <w:rPr>
              <w:rFonts w:eastAsiaTheme="minorEastAsia" w:cstheme="minorHAnsi"/>
              <w:noProof/>
            </w:rPr>
          </w:pPr>
          <w:hyperlink w:anchor="_Toc126762980" w:history="1">
            <w:r w:rsidR="000F3F98" w:rsidRPr="000F3F98">
              <w:rPr>
                <w:rStyle w:val="Hyperlink"/>
                <w:rFonts w:cstheme="minorHAnsi"/>
                <w:noProof/>
              </w:rPr>
              <w:t>Add Access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_Toc126762980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25</w:t>
            </w:r>
            <w:r w:rsidR="000F3F98" w:rsidRPr="000F3F98">
              <w:rPr>
                <w:rFonts w:cstheme="minorHAnsi"/>
                <w:noProof/>
                <w:webHidden/>
              </w:rPr>
              <w:fldChar w:fldCharType="end"/>
            </w:r>
          </w:hyperlink>
        </w:p>
        <w:p w14:paraId="46E81D19" w14:textId="2852C5A0" w:rsidR="000F3F98" w:rsidRPr="000F3F98" w:rsidRDefault="00750C1E">
          <w:pPr>
            <w:pStyle w:val="TOC3"/>
            <w:tabs>
              <w:tab w:val="right" w:leader="dot" w:pos="9350"/>
            </w:tabs>
            <w:rPr>
              <w:rFonts w:eastAsiaTheme="minorEastAsia" w:cstheme="minorHAnsi"/>
              <w:noProof/>
            </w:rPr>
          </w:pPr>
          <w:hyperlink w:anchor="_Toc126762981" w:history="1">
            <w:r w:rsidR="000F3F98" w:rsidRPr="000F3F98">
              <w:rPr>
                <w:rStyle w:val="Hyperlink"/>
                <w:rFonts w:cstheme="minorHAnsi"/>
                <w:noProof/>
              </w:rPr>
              <w:t>Remove Access</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_Toc126762981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26</w:t>
            </w:r>
            <w:r w:rsidR="000F3F98" w:rsidRPr="000F3F98">
              <w:rPr>
                <w:rFonts w:cstheme="minorHAnsi"/>
                <w:noProof/>
                <w:webHidden/>
              </w:rPr>
              <w:fldChar w:fldCharType="end"/>
            </w:r>
          </w:hyperlink>
        </w:p>
        <w:p w14:paraId="51B11C60" w14:textId="58A981F7" w:rsidR="000F3F98" w:rsidRPr="000F3F98" w:rsidRDefault="00750C1E">
          <w:pPr>
            <w:pStyle w:val="TOC3"/>
            <w:tabs>
              <w:tab w:val="right" w:leader="dot" w:pos="9350"/>
            </w:tabs>
            <w:rPr>
              <w:rFonts w:eastAsiaTheme="minorEastAsia" w:cstheme="minorHAnsi"/>
              <w:noProof/>
            </w:rPr>
          </w:pPr>
          <w:hyperlink w:anchor="_Toc126762982" w:history="1">
            <w:r w:rsidR="000F3F98" w:rsidRPr="000F3F98">
              <w:rPr>
                <w:rStyle w:val="Hyperlink"/>
                <w:rFonts w:cstheme="minorHAnsi"/>
                <w:noProof/>
              </w:rPr>
              <w:t>Reconciliation</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_Toc126762982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27</w:t>
            </w:r>
            <w:r w:rsidR="000F3F98" w:rsidRPr="000F3F98">
              <w:rPr>
                <w:rFonts w:cstheme="minorHAnsi"/>
                <w:noProof/>
                <w:webHidden/>
              </w:rPr>
              <w:fldChar w:fldCharType="end"/>
            </w:r>
          </w:hyperlink>
        </w:p>
        <w:p w14:paraId="129A75FB" w14:textId="6347C904" w:rsidR="000F3F98" w:rsidRPr="000F3F98" w:rsidRDefault="00750C1E">
          <w:pPr>
            <w:pStyle w:val="TOC3"/>
            <w:tabs>
              <w:tab w:val="right" w:leader="dot" w:pos="9350"/>
            </w:tabs>
            <w:rPr>
              <w:rFonts w:eastAsiaTheme="minorEastAsia" w:cstheme="minorHAnsi"/>
              <w:noProof/>
            </w:rPr>
          </w:pPr>
          <w:hyperlink w:anchor="_Toc126762983" w:history="1">
            <w:r w:rsidR="000F3F98" w:rsidRPr="000F3F98">
              <w:rPr>
                <w:rStyle w:val="Hyperlink"/>
                <w:rFonts w:cstheme="minorHAnsi"/>
                <w:noProof/>
              </w:rPr>
              <w:t>Account Enable</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_Toc126762983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29</w:t>
            </w:r>
            <w:r w:rsidR="000F3F98" w:rsidRPr="000F3F98">
              <w:rPr>
                <w:rFonts w:cstheme="minorHAnsi"/>
                <w:noProof/>
                <w:webHidden/>
              </w:rPr>
              <w:fldChar w:fldCharType="end"/>
            </w:r>
          </w:hyperlink>
        </w:p>
        <w:p w14:paraId="4AACCF43" w14:textId="0B4964A5" w:rsidR="000F3F98" w:rsidRPr="000F3F98" w:rsidRDefault="00750C1E">
          <w:pPr>
            <w:pStyle w:val="TOC3"/>
            <w:tabs>
              <w:tab w:val="right" w:leader="dot" w:pos="9350"/>
            </w:tabs>
            <w:rPr>
              <w:rFonts w:eastAsiaTheme="minorEastAsia" w:cstheme="minorHAnsi"/>
              <w:noProof/>
            </w:rPr>
          </w:pPr>
          <w:hyperlink w:anchor="_Toc126762984" w:history="1">
            <w:r w:rsidR="000F3F98" w:rsidRPr="000F3F98">
              <w:rPr>
                <w:rStyle w:val="Hyperlink"/>
                <w:rFonts w:cstheme="minorHAnsi"/>
                <w:noProof/>
              </w:rPr>
              <w:t>Account Disable</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_Toc126762984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30</w:t>
            </w:r>
            <w:r w:rsidR="000F3F98" w:rsidRPr="000F3F98">
              <w:rPr>
                <w:rFonts w:cstheme="minorHAnsi"/>
                <w:noProof/>
                <w:webHidden/>
              </w:rPr>
              <w:fldChar w:fldCharType="end"/>
            </w:r>
          </w:hyperlink>
        </w:p>
        <w:p w14:paraId="62981634" w14:textId="58E06424" w:rsidR="000F3F98" w:rsidRPr="000F3F98" w:rsidRDefault="00750C1E">
          <w:pPr>
            <w:pStyle w:val="TOC3"/>
            <w:tabs>
              <w:tab w:val="right" w:leader="dot" w:pos="9350"/>
            </w:tabs>
            <w:rPr>
              <w:rFonts w:eastAsiaTheme="minorEastAsia" w:cstheme="minorHAnsi"/>
              <w:noProof/>
            </w:rPr>
          </w:pPr>
          <w:hyperlink w:anchor="_Toc126762985" w:history="1">
            <w:r w:rsidR="000F3F98" w:rsidRPr="000F3F98">
              <w:rPr>
                <w:rStyle w:val="Hyperlink"/>
                <w:rFonts w:cstheme="minorHAnsi"/>
                <w:noProof/>
              </w:rPr>
              <w:t>Account Removal</w:t>
            </w:r>
            <w:r w:rsidR="000F3F98" w:rsidRPr="000F3F98">
              <w:rPr>
                <w:rFonts w:cstheme="minorHAnsi"/>
                <w:noProof/>
                <w:webHidden/>
              </w:rPr>
              <w:tab/>
            </w:r>
            <w:r w:rsidR="000F3F98" w:rsidRPr="000F3F98">
              <w:rPr>
                <w:rFonts w:cstheme="minorHAnsi"/>
                <w:noProof/>
                <w:webHidden/>
              </w:rPr>
              <w:fldChar w:fldCharType="begin"/>
            </w:r>
            <w:r w:rsidR="000F3F98" w:rsidRPr="000F3F98">
              <w:rPr>
                <w:rFonts w:cstheme="minorHAnsi"/>
                <w:noProof/>
                <w:webHidden/>
              </w:rPr>
              <w:instrText xml:space="preserve"> PAGEREF _Toc126762985 \h </w:instrText>
            </w:r>
            <w:r w:rsidR="000F3F98" w:rsidRPr="000F3F98">
              <w:rPr>
                <w:rFonts w:cstheme="minorHAnsi"/>
                <w:noProof/>
                <w:webHidden/>
              </w:rPr>
            </w:r>
            <w:r w:rsidR="000F3F98" w:rsidRPr="000F3F98">
              <w:rPr>
                <w:rFonts w:cstheme="minorHAnsi"/>
                <w:noProof/>
                <w:webHidden/>
              </w:rPr>
              <w:fldChar w:fldCharType="separate"/>
            </w:r>
            <w:r w:rsidR="000F3F98" w:rsidRPr="000F3F98">
              <w:rPr>
                <w:rFonts w:cstheme="minorHAnsi"/>
                <w:noProof/>
                <w:webHidden/>
              </w:rPr>
              <w:t>31</w:t>
            </w:r>
            <w:r w:rsidR="000F3F98" w:rsidRPr="000F3F98">
              <w:rPr>
                <w:rFonts w:cstheme="minorHAnsi"/>
                <w:noProof/>
                <w:webHidden/>
              </w:rPr>
              <w:fldChar w:fldCharType="end"/>
            </w:r>
          </w:hyperlink>
        </w:p>
        <w:p w14:paraId="3F817E15" w14:textId="7F98B30F" w:rsidR="00B42558" w:rsidRPr="000F3F98" w:rsidRDefault="00B42558">
          <w:pPr>
            <w:rPr>
              <w:rFonts w:cstheme="minorHAnsi"/>
              <w:b/>
              <w:bCs/>
              <w:noProof/>
              <w:sz w:val="24"/>
              <w:szCs w:val="24"/>
            </w:rPr>
          </w:pPr>
          <w:r w:rsidRPr="000F3F98">
            <w:rPr>
              <w:rFonts w:cstheme="minorHAnsi"/>
              <w:b/>
              <w:bCs/>
              <w:noProof/>
              <w:sz w:val="24"/>
              <w:szCs w:val="24"/>
            </w:rPr>
            <w:fldChar w:fldCharType="end"/>
          </w:r>
        </w:p>
      </w:sdtContent>
    </w:sdt>
    <w:p w14:paraId="02BB811C" w14:textId="1C34B4EB" w:rsidR="008242B7" w:rsidRDefault="008242B7">
      <w:pPr>
        <w:rPr>
          <w:rFonts w:cstheme="minorHAnsi"/>
          <w:b/>
          <w:bCs/>
          <w:noProof/>
          <w:sz w:val="24"/>
          <w:szCs w:val="24"/>
        </w:rPr>
      </w:pPr>
    </w:p>
    <w:p w14:paraId="2D0D5EE2" w14:textId="74FDD0D3" w:rsidR="0097533D" w:rsidRDefault="0097533D">
      <w:pPr>
        <w:rPr>
          <w:rFonts w:cstheme="minorHAnsi"/>
          <w:b/>
          <w:bCs/>
          <w:noProof/>
          <w:sz w:val="24"/>
          <w:szCs w:val="24"/>
        </w:rPr>
      </w:pPr>
    </w:p>
    <w:p w14:paraId="48412EDB" w14:textId="7CD5A7C4" w:rsidR="0097533D" w:rsidRDefault="0097533D">
      <w:pPr>
        <w:rPr>
          <w:rFonts w:cstheme="minorHAnsi"/>
          <w:b/>
          <w:bCs/>
          <w:noProof/>
          <w:sz w:val="24"/>
          <w:szCs w:val="24"/>
        </w:rPr>
      </w:pPr>
    </w:p>
    <w:p w14:paraId="2B91FCC5" w14:textId="77777777" w:rsidR="0097533D" w:rsidRPr="000F3F98" w:rsidRDefault="0097533D">
      <w:pPr>
        <w:rPr>
          <w:rFonts w:cstheme="minorHAnsi"/>
          <w:b/>
          <w:bCs/>
          <w:noProof/>
          <w:sz w:val="24"/>
          <w:szCs w:val="24"/>
        </w:rPr>
      </w:pPr>
    </w:p>
    <w:p w14:paraId="4DAADA1B" w14:textId="51E6149E" w:rsidR="0097533D" w:rsidRPr="0097533D" w:rsidRDefault="0097533D" w:rsidP="0097533D">
      <w:pPr>
        <w:shd w:val="clear" w:color="auto" w:fill="FFFFFF"/>
        <w:spacing w:after="375" w:line="240" w:lineRule="auto"/>
        <w:outlineLvl w:val="1"/>
        <w:rPr>
          <w:rFonts w:eastAsia="Times New Roman" w:cstheme="minorHAnsi"/>
          <w:sz w:val="40"/>
          <w:szCs w:val="51"/>
        </w:rPr>
      </w:pPr>
      <w:bookmarkStart w:id="0" w:name="_Ref361998840"/>
      <w:bookmarkStart w:id="1" w:name="_Toc105516579"/>
      <w:r w:rsidRPr="0097533D">
        <w:rPr>
          <w:rFonts w:eastAsia="Times New Roman" w:cstheme="minorHAnsi"/>
          <w:sz w:val="40"/>
          <w:szCs w:val="51"/>
        </w:rPr>
        <w:lastRenderedPageBreak/>
        <w:t>Document Control</w:t>
      </w:r>
      <w:bookmarkEnd w:id="0"/>
      <w:bookmarkEnd w:id="1"/>
    </w:p>
    <w:tbl>
      <w:tblPr>
        <w:tblW w:w="5009" w:type="pct"/>
        <w:tblInd w:w="-8" w:type="dxa"/>
        <w:tblLook w:val="01E0" w:firstRow="1" w:lastRow="1" w:firstColumn="1" w:lastColumn="1" w:noHBand="0" w:noVBand="0"/>
      </w:tblPr>
      <w:tblGrid>
        <w:gridCol w:w="1436"/>
        <w:gridCol w:w="2243"/>
        <w:gridCol w:w="2314"/>
        <w:gridCol w:w="3368"/>
      </w:tblGrid>
      <w:tr w:rsidR="0097533D" w:rsidRPr="00BD6DF0" w14:paraId="369D4A22" w14:textId="77777777" w:rsidTr="000919CC">
        <w:tc>
          <w:tcPr>
            <w:tcW w:w="5000" w:type="pct"/>
            <w:gridSpan w:val="4"/>
            <w:tcBorders>
              <w:top w:val="single" w:sz="6" w:space="0" w:color="auto"/>
              <w:left w:val="single" w:sz="6" w:space="0" w:color="auto"/>
              <w:bottom w:val="single" w:sz="6" w:space="0" w:color="auto"/>
              <w:right w:val="single" w:sz="6" w:space="0" w:color="auto"/>
            </w:tcBorders>
            <w:shd w:val="clear" w:color="auto" w:fill="auto"/>
          </w:tcPr>
          <w:p w14:paraId="2E7E194C" w14:textId="77777777" w:rsidR="0097533D" w:rsidRPr="00BD6DF0" w:rsidRDefault="0097533D" w:rsidP="000919CC">
            <w:pPr>
              <w:pStyle w:val="BodyText"/>
              <w:jc w:val="center"/>
              <w:rPr>
                <w:rFonts w:asciiTheme="minorHAnsi" w:hAnsiTheme="minorHAnsi" w:cstheme="minorHAnsi"/>
                <w:b/>
                <w:sz w:val="24"/>
                <w:szCs w:val="24"/>
              </w:rPr>
            </w:pPr>
            <w:r w:rsidRPr="00BD6DF0">
              <w:rPr>
                <w:rFonts w:asciiTheme="minorHAnsi" w:hAnsiTheme="minorHAnsi" w:cstheme="minorHAnsi"/>
                <w:b/>
                <w:sz w:val="24"/>
                <w:szCs w:val="24"/>
              </w:rPr>
              <w:t>Version control</w:t>
            </w:r>
          </w:p>
        </w:tc>
      </w:tr>
      <w:tr w:rsidR="0097533D" w:rsidRPr="00BD6DF0" w14:paraId="4E60BADB" w14:textId="77777777" w:rsidTr="000919CC">
        <w:tc>
          <w:tcPr>
            <w:tcW w:w="767" w:type="pct"/>
            <w:tcBorders>
              <w:top w:val="single" w:sz="6" w:space="0" w:color="auto"/>
              <w:left w:val="single" w:sz="6" w:space="0" w:color="auto"/>
              <w:bottom w:val="single" w:sz="6" w:space="0" w:color="auto"/>
              <w:right w:val="single" w:sz="6" w:space="0" w:color="auto"/>
            </w:tcBorders>
            <w:shd w:val="clear" w:color="auto" w:fill="auto"/>
          </w:tcPr>
          <w:p w14:paraId="4B31C5CE" w14:textId="77777777" w:rsidR="0097533D" w:rsidRPr="00BD6DF0" w:rsidRDefault="0097533D" w:rsidP="000919CC">
            <w:pPr>
              <w:pStyle w:val="TableBody"/>
              <w:rPr>
                <w:rFonts w:asciiTheme="minorHAnsi" w:hAnsiTheme="minorHAnsi" w:cstheme="minorHAnsi"/>
                <w:bCs/>
                <w:sz w:val="24"/>
                <w:szCs w:val="24"/>
              </w:rPr>
            </w:pPr>
            <w:r w:rsidRPr="00BD6DF0">
              <w:rPr>
                <w:rFonts w:asciiTheme="minorHAnsi" w:hAnsiTheme="minorHAnsi" w:cstheme="minorHAnsi"/>
                <w:b/>
                <w:sz w:val="24"/>
                <w:szCs w:val="24"/>
              </w:rPr>
              <w:t>Version</w:t>
            </w:r>
          </w:p>
        </w:tc>
        <w:tc>
          <w:tcPr>
            <w:tcW w:w="1198" w:type="pct"/>
            <w:tcBorders>
              <w:top w:val="single" w:sz="6" w:space="0" w:color="auto"/>
              <w:left w:val="single" w:sz="6" w:space="0" w:color="auto"/>
              <w:bottom w:val="single" w:sz="6" w:space="0" w:color="auto"/>
              <w:right w:val="single" w:sz="6" w:space="0" w:color="auto"/>
            </w:tcBorders>
            <w:shd w:val="clear" w:color="auto" w:fill="auto"/>
          </w:tcPr>
          <w:p w14:paraId="4F7E464D" w14:textId="77777777" w:rsidR="0097533D" w:rsidRPr="00BD6DF0" w:rsidRDefault="0097533D" w:rsidP="000919CC">
            <w:pPr>
              <w:pStyle w:val="TableBody"/>
              <w:rPr>
                <w:rFonts w:asciiTheme="minorHAnsi" w:hAnsiTheme="minorHAnsi" w:cstheme="minorHAnsi"/>
                <w:sz w:val="24"/>
                <w:szCs w:val="24"/>
              </w:rPr>
            </w:pPr>
            <w:r w:rsidRPr="00BD6DF0">
              <w:rPr>
                <w:rFonts w:asciiTheme="minorHAnsi" w:hAnsiTheme="minorHAnsi" w:cstheme="minorHAnsi"/>
                <w:b/>
                <w:sz w:val="24"/>
                <w:szCs w:val="24"/>
              </w:rPr>
              <w:t>Name</w:t>
            </w:r>
          </w:p>
        </w:tc>
        <w:tc>
          <w:tcPr>
            <w:tcW w:w="1236" w:type="pct"/>
            <w:tcBorders>
              <w:top w:val="single" w:sz="6" w:space="0" w:color="auto"/>
              <w:left w:val="single" w:sz="6" w:space="0" w:color="auto"/>
              <w:bottom w:val="single" w:sz="6" w:space="0" w:color="auto"/>
              <w:right w:val="single" w:sz="6" w:space="0" w:color="auto"/>
            </w:tcBorders>
          </w:tcPr>
          <w:p w14:paraId="3A5BE957" w14:textId="77777777" w:rsidR="0097533D" w:rsidRPr="00BD6DF0" w:rsidRDefault="0097533D" w:rsidP="000919CC">
            <w:pPr>
              <w:pStyle w:val="TableBody"/>
              <w:rPr>
                <w:rFonts w:asciiTheme="minorHAnsi" w:hAnsiTheme="minorHAnsi" w:cstheme="minorHAnsi"/>
                <w:bCs/>
                <w:sz w:val="24"/>
                <w:szCs w:val="24"/>
              </w:rPr>
            </w:pPr>
            <w:r w:rsidRPr="00BD6DF0">
              <w:rPr>
                <w:rFonts w:asciiTheme="minorHAnsi" w:hAnsiTheme="minorHAnsi" w:cstheme="minorHAnsi"/>
                <w:b/>
                <w:sz w:val="24"/>
                <w:szCs w:val="24"/>
              </w:rPr>
              <w:t>Role</w:t>
            </w:r>
          </w:p>
        </w:tc>
        <w:tc>
          <w:tcPr>
            <w:tcW w:w="1799" w:type="pct"/>
            <w:tcBorders>
              <w:top w:val="single" w:sz="6" w:space="0" w:color="auto"/>
              <w:left w:val="single" w:sz="6" w:space="0" w:color="auto"/>
              <w:bottom w:val="single" w:sz="6" w:space="0" w:color="auto"/>
              <w:right w:val="single" w:sz="6" w:space="0" w:color="auto"/>
            </w:tcBorders>
          </w:tcPr>
          <w:p w14:paraId="731381A0" w14:textId="77777777" w:rsidR="0097533D" w:rsidRPr="00BD6DF0" w:rsidRDefault="0097533D" w:rsidP="000919CC">
            <w:pPr>
              <w:pStyle w:val="TableBody"/>
              <w:rPr>
                <w:rFonts w:asciiTheme="minorHAnsi" w:hAnsiTheme="minorHAnsi" w:cstheme="minorHAnsi"/>
                <w:sz w:val="24"/>
                <w:szCs w:val="24"/>
              </w:rPr>
            </w:pPr>
            <w:r w:rsidRPr="00BD6DF0">
              <w:rPr>
                <w:rFonts w:asciiTheme="minorHAnsi" w:hAnsiTheme="minorHAnsi" w:cstheme="minorHAnsi"/>
                <w:b/>
                <w:sz w:val="24"/>
                <w:szCs w:val="24"/>
              </w:rPr>
              <w:t>Date</w:t>
            </w:r>
          </w:p>
        </w:tc>
      </w:tr>
      <w:tr w:rsidR="0097533D" w:rsidRPr="00BD6DF0" w14:paraId="25A2386C" w14:textId="77777777" w:rsidTr="000919CC">
        <w:tc>
          <w:tcPr>
            <w:tcW w:w="767" w:type="pct"/>
            <w:tcBorders>
              <w:top w:val="single" w:sz="6" w:space="0" w:color="auto"/>
              <w:left w:val="single" w:sz="6" w:space="0" w:color="auto"/>
              <w:bottom w:val="single" w:sz="6" w:space="0" w:color="auto"/>
              <w:right w:val="single" w:sz="6" w:space="0" w:color="auto"/>
            </w:tcBorders>
            <w:shd w:val="clear" w:color="auto" w:fill="auto"/>
          </w:tcPr>
          <w:p w14:paraId="6FED3467" w14:textId="77777777" w:rsidR="0097533D" w:rsidRPr="00BD6DF0" w:rsidRDefault="0097533D" w:rsidP="000919CC">
            <w:pPr>
              <w:pStyle w:val="TableBody"/>
              <w:rPr>
                <w:rFonts w:asciiTheme="minorHAnsi" w:hAnsiTheme="minorHAnsi" w:cstheme="minorHAnsi"/>
                <w:bCs/>
                <w:sz w:val="24"/>
                <w:szCs w:val="24"/>
              </w:rPr>
            </w:pPr>
            <w:r>
              <w:rPr>
                <w:rFonts w:asciiTheme="minorHAnsi" w:hAnsiTheme="minorHAnsi" w:cstheme="minorHAnsi"/>
                <w:sz w:val="24"/>
                <w:szCs w:val="24"/>
              </w:rPr>
              <w:t>v</w:t>
            </w:r>
            <w:r w:rsidRPr="00BD6DF0">
              <w:rPr>
                <w:rFonts w:asciiTheme="minorHAnsi" w:hAnsiTheme="minorHAnsi" w:cstheme="minorHAnsi"/>
                <w:sz w:val="24"/>
                <w:szCs w:val="24"/>
              </w:rPr>
              <w:t>1</w:t>
            </w:r>
          </w:p>
        </w:tc>
        <w:tc>
          <w:tcPr>
            <w:tcW w:w="1198" w:type="pct"/>
            <w:tcBorders>
              <w:top w:val="single" w:sz="6" w:space="0" w:color="auto"/>
              <w:left w:val="single" w:sz="6" w:space="0" w:color="auto"/>
              <w:bottom w:val="single" w:sz="6" w:space="0" w:color="auto"/>
              <w:right w:val="single" w:sz="6" w:space="0" w:color="auto"/>
            </w:tcBorders>
            <w:shd w:val="clear" w:color="auto" w:fill="auto"/>
          </w:tcPr>
          <w:p w14:paraId="7A00533E" w14:textId="09D93671" w:rsidR="0097533D" w:rsidRPr="00BD6DF0"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Shuangyue Wu</w:t>
            </w:r>
          </w:p>
        </w:tc>
        <w:tc>
          <w:tcPr>
            <w:tcW w:w="1236" w:type="pct"/>
            <w:tcBorders>
              <w:top w:val="single" w:sz="6" w:space="0" w:color="auto"/>
              <w:left w:val="single" w:sz="6" w:space="0" w:color="auto"/>
              <w:bottom w:val="single" w:sz="6" w:space="0" w:color="auto"/>
              <w:right w:val="single" w:sz="6" w:space="0" w:color="auto"/>
            </w:tcBorders>
          </w:tcPr>
          <w:p w14:paraId="79866D3A" w14:textId="77777777" w:rsidR="0097533D" w:rsidRPr="00BD6DF0" w:rsidRDefault="0097533D" w:rsidP="000919CC">
            <w:pPr>
              <w:pStyle w:val="TableBody"/>
              <w:rPr>
                <w:rFonts w:asciiTheme="minorHAnsi" w:hAnsiTheme="minorHAnsi" w:cstheme="minorHAnsi"/>
                <w:bCs/>
                <w:sz w:val="24"/>
                <w:szCs w:val="24"/>
              </w:rPr>
            </w:pPr>
            <w:r w:rsidRPr="00BD6DF0">
              <w:rPr>
                <w:rFonts w:asciiTheme="minorHAnsi" w:hAnsiTheme="minorHAnsi" w:cstheme="minorHAnsi"/>
                <w:bCs/>
                <w:sz w:val="24"/>
                <w:szCs w:val="24"/>
              </w:rPr>
              <w:t>Author</w:t>
            </w:r>
          </w:p>
        </w:tc>
        <w:tc>
          <w:tcPr>
            <w:tcW w:w="1799" w:type="pct"/>
            <w:tcBorders>
              <w:top w:val="single" w:sz="6" w:space="0" w:color="auto"/>
              <w:left w:val="single" w:sz="6" w:space="0" w:color="auto"/>
              <w:bottom w:val="single" w:sz="6" w:space="0" w:color="auto"/>
              <w:right w:val="single" w:sz="6" w:space="0" w:color="auto"/>
            </w:tcBorders>
          </w:tcPr>
          <w:p w14:paraId="35194614" w14:textId="0047FEF8" w:rsidR="0097533D" w:rsidRPr="00BD6DF0"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0</w:t>
            </w:r>
            <w:r>
              <w:rPr>
                <w:rFonts w:asciiTheme="minorHAnsi" w:hAnsiTheme="minorHAnsi" w:cstheme="minorHAnsi"/>
                <w:sz w:val="24"/>
                <w:szCs w:val="24"/>
              </w:rPr>
              <w:t>1</w:t>
            </w:r>
            <w:r>
              <w:rPr>
                <w:rFonts w:asciiTheme="minorHAnsi" w:hAnsiTheme="minorHAnsi" w:cstheme="minorHAnsi"/>
                <w:sz w:val="24"/>
                <w:szCs w:val="24"/>
              </w:rPr>
              <w:t>/</w:t>
            </w:r>
            <w:r>
              <w:rPr>
                <w:rFonts w:asciiTheme="minorHAnsi" w:hAnsiTheme="minorHAnsi" w:cstheme="minorHAnsi"/>
                <w:sz w:val="24"/>
                <w:szCs w:val="24"/>
              </w:rPr>
              <w:t>30</w:t>
            </w:r>
            <w:r>
              <w:rPr>
                <w:rFonts w:asciiTheme="minorHAnsi" w:hAnsiTheme="minorHAnsi" w:cstheme="minorHAnsi"/>
                <w:sz w:val="24"/>
                <w:szCs w:val="24"/>
              </w:rPr>
              <w:t>/2023</w:t>
            </w:r>
          </w:p>
        </w:tc>
      </w:tr>
      <w:tr w:rsidR="0097533D" w:rsidRPr="00BD6DF0" w14:paraId="5921DB30" w14:textId="77777777" w:rsidTr="000919CC">
        <w:tc>
          <w:tcPr>
            <w:tcW w:w="767" w:type="pct"/>
            <w:tcBorders>
              <w:top w:val="single" w:sz="6" w:space="0" w:color="auto"/>
              <w:left w:val="single" w:sz="6" w:space="0" w:color="auto"/>
              <w:bottom w:val="single" w:sz="6" w:space="0" w:color="auto"/>
              <w:right w:val="single" w:sz="6" w:space="0" w:color="auto"/>
            </w:tcBorders>
            <w:shd w:val="clear" w:color="auto" w:fill="auto"/>
          </w:tcPr>
          <w:p w14:paraId="404CB5B7" w14:textId="3024D7E4" w:rsidR="0097533D" w:rsidRDefault="0097533D" w:rsidP="000919CC">
            <w:pPr>
              <w:pStyle w:val="TableBody"/>
              <w:rPr>
                <w:rFonts w:asciiTheme="minorHAnsi" w:hAnsiTheme="minorHAnsi" w:cstheme="minorHAnsi"/>
                <w:sz w:val="24"/>
                <w:szCs w:val="24"/>
              </w:rPr>
            </w:pPr>
            <w:r>
              <w:rPr>
                <w:rFonts w:asciiTheme="minorHAnsi" w:hAnsiTheme="minorHAnsi" w:cstheme="minorHAnsi"/>
                <w:sz w:val="24"/>
                <w:szCs w:val="24"/>
              </w:rPr>
              <w:t>v2</w:t>
            </w:r>
          </w:p>
        </w:tc>
        <w:tc>
          <w:tcPr>
            <w:tcW w:w="1198" w:type="pct"/>
            <w:tcBorders>
              <w:top w:val="single" w:sz="6" w:space="0" w:color="auto"/>
              <w:left w:val="single" w:sz="6" w:space="0" w:color="auto"/>
              <w:bottom w:val="single" w:sz="6" w:space="0" w:color="auto"/>
              <w:right w:val="single" w:sz="6" w:space="0" w:color="auto"/>
            </w:tcBorders>
            <w:shd w:val="clear" w:color="auto" w:fill="auto"/>
          </w:tcPr>
          <w:p w14:paraId="59E41734" w14:textId="08B3B21A" w:rsidR="0097533D"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Gaurav Khandelwal</w:t>
            </w:r>
          </w:p>
        </w:tc>
        <w:tc>
          <w:tcPr>
            <w:tcW w:w="1236" w:type="pct"/>
            <w:tcBorders>
              <w:top w:val="single" w:sz="6" w:space="0" w:color="auto"/>
              <w:left w:val="single" w:sz="6" w:space="0" w:color="auto"/>
              <w:bottom w:val="single" w:sz="6" w:space="0" w:color="auto"/>
              <w:right w:val="single" w:sz="6" w:space="0" w:color="auto"/>
            </w:tcBorders>
          </w:tcPr>
          <w:p w14:paraId="1E5B0B0C" w14:textId="23B2D145" w:rsidR="0097533D" w:rsidRPr="00BD6DF0" w:rsidRDefault="0097533D" w:rsidP="000919CC">
            <w:pPr>
              <w:pStyle w:val="TableBody"/>
              <w:rPr>
                <w:rFonts w:asciiTheme="minorHAnsi" w:hAnsiTheme="minorHAnsi" w:cstheme="minorHAnsi"/>
                <w:bCs/>
                <w:sz w:val="24"/>
                <w:szCs w:val="24"/>
              </w:rPr>
            </w:pPr>
            <w:r>
              <w:rPr>
                <w:rFonts w:asciiTheme="minorHAnsi" w:hAnsiTheme="minorHAnsi" w:cstheme="minorHAnsi"/>
                <w:bCs/>
                <w:sz w:val="24"/>
                <w:szCs w:val="24"/>
              </w:rPr>
              <w:t>Author</w:t>
            </w:r>
          </w:p>
        </w:tc>
        <w:tc>
          <w:tcPr>
            <w:tcW w:w="1799" w:type="pct"/>
            <w:tcBorders>
              <w:top w:val="single" w:sz="6" w:space="0" w:color="auto"/>
              <w:left w:val="single" w:sz="6" w:space="0" w:color="auto"/>
              <w:bottom w:val="single" w:sz="6" w:space="0" w:color="auto"/>
              <w:right w:val="single" w:sz="6" w:space="0" w:color="auto"/>
            </w:tcBorders>
          </w:tcPr>
          <w:p w14:paraId="25C38714" w14:textId="057CC670" w:rsidR="0097533D"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02/0</w:t>
            </w:r>
            <w:r>
              <w:rPr>
                <w:rFonts w:asciiTheme="minorHAnsi" w:hAnsiTheme="minorHAnsi" w:cstheme="minorHAnsi"/>
                <w:sz w:val="24"/>
                <w:szCs w:val="24"/>
              </w:rPr>
              <w:t>1</w:t>
            </w:r>
            <w:r>
              <w:rPr>
                <w:rFonts w:asciiTheme="minorHAnsi" w:hAnsiTheme="minorHAnsi" w:cstheme="minorHAnsi"/>
                <w:sz w:val="24"/>
                <w:szCs w:val="24"/>
              </w:rPr>
              <w:t>/2023</w:t>
            </w:r>
          </w:p>
        </w:tc>
      </w:tr>
      <w:tr w:rsidR="0097533D" w:rsidRPr="00BD6DF0" w14:paraId="7CAA5D8C" w14:textId="77777777" w:rsidTr="000919CC">
        <w:tc>
          <w:tcPr>
            <w:tcW w:w="767" w:type="pct"/>
            <w:tcBorders>
              <w:top w:val="single" w:sz="6" w:space="0" w:color="auto"/>
              <w:left w:val="single" w:sz="6" w:space="0" w:color="auto"/>
              <w:bottom w:val="single" w:sz="6" w:space="0" w:color="auto"/>
              <w:right w:val="single" w:sz="6" w:space="0" w:color="auto"/>
            </w:tcBorders>
            <w:shd w:val="clear" w:color="auto" w:fill="auto"/>
          </w:tcPr>
          <w:p w14:paraId="6C1AA73D" w14:textId="4808A6CD" w:rsidR="0097533D" w:rsidRDefault="0097533D" w:rsidP="000919CC">
            <w:pPr>
              <w:pStyle w:val="TableBody"/>
              <w:rPr>
                <w:rFonts w:asciiTheme="minorHAnsi" w:hAnsiTheme="minorHAnsi" w:cstheme="minorHAnsi"/>
                <w:sz w:val="24"/>
                <w:szCs w:val="24"/>
              </w:rPr>
            </w:pPr>
            <w:r>
              <w:rPr>
                <w:rFonts w:asciiTheme="minorHAnsi" w:hAnsiTheme="minorHAnsi" w:cstheme="minorHAnsi"/>
                <w:sz w:val="24"/>
                <w:szCs w:val="24"/>
              </w:rPr>
              <w:t>v3</w:t>
            </w:r>
          </w:p>
        </w:tc>
        <w:tc>
          <w:tcPr>
            <w:tcW w:w="1198" w:type="pct"/>
            <w:tcBorders>
              <w:top w:val="single" w:sz="6" w:space="0" w:color="auto"/>
              <w:left w:val="single" w:sz="6" w:space="0" w:color="auto"/>
              <w:bottom w:val="single" w:sz="6" w:space="0" w:color="auto"/>
              <w:right w:val="single" w:sz="6" w:space="0" w:color="auto"/>
            </w:tcBorders>
            <w:shd w:val="clear" w:color="auto" w:fill="auto"/>
          </w:tcPr>
          <w:p w14:paraId="558ED08F" w14:textId="07178A89" w:rsidR="0097533D"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Vineet Gupta</w:t>
            </w:r>
          </w:p>
        </w:tc>
        <w:tc>
          <w:tcPr>
            <w:tcW w:w="1236" w:type="pct"/>
            <w:tcBorders>
              <w:top w:val="single" w:sz="6" w:space="0" w:color="auto"/>
              <w:left w:val="single" w:sz="6" w:space="0" w:color="auto"/>
              <w:bottom w:val="single" w:sz="6" w:space="0" w:color="auto"/>
              <w:right w:val="single" w:sz="6" w:space="0" w:color="auto"/>
            </w:tcBorders>
          </w:tcPr>
          <w:p w14:paraId="62E3F276" w14:textId="0A336624" w:rsidR="0097533D" w:rsidRDefault="0097533D" w:rsidP="000919CC">
            <w:pPr>
              <w:pStyle w:val="TableBody"/>
              <w:rPr>
                <w:rFonts w:asciiTheme="minorHAnsi" w:hAnsiTheme="minorHAnsi" w:cstheme="minorHAnsi"/>
                <w:bCs/>
                <w:sz w:val="24"/>
                <w:szCs w:val="24"/>
              </w:rPr>
            </w:pPr>
            <w:r>
              <w:rPr>
                <w:rFonts w:asciiTheme="minorHAnsi" w:hAnsiTheme="minorHAnsi" w:cstheme="minorHAnsi"/>
                <w:bCs/>
                <w:sz w:val="24"/>
                <w:szCs w:val="24"/>
              </w:rPr>
              <w:t>Author</w:t>
            </w:r>
          </w:p>
        </w:tc>
        <w:tc>
          <w:tcPr>
            <w:tcW w:w="1799" w:type="pct"/>
            <w:tcBorders>
              <w:top w:val="single" w:sz="6" w:space="0" w:color="auto"/>
              <w:left w:val="single" w:sz="6" w:space="0" w:color="auto"/>
              <w:bottom w:val="single" w:sz="6" w:space="0" w:color="auto"/>
              <w:right w:val="single" w:sz="6" w:space="0" w:color="auto"/>
            </w:tcBorders>
          </w:tcPr>
          <w:p w14:paraId="5DD98403" w14:textId="2F5282BC" w:rsidR="0097533D" w:rsidRDefault="0097533D" w:rsidP="000919CC">
            <w:pPr>
              <w:pStyle w:val="TableBody"/>
              <w:ind w:left="0"/>
              <w:rPr>
                <w:rFonts w:asciiTheme="minorHAnsi" w:hAnsiTheme="minorHAnsi" w:cstheme="minorHAnsi"/>
                <w:sz w:val="24"/>
                <w:szCs w:val="24"/>
              </w:rPr>
            </w:pPr>
            <w:r>
              <w:rPr>
                <w:rFonts w:asciiTheme="minorHAnsi" w:hAnsiTheme="minorHAnsi" w:cstheme="minorHAnsi"/>
                <w:sz w:val="24"/>
                <w:szCs w:val="24"/>
              </w:rPr>
              <w:t>02/08/2023</w:t>
            </w:r>
          </w:p>
        </w:tc>
      </w:tr>
    </w:tbl>
    <w:p w14:paraId="5B5B41D4" w14:textId="77777777" w:rsidR="0097533D" w:rsidRPr="00BD6DF0" w:rsidRDefault="0097533D" w:rsidP="0097533D">
      <w:pPr>
        <w:rPr>
          <w:rFonts w:cstheme="minorHAnsi"/>
          <w:sz w:val="24"/>
          <w:szCs w:val="24"/>
        </w:rPr>
      </w:pPr>
    </w:p>
    <w:tbl>
      <w:tblPr>
        <w:tblW w:w="50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1"/>
        <w:gridCol w:w="2196"/>
        <w:gridCol w:w="2503"/>
        <w:gridCol w:w="1518"/>
        <w:gridCol w:w="2086"/>
      </w:tblGrid>
      <w:tr w:rsidR="0097533D" w:rsidRPr="00BD6DF0" w14:paraId="32B94F63" w14:textId="77777777" w:rsidTr="000919CC">
        <w:tc>
          <w:tcPr>
            <w:tcW w:w="5000" w:type="pct"/>
            <w:gridSpan w:val="5"/>
            <w:shd w:val="clear" w:color="auto" w:fill="auto"/>
          </w:tcPr>
          <w:p w14:paraId="56F93D81" w14:textId="77777777" w:rsidR="0097533D" w:rsidRPr="00BD6DF0" w:rsidRDefault="0097533D" w:rsidP="000919CC">
            <w:pPr>
              <w:pStyle w:val="BodyText"/>
              <w:jc w:val="center"/>
              <w:rPr>
                <w:rFonts w:asciiTheme="minorHAnsi" w:hAnsiTheme="minorHAnsi" w:cstheme="minorHAnsi"/>
                <w:b/>
                <w:sz w:val="24"/>
                <w:szCs w:val="24"/>
              </w:rPr>
            </w:pPr>
            <w:r w:rsidRPr="00BD6DF0">
              <w:rPr>
                <w:rFonts w:asciiTheme="minorHAnsi" w:hAnsiTheme="minorHAnsi" w:cstheme="minorHAnsi"/>
                <w:b/>
                <w:sz w:val="24"/>
                <w:szCs w:val="24"/>
              </w:rPr>
              <w:t>Revision history</w:t>
            </w:r>
          </w:p>
        </w:tc>
      </w:tr>
      <w:tr w:rsidR="0097533D" w:rsidRPr="00BD6DF0" w14:paraId="59B387C1" w14:textId="77777777" w:rsidTr="000919CC">
        <w:tc>
          <w:tcPr>
            <w:tcW w:w="546" w:type="pct"/>
            <w:shd w:val="clear" w:color="auto" w:fill="auto"/>
          </w:tcPr>
          <w:p w14:paraId="0A27546C" w14:textId="77777777" w:rsidR="0097533D" w:rsidRPr="00BD6DF0" w:rsidRDefault="0097533D" w:rsidP="000919CC">
            <w:pPr>
              <w:pStyle w:val="TableBody"/>
              <w:ind w:left="0"/>
              <w:rPr>
                <w:rFonts w:asciiTheme="minorHAnsi" w:hAnsiTheme="minorHAnsi" w:cstheme="minorHAnsi"/>
                <w:b/>
                <w:bCs/>
                <w:sz w:val="24"/>
                <w:szCs w:val="24"/>
              </w:rPr>
            </w:pPr>
            <w:r w:rsidRPr="00BD6DF0">
              <w:rPr>
                <w:rFonts w:asciiTheme="minorHAnsi" w:hAnsiTheme="minorHAnsi" w:cstheme="minorHAnsi"/>
                <w:b/>
                <w:sz w:val="24"/>
                <w:szCs w:val="24"/>
              </w:rPr>
              <w:t>Version</w:t>
            </w:r>
          </w:p>
        </w:tc>
        <w:tc>
          <w:tcPr>
            <w:tcW w:w="1178" w:type="pct"/>
            <w:shd w:val="clear" w:color="auto" w:fill="auto"/>
          </w:tcPr>
          <w:p w14:paraId="21DE6357" w14:textId="77777777" w:rsidR="0097533D" w:rsidRPr="00BD6DF0" w:rsidRDefault="0097533D" w:rsidP="000919CC">
            <w:pPr>
              <w:pStyle w:val="TableBody"/>
              <w:rPr>
                <w:rFonts w:asciiTheme="minorHAnsi" w:hAnsiTheme="minorHAnsi" w:cstheme="minorHAnsi"/>
                <w:b/>
                <w:sz w:val="24"/>
                <w:szCs w:val="24"/>
              </w:rPr>
            </w:pPr>
            <w:r w:rsidRPr="00BD6DF0">
              <w:rPr>
                <w:rFonts w:asciiTheme="minorHAnsi" w:hAnsiTheme="minorHAnsi" w:cstheme="minorHAnsi"/>
                <w:b/>
                <w:sz w:val="24"/>
                <w:szCs w:val="24"/>
              </w:rPr>
              <w:t>Changed Sections</w:t>
            </w:r>
          </w:p>
        </w:tc>
        <w:tc>
          <w:tcPr>
            <w:tcW w:w="1342" w:type="pct"/>
          </w:tcPr>
          <w:p w14:paraId="6B95CB9B" w14:textId="77777777" w:rsidR="0097533D" w:rsidRPr="00BD6DF0" w:rsidRDefault="0097533D" w:rsidP="000919CC">
            <w:pPr>
              <w:pStyle w:val="TableBody"/>
              <w:rPr>
                <w:rFonts w:asciiTheme="minorHAnsi" w:hAnsiTheme="minorHAnsi" w:cstheme="minorHAnsi"/>
                <w:b/>
                <w:sz w:val="24"/>
                <w:szCs w:val="24"/>
              </w:rPr>
            </w:pPr>
            <w:r w:rsidRPr="00BD6DF0">
              <w:rPr>
                <w:rFonts w:asciiTheme="minorHAnsi" w:hAnsiTheme="minorHAnsi" w:cstheme="minorHAnsi"/>
                <w:b/>
                <w:sz w:val="24"/>
                <w:szCs w:val="24"/>
              </w:rPr>
              <w:t>Details of Change</w:t>
            </w:r>
          </w:p>
        </w:tc>
        <w:tc>
          <w:tcPr>
            <w:tcW w:w="815" w:type="pct"/>
          </w:tcPr>
          <w:p w14:paraId="6CB0F2B1" w14:textId="77777777" w:rsidR="0097533D" w:rsidRPr="00BD6DF0" w:rsidRDefault="0097533D" w:rsidP="000919CC">
            <w:pPr>
              <w:pStyle w:val="TableBody"/>
              <w:rPr>
                <w:rFonts w:asciiTheme="minorHAnsi" w:hAnsiTheme="minorHAnsi" w:cstheme="minorHAnsi"/>
                <w:b/>
                <w:bCs/>
                <w:sz w:val="24"/>
                <w:szCs w:val="24"/>
              </w:rPr>
            </w:pPr>
            <w:r w:rsidRPr="00BD6DF0">
              <w:rPr>
                <w:rFonts w:asciiTheme="minorHAnsi" w:hAnsiTheme="minorHAnsi" w:cstheme="minorHAnsi"/>
                <w:b/>
                <w:sz w:val="24"/>
                <w:szCs w:val="24"/>
              </w:rPr>
              <w:t>Date</w:t>
            </w:r>
          </w:p>
        </w:tc>
        <w:tc>
          <w:tcPr>
            <w:tcW w:w="1119" w:type="pct"/>
          </w:tcPr>
          <w:p w14:paraId="5B5B5407" w14:textId="77777777" w:rsidR="0097533D" w:rsidRPr="00BD6DF0" w:rsidRDefault="0097533D" w:rsidP="000919CC">
            <w:pPr>
              <w:pStyle w:val="TableBody"/>
              <w:rPr>
                <w:rFonts w:asciiTheme="minorHAnsi" w:hAnsiTheme="minorHAnsi" w:cstheme="minorHAnsi"/>
                <w:b/>
                <w:bCs/>
                <w:sz w:val="24"/>
                <w:szCs w:val="24"/>
              </w:rPr>
            </w:pPr>
            <w:r w:rsidRPr="00BD6DF0">
              <w:rPr>
                <w:rFonts w:asciiTheme="minorHAnsi" w:hAnsiTheme="minorHAnsi" w:cstheme="minorHAnsi"/>
                <w:b/>
                <w:sz w:val="24"/>
                <w:szCs w:val="24"/>
              </w:rPr>
              <w:t>Changed By</w:t>
            </w:r>
          </w:p>
        </w:tc>
      </w:tr>
      <w:tr w:rsidR="0097533D" w:rsidRPr="00BD6DF0" w14:paraId="0978485E" w14:textId="77777777" w:rsidTr="000919CC">
        <w:tc>
          <w:tcPr>
            <w:tcW w:w="546" w:type="pct"/>
            <w:shd w:val="clear" w:color="auto" w:fill="auto"/>
          </w:tcPr>
          <w:p w14:paraId="576BD094" w14:textId="77777777" w:rsidR="0097533D" w:rsidRPr="00BD6DF0" w:rsidRDefault="0097533D" w:rsidP="000919CC">
            <w:pPr>
              <w:pStyle w:val="TableBody"/>
              <w:ind w:left="0"/>
              <w:rPr>
                <w:rFonts w:asciiTheme="minorHAnsi" w:hAnsiTheme="minorHAnsi" w:cstheme="minorHAnsi"/>
                <w:bCs/>
                <w:sz w:val="24"/>
                <w:szCs w:val="24"/>
              </w:rPr>
            </w:pPr>
          </w:p>
        </w:tc>
        <w:tc>
          <w:tcPr>
            <w:tcW w:w="1178" w:type="pct"/>
            <w:shd w:val="clear" w:color="auto" w:fill="auto"/>
          </w:tcPr>
          <w:p w14:paraId="5E2D92F5" w14:textId="77777777" w:rsidR="0097533D" w:rsidRPr="00BD6DF0" w:rsidRDefault="0097533D" w:rsidP="000919CC">
            <w:pPr>
              <w:pStyle w:val="TableBody"/>
              <w:ind w:left="0"/>
              <w:rPr>
                <w:rFonts w:asciiTheme="minorHAnsi" w:hAnsiTheme="minorHAnsi" w:cstheme="minorHAnsi"/>
                <w:bCs/>
                <w:sz w:val="24"/>
                <w:szCs w:val="24"/>
              </w:rPr>
            </w:pPr>
          </w:p>
        </w:tc>
        <w:tc>
          <w:tcPr>
            <w:tcW w:w="1342" w:type="pct"/>
          </w:tcPr>
          <w:p w14:paraId="156BAF00" w14:textId="77777777" w:rsidR="0097533D" w:rsidRPr="00BD6DF0" w:rsidRDefault="0097533D" w:rsidP="000919CC">
            <w:pPr>
              <w:pStyle w:val="TableBody"/>
              <w:ind w:left="0"/>
              <w:rPr>
                <w:rFonts w:asciiTheme="minorHAnsi" w:hAnsiTheme="minorHAnsi" w:cstheme="minorHAnsi"/>
                <w:bCs/>
                <w:sz w:val="24"/>
                <w:szCs w:val="24"/>
              </w:rPr>
            </w:pPr>
          </w:p>
        </w:tc>
        <w:tc>
          <w:tcPr>
            <w:tcW w:w="815" w:type="pct"/>
          </w:tcPr>
          <w:p w14:paraId="5F255F5A" w14:textId="77777777" w:rsidR="0097533D" w:rsidRPr="00BD6DF0" w:rsidRDefault="0097533D" w:rsidP="000919CC">
            <w:pPr>
              <w:pStyle w:val="TableBody"/>
              <w:ind w:left="0"/>
              <w:rPr>
                <w:rFonts w:asciiTheme="minorHAnsi" w:hAnsiTheme="minorHAnsi" w:cstheme="minorHAnsi"/>
                <w:bCs/>
                <w:sz w:val="24"/>
                <w:szCs w:val="24"/>
              </w:rPr>
            </w:pPr>
          </w:p>
        </w:tc>
        <w:tc>
          <w:tcPr>
            <w:tcW w:w="1119" w:type="pct"/>
          </w:tcPr>
          <w:p w14:paraId="37C7DD0F" w14:textId="77777777" w:rsidR="0097533D" w:rsidRPr="00BD6DF0" w:rsidRDefault="0097533D" w:rsidP="000919CC">
            <w:pPr>
              <w:pStyle w:val="TableBody"/>
              <w:ind w:left="0"/>
              <w:rPr>
                <w:rFonts w:asciiTheme="minorHAnsi" w:hAnsiTheme="minorHAnsi" w:cstheme="minorHAnsi"/>
                <w:bCs/>
                <w:sz w:val="24"/>
                <w:szCs w:val="24"/>
              </w:rPr>
            </w:pPr>
          </w:p>
        </w:tc>
      </w:tr>
      <w:tr w:rsidR="0097533D" w:rsidRPr="00BD6DF0" w14:paraId="16D70C08" w14:textId="77777777" w:rsidTr="000919CC">
        <w:tc>
          <w:tcPr>
            <w:tcW w:w="546" w:type="pct"/>
            <w:shd w:val="clear" w:color="auto" w:fill="auto"/>
          </w:tcPr>
          <w:p w14:paraId="667CEF4D" w14:textId="77777777" w:rsidR="0097533D" w:rsidRPr="00BD6DF0" w:rsidRDefault="0097533D" w:rsidP="000919CC">
            <w:pPr>
              <w:pStyle w:val="TableBody"/>
              <w:ind w:left="0"/>
              <w:rPr>
                <w:rFonts w:asciiTheme="minorHAnsi" w:hAnsiTheme="minorHAnsi" w:cstheme="minorHAnsi"/>
                <w:bCs/>
                <w:sz w:val="20"/>
                <w:szCs w:val="20"/>
              </w:rPr>
            </w:pPr>
          </w:p>
        </w:tc>
        <w:tc>
          <w:tcPr>
            <w:tcW w:w="1178" w:type="pct"/>
            <w:shd w:val="clear" w:color="auto" w:fill="auto"/>
          </w:tcPr>
          <w:p w14:paraId="61F53CCE" w14:textId="77777777" w:rsidR="0097533D" w:rsidRPr="00BD6DF0" w:rsidRDefault="0097533D" w:rsidP="000919CC">
            <w:pPr>
              <w:pStyle w:val="TableBody"/>
              <w:ind w:left="0"/>
              <w:rPr>
                <w:rFonts w:asciiTheme="minorHAnsi" w:hAnsiTheme="minorHAnsi" w:cstheme="minorHAnsi"/>
                <w:bCs/>
                <w:sz w:val="20"/>
                <w:szCs w:val="20"/>
              </w:rPr>
            </w:pPr>
          </w:p>
        </w:tc>
        <w:tc>
          <w:tcPr>
            <w:tcW w:w="1342" w:type="pct"/>
          </w:tcPr>
          <w:p w14:paraId="182A90E4" w14:textId="77777777" w:rsidR="0097533D" w:rsidRPr="00BD6DF0" w:rsidRDefault="0097533D" w:rsidP="000919CC">
            <w:pPr>
              <w:pStyle w:val="TableBody"/>
              <w:ind w:left="0"/>
              <w:rPr>
                <w:rFonts w:asciiTheme="minorHAnsi" w:hAnsiTheme="minorHAnsi" w:cstheme="minorHAnsi"/>
                <w:bCs/>
                <w:sz w:val="20"/>
                <w:szCs w:val="20"/>
              </w:rPr>
            </w:pPr>
          </w:p>
        </w:tc>
        <w:tc>
          <w:tcPr>
            <w:tcW w:w="815" w:type="pct"/>
          </w:tcPr>
          <w:p w14:paraId="34053D71" w14:textId="77777777" w:rsidR="0097533D" w:rsidRPr="00BD6DF0" w:rsidRDefault="0097533D" w:rsidP="000919CC">
            <w:pPr>
              <w:pStyle w:val="TableBody"/>
              <w:ind w:left="0"/>
              <w:rPr>
                <w:rFonts w:asciiTheme="minorHAnsi" w:hAnsiTheme="minorHAnsi" w:cstheme="minorHAnsi"/>
                <w:bCs/>
                <w:sz w:val="20"/>
                <w:szCs w:val="20"/>
              </w:rPr>
            </w:pPr>
          </w:p>
        </w:tc>
        <w:tc>
          <w:tcPr>
            <w:tcW w:w="1119" w:type="pct"/>
          </w:tcPr>
          <w:p w14:paraId="4812DDE2" w14:textId="77777777" w:rsidR="0097533D" w:rsidRPr="00BD6DF0" w:rsidRDefault="0097533D" w:rsidP="000919CC">
            <w:pPr>
              <w:pStyle w:val="TableBody"/>
              <w:ind w:left="0"/>
              <w:rPr>
                <w:rFonts w:asciiTheme="minorHAnsi" w:hAnsiTheme="minorHAnsi" w:cstheme="minorHAnsi"/>
                <w:bCs/>
                <w:sz w:val="20"/>
                <w:szCs w:val="20"/>
              </w:rPr>
            </w:pPr>
          </w:p>
        </w:tc>
      </w:tr>
      <w:tr w:rsidR="0097533D" w:rsidRPr="00BD6DF0" w14:paraId="48CA06A4" w14:textId="77777777" w:rsidTr="000919CC">
        <w:tc>
          <w:tcPr>
            <w:tcW w:w="546" w:type="pct"/>
            <w:shd w:val="clear" w:color="auto" w:fill="auto"/>
          </w:tcPr>
          <w:p w14:paraId="52F55C15" w14:textId="77777777" w:rsidR="0097533D" w:rsidRPr="00BD6DF0" w:rsidRDefault="0097533D" w:rsidP="000919CC">
            <w:pPr>
              <w:pStyle w:val="TableBody"/>
              <w:ind w:left="0"/>
              <w:rPr>
                <w:rFonts w:asciiTheme="minorHAnsi" w:hAnsiTheme="minorHAnsi" w:cstheme="minorHAnsi"/>
                <w:bCs/>
                <w:sz w:val="20"/>
                <w:szCs w:val="20"/>
              </w:rPr>
            </w:pPr>
          </w:p>
        </w:tc>
        <w:tc>
          <w:tcPr>
            <w:tcW w:w="1178" w:type="pct"/>
            <w:shd w:val="clear" w:color="auto" w:fill="auto"/>
          </w:tcPr>
          <w:p w14:paraId="29DA6EEB" w14:textId="77777777" w:rsidR="0097533D" w:rsidRPr="00BD6DF0" w:rsidRDefault="0097533D" w:rsidP="000919CC">
            <w:pPr>
              <w:pStyle w:val="TableBody"/>
              <w:ind w:left="0"/>
              <w:rPr>
                <w:rFonts w:asciiTheme="minorHAnsi" w:hAnsiTheme="minorHAnsi" w:cstheme="minorHAnsi"/>
                <w:bCs/>
                <w:sz w:val="20"/>
                <w:szCs w:val="20"/>
              </w:rPr>
            </w:pPr>
          </w:p>
        </w:tc>
        <w:tc>
          <w:tcPr>
            <w:tcW w:w="1342" w:type="pct"/>
          </w:tcPr>
          <w:p w14:paraId="3BDDE651" w14:textId="77777777" w:rsidR="0097533D" w:rsidRPr="00BD6DF0" w:rsidRDefault="0097533D" w:rsidP="000919CC">
            <w:pPr>
              <w:pStyle w:val="TableBody"/>
              <w:ind w:left="0"/>
              <w:rPr>
                <w:rFonts w:asciiTheme="minorHAnsi" w:hAnsiTheme="minorHAnsi" w:cstheme="minorHAnsi"/>
                <w:bCs/>
                <w:sz w:val="20"/>
                <w:szCs w:val="20"/>
              </w:rPr>
            </w:pPr>
          </w:p>
        </w:tc>
        <w:tc>
          <w:tcPr>
            <w:tcW w:w="815" w:type="pct"/>
          </w:tcPr>
          <w:p w14:paraId="4AD98D10" w14:textId="77777777" w:rsidR="0097533D" w:rsidRPr="00BD6DF0" w:rsidRDefault="0097533D" w:rsidP="000919CC">
            <w:pPr>
              <w:pStyle w:val="TableBody"/>
              <w:ind w:left="0"/>
              <w:rPr>
                <w:rFonts w:asciiTheme="minorHAnsi" w:hAnsiTheme="minorHAnsi" w:cstheme="minorHAnsi"/>
                <w:bCs/>
                <w:sz w:val="20"/>
                <w:szCs w:val="20"/>
              </w:rPr>
            </w:pPr>
          </w:p>
        </w:tc>
        <w:tc>
          <w:tcPr>
            <w:tcW w:w="1119" w:type="pct"/>
          </w:tcPr>
          <w:p w14:paraId="17057E46" w14:textId="77777777" w:rsidR="0097533D" w:rsidRPr="00BD6DF0" w:rsidRDefault="0097533D" w:rsidP="000919CC">
            <w:pPr>
              <w:pStyle w:val="TableBody"/>
              <w:ind w:left="0"/>
              <w:rPr>
                <w:rFonts w:asciiTheme="minorHAnsi" w:hAnsiTheme="minorHAnsi" w:cstheme="minorHAnsi"/>
                <w:bCs/>
                <w:sz w:val="20"/>
                <w:szCs w:val="20"/>
              </w:rPr>
            </w:pPr>
          </w:p>
        </w:tc>
      </w:tr>
    </w:tbl>
    <w:p w14:paraId="1E456FDF" w14:textId="77777777" w:rsidR="008242B7" w:rsidRPr="000F3F98" w:rsidRDefault="008242B7">
      <w:pPr>
        <w:rPr>
          <w:rFonts w:cstheme="minorHAnsi"/>
          <w:b/>
          <w:bCs/>
          <w:noProof/>
          <w:sz w:val="24"/>
          <w:szCs w:val="24"/>
        </w:rPr>
      </w:pPr>
    </w:p>
    <w:p w14:paraId="68E17BC0" w14:textId="650D1EC6" w:rsidR="008242B7" w:rsidRDefault="008242B7">
      <w:pPr>
        <w:rPr>
          <w:rFonts w:cstheme="minorHAnsi"/>
          <w:b/>
          <w:bCs/>
          <w:noProof/>
          <w:sz w:val="24"/>
          <w:szCs w:val="24"/>
        </w:rPr>
      </w:pPr>
    </w:p>
    <w:p w14:paraId="436271FD" w14:textId="32BBD9E4" w:rsidR="0097533D" w:rsidRDefault="0097533D">
      <w:pPr>
        <w:rPr>
          <w:rFonts w:cstheme="minorHAnsi"/>
          <w:b/>
          <w:bCs/>
          <w:noProof/>
          <w:sz w:val="24"/>
          <w:szCs w:val="24"/>
        </w:rPr>
      </w:pPr>
    </w:p>
    <w:p w14:paraId="6BA2D7A4" w14:textId="6137AA48" w:rsidR="0097533D" w:rsidRDefault="0097533D">
      <w:pPr>
        <w:rPr>
          <w:rFonts w:cstheme="minorHAnsi"/>
          <w:b/>
          <w:bCs/>
          <w:noProof/>
          <w:sz w:val="24"/>
          <w:szCs w:val="24"/>
        </w:rPr>
      </w:pPr>
    </w:p>
    <w:p w14:paraId="2F8C882A" w14:textId="3D507E56" w:rsidR="0097533D" w:rsidRDefault="0097533D">
      <w:pPr>
        <w:rPr>
          <w:rFonts w:cstheme="minorHAnsi"/>
          <w:b/>
          <w:bCs/>
          <w:noProof/>
          <w:sz w:val="24"/>
          <w:szCs w:val="24"/>
        </w:rPr>
      </w:pPr>
    </w:p>
    <w:p w14:paraId="540B833B" w14:textId="58B64E0A" w:rsidR="0097533D" w:rsidRDefault="0097533D">
      <w:pPr>
        <w:rPr>
          <w:rFonts w:cstheme="minorHAnsi"/>
          <w:b/>
          <w:bCs/>
          <w:noProof/>
          <w:sz w:val="24"/>
          <w:szCs w:val="24"/>
        </w:rPr>
      </w:pPr>
    </w:p>
    <w:p w14:paraId="64DCCD24" w14:textId="05B6D36B" w:rsidR="0097533D" w:rsidRDefault="0097533D">
      <w:pPr>
        <w:rPr>
          <w:rFonts w:cstheme="minorHAnsi"/>
          <w:b/>
          <w:bCs/>
          <w:noProof/>
          <w:sz w:val="24"/>
          <w:szCs w:val="24"/>
        </w:rPr>
      </w:pPr>
    </w:p>
    <w:p w14:paraId="51D97494" w14:textId="1E5A4143" w:rsidR="0097533D" w:rsidRDefault="0097533D">
      <w:pPr>
        <w:rPr>
          <w:rFonts w:cstheme="minorHAnsi"/>
          <w:b/>
          <w:bCs/>
          <w:noProof/>
          <w:sz w:val="24"/>
          <w:szCs w:val="24"/>
        </w:rPr>
      </w:pPr>
    </w:p>
    <w:p w14:paraId="0786659C" w14:textId="49F4C2F9" w:rsidR="0097533D" w:rsidRDefault="0097533D">
      <w:pPr>
        <w:rPr>
          <w:rFonts w:cstheme="minorHAnsi"/>
          <w:b/>
          <w:bCs/>
          <w:noProof/>
          <w:sz w:val="24"/>
          <w:szCs w:val="24"/>
        </w:rPr>
      </w:pPr>
    </w:p>
    <w:p w14:paraId="4DE8B83A" w14:textId="73F066E1" w:rsidR="0097533D" w:rsidRDefault="0097533D">
      <w:pPr>
        <w:rPr>
          <w:rFonts w:cstheme="minorHAnsi"/>
          <w:b/>
          <w:bCs/>
          <w:noProof/>
          <w:sz w:val="24"/>
          <w:szCs w:val="24"/>
        </w:rPr>
      </w:pPr>
    </w:p>
    <w:p w14:paraId="68A7AF76" w14:textId="04032719" w:rsidR="0097533D" w:rsidRDefault="0097533D">
      <w:pPr>
        <w:rPr>
          <w:rFonts w:cstheme="minorHAnsi"/>
          <w:b/>
          <w:bCs/>
          <w:noProof/>
          <w:sz w:val="24"/>
          <w:szCs w:val="24"/>
        </w:rPr>
      </w:pPr>
    </w:p>
    <w:p w14:paraId="07FFACC6" w14:textId="7693CE5D" w:rsidR="0097533D" w:rsidRDefault="0097533D">
      <w:pPr>
        <w:rPr>
          <w:rFonts w:cstheme="minorHAnsi"/>
          <w:b/>
          <w:bCs/>
          <w:noProof/>
          <w:sz w:val="24"/>
          <w:szCs w:val="24"/>
        </w:rPr>
      </w:pPr>
    </w:p>
    <w:p w14:paraId="1F60CCF5" w14:textId="77777777" w:rsidR="0097533D" w:rsidRPr="000F3F98" w:rsidRDefault="0097533D">
      <w:pPr>
        <w:rPr>
          <w:rFonts w:cstheme="minorHAnsi"/>
          <w:b/>
          <w:bCs/>
          <w:noProof/>
          <w:sz w:val="24"/>
          <w:szCs w:val="24"/>
        </w:rPr>
      </w:pPr>
    </w:p>
    <w:p w14:paraId="25743951" w14:textId="77777777" w:rsidR="008242B7" w:rsidRPr="000F3F98" w:rsidRDefault="008242B7">
      <w:pPr>
        <w:rPr>
          <w:rFonts w:cstheme="minorHAnsi"/>
          <w:b/>
          <w:bCs/>
          <w:noProof/>
          <w:sz w:val="24"/>
          <w:szCs w:val="24"/>
        </w:rPr>
      </w:pPr>
    </w:p>
    <w:p w14:paraId="4618F9AF" w14:textId="77777777" w:rsidR="00B42558" w:rsidRPr="000F3F98" w:rsidRDefault="00CD1C3B" w:rsidP="00CD1C3B">
      <w:pPr>
        <w:shd w:val="clear" w:color="auto" w:fill="FFFFFF"/>
        <w:spacing w:after="375" w:line="240" w:lineRule="auto"/>
        <w:outlineLvl w:val="1"/>
        <w:rPr>
          <w:rFonts w:eastAsia="Times New Roman" w:cstheme="minorHAnsi"/>
          <w:sz w:val="40"/>
          <w:szCs w:val="51"/>
        </w:rPr>
      </w:pPr>
      <w:bookmarkStart w:id="2" w:name="_Toc126762963"/>
      <w:r w:rsidRPr="000F3F98">
        <w:rPr>
          <w:rFonts w:eastAsia="Times New Roman" w:cstheme="minorHAnsi"/>
          <w:sz w:val="40"/>
          <w:szCs w:val="51"/>
        </w:rPr>
        <w:lastRenderedPageBreak/>
        <w:t>Introduction</w:t>
      </w:r>
      <w:bookmarkEnd w:id="2"/>
    </w:p>
    <w:p w14:paraId="539CC4C5" w14:textId="0661E08D" w:rsidR="002569DB" w:rsidRPr="000F3F98" w:rsidRDefault="002569DB" w:rsidP="002569DB">
      <w:pPr>
        <w:shd w:val="clear" w:color="auto" w:fill="FFFFFF"/>
        <w:spacing w:after="375" w:line="240" w:lineRule="auto"/>
        <w:rPr>
          <w:rFonts w:eastAsia="Times New Roman" w:cstheme="minorHAnsi"/>
          <w:sz w:val="24"/>
          <w:szCs w:val="24"/>
        </w:rPr>
      </w:pPr>
      <w:r w:rsidRPr="000F3F98">
        <w:rPr>
          <w:rFonts w:eastAsia="Times New Roman" w:cstheme="minorHAnsi"/>
          <w:b/>
          <w:bCs/>
          <w:sz w:val="24"/>
          <w:szCs w:val="24"/>
        </w:rPr>
        <w:t>Saviynt Active Directory Service Interfaces (ADSI)</w:t>
      </w:r>
      <w:r w:rsidRPr="000F3F98">
        <w:rPr>
          <w:rFonts w:eastAsia="Times New Roman" w:cstheme="minorHAnsi"/>
          <w:sz w:val="24"/>
          <w:szCs w:val="24"/>
        </w:rPr>
        <w:t> </w:t>
      </w:r>
      <w:r w:rsidRPr="000F3F98">
        <w:rPr>
          <w:rFonts w:eastAsia="Times New Roman" w:cstheme="minorHAnsi"/>
          <w:b/>
          <w:bCs/>
          <w:sz w:val="24"/>
          <w:szCs w:val="24"/>
        </w:rPr>
        <w:t>connector</w:t>
      </w:r>
      <w:r w:rsidRPr="000F3F98">
        <w:rPr>
          <w:rFonts w:eastAsia="Times New Roman" w:cstheme="minorHAnsi"/>
          <w:sz w:val="24"/>
          <w:szCs w:val="24"/>
        </w:rPr>
        <w:t> provides ability to create an integration with Active Directory and perform operations on user and group objects located in multiple domains in a single or multiple forests. The connector simplifies the overall deployment and integration of forests with the Saviynt Identity Governance solution.</w:t>
      </w:r>
    </w:p>
    <w:p w14:paraId="73F047CD" w14:textId="436E7778" w:rsidR="002569DB" w:rsidRPr="000F3F98" w:rsidRDefault="002569DB" w:rsidP="002569DB">
      <w:pPr>
        <w:shd w:val="clear" w:color="auto" w:fill="FFFFFF"/>
        <w:spacing w:after="375" w:line="240" w:lineRule="auto"/>
        <w:rPr>
          <w:rFonts w:eastAsia="Times New Roman" w:cstheme="minorHAnsi"/>
        </w:rPr>
      </w:pPr>
      <w:r w:rsidRPr="000F3F98">
        <w:rPr>
          <w:rFonts w:cstheme="minorHAnsi"/>
          <w:sz w:val="24"/>
          <w:szCs w:val="24"/>
          <w:shd w:val="clear" w:color="auto" w:fill="FFFFFF"/>
        </w:rPr>
        <w:t>Active Directory Service Interfaces (ADSI) is a set of component object model interfaces provided by Microsoft for accessing the features of Active Directory services. The connector leverages the ADSI LDAP protocol to query and manipulate Active Directory objects and automate common tasks. These tasks include adding users and groups, managing service accounts, and setting permissions on users, accounts, and groups</w:t>
      </w:r>
      <w:r w:rsidRPr="000F3F98">
        <w:rPr>
          <w:rFonts w:cstheme="minorHAnsi"/>
          <w:shd w:val="clear" w:color="auto" w:fill="FFFFFF"/>
        </w:rPr>
        <w:t>.</w:t>
      </w:r>
    </w:p>
    <w:p w14:paraId="472E4E55" w14:textId="77777777" w:rsidR="00B277DE" w:rsidRPr="000F3F98" w:rsidRDefault="002569DB" w:rsidP="003B4E6D">
      <w:pPr>
        <w:keepNext/>
        <w:shd w:val="clear" w:color="auto" w:fill="FFFFFF"/>
        <w:spacing w:after="375" w:line="240" w:lineRule="auto"/>
        <w:jc w:val="both"/>
        <w:rPr>
          <w:rFonts w:cstheme="minorHAnsi"/>
        </w:rPr>
      </w:pPr>
      <w:r w:rsidRPr="000F3F98">
        <w:rPr>
          <w:rFonts w:cstheme="minorHAnsi"/>
          <w:noProof/>
        </w:rPr>
        <w:drawing>
          <wp:inline distT="0" distB="0" distL="0" distR="0" wp14:anchorId="48ECC3B3" wp14:editId="5DF4885A">
            <wp:extent cx="5943600" cy="1901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7E70E05A" w14:textId="03F7CF9D" w:rsidR="002569DB" w:rsidRPr="000F3F98" w:rsidRDefault="00B277DE" w:rsidP="003B4E6D">
      <w:pPr>
        <w:pStyle w:val="Caption"/>
        <w:jc w:val="center"/>
        <w:rPr>
          <w:rFonts w:cstheme="minorHAnsi"/>
          <w:color w:val="auto"/>
          <w:sz w:val="24"/>
          <w:szCs w:val="24"/>
          <w:shd w:val="clear" w:color="auto" w:fill="FFFFFF"/>
        </w:rPr>
      </w:pPr>
      <w:r w:rsidRPr="000F3F98">
        <w:rPr>
          <w:rFonts w:cstheme="minorHAnsi"/>
          <w:i w:val="0"/>
          <w:iCs w:val="0"/>
          <w:color w:val="auto"/>
          <w:sz w:val="24"/>
          <w:szCs w:val="24"/>
          <w:shd w:val="clear" w:color="auto" w:fill="FFFFFF"/>
        </w:rPr>
        <w:t xml:space="preserve">Figure </w:t>
      </w:r>
      <w:r w:rsidRPr="000F3F98">
        <w:rPr>
          <w:rFonts w:cstheme="minorHAnsi"/>
          <w:i w:val="0"/>
          <w:iCs w:val="0"/>
          <w:color w:val="auto"/>
          <w:sz w:val="24"/>
          <w:szCs w:val="24"/>
          <w:shd w:val="clear" w:color="auto" w:fill="FFFFFF"/>
        </w:rPr>
        <w:fldChar w:fldCharType="begin"/>
      </w:r>
      <w:r w:rsidRPr="000F3F98">
        <w:rPr>
          <w:rFonts w:cstheme="minorHAnsi"/>
          <w:i w:val="0"/>
          <w:iCs w:val="0"/>
          <w:color w:val="auto"/>
          <w:sz w:val="24"/>
          <w:szCs w:val="24"/>
          <w:shd w:val="clear" w:color="auto" w:fill="FFFFFF"/>
        </w:rPr>
        <w:instrText xml:space="preserve"> SEQ Figure \* ARABIC </w:instrText>
      </w:r>
      <w:r w:rsidRPr="000F3F98">
        <w:rPr>
          <w:rFonts w:cstheme="minorHAnsi"/>
          <w:i w:val="0"/>
          <w:iCs w:val="0"/>
          <w:color w:val="auto"/>
          <w:sz w:val="24"/>
          <w:szCs w:val="24"/>
          <w:shd w:val="clear" w:color="auto" w:fill="FFFFFF"/>
        </w:rPr>
        <w:fldChar w:fldCharType="separate"/>
      </w:r>
      <w:r w:rsidR="005F6C6F" w:rsidRPr="000F3F98">
        <w:rPr>
          <w:rFonts w:cstheme="minorHAnsi"/>
          <w:i w:val="0"/>
          <w:iCs w:val="0"/>
          <w:noProof/>
          <w:color w:val="auto"/>
          <w:sz w:val="24"/>
          <w:szCs w:val="24"/>
          <w:shd w:val="clear" w:color="auto" w:fill="FFFFFF"/>
        </w:rPr>
        <w:t>1</w:t>
      </w:r>
      <w:r w:rsidRPr="000F3F98">
        <w:rPr>
          <w:rFonts w:cstheme="minorHAnsi"/>
          <w:i w:val="0"/>
          <w:iCs w:val="0"/>
          <w:color w:val="auto"/>
          <w:sz w:val="24"/>
          <w:szCs w:val="24"/>
          <w:shd w:val="clear" w:color="auto" w:fill="FFFFFF"/>
        </w:rPr>
        <w:fldChar w:fldCharType="end"/>
      </w:r>
      <w:r w:rsidRPr="000F3F98">
        <w:rPr>
          <w:rFonts w:cstheme="minorHAnsi"/>
          <w:i w:val="0"/>
          <w:iCs w:val="0"/>
          <w:color w:val="auto"/>
          <w:sz w:val="24"/>
          <w:szCs w:val="24"/>
          <w:shd w:val="clear" w:color="auto" w:fill="FFFFFF"/>
        </w:rPr>
        <w:t>: Architecture diagram of ADSI Connector</w:t>
      </w:r>
    </w:p>
    <w:p w14:paraId="53C503AF" w14:textId="204A3A46" w:rsidR="002F6941" w:rsidRPr="000F3F98" w:rsidRDefault="002F6941" w:rsidP="00760E76">
      <w:pPr>
        <w:pStyle w:val="NormalWeb"/>
        <w:numPr>
          <w:ilvl w:val="0"/>
          <w:numId w:val="3"/>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The ADSI connector deployed on SSM (Saviynt Security Manager) establishes communication with the ADSI agent deployed on the target application or a member server using REST APIs.</w:t>
      </w:r>
    </w:p>
    <w:p w14:paraId="482B4457" w14:textId="5145AAE9" w:rsidR="002F6941" w:rsidRPr="000F3F98" w:rsidRDefault="002F6941" w:rsidP="00760E76">
      <w:pPr>
        <w:pStyle w:val="NormalWeb"/>
        <w:numPr>
          <w:ilvl w:val="0"/>
          <w:numId w:val="3"/>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The ADSI agent request to domain controller or the cross-forest setup using ADSI’s LDAP protocol.</w:t>
      </w:r>
    </w:p>
    <w:p w14:paraId="0C0A0993" w14:textId="3D4F3CB1" w:rsidR="005066B2" w:rsidRDefault="002F6941" w:rsidP="00760E76">
      <w:pPr>
        <w:pStyle w:val="NormalWeb"/>
        <w:numPr>
          <w:ilvl w:val="0"/>
          <w:numId w:val="3"/>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The ADSI agent returns the result (information) to SSM.</w:t>
      </w:r>
    </w:p>
    <w:p w14:paraId="23D83103" w14:textId="53EE957B" w:rsidR="001E7212" w:rsidRDefault="001E7212" w:rsidP="001E7212">
      <w:pPr>
        <w:pStyle w:val="NormalWeb"/>
        <w:shd w:val="clear" w:color="auto" w:fill="FFFFFF"/>
        <w:spacing w:before="0" w:beforeAutospacing="0" w:after="375" w:afterAutospacing="0"/>
        <w:rPr>
          <w:rFonts w:asciiTheme="minorHAnsi" w:hAnsiTheme="minorHAnsi" w:cstheme="minorHAnsi"/>
        </w:rPr>
      </w:pPr>
    </w:p>
    <w:p w14:paraId="02E98314" w14:textId="6545E75D" w:rsidR="001E7212" w:rsidRDefault="001E7212" w:rsidP="001E7212">
      <w:pPr>
        <w:pStyle w:val="NormalWeb"/>
        <w:shd w:val="clear" w:color="auto" w:fill="FFFFFF"/>
        <w:spacing w:before="0" w:beforeAutospacing="0" w:after="375" w:afterAutospacing="0"/>
        <w:rPr>
          <w:rFonts w:asciiTheme="minorHAnsi" w:hAnsiTheme="minorHAnsi" w:cstheme="minorHAnsi"/>
        </w:rPr>
      </w:pPr>
    </w:p>
    <w:p w14:paraId="45C9B839" w14:textId="77777777" w:rsidR="001E7212" w:rsidRPr="000F3F98" w:rsidRDefault="001E7212" w:rsidP="001E7212">
      <w:pPr>
        <w:pStyle w:val="NormalWeb"/>
        <w:shd w:val="clear" w:color="auto" w:fill="FFFFFF"/>
        <w:spacing w:before="0" w:beforeAutospacing="0" w:after="375" w:afterAutospacing="0"/>
        <w:rPr>
          <w:rFonts w:asciiTheme="minorHAnsi" w:hAnsiTheme="minorHAnsi" w:cstheme="minorHAnsi"/>
        </w:rPr>
      </w:pPr>
    </w:p>
    <w:p w14:paraId="53042538" w14:textId="71DE341A" w:rsidR="007C113F" w:rsidRPr="000F3F98" w:rsidRDefault="00E27616" w:rsidP="007C113F">
      <w:pPr>
        <w:shd w:val="clear" w:color="auto" w:fill="FFFFFF"/>
        <w:spacing w:after="375" w:line="240" w:lineRule="auto"/>
        <w:outlineLvl w:val="1"/>
        <w:rPr>
          <w:rFonts w:eastAsia="Times New Roman" w:cstheme="minorHAnsi"/>
          <w:sz w:val="40"/>
          <w:szCs w:val="51"/>
        </w:rPr>
      </w:pPr>
      <w:bookmarkStart w:id="3" w:name="_Toc126762964"/>
      <w:r w:rsidRPr="000F3F98">
        <w:rPr>
          <w:rFonts w:eastAsia="Times New Roman" w:cstheme="minorHAnsi"/>
          <w:sz w:val="40"/>
          <w:szCs w:val="51"/>
        </w:rPr>
        <w:lastRenderedPageBreak/>
        <w:t>Supported Features</w:t>
      </w:r>
      <w:bookmarkEnd w:id="3"/>
    </w:p>
    <w:p w14:paraId="2A4FC984" w14:textId="5D202208" w:rsidR="00E27616" w:rsidRPr="000F3F98" w:rsidRDefault="00E27616" w:rsidP="00E27616">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The Saviynt ADSI connector supports the following features:</w:t>
      </w:r>
    </w:p>
    <w:tbl>
      <w:tblPr>
        <w:tblStyle w:val="GridTable4-Accent5"/>
        <w:tblW w:w="9383" w:type="dxa"/>
        <w:tblLook w:val="04A0" w:firstRow="1" w:lastRow="0" w:firstColumn="1" w:lastColumn="0" w:noHBand="0" w:noVBand="1"/>
      </w:tblPr>
      <w:tblGrid>
        <w:gridCol w:w="1590"/>
        <w:gridCol w:w="2160"/>
        <w:gridCol w:w="5633"/>
      </w:tblGrid>
      <w:tr w:rsidR="00E27616" w:rsidRPr="000F3F98" w14:paraId="7BF3FEC7" w14:textId="77777777" w:rsidTr="00E27616">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14:paraId="51F286B9" w14:textId="77777777" w:rsidR="00E27616" w:rsidRPr="000F3F98" w:rsidRDefault="00E27616">
            <w:pPr>
              <w:pStyle w:val="NormalWeb"/>
              <w:spacing w:before="0" w:beforeAutospacing="0" w:after="375" w:afterAutospacing="0"/>
              <w:rPr>
                <w:rFonts w:asciiTheme="minorHAnsi" w:hAnsiTheme="minorHAnsi" w:cstheme="minorHAnsi"/>
                <w:color w:val="auto"/>
              </w:rPr>
            </w:pPr>
            <w:r w:rsidRPr="000F3F98">
              <w:rPr>
                <w:rStyle w:val="Strong"/>
                <w:rFonts w:asciiTheme="minorHAnsi" w:eastAsiaTheme="majorEastAsia" w:hAnsiTheme="minorHAnsi" w:cstheme="minorHAnsi"/>
              </w:rPr>
              <w:t>Feature</w:t>
            </w:r>
          </w:p>
        </w:tc>
        <w:tc>
          <w:tcPr>
            <w:tcW w:w="0" w:type="auto"/>
            <w:hideMark/>
          </w:tcPr>
          <w:p w14:paraId="602742C5" w14:textId="77777777" w:rsidR="00E27616" w:rsidRPr="000F3F98" w:rsidRDefault="00E27616">
            <w:pPr>
              <w:pStyle w:val="NormalWeb"/>
              <w:spacing w:before="0" w:beforeAutospacing="0" w:after="375"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Style w:val="Strong"/>
                <w:rFonts w:asciiTheme="minorHAnsi" w:eastAsiaTheme="majorEastAsia" w:hAnsiTheme="minorHAnsi" w:cstheme="minorHAnsi"/>
              </w:rPr>
              <w:t>Supported Operation</w:t>
            </w:r>
          </w:p>
        </w:tc>
        <w:tc>
          <w:tcPr>
            <w:tcW w:w="0" w:type="auto"/>
            <w:hideMark/>
          </w:tcPr>
          <w:p w14:paraId="5D39580E" w14:textId="77777777" w:rsidR="00E27616" w:rsidRPr="000F3F98" w:rsidRDefault="00E27616">
            <w:pPr>
              <w:pStyle w:val="NormalWeb"/>
              <w:spacing w:before="0" w:beforeAutospacing="0" w:after="375"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Style w:val="Strong"/>
                <w:rFonts w:asciiTheme="minorHAnsi" w:eastAsiaTheme="majorEastAsia" w:hAnsiTheme="minorHAnsi" w:cstheme="minorHAnsi"/>
              </w:rPr>
              <w:t>Description</w:t>
            </w:r>
          </w:p>
        </w:tc>
      </w:tr>
      <w:tr w:rsidR="00E27616" w:rsidRPr="000F3F98" w14:paraId="4CE1CFDC" w14:textId="77777777" w:rsidTr="00E27616">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A82157F" w14:textId="77777777" w:rsidR="00E27616" w:rsidRPr="000F3F98" w:rsidRDefault="00E27616">
            <w:pPr>
              <w:pStyle w:val="NormalWeb"/>
              <w:spacing w:before="0" w:beforeAutospacing="0" w:after="375" w:afterAutospacing="0"/>
              <w:rPr>
                <w:rFonts w:asciiTheme="minorHAnsi" w:hAnsiTheme="minorHAnsi" w:cstheme="minorHAnsi"/>
              </w:rPr>
            </w:pPr>
            <w:r w:rsidRPr="000F3F98">
              <w:rPr>
                <w:rStyle w:val="Strong"/>
                <w:rFonts w:asciiTheme="minorHAnsi" w:eastAsiaTheme="majorEastAsia" w:hAnsiTheme="minorHAnsi" w:cstheme="minorHAnsi"/>
              </w:rPr>
              <w:t>Reconciliation</w:t>
            </w:r>
          </w:p>
        </w:tc>
        <w:tc>
          <w:tcPr>
            <w:tcW w:w="0" w:type="auto"/>
            <w:hideMark/>
          </w:tcPr>
          <w:p w14:paraId="4B7F970E" w14:textId="77777777" w:rsidR="00E27616" w:rsidRPr="000F3F98" w:rsidRDefault="00E27616">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User Management (import users)</w:t>
            </w:r>
          </w:p>
        </w:tc>
        <w:tc>
          <w:tcPr>
            <w:tcW w:w="0" w:type="auto"/>
            <w:hideMark/>
          </w:tcPr>
          <w:p w14:paraId="78D2DFD4" w14:textId="00D71CF8" w:rsidR="00E27616" w:rsidRPr="000F3F98" w:rsidRDefault="00E27616" w:rsidP="004D5108">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Supports full or incremen</w:t>
            </w:r>
            <w:r w:rsidR="004D5108" w:rsidRPr="000F3F98">
              <w:rPr>
                <w:rFonts w:asciiTheme="minorHAnsi" w:hAnsiTheme="minorHAnsi" w:cstheme="minorHAnsi"/>
              </w:rPr>
              <w:t>tal import of users to SSM.</w:t>
            </w:r>
          </w:p>
        </w:tc>
      </w:tr>
      <w:tr w:rsidR="00E27616" w:rsidRPr="000F3F98" w14:paraId="46996C42" w14:textId="77777777" w:rsidTr="004D5108">
        <w:trPr>
          <w:trHeight w:val="1358"/>
        </w:trPr>
        <w:tc>
          <w:tcPr>
            <w:cnfStyle w:val="001000000000" w:firstRow="0" w:lastRow="0" w:firstColumn="1" w:lastColumn="0" w:oddVBand="0" w:evenVBand="0" w:oddHBand="0" w:evenHBand="0" w:firstRowFirstColumn="0" w:firstRowLastColumn="0" w:lastRowFirstColumn="0" w:lastRowLastColumn="0"/>
            <w:tcW w:w="0" w:type="auto"/>
            <w:vMerge/>
            <w:hideMark/>
          </w:tcPr>
          <w:p w14:paraId="0DF010E7" w14:textId="77777777" w:rsidR="00E27616" w:rsidRPr="000F3F98" w:rsidRDefault="00E27616">
            <w:pPr>
              <w:rPr>
                <w:rFonts w:cstheme="minorHAnsi"/>
                <w:sz w:val="24"/>
                <w:szCs w:val="24"/>
              </w:rPr>
            </w:pPr>
          </w:p>
        </w:tc>
        <w:tc>
          <w:tcPr>
            <w:tcW w:w="0" w:type="auto"/>
            <w:hideMark/>
          </w:tcPr>
          <w:p w14:paraId="4DC5298F" w14:textId="77777777" w:rsidR="00E27616" w:rsidRPr="000F3F98" w:rsidRDefault="00E27616">
            <w:pPr>
              <w:pStyle w:val="NormalWeb"/>
              <w:spacing w:before="0" w:beforeAutospacing="0" w:after="375"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Account Management (import accounts)</w:t>
            </w:r>
          </w:p>
        </w:tc>
        <w:tc>
          <w:tcPr>
            <w:tcW w:w="0" w:type="auto"/>
            <w:hideMark/>
          </w:tcPr>
          <w:p w14:paraId="1FD84345" w14:textId="2B952D03" w:rsidR="00E27616" w:rsidRPr="000F3F98" w:rsidRDefault="00E27616" w:rsidP="004D5108">
            <w:pPr>
              <w:pStyle w:val="NormalWeb"/>
              <w:spacing w:before="0" w:beforeAutospacing="0" w:after="375"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Supports full or incremental import of accounts to SSM after the users are available in SSM. SSM uses the User Account Correlation r</w:t>
            </w:r>
            <w:r w:rsidR="004D5108" w:rsidRPr="000F3F98">
              <w:rPr>
                <w:rFonts w:asciiTheme="minorHAnsi" w:hAnsiTheme="minorHAnsi" w:cstheme="minorHAnsi"/>
              </w:rPr>
              <w:t>ule to map accounts with users.</w:t>
            </w:r>
          </w:p>
        </w:tc>
      </w:tr>
      <w:tr w:rsidR="00E27616" w:rsidRPr="000F3F98" w14:paraId="2C842BF2" w14:textId="77777777" w:rsidTr="004D5108">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vMerge/>
            <w:hideMark/>
          </w:tcPr>
          <w:p w14:paraId="06DAF0AE" w14:textId="77777777" w:rsidR="00E27616" w:rsidRPr="000F3F98" w:rsidRDefault="00E27616">
            <w:pPr>
              <w:rPr>
                <w:rFonts w:cstheme="minorHAnsi"/>
                <w:sz w:val="24"/>
                <w:szCs w:val="24"/>
              </w:rPr>
            </w:pPr>
          </w:p>
        </w:tc>
        <w:tc>
          <w:tcPr>
            <w:tcW w:w="0" w:type="auto"/>
            <w:hideMark/>
          </w:tcPr>
          <w:p w14:paraId="184FE861" w14:textId="77777777" w:rsidR="00E27616" w:rsidRPr="000F3F98" w:rsidRDefault="00E27616">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Access Management (import access)</w:t>
            </w:r>
          </w:p>
        </w:tc>
        <w:tc>
          <w:tcPr>
            <w:tcW w:w="0" w:type="auto"/>
            <w:hideMark/>
          </w:tcPr>
          <w:p w14:paraId="4C92884F" w14:textId="14EC893C" w:rsidR="00E27616" w:rsidRPr="000F3F98" w:rsidRDefault="00E27616" w:rsidP="004D5108">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 xml:space="preserve">Supports full or incremental import of entitlements to SSM along with the accounts that have access to those entitlements. This operation also supports a single or nested group import. </w:t>
            </w:r>
          </w:p>
        </w:tc>
      </w:tr>
      <w:tr w:rsidR="00E27616" w:rsidRPr="000F3F98" w14:paraId="70C18D97" w14:textId="77777777" w:rsidTr="004D5108">
        <w:trPr>
          <w:trHeight w:val="1178"/>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596B64F" w14:textId="77777777" w:rsidR="00E27616" w:rsidRPr="000F3F98" w:rsidRDefault="00E27616">
            <w:pPr>
              <w:pStyle w:val="NormalWeb"/>
              <w:spacing w:before="0" w:beforeAutospacing="0" w:after="375" w:afterAutospacing="0"/>
              <w:rPr>
                <w:rFonts w:asciiTheme="minorHAnsi" w:hAnsiTheme="minorHAnsi" w:cstheme="minorHAnsi"/>
              </w:rPr>
            </w:pPr>
            <w:r w:rsidRPr="000F3F98">
              <w:rPr>
                <w:rStyle w:val="Strong"/>
                <w:rFonts w:asciiTheme="minorHAnsi" w:eastAsiaTheme="majorEastAsia" w:hAnsiTheme="minorHAnsi" w:cstheme="minorHAnsi"/>
              </w:rPr>
              <w:t>Provisioning</w:t>
            </w:r>
          </w:p>
        </w:tc>
        <w:tc>
          <w:tcPr>
            <w:tcW w:w="0" w:type="auto"/>
            <w:hideMark/>
          </w:tcPr>
          <w:p w14:paraId="61DCD4E8" w14:textId="77777777" w:rsidR="00E27616" w:rsidRPr="000F3F98" w:rsidRDefault="00E27616">
            <w:pPr>
              <w:pStyle w:val="NormalWeb"/>
              <w:spacing w:before="0" w:beforeAutospacing="0" w:after="375"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Style w:val="inline-comment-marker"/>
                <w:rFonts w:asciiTheme="minorHAnsi" w:hAnsiTheme="minorHAnsi" w:cstheme="minorHAnsi"/>
              </w:rPr>
              <w:t>Account Management</w:t>
            </w:r>
          </w:p>
        </w:tc>
        <w:tc>
          <w:tcPr>
            <w:tcW w:w="0" w:type="auto"/>
            <w:hideMark/>
          </w:tcPr>
          <w:p w14:paraId="6FE0AACF" w14:textId="77777777" w:rsidR="00E27616" w:rsidRPr="000F3F98" w:rsidRDefault="00E27616" w:rsidP="004D510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Supports the following provisioning operations:</w:t>
            </w:r>
          </w:p>
          <w:p w14:paraId="1905C1EF" w14:textId="77777777" w:rsidR="00E27616" w:rsidRPr="000F3F98" w:rsidRDefault="00E27616" w:rsidP="00760E76">
            <w:pPr>
              <w:pStyle w:val="NormalWeb"/>
              <w:numPr>
                <w:ilvl w:val="0"/>
                <w:numId w:val="1"/>
              </w:numPr>
              <w:spacing w:before="0" w:beforeAutospacing="0" w:after="0" w:afterAutospacing="0"/>
              <w:ind w:left="30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Create or update account information</w:t>
            </w:r>
          </w:p>
          <w:p w14:paraId="0CEDB5AF" w14:textId="77777777" w:rsidR="00E27616" w:rsidRPr="000F3F98" w:rsidRDefault="00E27616" w:rsidP="00760E76">
            <w:pPr>
              <w:pStyle w:val="NormalWeb"/>
              <w:numPr>
                <w:ilvl w:val="0"/>
                <w:numId w:val="1"/>
              </w:numPr>
              <w:spacing w:before="0" w:beforeAutospacing="0" w:after="0" w:afterAutospacing="0"/>
              <w:ind w:left="30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Add or remove access</w:t>
            </w:r>
          </w:p>
          <w:p w14:paraId="165FB579" w14:textId="77777777" w:rsidR="00E27616" w:rsidRPr="000F3F98" w:rsidRDefault="00E27616" w:rsidP="00760E76">
            <w:pPr>
              <w:pStyle w:val="NormalWeb"/>
              <w:numPr>
                <w:ilvl w:val="0"/>
                <w:numId w:val="1"/>
              </w:numPr>
              <w:spacing w:before="0" w:beforeAutospacing="0" w:after="0" w:afterAutospacing="0"/>
              <w:ind w:left="30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Enable, disable, and delete accounts</w:t>
            </w:r>
          </w:p>
        </w:tc>
      </w:tr>
      <w:tr w:rsidR="00E27616" w:rsidRPr="000F3F98" w14:paraId="712382C6" w14:textId="77777777" w:rsidTr="00E27616">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vMerge/>
            <w:hideMark/>
          </w:tcPr>
          <w:p w14:paraId="4C61C142" w14:textId="77777777" w:rsidR="00E27616" w:rsidRPr="000F3F98" w:rsidRDefault="00E27616">
            <w:pPr>
              <w:rPr>
                <w:rFonts w:cstheme="minorHAnsi"/>
                <w:sz w:val="24"/>
                <w:szCs w:val="24"/>
              </w:rPr>
            </w:pPr>
          </w:p>
        </w:tc>
        <w:tc>
          <w:tcPr>
            <w:tcW w:w="0" w:type="auto"/>
            <w:hideMark/>
          </w:tcPr>
          <w:p w14:paraId="5D3FCDED" w14:textId="77777777" w:rsidR="00E27616" w:rsidRPr="000F3F98" w:rsidRDefault="00E27616">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Service Account Management</w:t>
            </w:r>
          </w:p>
        </w:tc>
        <w:tc>
          <w:tcPr>
            <w:tcW w:w="0" w:type="auto"/>
            <w:hideMark/>
          </w:tcPr>
          <w:p w14:paraId="73CBEBD7" w14:textId="77777777" w:rsidR="00E27616" w:rsidRPr="000F3F98" w:rsidRDefault="00E27616">
            <w:pPr>
              <w:pStyle w:val="NormalWeb"/>
              <w:spacing w:before="0" w:beforeAutospacing="0" w:after="37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F3F98">
              <w:rPr>
                <w:rFonts w:asciiTheme="minorHAnsi" w:hAnsiTheme="minorHAnsi" w:cstheme="minorHAnsi"/>
              </w:rPr>
              <w:t>Supports provisioning operations such as create, update, and delete service accounts.</w:t>
            </w:r>
          </w:p>
        </w:tc>
      </w:tr>
    </w:tbl>
    <w:p w14:paraId="04326BF6" w14:textId="19708AB7" w:rsidR="00A50DF1" w:rsidRPr="000F3F98" w:rsidRDefault="008F1B59" w:rsidP="00CD1C3B">
      <w:pPr>
        <w:shd w:val="clear" w:color="auto" w:fill="FFFFFF"/>
        <w:spacing w:after="375" w:line="240" w:lineRule="auto"/>
        <w:outlineLvl w:val="1"/>
        <w:rPr>
          <w:rFonts w:eastAsia="Times New Roman" w:cstheme="minorHAnsi"/>
          <w:sz w:val="40"/>
          <w:szCs w:val="51"/>
        </w:rPr>
      </w:pPr>
      <w:bookmarkStart w:id="4" w:name="_Toc126762965"/>
      <w:r w:rsidRPr="000F3F98">
        <w:rPr>
          <w:rFonts w:eastAsia="Times New Roman" w:cstheme="minorHAnsi"/>
          <w:sz w:val="40"/>
          <w:szCs w:val="51"/>
        </w:rPr>
        <w:t>Supported Version</w:t>
      </w:r>
      <w:bookmarkEnd w:id="4"/>
    </w:p>
    <w:p w14:paraId="39E15D5D" w14:textId="4669CC75" w:rsidR="009C6C5B" w:rsidRDefault="008F1B59" w:rsidP="008F1B59">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Active Directory 2016 and later.</w:t>
      </w:r>
    </w:p>
    <w:p w14:paraId="63D58708" w14:textId="5529CAD7" w:rsidR="001E7212" w:rsidRDefault="001E7212" w:rsidP="008F1B59">
      <w:pPr>
        <w:pStyle w:val="NormalWeb"/>
        <w:shd w:val="clear" w:color="auto" w:fill="FFFFFF"/>
        <w:spacing w:before="0" w:beforeAutospacing="0" w:after="375" w:afterAutospacing="0"/>
        <w:rPr>
          <w:rFonts w:asciiTheme="minorHAnsi" w:hAnsiTheme="minorHAnsi" w:cstheme="minorHAnsi"/>
        </w:rPr>
      </w:pPr>
    </w:p>
    <w:p w14:paraId="3F577358" w14:textId="338B0DB5" w:rsidR="001E7212" w:rsidRDefault="001E7212" w:rsidP="008F1B59">
      <w:pPr>
        <w:pStyle w:val="NormalWeb"/>
        <w:shd w:val="clear" w:color="auto" w:fill="FFFFFF"/>
        <w:spacing w:before="0" w:beforeAutospacing="0" w:after="375" w:afterAutospacing="0"/>
        <w:rPr>
          <w:rFonts w:asciiTheme="minorHAnsi" w:hAnsiTheme="minorHAnsi" w:cstheme="minorHAnsi"/>
        </w:rPr>
      </w:pPr>
    </w:p>
    <w:p w14:paraId="78999A50" w14:textId="6B6CB69D" w:rsidR="001E7212" w:rsidRDefault="001E7212" w:rsidP="008F1B59">
      <w:pPr>
        <w:pStyle w:val="NormalWeb"/>
        <w:shd w:val="clear" w:color="auto" w:fill="FFFFFF"/>
        <w:spacing w:before="0" w:beforeAutospacing="0" w:after="375" w:afterAutospacing="0"/>
        <w:rPr>
          <w:rFonts w:asciiTheme="minorHAnsi" w:hAnsiTheme="minorHAnsi" w:cstheme="minorHAnsi"/>
        </w:rPr>
      </w:pPr>
    </w:p>
    <w:p w14:paraId="44A68505" w14:textId="77777777" w:rsidR="001E7212" w:rsidRPr="000F3F98" w:rsidRDefault="001E7212" w:rsidP="008F1B59">
      <w:pPr>
        <w:pStyle w:val="NormalWeb"/>
        <w:shd w:val="clear" w:color="auto" w:fill="FFFFFF"/>
        <w:spacing w:before="0" w:beforeAutospacing="0" w:after="375" w:afterAutospacing="0"/>
        <w:rPr>
          <w:rFonts w:asciiTheme="minorHAnsi" w:hAnsiTheme="minorHAnsi" w:cstheme="minorHAnsi"/>
        </w:rPr>
      </w:pPr>
    </w:p>
    <w:p w14:paraId="29EAC3AE" w14:textId="3D66104A" w:rsidR="00C50486" w:rsidRPr="000F3F98" w:rsidRDefault="00C50486" w:rsidP="00C50486">
      <w:pPr>
        <w:shd w:val="clear" w:color="auto" w:fill="FFFFFF"/>
        <w:spacing w:after="375" w:line="240" w:lineRule="auto"/>
        <w:outlineLvl w:val="1"/>
        <w:rPr>
          <w:rFonts w:eastAsia="Times New Roman" w:cstheme="minorHAnsi"/>
          <w:sz w:val="40"/>
          <w:szCs w:val="51"/>
        </w:rPr>
      </w:pPr>
      <w:bookmarkStart w:id="5" w:name="_Toc126762966"/>
      <w:r w:rsidRPr="000F3F98">
        <w:rPr>
          <w:rFonts w:eastAsia="Times New Roman" w:cstheme="minorHAnsi"/>
          <w:sz w:val="40"/>
          <w:szCs w:val="51"/>
        </w:rPr>
        <w:lastRenderedPageBreak/>
        <w:t>Server Specifications</w:t>
      </w:r>
      <w:bookmarkEnd w:id="5"/>
    </w:p>
    <w:tbl>
      <w:tblPr>
        <w:tblStyle w:val="GridTable4-Accent1"/>
        <w:tblW w:w="8783" w:type="dxa"/>
        <w:tblLook w:val="04A0" w:firstRow="1" w:lastRow="0" w:firstColumn="1" w:lastColumn="0" w:noHBand="0" w:noVBand="1"/>
      </w:tblPr>
      <w:tblGrid>
        <w:gridCol w:w="3376"/>
        <w:gridCol w:w="5407"/>
      </w:tblGrid>
      <w:tr w:rsidR="00C50486" w:rsidRPr="000F3F98" w14:paraId="2334D7B1" w14:textId="77777777" w:rsidTr="00C50486">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2E61A0AF" w14:textId="77777777" w:rsidR="00C50486" w:rsidRPr="000F3F98" w:rsidRDefault="00C50486">
            <w:pPr>
              <w:spacing w:after="375"/>
              <w:rPr>
                <w:rFonts w:cstheme="minorHAnsi"/>
                <w:color w:val="auto"/>
                <w:sz w:val="24"/>
                <w:szCs w:val="24"/>
              </w:rPr>
            </w:pPr>
            <w:r w:rsidRPr="000F3F98">
              <w:rPr>
                <w:rFonts w:cstheme="minorHAnsi"/>
                <w:b w:val="0"/>
                <w:bCs w:val="0"/>
                <w:sz w:val="24"/>
                <w:szCs w:val="24"/>
              </w:rPr>
              <w:t>Specifications</w:t>
            </w:r>
          </w:p>
        </w:tc>
        <w:tc>
          <w:tcPr>
            <w:tcW w:w="0" w:type="auto"/>
            <w:hideMark/>
          </w:tcPr>
          <w:p w14:paraId="725E356F" w14:textId="77777777" w:rsidR="00C50486" w:rsidRPr="000F3F98" w:rsidRDefault="00C50486">
            <w:pPr>
              <w:spacing w:after="375"/>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0F3F98">
              <w:rPr>
                <w:rFonts w:cstheme="minorHAnsi"/>
                <w:b w:val="0"/>
                <w:bCs w:val="0"/>
                <w:sz w:val="24"/>
                <w:szCs w:val="24"/>
              </w:rPr>
              <w:t>Value</w:t>
            </w:r>
          </w:p>
        </w:tc>
      </w:tr>
      <w:tr w:rsidR="00C50486" w:rsidRPr="000F3F98" w14:paraId="19690F18" w14:textId="77777777" w:rsidTr="001E721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hideMark/>
          </w:tcPr>
          <w:p w14:paraId="3D435839" w14:textId="77777777" w:rsidR="00C50486" w:rsidRPr="000F3F98" w:rsidRDefault="00C50486">
            <w:pPr>
              <w:spacing w:after="375"/>
              <w:rPr>
                <w:rFonts w:cstheme="minorHAnsi"/>
                <w:b w:val="0"/>
                <w:bCs w:val="0"/>
                <w:sz w:val="24"/>
                <w:szCs w:val="24"/>
              </w:rPr>
            </w:pPr>
            <w:r w:rsidRPr="000F3F98">
              <w:rPr>
                <w:rFonts w:cstheme="minorHAnsi"/>
                <w:b w:val="0"/>
                <w:sz w:val="24"/>
                <w:szCs w:val="24"/>
              </w:rPr>
              <w:t>CPU</w:t>
            </w:r>
          </w:p>
        </w:tc>
        <w:tc>
          <w:tcPr>
            <w:tcW w:w="0" w:type="auto"/>
            <w:hideMark/>
          </w:tcPr>
          <w:p w14:paraId="5B9C6204" w14:textId="77777777" w:rsidR="00C50486" w:rsidRPr="000F3F98" w:rsidRDefault="00C50486">
            <w:pPr>
              <w:spacing w:after="375"/>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F3F98">
              <w:rPr>
                <w:rFonts w:cstheme="minorHAnsi"/>
                <w:sz w:val="24"/>
                <w:szCs w:val="24"/>
              </w:rPr>
              <w:t>4 Core 64-bit processor</w:t>
            </w:r>
          </w:p>
        </w:tc>
      </w:tr>
      <w:tr w:rsidR="00C50486" w:rsidRPr="000F3F98" w14:paraId="2F959B02" w14:textId="77777777" w:rsidTr="00C50486">
        <w:trPr>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6E74C4D0" w14:textId="77777777" w:rsidR="00C50486" w:rsidRPr="000F3F98" w:rsidRDefault="00C50486">
            <w:pPr>
              <w:spacing w:after="375"/>
              <w:rPr>
                <w:rFonts w:cstheme="minorHAnsi"/>
                <w:b w:val="0"/>
                <w:sz w:val="24"/>
                <w:szCs w:val="24"/>
              </w:rPr>
            </w:pPr>
            <w:r w:rsidRPr="000F3F98">
              <w:rPr>
                <w:rFonts w:cstheme="minorHAnsi"/>
                <w:b w:val="0"/>
                <w:sz w:val="24"/>
                <w:szCs w:val="24"/>
              </w:rPr>
              <w:t>RAM</w:t>
            </w:r>
          </w:p>
        </w:tc>
        <w:tc>
          <w:tcPr>
            <w:tcW w:w="0" w:type="auto"/>
            <w:hideMark/>
          </w:tcPr>
          <w:p w14:paraId="10AF4924" w14:textId="77777777" w:rsidR="00C50486" w:rsidRPr="000F3F98" w:rsidRDefault="00C50486">
            <w:pPr>
              <w:spacing w:after="375"/>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F3F98">
              <w:rPr>
                <w:rFonts w:cstheme="minorHAnsi"/>
                <w:sz w:val="24"/>
                <w:szCs w:val="24"/>
              </w:rPr>
              <w:t>15 GB</w:t>
            </w:r>
          </w:p>
        </w:tc>
      </w:tr>
      <w:tr w:rsidR="00C50486" w:rsidRPr="000F3F98" w14:paraId="3B17987B" w14:textId="77777777" w:rsidTr="00C50486">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hideMark/>
          </w:tcPr>
          <w:p w14:paraId="196866A8" w14:textId="77777777" w:rsidR="00C50486" w:rsidRPr="000F3F98" w:rsidRDefault="00C50486">
            <w:pPr>
              <w:spacing w:after="375"/>
              <w:rPr>
                <w:rFonts w:cstheme="minorHAnsi"/>
                <w:b w:val="0"/>
                <w:sz w:val="24"/>
                <w:szCs w:val="24"/>
              </w:rPr>
            </w:pPr>
            <w:r w:rsidRPr="000F3F98">
              <w:rPr>
                <w:rFonts w:cstheme="minorHAnsi"/>
                <w:b w:val="0"/>
                <w:sz w:val="24"/>
                <w:szCs w:val="24"/>
              </w:rPr>
              <w:t>Storage</w:t>
            </w:r>
          </w:p>
        </w:tc>
        <w:tc>
          <w:tcPr>
            <w:tcW w:w="0" w:type="auto"/>
            <w:hideMark/>
          </w:tcPr>
          <w:p w14:paraId="55370715" w14:textId="77777777" w:rsidR="00C50486" w:rsidRPr="000F3F98" w:rsidRDefault="00C50486">
            <w:pPr>
              <w:spacing w:after="375"/>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F3F98">
              <w:rPr>
                <w:rFonts w:cstheme="minorHAnsi"/>
                <w:sz w:val="24"/>
                <w:szCs w:val="24"/>
              </w:rPr>
              <w:t>100 GB</w:t>
            </w:r>
          </w:p>
        </w:tc>
      </w:tr>
    </w:tbl>
    <w:p w14:paraId="2F017FD4" w14:textId="77777777" w:rsidR="00C50486" w:rsidRPr="000F3F98" w:rsidRDefault="00C50486" w:rsidP="00C50486">
      <w:pPr>
        <w:pStyle w:val="NormalWeb"/>
        <w:spacing w:before="0" w:beforeAutospacing="0" w:after="375" w:afterAutospacing="0"/>
        <w:rPr>
          <w:rFonts w:asciiTheme="minorHAnsi" w:hAnsiTheme="minorHAnsi" w:cstheme="minorHAnsi"/>
        </w:rPr>
      </w:pPr>
    </w:p>
    <w:p w14:paraId="5C1EF9D6" w14:textId="5CB88C63" w:rsidR="00C50486" w:rsidRPr="000F3F98" w:rsidRDefault="00C50486" w:rsidP="00C50486">
      <w:pPr>
        <w:pStyle w:val="NormalWeb"/>
        <w:spacing w:before="0" w:beforeAutospacing="0" w:after="375" w:afterAutospacing="0"/>
        <w:rPr>
          <w:rFonts w:asciiTheme="minorHAnsi" w:hAnsiTheme="minorHAnsi" w:cstheme="minorHAnsi"/>
          <w:b/>
        </w:rPr>
      </w:pPr>
      <w:r w:rsidRPr="000F3F98">
        <w:rPr>
          <w:rFonts w:asciiTheme="minorHAnsi" w:hAnsiTheme="minorHAnsi" w:cstheme="minorHAnsi"/>
          <w:b/>
        </w:rPr>
        <w:t>Ensure that the following software is installed:</w:t>
      </w:r>
    </w:p>
    <w:p w14:paraId="2B635CB0" w14:textId="77777777" w:rsidR="00C50486" w:rsidRPr="000F3F98" w:rsidRDefault="00C50486" w:rsidP="00760E76">
      <w:pPr>
        <w:numPr>
          <w:ilvl w:val="0"/>
          <w:numId w:val="7"/>
        </w:numPr>
        <w:tabs>
          <w:tab w:val="clear" w:pos="720"/>
          <w:tab w:val="num" w:pos="1020"/>
        </w:tabs>
        <w:spacing w:before="100" w:beforeAutospacing="1" w:after="188" w:line="240" w:lineRule="auto"/>
        <w:ind w:left="600"/>
        <w:rPr>
          <w:rFonts w:cstheme="minorHAnsi"/>
          <w:sz w:val="24"/>
          <w:szCs w:val="24"/>
        </w:rPr>
      </w:pPr>
      <w:r w:rsidRPr="000F3F98">
        <w:rPr>
          <w:rFonts w:cstheme="minorHAnsi"/>
          <w:sz w:val="24"/>
          <w:szCs w:val="24"/>
        </w:rPr>
        <w:t>.Net Framework 4</w:t>
      </w:r>
    </w:p>
    <w:p w14:paraId="1DE78C87" w14:textId="77777777" w:rsidR="00C50486" w:rsidRPr="000F3F98" w:rsidRDefault="00C50486" w:rsidP="00760E76">
      <w:pPr>
        <w:numPr>
          <w:ilvl w:val="0"/>
          <w:numId w:val="7"/>
        </w:numPr>
        <w:tabs>
          <w:tab w:val="clear" w:pos="720"/>
          <w:tab w:val="num" w:pos="1020"/>
        </w:tabs>
        <w:spacing w:before="100" w:beforeAutospacing="1" w:after="188" w:line="240" w:lineRule="auto"/>
        <w:ind w:left="600"/>
        <w:rPr>
          <w:rFonts w:cstheme="minorHAnsi"/>
          <w:sz w:val="24"/>
          <w:szCs w:val="24"/>
        </w:rPr>
      </w:pPr>
      <w:r w:rsidRPr="000F3F98">
        <w:rPr>
          <w:rFonts w:cstheme="minorHAnsi"/>
          <w:sz w:val="24"/>
          <w:szCs w:val="24"/>
        </w:rPr>
        <w:t>Windows Internet Information Services (IIS) Server</w:t>
      </w:r>
    </w:p>
    <w:p w14:paraId="5706E08C" w14:textId="77777777" w:rsidR="00C50486" w:rsidRPr="000F3F98" w:rsidRDefault="00C50486" w:rsidP="00760E76">
      <w:pPr>
        <w:numPr>
          <w:ilvl w:val="1"/>
          <w:numId w:val="7"/>
        </w:numPr>
        <w:tabs>
          <w:tab w:val="clear" w:pos="1440"/>
          <w:tab w:val="num" w:pos="1740"/>
        </w:tabs>
        <w:spacing w:before="100" w:beforeAutospacing="1" w:after="188" w:line="240" w:lineRule="auto"/>
        <w:ind w:left="900"/>
        <w:rPr>
          <w:rFonts w:cstheme="minorHAnsi"/>
          <w:sz w:val="24"/>
          <w:szCs w:val="24"/>
        </w:rPr>
      </w:pPr>
      <w:r w:rsidRPr="000F3F98">
        <w:rPr>
          <w:rFonts w:cstheme="minorHAnsi"/>
          <w:sz w:val="24"/>
          <w:szCs w:val="24"/>
        </w:rPr>
        <w:t>Windows Server 2012 R2 or later </w:t>
      </w:r>
    </w:p>
    <w:p w14:paraId="4D4B74A3" w14:textId="6A7ED7A4" w:rsidR="00613F0B" w:rsidRPr="001E7212" w:rsidRDefault="00C50486" w:rsidP="001E7212">
      <w:pPr>
        <w:numPr>
          <w:ilvl w:val="1"/>
          <w:numId w:val="7"/>
        </w:numPr>
        <w:tabs>
          <w:tab w:val="clear" w:pos="1440"/>
          <w:tab w:val="num" w:pos="1740"/>
        </w:tabs>
        <w:spacing w:before="100" w:beforeAutospacing="1" w:after="188" w:line="240" w:lineRule="auto"/>
        <w:ind w:left="900"/>
        <w:rPr>
          <w:rFonts w:cstheme="minorHAnsi"/>
          <w:color w:val="444444"/>
        </w:rPr>
      </w:pPr>
      <w:r w:rsidRPr="000F3F98">
        <w:rPr>
          <w:rFonts w:cstheme="minorHAnsi"/>
          <w:sz w:val="24"/>
          <w:szCs w:val="24"/>
        </w:rPr>
        <w:t>IIS Version 7 or later </w:t>
      </w:r>
    </w:p>
    <w:p w14:paraId="3003773B" w14:textId="7C5CB7EE" w:rsidR="009A218D" w:rsidRPr="000F3F98" w:rsidRDefault="00001975" w:rsidP="009A218D">
      <w:pPr>
        <w:shd w:val="clear" w:color="auto" w:fill="FFFFFF"/>
        <w:spacing w:after="375" w:line="240" w:lineRule="auto"/>
        <w:outlineLvl w:val="1"/>
        <w:rPr>
          <w:rFonts w:eastAsia="Times New Roman" w:cstheme="minorHAnsi"/>
          <w:sz w:val="40"/>
          <w:szCs w:val="51"/>
        </w:rPr>
      </w:pPr>
      <w:bookmarkStart w:id="6" w:name="_Toc126762967"/>
      <w:r w:rsidRPr="000F3F98">
        <w:rPr>
          <w:rFonts w:eastAsia="Times New Roman" w:cstheme="minorHAnsi"/>
          <w:sz w:val="40"/>
          <w:szCs w:val="51"/>
        </w:rPr>
        <w:t>Prerequisites</w:t>
      </w:r>
      <w:bookmarkEnd w:id="6"/>
    </w:p>
    <w:p w14:paraId="0722E42C" w14:textId="77777777" w:rsidR="009A218D" w:rsidRPr="000F3F98" w:rsidRDefault="009A218D" w:rsidP="009A218D">
      <w:pPr>
        <w:pStyle w:val="NormalWeb"/>
        <w:shd w:val="clear" w:color="auto" w:fill="FFFFFF"/>
        <w:spacing w:before="0" w:beforeAutospacing="0" w:after="0" w:afterAutospacing="0"/>
        <w:rPr>
          <w:rFonts w:asciiTheme="minorHAnsi" w:hAnsiTheme="minorHAnsi" w:cstheme="minorHAnsi"/>
          <w:b/>
        </w:rPr>
      </w:pPr>
      <w:r w:rsidRPr="000F3F98">
        <w:rPr>
          <w:rFonts w:asciiTheme="minorHAnsi" w:hAnsiTheme="minorHAnsi" w:cstheme="minorHAnsi"/>
          <w:b/>
        </w:rPr>
        <w:t>Following are the tasks required to be completed before starting integration with Saviynt:</w:t>
      </w:r>
    </w:p>
    <w:p w14:paraId="60981186" w14:textId="77777777" w:rsidR="009A218D" w:rsidRPr="000F3F98" w:rsidRDefault="009A218D" w:rsidP="00760E76">
      <w:pPr>
        <w:pStyle w:val="NormalWeb"/>
        <w:numPr>
          <w:ilvl w:val="0"/>
          <w:numId w:val="2"/>
        </w:numPr>
        <w:shd w:val="clear" w:color="auto" w:fill="FFFFFF"/>
        <w:spacing w:before="0" w:beforeAutospacing="0" w:after="0" w:afterAutospacing="0"/>
        <w:ind w:left="300"/>
        <w:rPr>
          <w:rStyle w:val="inline-comment-marker"/>
          <w:rFonts w:asciiTheme="minorHAnsi" w:hAnsiTheme="minorHAnsi" w:cstheme="minorHAnsi"/>
        </w:rPr>
      </w:pPr>
      <w:r w:rsidRPr="000F3F98">
        <w:rPr>
          <w:rFonts w:asciiTheme="minorHAnsi" w:hAnsiTheme="minorHAnsi" w:cstheme="minorHAnsi"/>
        </w:rPr>
        <w:t>Internet Information Services (IIS) </w:t>
      </w:r>
      <w:r w:rsidRPr="000F3F98">
        <w:rPr>
          <w:rStyle w:val="inline-comment-marker"/>
          <w:rFonts w:asciiTheme="minorHAnsi" w:eastAsiaTheme="majorEastAsia" w:hAnsiTheme="minorHAnsi" w:cstheme="minorHAnsi"/>
        </w:rPr>
        <w:t>is installed on the host operating system where Active Directory is installed, or a member server that belongs to a domain but is not the domain controller, or a domain in a forest.</w:t>
      </w:r>
    </w:p>
    <w:p w14:paraId="44E51B98" w14:textId="77777777" w:rsidR="009A218D" w:rsidRPr="000F3F98" w:rsidRDefault="009A218D" w:rsidP="009A218D">
      <w:pPr>
        <w:pStyle w:val="NormalWeb"/>
        <w:shd w:val="clear" w:color="auto" w:fill="FFFFFF"/>
        <w:spacing w:before="0" w:beforeAutospacing="0" w:after="0" w:afterAutospacing="0"/>
        <w:ind w:left="300"/>
        <w:rPr>
          <w:rFonts w:asciiTheme="minorHAnsi" w:hAnsiTheme="minorHAnsi" w:cstheme="minorHAnsi"/>
        </w:rPr>
      </w:pPr>
    </w:p>
    <w:p w14:paraId="24606EDC" w14:textId="77777777" w:rsidR="009A218D" w:rsidRPr="000F3F98" w:rsidRDefault="009A218D" w:rsidP="00760E76">
      <w:pPr>
        <w:pStyle w:val="NormalWeb"/>
        <w:numPr>
          <w:ilvl w:val="0"/>
          <w:numId w:val="2"/>
        </w:numPr>
        <w:shd w:val="clear" w:color="auto" w:fill="FFFFFF"/>
        <w:spacing w:before="0" w:beforeAutospacing="0" w:after="0" w:afterAutospacing="0"/>
        <w:ind w:left="300"/>
        <w:rPr>
          <w:rFonts w:asciiTheme="minorHAnsi" w:hAnsiTheme="minorHAnsi" w:cstheme="minorHAnsi"/>
        </w:rPr>
      </w:pPr>
      <w:r w:rsidRPr="000F3F98">
        <w:rPr>
          <w:rFonts w:asciiTheme="minorHAnsi" w:hAnsiTheme="minorHAnsi" w:cstheme="minorHAnsi"/>
        </w:rPr>
        <w:t>ASP.NET 3.5 and 4.6 </w:t>
      </w:r>
      <w:r w:rsidRPr="000F3F98">
        <w:rPr>
          <w:rStyle w:val="inline-comment-marker"/>
          <w:rFonts w:asciiTheme="minorHAnsi" w:eastAsiaTheme="majorEastAsia" w:hAnsiTheme="minorHAnsi" w:cstheme="minorHAnsi"/>
        </w:rPr>
        <w:t>role</w:t>
      </w:r>
      <w:r w:rsidRPr="000F3F98">
        <w:rPr>
          <w:rFonts w:asciiTheme="minorHAnsi" w:hAnsiTheme="minorHAnsi" w:cstheme="minorHAnsi"/>
        </w:rPr>
        <w:t>s are installed on the server where IIS is installed.</w:t>
      </w:r>
    </w:p>
    <w:p w14:paraId="2289C331" w14:textId="77777777" w:rsidR="009A218D" w:rsidRPr="000F3F98" w:rsidRDefault="009A218D" w:rsidP="009A218D">
      <w:pPr>
        <w:pStyle w:val="NormalWeb"/>
        <w:shd w:val="clear" w:color="auto" w:fill="FFFFFF"/>
        <w:spacing w:before="0" w:beforeAutospacing="0" w:after="0" w:afterAutospacing="0"/>
        <w:ind w:left="300"/>
        <w:rPr>
          <w:rFonts w:asciiTheme="minorHAnsi" w:hAnsiTheme="minorHAnsi" w:cstheme="minorHAnsi"/>
        </w:rPr>
      </w:pPr>
    </w:p>
    <w:p w14:paraId="1A11FD67" w14:textId="77777777" w:rsidR="009A218D" w:rsidRPr="000F3F98" w:rsidRDefault="009A218D" w:rsidP="00760E76">
      <w:pPr>
        <w:pStyle w:val="NormalWeb"/>
        <w:numPr>
          <w:ilvl w:val="0"/>
          <w:numId w:val="2"/>
        </w:numPr>
        <w:shd w:val="clear" w:color="auto" w:fill="FFFFFF"/>
        <w:spacing w:before="0" w:beforeAutospacing="0" w:after="0" w:afterAutospacing="0"/>
        <w:ind w:left="300"/>
        <w:rPr>
          <w:rFonts w:asciiTheme="minorHAnsi" w:hAnsiTheme="minorHAnsi" w:cstheme="minorHAnsi"/>
        </w:rPr>
      </w:pPr>
      <w:r w:rsidRPr="000F3F98">
        <w:rPr>
          <w:rFonts w:asciiTheme="minorHAnsi" w:hAnsiTheme="minorHAnsi" w:cstheme="minorHAnsi"/>
        </w:rPr>
        <w:t>ADSI Agent (C# based agent) is deployed on the domain or on the member server where IIS is installed.</w:t>
      </w:r>
    </w:p>
    <w:p w14:paraId="3F3320A6" w14:textId="77777777" w:rsidR="009A218D" w:rsidRPr="000F3F98" w:rsidRDefault="009A218D" w:rsidP="009A218D">
      <w:pPr>
        <w:pStyle w:val="NormalWeb"/>
        <w:shd w:val="clear" w:color="auto" w:fill="FFFFFF"/>
        <w:spacing w:before="0" w:beforeAutospacing="0" w:after="0" w:afterAutospacing="0"/>
        <w:rPr>
          <w:rFonts w:asciiTheme="minorHAnsi" w:hAnsiTheme="minorHAnsi" w:cstheme="minorHAnsi"/>
        </w:rPr>
      </w:pPr>
    </w:p>
    <w:p w14:paraId="27785E0B" w14:textId="77777777" w:rsidR="009A218D" w:rsidRPr="000F3F98" w:rsidRDefault="009A218D" w:rsidP="00760E76">
      <w:pPr>
        <w:pStyle w:val="NormalWeb"/>
        <w:numPr>
          <w:ilvl w:val="0"/>
          <w:numId w:val="2"/>
        </w:numPr>
        <w:shd w:val="clear" w:color="auto" w:fill="FFFFFF"/>
        <w:spacing w:before="0" w:beforeAutospacing="0" w:after="0" w:afterAutospacing="0"/>
        <w:ind w:left="300"/>
        <w:rPr>
          <w:rFonts w:asciiTheme="minorHAnsi" w:hAnsiTheme="minorHAnsi" w:cstheme="minorHAnsi"/>
        </w:rPr>
      </w:pPr>
      <w:r w:rsidRPr="000F3F98">
        <w:rPr>
          <w:rFonts w:asciiTheme="minorHAnsi" w:hAnsiTheme="minorHAnsi" w:cstheme="minorHAnsi"/>
        </w:rPr>
        <w:t>Logged in user on this windows machine will need Domain Administrator rights to perform the requested tasks on user and group objects in the target application.</w:t>
      </w:r>
    </w:p>
    <w:p w14:paraId="4FBC8863" w14:textId="77777777" w:rsidR="009A218D" w:rsidRPr="000F3F98" w:rsidRDefault="009A218D" w:rsidP="009A218D">
      <w:pPr>
        <w:pStyle w:val="ListParagraph"/>
        <w:rPr>
          <w:rFonts w:cstheme="minorHAnsi"/>
        </w:rPr>
      </w:pPr>
    </w:p>
    <w:p w14:paraId="0EC9273E" w14:textId="77777777" w:rsidR="009A218D" w:rsidRPr="000F3F98" w:rsidRDefault="009A218D" w:rsidP="00760E76">
      <w:pPr>
        <w:pStyle w:val="NormalWeb"/>
        <w:numPr>
          <w:ilvl w:val="0"/>
          <w:numId w:val="2"/>
        </w:numPr>
        <w:shd w:val="clear" w:color="auto" w:fill="FFFFFF"/>
        <w:tabs>
          <w:tab w:val="clear" w:pos="720"/>
        </w:tabs>
        <w:spacing w:before="0" w:beforeAutospacing="0" w:after="0" w:afterAutospacing="0"/>
        <w:ind w:left="270" w:hanging="270"/>
        <w:rPr>
          <w:rFonts w:asciiTheme="minorHAnsi" w:hAnsiTheme="minorHAnsi" w:cstheme="minorHAnsi"/>
        </w:rPr>
      </w:pPr>
      <w:r w:rsidRPr="000F3F98">
        <w:rPr>
          <w:rFonts w:asciiTheme="minorHAnsi" w:hAnsiTheme="minorHAnsi" w:cstheme="minorHAnsi"/>
        </w:rPr>
        <w:t>It is recommended that this machine belong to domain as that of the Parent instead any of the child domain.</w:t>
      </w:r>
    </w:p>
    <w:p w14:paraId="55F330DE" w14:textId="77777777" w:rsidR="009A218D" w:rsidRPr="000F3F98" w:rsidRDefault="009A218D" w:rsidP="009A218D">
      <w:pPr>
        <w:pStyle w:val="NormalWeb"/>
        <w:shd w:val="clear" w:color="auto" w:fill="FFFFFF"/>
        <w:spacing w:before="0" w:beforeAutospacing="0" w:after="0" w:afterAutospacing="0"/>
        <w:ind w:left="300"/>
        <w:rPr>
          <w:rFonts w:asciiTheme="minorHAnsi" w:hAnsiTheme="minorHAnsi" w:cstheme="minorHAnsi"/>
        </w:rPr>
      </w:pPr>
    </w:p>
    <w:p w14:paraId="6DA68917" w14:textId="77777777" w:rsidR="009A218D" w:rsidRPr="000F3F98" w:rsidRDefault="009A218D" w:rsidP="00760E76">
      <w:pPr>
        <w:pStyle w:val="NormalWeb"/>
        <w:numPr>
          <w:ilvl w:val="0"/>
          <w:numId w:val="2"/>
        </w:numPr>
        <w:shd w:val="clear" w:color="auto" w:fill="FFFFFF"/>
        <w:spacing w:before="0" w:beforeAutospacing="0" w:after="0" w:afterAutospacing="0"/>
        <w:ind w:left="300"/>
        <w:rPr>
          <w:rFonts w:asciiTheme="minorHAnsi" w:hAnsiTheme="minorHAnsi" w:cstheme="minorHAnsi"/>
        </w:rPr>
      </w:pPr>
      <w:r w:rsidRPr="000F3F98">
        <w:rPr>
          <w:rFonts w:asciiTheme="minorHAnsi" w:hAnsiTheme="minorHAnsi" w:cstheme="minorHAnsi"/>
        </w:rPr>
        <w:lastRenderedPageBreak/>
        <w:t>Forest-level trust is configured when objects belong to different forests.</w:t>
      </w:r>
    </w:p>
    <w:p w14:paraId="28E62C65" w14:textId="77777777" w:rsidR="009A218D" w:rsidRPr="000F3F98" w:rsidRDefault="009A218D" w:rsidP="009A218D">
      <w:pPr>
        <w:pStyle w:val="NormalWeb"/>
        <w:shd w:val="clear" w:color="auto" w:fill="FFFFFF"/>
        <w:spacing w:before="0" w:beforeAutospacing="0" w:after="0" w:afterAutospacing="0"/>
        <w:ind w:left="300"/>
        <w:rPr>
          <w:rFonts w:asciiTheme="minorHAnsi" w:hAnsiTheme="minorHAnsi" w:cstheme="minorHAnsi"/>
        </w:rPr>
      </w:pPr>
    </w:p>
    <w:p w14:paraId="2141EE0B" w14:textId="77777777" w:rsidR="009A218D" w:rsidRPr="000F3F98" w:rsidRDefault="009A218D" w:rsidP="00760E76">
      <w:pPr>
        <w:pStyle w:val="NormalWeb"/>
        <w:numPr>
          <w:ilvl w:val="0"/>
          <w:numId w:val="2"/>
        </w:numPr>
        <w:shd w:val="clear" w:color="auto" w:fill="FFFFFF"/>
        <w:spacing w:before="0" w:beforeAutospacing="0" w:after="0" w:afterAutospacing="0"/>
        <w:ind w:left="300"/>
        <w:rPr>
          <w:rFonts w:asciiTheme="minorHAnsi" w:hAnsiTheme="minorHAnsi" w:cstheme="minorHAnsi"/>
        </w:rPr>
      </w:pPr>
      <w:r w:rsidRPr="000F3F98">
        <w:rPr>
          <w:rFonts w:asciiTheme="minorHAnsi" w:hAnsiTheme="minorHAnsi" w:cstheme="minorHAnsi"/>
          <w:b/>
        </w:rPr>
        <w:t>(Optional)</w:t>
      </w:r>
      <w:r w:rsidRPr="000F3F98">
        <w:rPr>
          <w:rFonts w:asciiTheme="minorHAnsi" w:hAnsiTheme="minorHAnsi" w:cstheme="minorHAnsi"/>
        </w:rPr>
        <w:t xml:space="preserve"> The target object (user/contact) is moved within or outside a domain. For example, a user account is moved from one Organization Unit to another when the user is transferred from one department to another in your organization. This enables the user to receive the benefits and restrictions defined for the new Organization Unit.</w:t>
      </w:r>
    </w:p>
    <w:p w14:paraId="7955DD2E" w14:textId="77777777" w:rsidR="009A218D" w:rsidRPr="000F3F98" w:rsidRDefault="009A218D" w:rsidP="00760E76">
      <w:pPr>
        <w:pStyle w:val="NormalWeb"/>
        <w:numPr>
          <w:ilvl w:val="1"/>
          <w:numId w:val="2"/>
        </w:numPr>
        <w:shd w:val="clear" w:color="auto" w:fill="FFFFFF"/>
        <w:spacing w:before="0" w:beforeAutospacing="0" w:after="0" w:afterAutospacing="0"/>
        <w:ind w:left="600"/>
        <w:rPr>
          <w:rFonts w:asciiTheme="minorHAnsi" w:hAnsiTheme="minorHAnsi" w:cstheme="minorHAnsi"/>
        </w:rPr>
      </w:pPr>
      <w:r w:rsidRPr="000F3F98">
        <w:rPr>
          <w:rFonts w:asciiTheme="minorHAnsi" w:hAnsiTheme="minorHAnsi" w:cstheme="minorHAnsi"/>
        </w:rPr>
        <w:t>Movement of an object within a domain is internally handled by the Move ADSI API.</w:t>
      </w:r>
    </w:p>
    <w:p w14:paraId="6E132EF6" w14:textId="77777777" w:rsidR="009A218D" w:rsidRPr="000F3F98" w:rsidRDefault="009A218D" w:rsidP="00760E76">
      <w:pPr>
        <w:pStyle w:val="NormalWeb"/>
        <w:numPr>
          <w:ilvl w:val="1"/>
          <w:numId w:val="2"/>
        </w:numPr>
        <w:shd w:val="clear" w:color="auto" w:fill="FFFFFF"/>
        <w:spacing w:before="0" w:beforeAutospacing="0" w:after="0" w:afterAutospacing="0"/>
        <w:ind w:left="600"/>
        <w:rPr>
          <w:rFonts w:asciiTheme="minorHAnsi" w:hAnsiTheme="minorHAnsi" w:cstheme="minorHAnsi"/>
        </w:rPr>
      </w:pPr>
      <w:r w:rsidRPr="000F3F98">
        <w:rPr>
          <w:rFonts w:asciiTheme="minorHAnsi" w:hAnsiTheme="minorHAnsi" w:cstheme="minorHAnsi"/>
        </w:rPr>
        <w:t>Movement of an object across domains in the same forest is handled by the Movetree utility. This utility must be installed on the primary domain server.</w:t>
      </w:r>
    </w:p>
    <w:p w14:paraId="6C1D7B18" w14:textId="77777777" w:rsidR="009A218D" w:rsidRPr="000F3F98" w:rsidRDefault="009A218D" w:rsidP="009A218D">
      <w:pPr>
        <w:pStyle w:val="NormalWeb"/>
        <w:shd w:val="clear" w:color="auto" w:fill="FFFFFF"/>
        <w:spacing w:before="0" w:beforeAutospacing="0" w:after="0" w:afterAutospacing="0"/>
        <w:ind w:left="600"/>
        <w:rPr>
          <w:rFonts w:asciiTheme="minorHAnsi" w:hAnsiTheme="minorHAnsi" w:cstheme="minorHAnsi"/>
        </w:rPr>
      </w:pPr>
    </w:p>
    <w:p w14:paraId="06D155BF" w14:textId="1F090224" w:rsidR="009A218D" w:rsidRPr="000F3F98" w:rsidRDefault="009A218D" w:rsidP="009A218D">
      <w:pPr>
        <w:pStyle w:val="NormalWeb"/>
        <w:shd w:val="clear" w:color="auto" w:fill="FFFFFF"/>
        <w:spacing w:before="0" w:beforeAutospacing="0" w:after="0" w:afterAutospacing="0"/>
        <w:rPr>
          <w:rStyle w:val="inline-comment-marker"/>
          <w:rFonts w:asciiTheme="minorHAnsi" w:eastAsiaTheme="majorEastAsia" w:hAnsiTheme="minorHAnsi" w:cstheme="minorHAnsi"/>
        </w:rPr>
      </w:pPr>
      <w:r w:rsidRPr="000F3F98">
        <w:rPr>
          <w:rStyle w:val="inline-comment-marker"/>
          <w:rFonts w:asciiTheme="minorHAnsi" w:eastAsiaTheme="majorEastAsia" w:hAnsiTheme="minorHAnsi" w:cstheme="minorHAnsi"/>
        </w:rPr>
        <w:t>The trusts between domains in a forest are transitive and two-way</w:t>
      </w:r>
      <w:r w:rsidRPr="000F3F98">
        <w:rPr>
          <w:rFonts w:asciiTheme="minorHAnsi" w:hAnsiTheme="minorHAnsi" w:cstheme="minorHAnsi"/>
        </w:rPr>
        <w:t>. T</w:t>
      </w:r>
      <w:r w:rsidRPr="000F3F98">
        <w:rPr>
          <w:rStyle w:val="inline-comment-marker"/>
          <w:rFonts w:asciiTheme="minorHAnsi" w:eastAsiaTheme="majorEastAsia" w:hAnsiTheme="minorHAnsi" w:cstheme="minorHAnsi"/>
        </w:rPr>
        <w:t>rust between domains of different forests must be created if we need</w:t>
      </w:r>
      <w:r w:rsidR="00613F0B" w:rsidRPr="000F3F98">
        <w:rPr>
          <w:rStyle w:val="inline-comment-marker"/>
          <w:rFonts w:asciiTheme="minorHAnsi" w:eastAsiaTheme="majorEastAsia" w:hAnsiTheme="minorHAnsi" w:cstheme="minorHAnsi"/>
        </w:rPr>
        <w:t xml:space="preserve"> to allow users from one domain </w:t>
      </w:r>
      <w:r w:rsidRPr="000F3F98">
        <w:rPr>
          <w:rStyle w:val="inline-comment-marker"/>
          <w:rFonts w:asciiTheme="minorHAnsi" w:eastAsiaTheme="majorEastAsia" w:hAnsiTheme="minorHAnsi" w:cstheme="minorHAnsi"/>
        </w:rPr>
        <w:t>to access resources in another domain in a different forest.</w:t>
      </w:r>
    </w:p>
    <w:p w14:paraId="47516FE5" w14:textId="77777777" w:rsidR="009C6C5B" w:rsidRPr="000F3F98" w:rsidRDefault="009C6C5B" w:rsidP="009A218D">
      <w:pPr>
        <w:pStyle w:val="NormalWeb"/>
        <w:shd w:val="clear" w:color="auto" w:fill="FFFFFF"/>
        <w:spacing w:before="0" w:beforeAutospacing="0" w:after="0" w:afterAutospacing="0"/>
        <w:rPr>
          <w:rStyle w:val="inline-comment-marker"/>
          <w:rFonts w:asciiTheme="minorHAnsi" w:eastAsiaTheme="majorEastAsia" w:hAnsiTheme="minorHAnsi" w:cstheme="minorHAnsi"/>
        </w:rPr>
      </w:pPr>
    </w:p>
    <w:p w14:paraId="1A3E7797" w14:textId="77777777" w:rsidR="009C6C5B" w:rsidRPr="000F3F98" w:rsidRDefault="009C6C5B" w:rsidP="009A218D">
      <w:pPr>
        <w:pStyle w:val="NormalWeb"/>
        <w:shd w:val="clear" w:color="auto" w:fill="FFFFFF"/>
        <w:spacing w:before="0" w:beforeAutospacing="0" w:after="0" w:afterAutospacing="0"/>
        <w:rPr>
          <w:rStyle w:val="inline-comment-marker"/>
          <w:rFonts w:asciiTheme="minorHAnsi" w:eastAsiaTheme="majorEastAsia" w:hAnsiTheme="minorHAnsi" w:cstheme="minorHAnsi"/>
        </w:rPr>
      </w:pPr>
    </w:p>
    <w:p w14:paraId="0C1AFA3B" w14:textId="473C0604" w:rsidR="009A218D" w:rsidRPr="000F3F98" w:rsidRDefault="009A218D" w:rsidP="009A218D">
      <w:pPr>
        <w:shd w:val="clear" w:color="auto" w:fill="FFFFFF"/>
        <w:spacing w:after="375" w:line="240" w:lineRule="auto"/>
        <w:outlineLvl w:val="1"/>
        <w:rPr>
          <w:rFonts w:eastAsia="Times New Roman" w:cstheme="minorHAnsi"/>
          <w:sz w:val="40"/>
          <w:szCs w:val="51"/>
        </w:rPr>
      </w:pPr>
      <w:bookmarkStart w:id="7" w:name="_Toc126762968"/>
      <w:r w:rsidRPr="000F3F98">
        <w:rPr>
          <w:rFonts w:eastAsia="Times New Roman" w:cstheme="minorHAnsi"/>
          <w:sz w:val="40"/>
          <w:szCs w:val="51"/>
        </w:rPr>
        <w:t>Installing IIS</w:t>
      </w:r>
      <w:bookmarkEnd w:id="7"/>
    </w:p>
    <w:p w14:paraId="01FE56D8" w14:textId="77777777" w:rsidR="009A218D" w:rsidRPr="000F3F98" w:rsidRDefault="009A218D" w:rsidP="009A218D">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You can install IIS in two ways: GUI or Windows PowerShell command-line interface (CLI). If you do not have the GUI installed, use the PowerShell method. This method is relatively faster than the GUI method. For usage instructions, visit the </w:t>
      </w:r>
      <w:hyperlink r:id="rId12" w:history="1">
        <w:r w:rsidRPr="000F3F98">
          <w:rPr>
            <w:rStyle w:val="inline-comment-marker"/>
            <w:rFonts w:asciiTheme="minorHAnsi" w:hAnsiTheme="minorHAnsi" w:cstheme="minorHAnsi"/>
            <w:u w:val="single"/>
          </w:rPr>
          <w:t>Microsoft Documentation</w:t>
        </w:r>
      </w:hyperlink>
      <w:r w:rsidRPr="000F3F98">
        <w:rPr>
          <w:rStyle w:val="inline-comment-marker"/>
          <w:rFonts w:asciiTheme="minorHAnsi" w:hAnsiTheme="minorHAnsi" w:cstheme="minorHAnsi"/>
        </w:rPr>
        <w:t> web site and search for the instructions for your operating system</w:t>
      </w:r>
      <w:r w:rsidRPr="000F3F98">
        <w:rPr>
          <w:rFonts w:asciiTheme="minorHAnsi" w:hAnsiTheme="minorHAnsi" w:cstheme="minorHAnsi"/>
        </w:rPr>
        <w:t>.</w:t>
      </w:r>
    </w:p>
    <w:p w14:paraId="155652CB" w14:textId="77777777" w:rsidR="009A218D" w:rsidRPr="000F3F98" w:rsidRDefault="009A218D" w:rsidP="009A218D">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This section provides a detailed procedure for installing IIS web server version 10.0 on Windows Server 2016. </w:t>
      </w:r>
      <w:r w:rsidRPr="000F3F98">
        <w:rPr>
          <w:rStyle w:val="inline-comment-marker"/>
          <w:rFonts w:asciiTheme="minorHAnsi" w:hAnsiTheme="minorHAnsi" w:cstheme="minorHAnsi"/>
        </w:rPr>
        <w:t>For installing IIS on other supported Windows Server versions, see the corresponding instructions in the </w:t>
      </w:r>
      <w:hyperlink r:id="rId13" w:history="1">
        <w:r w:rsidRPr="000F3F98">
          <w:rPr>
            <w:rStyle w:val="inline-comment-marker"/>
            <w:rFonts w:asciiTheme="minorHAnsi" w:hAnsiTheme="minorHAnsi" w:cstheme="minorHAnsi"/>
            <w:u w:val="single"/>
          </w:rPr>
          <w:t>Microsoft Documentation</w:t>
        </w:r>
      </w:hyperlink>
      <w:r w:rsidRPr="000F3F98">
        <w:rPr>
          <w:rStyle w:val="inline-comment-marker"/>
          <w:rFonts w:asciiTheme="minorHAnsi" w:hAnsiTheme="minorHAnsi" w:cstheme="minorHAnsi"/>
        </w:rPr>
        <w:t>.</w:t>
      </w:r>
    </w:p>
    <w:p w14:paraId="2BB303AD"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Click the </w:t>
      </w:r>
      <w:r w:rsidRPr="000F3F98">
        <w:rPr>
          <w:rStyle w:val="Strong"/>
          <w:rFonts w:asciiTheme="minorHAnsi" w:hAnsiTheme="minorHAnsi" w:cstheme="minorHAnsi"/>
        </w:rPr>
        <w:t>Start</w:t>
      </w:r>
      <w:r w:rsidRPr="000F3F98">
        <w:rPr>
          <w:rFonts w:asciiTheme="minorHAnsi" w:hAnsiTheme="minorHAnsi" w:cstheme="minorHAnsi"/>
        </w:rPr>
        <w:t> icon.</w:t>
      </w:r>
    </w:p>
    <w:p w14:paraId="0DA0CABC"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Open </w:t>
      </w:r>
      <w:r w:rsidRPr="000F3F98">
        <w:rPr>
          <w:rStyle w:val="Strong"/>
          <w:rFonts w:asciiTheme="minorHAnsi" w:hAnsiTheme="minorHAnsi" w:cstheme="minorHAnsi"/>
        </w:rPr>
        <w:t>Server Manager</w:t>
      </w:r>
      <w:r w:rsidRPr="000F3F98">
        <w:rPr>
          <w:rFonts w:asciiTheme="minorHAnsi" w:hAnsiTheme="minorHAnsi" w:cstheme="minorHAnsi"/>
        </w:rPr>
        <w:t>. Alternatively, search for it from the </w:t>
      </w:r>
      <w:r w:rsidRPr="000F3F98">
        <w:rPr>
          <w:rStyle w:val="Strong"/>
          <w:rFonts w:asciiTheme="minorHAnsi" w:hAnsiTheme="minorHAnsi" w:cstheme="minorHAnsi"/>
        </w:rPr>
        <w:t>Start</w:t>
      </w:r>
      <w:r w:rsidRPr="000F3F98">
        <w:rPr>
          <w:rFonts w:asciiTheme="minorHAnsi" w:hAnsiTheme="minorHAnsi" w:cstheme="minorHAnsi"/>
        </w:rPr>
        <w:t> menu.</w:t>
      </w:r>
    </w:p>
    <w:p w14:paraId="6C8E3B54"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Click </w:t>
      </w:r>
      <w:r w:rsidRPr="000F3F98">
        <w:rPr>
          <w:rStyle w:val="Strong"/>
          <w:rFonts w:asciiTheme="minorHAnsi" w:hAnsiTheme="minorHAnsi" w:cstheme="minorHAnsi"/>
        </w:rPr>
        <w:t>Add roles and features</w:t>
      </w:r>
      <w:r w:rsidRPr="000F3F98">
        <w:rPr>
          <w:rFonts w:asciiTheme="minorHAnsi" w:hAnsiTheme="minorHAnsi" w:cstheme="minorHAnsi"/>
        </w:rPr>
        <w:t>.</w:t>
      </w:r>
    </w:p>
    <w:p w14:paraId="2786E5BA"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Before you begin the window, click </w:t>
      </w:r>
      <w:r w:rsidRPr="000F3F98">
        <w:rPr>
          <w:rStyle w:val="Strong"/>
          <w:rFonts w:asciiTheme="minorHAnsi" w:hAnsiTheme="minorHAnsi" w:cstheme="minorHAnsi"/>
        </w:rPr>
        <w:t>Next</w:t>
      </w:r>
      <w:r w:rsidRPr="000F3F98">
        <w:rPr>
          <w:rFonts w:asciiTheme="minorHAnsi" w:hAnsiTheme="minorHAnsi" w:cstheme="minorHAnsi"/>
        </w:rPr>
        <w:t>. Select Programs and Features.</w:t>
      </w:r>
    </w:p>
    <w:p w14:paraId="7D27CCBC"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In the Select installation type window, leave </w:t>
      </w:r>
      <w:r w:rsidRPr="000F3F98">
        <w:rPr>
          <w:rStyle w:val="Strong"/>
          <w:rFonts w:asciiTheme="minorHAnsi" w:hAnsiTheme="minorHAnsi" w:cstheme="minorHAnsi"/>
        </w:rPr>
        <w:t>Role-based or feature-based installation</w:t>
      </w:r>
      <w:r w:rsidRPr="000F3F98">
        <w:rPr>
          <w:rFonts w:asciiTheme="minorHAnsi" w:hAnsiTheme="minorHAnsi" w:cstheme="minorHAnsi"/>
        </w:rPr>
        <w:t> selected and click </w:t>
      </w:r>
      <w:r w:rsidRPr="000F3F98">
        <w:rPr>
          <w:rStyle w:val="Strong"/>
          <w:rFonts w:asciiTheme="minorHAnsi" w:hAnsiTheme="minorHAnsi" w:cstheme="minorHAnsi"/>
        </w:rPr>
        <w:t>Next</w:t>
      </w:r>
      <w:r w:rsidRPr="000F3F98">
        <w:rPr>
          <w:rFonts w:asciiTheme="minorHAnsi" w:hAnsiTheme="minorHAnsi" w:cstheme="minorHAnsi"/>
        </w:rPr>
        <w:t>.</w:t>
      </w:r>
    </w:p>
    <w:p w14:paraId="7AE64307"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If you are installing IIS on a local machine, leave </w:t>
      </w:r>
      <w:r w:rsidRPr="000F3F98">
        <w:rPr>
          <w:rStyle w:val="Strong"/>
          <w:rFonts w:asciiTheme="minorHAnsi" w:hAnsiTheme="minorHAnsi" w:cstheme="minorHAnsi"/>
        </w:rPr>
        <w:t>Select a server from the server pool</w:t>
      </w:r>
      <w:r w:rsidRPr="000F3F98">
        <w:rPr>
          <w:rFonts w:asciiTheme="minorHAnsi" w:hAnsiTheme="minorHAnsi" w:cstheme="minorHAnsi"/>
        </w:rPr>
        <w:t> with the current machine selected and click </w:t>
      </w:r>
      <w:r w:rsidRPr="000F3F98">
        <w:rPr>
          <w:rStyle w:val="Strong"/>
          <w:rFonts w:asciiTheme="minorHAnsi" w:hAnsiTheme="minorHAnsi" w:cstheme="minorHAnsi"/>
        </w:rPr>
        <w:t>Next</w:t>
      </w:r>
      <w:r w:rsidRPr="000F3F98">
        <w:rPr>
          <w:rFonts w:asciiTheme="minorHAnsi" w:hAnsiTheme="minorHAnsi" w:cstheme="minorHAnsi"/>
        </w:rPr>
        <w:t>. Alternatively, select another server to install it.</w:t>
      </w:r>
    </w:p>
    <w:p w14:paraId="6EA651C3" w14:textId="77777777" w:rsidR="009A218D" w:rsidRPr="000F3F98" w:rsidRDefault="009A218D" w:rsidP="00760E76">
      <w:pPr>
        <w:pStyle w:val="NormalWeb"/>
        <w:numPr>
          <w:ilvl w:val="1"/>
          <w:numId w:val="4"/>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lastRenderedPageBreak/>
        <w:t>From the Select server roles window that opens, select </w:t>
      </w:r>
      <w:r w:rsidRPr="000F3F98">
        <w:rPr>
          <w:rStyle w:val="Strong"/>
          <w:rFonts w:asciiTheme="minorHAnsi" w:hAnsiTheme="minorHAnsi" w:cstheme="minorHAnsi"/>
        </w:rPr>
        <w:t>Web Server (IIS)</w:t>
      </w:r>
      <w:r w:rsidRPr="000F3F98">
        <w:rPr>
          <w:rFonts w:asciiTheme="minorHAnsi" w:hAnsiTheme="minorHAnsi" w:cstheme="minorHAnsi"/>
        </w:rPr>
        <w:t>. If this action opens a new window prompting you to add the required additional features, click </w:t>
      </w:r>
      <w:r w:rsidRPr="000F3F98">
        <w:rPr>
          <w:rStyle w:val="Strong"/>
          <w:rFonts w:asciiTheme="minorHAnsi" w:hAnsiTheme="minorHAnsi" w:cstheme="minorHAnsi"/>
        </w:rPr>
        <w:t>Add Features</w:t>
      </w:r>
      <w:r w:rsidRPr="000F3F98">
        <w:rPr>
          <w:rFonts w:asciiTheme="minorHAnsi" w:hAnsiTheme="minorHAnsi" w:cstheme="minorHAnsi"/>
        </w:rPr>
        <w:t> to install these features, then click </w:t>
      </w:r>
      <w:r w:rsidRPr="000F3F98">
        <w:rPr>
          <w:rStyle w:val="Strong"/>
          <w:rFonts w:asciiTheme="minorHAnsi" w:hAnsiTheme="minorHAnsi" w:cstheme="minorHAnsi"/>
        </w:rPr>
        <w:t>Next</w:t>
      </w:r>
      <w:r w:rsidRPr="000F3F98">
        <w:rPr>
          <w:rFonts w:asciiTheme="minorHAnsi" w:hAnsiTheme="minorHAnsi" w:cstheme="minorHAnsi"/>
        </w:rPr>
        <w:t> on the Select server roles menu.</w:t>
      </w:r>
    </w:p>
    <w:p w14:paraId="7D9B872B" w14:textId="77777777" w:rsidR="009A218D" w:rsidRPr="000F3F98" w:rsidRDefault="009A218D" w:rsidP="00760E76">
      <w:pPr>
        <w:pStyle w:val="NormalWeb"/>
        <w:numPr>
          <w:ilvl w:val="1"/>
          <w:numId w:val="4"/>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If you do not want to install any additional features, click </w:t>
      </w:r>
      <w:r w:rsidRPr="000F3F98">
        <w:rPr>
          <w:rStyle w:val="Strong"/>
          <w:rFonts w:asciiTheme="minorHAnsi" w:hAnsiTheme="minorHAnsi" w:cstheme="minorHAnsi"/>
        </w:rPr>
        <w:t>Next</w:t>
      </w:r>
      <w:r w:rsidRPr="000F3F98">
        <w:rPr>
          <w:rFonts w:asciiTheme="minorHAnsi" w:hAnsiTheme="minorHAnsi" w:cstheme="minorHAnsi"/>
        </w:rPr>
        <w:t> in the Select features window.</w:t>
      </w:r>
    </w:p>
    <w:p w14:paraId="529D7B06" w14:textId="61407BF4" w:rsidR="009A218D" w:rsidRPr="000F3F98" w:rsidRDefault="009A218D" w:rsidP="00760E76">
      <w:pPr>
        <w:pStyle w:val="NormalWeb"/>
        <w:numPr>
          <w:ilvl w:val="0"/>
          <w:numId w:val="4"/>
        </w:numPr>
        <w:shd w:val="clear" w:color="auto" w:fill="FFFFFF"/>
        <w:spacing w:before="0" w:beforeAutospacing="0" w:after="375" w:afterAutospacing="0"/>
        <w:ind w:left="300" w:right="-270"/>
        <w:rPr>
          <w:rStyle w:val="inline-comment-marker"/>
          <w:rFonts w:asciiTheme="minorHAnsi" w:hAnsiTheme="minorHAnsi" w:cstheme="minorHAnsi"/>
        </w:rPr>
      </w:pPr>
      <w:r w:rsidRPr="000F3F98">
        <w:rPr>
          <w:rFonts w:asciiTheme="minorHAnsi" w:hAnsiTheme="minorHAnsi" w:cstheme="minorHAnsi"/>
        </w:rPr>
        <w:t>Click </w:t>
      </w:r>
      <w:r w:rsidRPr="000F3F98">
        <w:rPr>
          <w:rStyle w:val="Strong"/>
          <w:rFonts w:asciiTheme="minorHAnsi" w:hAnsiTheme="minorHAnsi" w:cstheme="minorHAnsi"/>
        </w:rPr>
        <w:t>Next</w:t>
      </w:r>
      <w:r w:rsidRPr="000F3F98">
        <w:rPr>
          <w:rFonts w:asciiTheme="minorHAnsi" w:hAnsiTheme="minorHAnsi" w:cstheme="minorHAnsi"/>
        </w:rPr>
        <w:t xml:space="preserve"> on the Web Server Role </w:t>
      </w:r>
      <w:r w:rsidR="00FC6275" w:rsidRPr="000F3F98">
        <w:rPr>
          <w:rFonts w:asciiTheme="minorHAnsi" w:hAnsiTheme="minorHAnsi" w:cstheme="minorHAnsi"/>
        </w:rPr>
        <w:t>(IIS) window after reading the i</w:t>
      </w:r>
      <w:r w:rsidRPr="000F3F98">
        <w:rPr>
          <w:rFonts w:asciiTheme="minorHAnsi" w:hAnsiTheme="minorHAnsi" w:cstheme="minorHAnsi"/>
        </w:rPr>
        <w:t>nformation </w:t>
      </w:r>
      <w:r w:rsidRPr="000F3F98">
        <w:rPr>
          <w:rStyle w:val="inline-comment-marker"/>
          <w:rFonts w:asciiTheme="minorHAnsi" w:hAnsiTheme="minorHAnsi" w:cstheme="minorHAnsi"/>
        </w:rPr>
        <w:t>provided.</w:t>
      </w:r>
    </w:p>
    <w:p w14:paraId="62794809" w14:textId="56FF1964" w:rsidR="009A218D" w:rsidRPr="000F3F98" w:rsidRDefault="00FC6275" w:rsidP="00FC6275">
      <w:pPr>
        <w:pStyle w:val="NormalWeb"/>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noProof/>
        </w:rPr>
        <w:drawing>
          <wp:inline distT="0" distB="0" distL="0" distR="0" wp14:anchorId="232A103C" wp14:editId="53B3A3BD">
            <wp:extent cx="5943600" cy="3152296"/>
            <wp:effectExtent l="0" t="0" r="0" b="0"/>
            <wp:docPr id="3" name="Picture 3" descr="C:\Users\gauravkhandelwal\Documents\KPMG Projects\Cigna\AD Integ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2296"/>
                    </a:xfrm>
                    <a:prstGeom prst="rect">
                      <a:avLst/>
                    </a:prstGeom>
                  </pic:spPr>
                </pic:pic>
              </a:graphicData>
            </a:graphic>
          </wp:inline>
        </w:drawing>
      </w:r>
    </w:p>
    <w:p w14:paraId="61CD68E5"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Click </w:t>
      </w:r>
      <w:r w:rsidRPr="000F3F98">
        <w:rPr>
          <w:rStyle w:val="Strong"/>
          <w:rFonts w:asciiTheme="minorHAnsi" w:hAnsiTheme="minorHAnsi" w:cstheme="minorHAnsi"/>
        </w:rPr>
        <w:t>Next</w:t>
      </w:r>
      <w:r w:rsidRPr="000F3F98">
        <w:rPr>
          <w:rFonts w:asciiTheme="minorHAnsi" w:hAnsiTheme="minorHAnsi" w:cstheme="minorHAnsi"/>
        </w:rPr>
        <w:t> to install the defaults.</w:t>
      </w:r>
    </w:p>
    <w:p w14:paraId="203DFB0D"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In the Confirm installation selections window, review the items for installation and click </w:t>
      </w:r>
      <w:r w:rsidRPr="000F3F98">
        <w:rPr>
          <w:rStyle w:val="Strong"/>
          <w:rFonts w:asciiTheme="minorHAnsi" w:hAnsiTheme="minorHAnsi" w:cstheme="minorHAnsi"/>
        </w:rPr>
        <w:t>Install</w:t>
      </w:r>
      <w:r w:rsidRPr="000F3F98">
        <w:rPr>
          <w:rFonts w:asciiTheme="minorHAnsi" w:hAnsiTheme="minorHAnsi" w:cstheme="minorHAnsi"/>
        </w:rPr>
        <w:t>. A standard IIS installation does not need a system reboot unless the role is removed.</w:t>
      </w:r>
    </w:p>
    <w:p w14:paraId="04D4DDBF"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If the installation is successful, click </w:t>
      </w:r>
      <w:r w:rsidRPr="000F3F98">
        <w:rPr>
          <w:rStyle w:val="Strong"/>
          <w:rFonts w:asciiTheme="minorHAnsi" w:hAnsiTheme="minorHAnsi" w:cstheme="minorHAnsi"/>
        </w:rPr>
        <w:t>Close</w:t>
      </w:r>
      <w:r w:rsidRPr="000F3F98">
        <w:rPr>
          <w:rFonts w:asciiTheme="minorHAnsi" w:hAnsiTheme="minorHAnsi" w:cstheme="minorHAnsi"/>
        </w:rPr>
        <w:t>. By default, IIS runs on port 80 with the firewall rule “World Wide Web Services (HTTP Traffic-In)” automatically enabled in the Windows firewall.</w:t>
      </w:r>
    </w:p>
    <w:p w14:paraId="754B8874" w14:textId="77777777" w:rsidR="009A218D" w:rsidRPr="000F3F98" w:rsidRDefault="009A218D" w:rsidP="00760E76">
      <w:pPr>
        <w:pStyle w:val="NormalWeb"/>
        <w:numPr>
          <w:ilvl w:val="0"/>
          <w:numId w:val="4"/>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T</w:t>
      </w:r>
      <w:r w:rsidRPr="000F3F98">
        <w:rPr>
          <w:rStyle w:val="inline-comment-marker"/>
          <w:rFonts w:asciiTheme="minorHAnsi" w:hAnsiTheme="minorHAnsi" w:cstheme="minorHAnsi"/>
        </w:rPr>
        <w:t>o verify if IIS is properly installed, open a web browser and browse to the server on which you installed IIS. It must open the default IIS page as below.</w:t>
      </w:r>
    </w:p>
    <w:p w14:paraId="5F850C82" w14:textId="420C16E7" w:rsidR="009C6C5B" w:rsidRPr="000F3F98" w:rsidRDefault="00FC6275" w:rsidP="009A218D">
      <w:pPr>
        <w:rPr>
          <w:rFonts w:cstheme="minorHAnsi"/>
        </w:rPr>
      </w:pPr>
      <w:r w:rsidRPr="000F3F98">
        <w:rPr>
          <w:rFonts w:cstheme="minorHAnsi"/>
          <w:noProof/>
        </w:rPr>
        <w:lastRenderedPageBreak/>
        <w:drawing>
          <wp:inline distT="0" distB="0" distL="0" distR="0" wp14:anchorId="74925F45" wp14:editId="13E8771D">
            <wp:extent cx="5943600" cy="3609978"/>
            <wp:effectExtent l="0" t="0" r="0" b="9525"/>
            <wp:docPr id="4" name="Picture 4" descr="C:\Users\gauravkhandelwal\Documents\KPMG Projects\Cigna\AD Integ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9978"/>
                    </a:xfrm>
                    <a:prstGeom prst="rect">
                      <a:avLst/>
                    </a:prstGeom>
                  </pic:spPr>
                </pic:pic>
              </a:graphicData>
            </a:graphic>
          </wp:inline>
        </w:drawing>
      </w:r>
    </w:p>
    <w:p w14:paraId="64D77B00" w14:textId="77777777" w:rsidR="00613F0B" w:rsidRPr="000F3F98" w:rsidRDefault="00613F0B" w:rsidP="009A218D">
      <w:pPr>
        <w:rPr>
          <w:rFonts w:cstheme="minorHAnsi"/>
        </w:rPr>
      </w:pPr>
    </w:p>
    <w:p w14:paraId="49E9F4C9" w14:textId="77777777" w:rsidR="009A218D" w:rsidRPr="000F3F98" w:rsidRDefault="009A218D" w:rsidP="009A218D">
      <w:pPr>
        <w:shd w:val="clear" w:color="auto" w:fill="FFFFFF"/>
        <w:spacing w:after="375" w:line="240" w:lineRule="auto"/>
        <w:outlineLvl w:val="1"/>
        <w:rPr>
          <w:rFonts w:eastAsia="Times New Roman" w:cstheme="minorHAnsi"/>
          <w:sz w:val="40"/>
          <w:szCs w:val="51"/>
        </w:rPr>
      </w:pPr>
      <w:bookmarkStart w:id="8" w:name="_Toc126762969"/>
      <w:r w:rsidRPr="000F3F98">
        <w:rPr>
          <w:rFonts w:eastAsia="Times New Roman" w:cstheme="minorHAnsi"/>
          <w:sz w:val="40"/>
          <w:szCs w:val="51"/>
        </w:rPr>
        <w:t>Installing the ADSI Agent</w:t>
      </w:r>
      <w:bookmarkEnd w:id="8"/>
    </w:p>
    <w:p w14:paraId="2F60AA59" w14:textId="77777777" w:rsidR="009A218D" w:rsidRPr="000F3F98" w:rsidRDefault="009A218D" w:rsidP="009A218D">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This section provides a detailed procedure for installing the ADSI agent on Windows Server 2016. The steps might vary for installing it on other supported Windows Server versions.</w:t>
      </w:r>
    </w:p>
    <w:p w14:paraId="2A73DE51" w14:textId="77777777" w:rsidR="009A218D" w:rsidRPr="000F3F98" w:rsidRDefault="009A218D" w:rsidP="00760E76">
      <w:pPr>
        <w:pStyle w:val="NormalWeb"/>
        <w:numPr>
          <w:ilvl w:val="0"/>
          <w:numId w:val="5"/>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Log in to the computer where IIS is installed.</w:t>
      </w:r>
    </w:p>
    <w:p w14:paraId="3A2495EE" w14:textId="77777777" w:rsidR="009A218D" w:rsidRPr="000F3F98" w:rsidRDefault="009A218D" w:rsidP="00760E76">
      <w:pPr>
        <w:pStyle w:val="NormalWeb"/>
        <w:numPr>
          <w:ilvl w:val="0"/>
          <w:numId w:val="5"/>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Open </w:t>
      </w:r>
      <w:r w:rsidRPr="000F3F98">
        <w:rPr>
          <w:rStyle w:val="Strong"/>
          <w:rFonts w:asciiTheme="minorHAnsi" w:hAnsiTheme="minorHAnsi" w:cstheme="minorHAnsi"/>
        </w:rPr>
        <w:t>Server Manager</w:t>
      </w:r>
      <w:r w:rsidRPr="000F3F98">
        <w:rPr>
          <w:rFonts w:asciiTheme="minorHAnsi" w:hAnsiTheme="minorHAnsi" w:cstheme="minorHAnsi"/>
        </w:rPr>
        <w:t> &gt; </w:t>
      </w:r>
      <w:r w:rsidRPr="000F3F98">
        <w:rPr>
          <w:rStyle w:val="Strong"/>
          <w:rFonts w:asciiTheme="minorHAnsi" w:hAnsiTheme="minorHAnsi" w:cstheme="minorHAnsi"/>
        </w:rPr>
        <w:t>IIS</w:t>
      </w:r>
      <w:r w:rsidRPr="000F3F98">
        <w:rPr>
          <w:rFonts w:asciiTheme="minorHAnsi" w:hAnsiTheme="minorHAnsi" w:cstheme="minorHAnsi"/>
        </w:rPr>
        <w:t>, right-click the server name and open </w:t>
      </w:r>
      <w:r w:rsidRPr="000F3F98">
        <w:rPr>
          <w:rStyle w:val="Strong"/>
          <w:rFonts w:asciiTheme="minorHAnsi" w:hAnsiTheme="minorHAnsi" w:cstheme="minorHAnsi"/>
        </w:rPr>
        <w:t>Internet Information Server (IIS) Manager</w:t>
      </w:r>
      <w:r w:rsidRPr="000F3F98">
        <w:rPr>
          <w:rFonts w:asciiTheme="minorHAnsi" w:hAnsiTheme="minorHAnsi" w:cstheme="minorHAnsi"/>
        </w:rPr>
        <w:t>.</w:t>
      </w:r>
    </w:p>
    <w:p w14:paraId="7FE850B9" w14:textId="3D2A713D" w:rsidR="009A218D" w:rsidRPr="000F3F98" w:rsidRDefault="00FC6275" w:rsidP="00FC6275">
      <w:pPr>
        <w:shd w:val="clear" w:color="auto" w:fill="FFFFFF"/>
        <w:spacing w:beforeAutospacing="1"/>
        <w:ind w:left="300"/>
        <w:rPr>
          <w:rFonts w:cstheme="minorHAnsi"/>
        </w:rPr>
      </w:pPr>
      <w:r w:rsidRPr="000F3F98">
        <w:rPr>
          <w:rFonts w:cstheme="minorHAnsi"/>
          <w:noProof/>
        </w:rPr>
        <w:lastRenderedPageBreak/>
        <w:drawing>
          <wp:inline distT="0" distB="0" distL="0" distR="0" wp14:anchorId="3480058E" wp14:editId="641E7C41">
            <wp:extent cx="5486400" cy="3426460"/>
            <wp:effectExtent l="0" t="0" r="0" b="2540"/>
            <wp:docPr id="5" name="Picture 5" descr="C:\Users\gauravkhandelwal\Documents\KPMG Projects\Cigna\AD Integr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486400" cy="3426460"/>
                    </a:xfrm>
                    <a:prstGeom prst="rect">
                      <a:avLst/>
                    </a:prstGeom>
                  </pic:spPr>
                </pic:pic>
              </a:graphicData>
            </a:graphic>
          </wp:inline>
        </w:drawing>
      </w:r>
    </w:p>
    <w:p w14:paraId="204712DE" w14:textId="5B44DC23" w:rsidR="003F76E1" w:rsidRPr="000F3F98" w:rsidRDefault="003F76E1" w:rsidP="00FC6275">
      <w:pPr>
        <w:shd w:val="clear" w:color="auto" w:fill="FFFFFF"/>
        <w:spacing w:beforeAutospacing="1"/>
        <w:ind w:left="300"/>
        <w:rPr>
          <w:rFonts w:cstheme="minorHAnsi"/>
        </w:rPr>
      </w:pPr>
      <w:r w:rsidRPr="000F3F98">
        <w:rPr>
          <w:rFonts w:cstheme="minorHAnsi"/>
          <w:noProof/>
        </w:rPr>
        <w:drawing>
          <wp:inline distT="0" distB="0" distL="0" distR="0" wp14:anchorId="27B99F72" wp14:editId="3BC3E489">
            <wp:extent cx="3657600" cy="2288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288540"/>
                    </a:xfrm>
                    <a:prstGeom prst="rect">
                      <a:avLst/>
                    </a:prstGeom>
                    <a:noFill/>
                    <a:ln>
                      <a:noFill/>
                    </a:ln>
                  </pic:spPr>
                </pic:pic>
              </a:graphicData>
            </a:graphic>
          </wp:inline>
        </w:drawing>
      </w:r>
    </w:p>
    <w:p w14:paraId="0E6DC7D7" w14:textId="77777777" w:rsidR="009A218D" w:rsidRPr="000F3F98" w:rsidRDefault="009A218D" w:rsidP="00760E76">
      <w:pPr>
        <w:pStyle w:val="NormalWeb"/>
        <w:numPr>
          <w:ilvl w:val="0"/>
          <w:numId w:val="5"/>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After IIS Manager is launched, manually install the ADSI agent binaries on the target computer.</w:t>
      </w:r>
    </w:p>
    <w:p w14:paraId="249835AF"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Open Internet Information Server (IIS) Manager.</w:t>
      </w:r>
    </w:p>
    <w:p w14:paraId="7E504559"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Click </w:t>
      </w:r>
      <w:r w:rsidRPr="000F3F98">
        <w:rPr>
          <w:rStyle w:val="Strong"/>
          <w:rFonts w:asciiTheme="minorHAnsi" w:hAnsiTheme="minorHAnsi" w:cstheme="minorHAnsi"/>
        </w:rPr>
        <w:t>+</w:t>
      </w:r>
      <w:r w:rsidRPr="000F3F98">
        <w:rPr>
          <w:rFonts w:asciiTheme="minorHAnsi" w:hAnsiTheme="minorHAnsi" w:cstheme="minorHAnsi"/>
        </w:rPr>
        <w:t> to open the tree view of the server.</w:t>
      </w:r>
    </w:p>
    <w:p w14:paraId="6881722C"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Choose </w:t>
      </w:r>
      <w:r w:rsidRPr="000F3F98">
        <w:rPr>
          <w:rStyle w:val="Strong"/>
          <w:rFonts w:asciiTheme="minorHAnsi" w:hAnsiTheme="minorHAnsi" w:cstheme="minorHAnsi"/>
        </w:rPr>
        <w:t>Application Pool</w:t>
      </w:r>
      <w:r w:rsidRPr="000F3F98">
        <w:rPr>
          <w:rFonts w:asciiTheme="minorHAnsi" w:hAnsiTheme="minorHAnsi" w:cstheme="minorHAnsi"/>
        </w:rPr>
        <w:t>.</w:t>
      </w:r>
    </w:p>
    <w:p w14:paraId="4905F227"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lastRenderedPageBreak/>
        <w:t>From the menu, click </w:t>
      </w:r>
      <w:r w:rsidRPr="000F3F98">
        <w:rPr>
          <w:rStyle w:val="Strong"/>
          <w:rFonts w:asciiTheme="minorHAnsi" w:hAnsiTheme="minorHAnsi" w:cstheme="minorHAnsi"/>
        </w:rPr>
        <w:t>Action &gt; New &gt;</w:t>
      </w:r>
      <w:r w:rsidRPr="000F3F98">
        <w:rPr>
          <w:rFonts w:asciiTheme="minorHAnsi" w:hAnsiTheme="minorHAnsi" w:cstheme="minorHAnsi"/>
        </w:rPr>
        <w:t> </w:t>
      </w:r>
      <w:r w:rsidRPr="000F3F98">
        <w:rPr>
          <w:rStyle w:val="Strong"/>
          <w:rFonts w:asciiTheme="minorHAnsi" w:hAnsiTheme="minorHAnsi" w:cstheme="minorHAnsi"/>
        </w:rPr>
        <w:t>Application Pool</w:t>
      </w:r>
      <w:r w:rsidRPr="000F3F98">
        <w:rPr>
          <w:rFonts w:asciiTheme="minorHAnsi" w:hAnsiTheme="minorHAnsi" w:cstheme="minorHAnsi"/>
        </w:rPr>
        <w:t>.</w:t>
      </w:r>
    </w:p>
    <w:p w14:paraId="042798CA"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In the </w:t>
      </w:r>
      <w:r w:rsidRPr="000F3F98">
        <w:rPr>
          <w:rStyle w:val="Strong"/>
          <w:rFonts w:asciiTheme="minorHAnsi" w:hAnsiTheme="minorHAnsi" w:cstheme="minorHAnsi"/>
        </w:rPr>
        <w:t>Add Application Pool</w:t>
      </w:r>
      <w:r w:rsidRPr="000F3F98">
        <w:rPr>
          <w:rFonts w:asciiTheme="minorHAnsi" w:hAnsiTheme="minorHAnsi" w:cstheme="minorHAnsi"/>
        </w:rPr>
        <w:t> dialog box, enter the following details and click </w:t>
      </w:r>
      <w:r w:rsidRPr="000F3F98">
        <w:rPr>
          <w:rStyle w:val="Strong"/>
          <w:rFonts w:asciiTheme="minorHAnsi" w:hAnsiTheme="minorHAnsi" w:cstheme="minorHAnsi"/>
        </w:rPr>
        <w:t>OK</w:t>
      </w:r>
      <w:r w:rsidRPr="000F3F98">
        <w:rPr>
          <w:rFonts w:asciiTheme="minorHAnsi" w:hAnsiTheme="minorHAnsi" w:cstheme="minorHAnsi"/>
        </w:rPr>
        <w:t>:</w:t>
      </w:r>
      <w:r w:rsidRPr="000F3F98">
        <w:rPr>
          <w:rFonts w:asciiTheme="minorHAnsi" w:hAnsiTheme="minorHAnsi" w:cstheme="minorHAnsi"/>
        </w:rPr>
        <w:br/>
        <w:t>Name of the application pool.</w:t>
      </w:r>
    </w:p>
    <w:p w14:paraId="7E1D2FF5" w14:textId="77777777" w:rsidR="009A218D" w:rsidRPr="000F3F98" w:rsidRDefault="009A218D" w:rsidP="009A218D">
      <w:pPr>
        <w:pStyle w:val="NormalWeb"/>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The .NET Framework version your site or application uses.</w:t>
      </w:r>
    </w:p>
    <w:p w14:paraId="40C5BB25" w14:textId="77777777" w:rsidR="009A218D" w:rsidRPr="000F3F98" w:rsidRDefault="009A218D" w:rsidP="009A218D">
      <w:pPr>
        <w:pStyle w:val="NormalWeb"/>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 xml:space="preserve">Integrated as the managed pipeline mode to allow your </w:t>
      </w:r>
      <w:proofErr w:type="spellStart"/>
      <w:r w:rsidRPr="000F3F98">
        <w:rPr>
          <w:rFonts w:asciiTheme="minorHAnsi" w:hAnsiTheme="minorHAnsi" w:cstheme="minorHAnsi"/>
        </w:rPr>
        <w:t>HttpModules</w:t>
      </w:r>
      <w:proofErr w:type="spellEnd"/>
      <w:r w:rsidRPr="000F3F98">
        <w:rPr>
          <w:rFonts w:asciiTheme="minorHAnsi" w:hAnsiTheme="minorHAnsi" w:cstheme="minorHAnsi"/>
        </w:rPr>
        <w:t xml:space="preserve"> to participate in all requests, including those for static content, PHP pages, and images.</w:t>
      </w:r>
    </w:p>
    <w:p w14:paraId="7CA95F11" w14:textId="34E86EA0" w:rsidR="009A218D" w:rsidRPr="000F3F98" w:rsidRDefault="00FC6275" w:rsidP="009A218D">
      <w:pPr>
        <w:shd w:val="clear" w:color="auto" w:fill="FFFFFF"/>
        <w:spacing w:beforeAutospacing="1"/>
        <w:ind w:left="600"/>
        <w:rPr>
          <w:rFonts w:cstheme="minorHAnsi"/>
        </w:rPr>
      </w:pPr>
      <w:r w:rsidRPr="000F3F98">
        <w:rPr>
          <w:rFonts w:cstheme="minorHAnsi"/>
          <w:noProof/>
        </w:rPr>
        <w:drawing>
          <wp:inline distT="0" distB="0" distL="0" distR="0" wp14:anchorId="0DAA0263" wp14:editId="178BEC61">
            <wp:extent cx="4965143" cy="2867025"/>
            <wp:effectExtent l="0" t="0" r="6985" b="0"/>
            <wp:docPr id="6" name="Picture 6" descr="C:\Users\gauravkhandelwal\Documents\KPMG Projects\Cigna\AD Integr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973346" cy="2871762"/>
                    </a:xfrm>
                    <a:prstGeom prst="rect">
                      <a:avLst/>
                    </a:prstGeom>
                  </pic:spPr>
                </pic:pic>
              </a:graphicData>
            </a:graphic>
          </wp:inline>
        </w:drawing>
      </w:r>
    </w:p>
    <w:p w14:paraId="0B5471D0" w14:textId="5D5B694B" w:rsidR="009A218D" w:rsidRPr="001E7212" w:rsidRDefault="009A218D" w:rsidP="001E7212">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Right-click </w:t>
      </w:r>
      <w:r w:rsidRPr="000F3F98">
        <w:rPr>
          <w:rStyle w:val="Strong"/>
          <w:rFonts w:asciiTheme="minorHAnsi" w:hAnsiTheme="minorHAnsi" w:cstheme="minorHAnsi"/>
        </w:rPr>
        <w:t>Sites </w:t>
      </w:r>
      <w:r w:rsidRPr="000F3F98">
        <w:rPr>
          <w:rFonts w:asciiTheme="minorHAnsi" w:hAnsiTheme="minorHAnsi" w:cstheme="minorHAnsi"/>
        </w:rPr>
        <w:t>and select</w:t>
      </w:r>
      <w:r w:rsidRPr="000F3F98">
        <w:rPr>
          <w:rStyle w:val="Strong"/>
          <w:rFonts w:asciiTheme="minorHAnsi" w:hAnsiTheme="minorHAnsi" w:cstheme="minorHAnsi"/>
        </w:rPr>
        <w:t> Add Website</w:t>
      </w:r>
      <w:r w:rsidRPr="000F3F98">
        <w:rPr>
          <w:rFonts w:asciiTheme="minorHAnsi" w:hAnsiTheme="minorHAnsi" w:cstheme="minorHAnsi"/>
        </w:rPr>
        <w:t>.</w:t>
      </w:r>
    </w:p>
    <w:p w14:paraId="419EFDF2" w14:textId="64197A2A" w:rsidR="009A218D" w:rsidRPr="000F3F98" w:rsidRDefault="009A218D" w:rsidP="009A218D">
      <w:pPr>
        <w:pStyle w:val="NormalWeb"/>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 </w:t>
      </w:r>
      <w:r w:rsidR="003F76E1" w:rsidRPr="000F3F98">
        <w:rPr>
          <w:rFonts w:asciiTheme="minorHAnsi" w:hAnsiTheme="minorHAnsi" w:cstheme="minorHAnsi"/>
          <w:noProof/>
        </w:rPr>
        <w:drawing>
          <wp:inline distT="0" distB="0" distL="0" distR="0" wp14:anchorId="5E9FDAF3" wp14:editId="7348CD19">
            <wp:extent cx="3962400" cy="24792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7951" cy="2501495"/>
                    </a:xfrm>
                    <a:prstGeom prst="rect">
                      <a:avLst/>
                    </a:prstGeom>
                    <a:noFill/>
                    <a:ln>
                      <a:noFill/>
                    </a:ln>
                  </pic:spPr>
                </pic:pic>
              </a:graphicData>
            </a:graphic>
          </wp:inline>
        </w:drawing>
      </w:r>
    </w:p>
    <w:p w14:paraId="5F2C8841" w14:textId="61F3B005" w:rsidR="009A218D" w:rsidRPr="001E7212" w:rsidRDefault="009A218D" w:rsidP="001E7212">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lastRenderedPageBreak/>
        <w:t>Specify the Site Name, Physical path (path pointing to deployment package), select the IP address in the binding option (IP address of the server where IIS is installed), provide the port which is not in use by other websites and click </w:t>
      </w:r>
      <w:r w:rsidRPr="000F3F98">
        <w:rPr>
          <w:rStyle w:val="Strong"/>
          <w:rFonts w:asciiTheme="minorHAnsi" w:hAnsiTheme="minorHAnsi" w:cstheme="minorHAnsi"/>
        </w:rPr>
        <w:t>OK</w:t>
      </w:r>
      <w:r w:rsidRPr="000F3F98">
        <w:rPr>
          <w:rFonts w:asciiTheme="minorHAnsi" w:hAnsiTheme="minorHAnsi" w:cstheme="minorHAnsi"/>
        </w:rPr>
        <w:t>. </w:t>
      </w:r>
    </w:p>
    <w:p w14:paraId="0AAD4DFD" w14:textId="2583011D" w:rsidR="003F76E1" w:rsidRPr="000F3F98" w:rsidRDefault="003F76E1" w:rsidP="00FC6275">
      <w:pPr>
        <w:shd w:val="clear" w:color="auto" w:fill="FFFFFF"/>
        <w:spacing w:beforeAutospacing="1"/>
        <w:ind w:left="600"/>
        <w:rPr>
          <w:rFonts w:cstheme="minorHAnsi"/>
        </w:rPr>
      </w:pPr>
      <w:r w:rsidRPr="000F3F98">
        <w:rPr>
          <w:rFonts w:cstheme="minorHAnsi"/>
          <w:noProof/>
        </w:rPr>
        <w:drawing>
          <wp:inline distT="0" distB="0" distL="0" distR="0" wp14:anchorId="66D0C2DC" wp14:editId="223F972D">
            <wp:extent cx="2204720" cy="21424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4720" cy="2142490"/>
                    </a:xfrm>
                    <a:prstGeom prst="rect">
                      <a:avLst/>
                    </a:prstGeom>
                    <a:noFill/>
                    <a:ln>
                      <a:noFill/>
                    </a:ln>
                  </pic:spPr>
                </pic:pic>
              </a:graphicData>
            </a:graphic>
          </wp:inline>
        </w:drawing>
      </w:r>
    </w:p>
    <w:p w14:paraId="4A741A20" w14:textId="77777777" w:rsidR="009A218D" w:rsidRPr="000F3F98" w:rsidRDefault="009A218D" w:rsidP="00760E76">
      <w:pPr>
        <w:pStyle w:val="NormalWeb"/>
        <w:numPr>
          <w:ilvl w:val="1"/>
          <w:numId w:val="5"/>
        </w:numPr>
        <w:shd w:val="clear" w:color="auto" w:fill="FFFFFF"/>
        <w:spacing w:before="0" w:beforeAutospacing="0" w:after="375" w:afterAutospacing="0"/>
        <w:ind w:left="600"/>
        <w:rPr>
          <w:rFonts w:asciiTheme="minorHAnsi" w:hAnsiTheme="minorHAnsi" w:cstheme="minorHAnsi"/>
        </w:rPr>
      </w:pPr>
      <w:r w:rsidRPr="000F3F98">
        <w:rPr>
          <w:rFonts w:asciiTheme="minorHAnsi" w:hAnsiTheme="minorHAnsi" w:cstheme="minorHAnsi"/>
        </w:rPr>
        <w:t>To install the SSL certificate for this website, see </w:t>
      </w:r>
      <w:hyperlink r:id="rId21" w:history="1">
        <w:r w:rsidRPr="000F3F98">
          <w:rPr>
            <w:rStyle w:val="Hyperlink"/>
            <w:rFonts w:asciiTheme="minorHAnsi" w:hAnsiTheme="minorHAnsi" w:cstheme="minorHAnsi"/>
            <w:color w:val="auto"/>
          </w:rPr>
          <w:t>Installation of SSL/TLS Certificate In Microsoft IIS 7</w:t>
        </w:r>
      </w:hyperlink>
      <w:r w:rsidRPr="000F3F98">
        <w:rPr>
          <w:rFonts w:asciiTheme="minorHAnsi" w:hAnsiTheme="minorHAnsi" w:cstheme="minorHAnsi"/>
        </w:rPr>
        <w:t>.</w:t>
      </w:r>
    </w:p>
    <w:p w14:paraId="23F80408" w14:textId="40C91639" w:rsidR="009A218D" w:rsidRPr="000F3F98" w:rsidRDefault="009A218D" w:rsidP="00FC6275">
      <w:pPr>
        <w:shd w:val="clear" w:color="auto" w:fill="FFFFFF"/>
        <w:spacing w:after="375" w:line="240" w:lineRule="auto"/>
        <w:outlineLvl w:val="1"/>
        <w:rPr>
          <w:rFonts w:eastAsia="Times New Roman" w:cstheme="minorHAnsi"/>
          <w:sz w:val="40"/>
          <w:szCs w:val="51"/>
        </w:rPr>
      </w:pPr>
      <w:bookmarkStart w:id="9" w:name="_Toc126762970"/>
      <w:r w:rsidRPr="000F3F98">
        <w:rPr>
          <w:rFonts w:eastAsia="Times New Roman" w:cstheme="minorHAnsi"/>
          <w:sz w:val="40"/>
          <w:szCs w:val="51"/>
        </w:rPr>
        <w:t>Moving an Object Between Domains in the Same Forest</w:t>
      </w:r>
      <w:bookmarkEnd w:id="9"/>
    </w:p>
    <w:p w14:paraId="7CBF610C" w14:textId="77777777" w:rsidR="009A218D" w:rsidRPr="000F3F98" w:rsidRDefault="009A218D" w:rsidP="009A218D">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t>Active Directory allows you to move objects (user objects scoped for this connector) between domains in the same forest using the Movetree command-line utility. You must install the utility on your primary domain server. If the utility is not available in your Forest on a primary domain, download it for your Windows version from the </w:t>
      </w:r>
      <w:hyperlink r:id="rId22" w:history="1">
        <w:r w:rsidRPr="000F3F98">
          <w:rPr>
            <w:rStyle w:val="Hyperlink"/>
            <w:rFonts w:asciiTheme="minorHAnsi" w:hAnsiTheme="minorHAnsi" w:cstheme="minorHAnsi"/>
            <w:color w:val="auto"/>
          </w:rPr>
          <w:t>Microsoft Support site</w:t>
        </w:r>
      </w:hyperlink>
      <w:r w:rsidRPr="000F3F98">
        <w:rPr>
          <w:rFonts w:asciiTheme="minorHAnsi" w:hAnsiTheme="minorHAnsi" w:cstheme="minorHAnsi"/>
        </w:rPr>
        <w:t>. It is available as part of the Active Directory Support Tools installation package. Before running the Active Directory Support Tools installation program, ensure that all the previous versions of Microsoft Windows support tools are removed from your computer including the beta versions. If your computer has an older version of a support tool, you can instruct the installation program to automatically uninstall it or choose to uninstall it manually.</w:t>
      </w:r>
    </w:p>
    <w:p w14:paraId="54FB07C3" w14:textId="77777777" w:rsidR="009A218D" w:rsidRPr="000F3F98" w:rsidRDefault="009A218D" w:rsidP="00760E76">
      <w:pPr>
        <w:pStyle w:val="NormalWeb"/>
        <w:numPr>
          <w:ilvl w:val="0"/>
          <w:numId w:val="6"/>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Download and extract the contents of the Active Directory Support Tools package.</w:t>
      </w:r>
    </w:p>
    <w:p w14:paraId="3D65AE2A" w14:textId="77777777" w:rsidR="009A218D" w:rsidRPr="000F3F98" w:rsidRDefault="009A218D" w:rsidP="00760E76">
      <w:pPr>
        <w:pStyle w:val="NormalWeb"/>
        <w:numPr>
          <w:ilvl w:val="0"/>
          <w:numId w:val="6"/>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Browse to the folder containing the suptools.msi program.</w:t>
      </w:r>
    </w:p>
    <w:p w14:paraId="00D7516F" w14:textId="77777777" w:rsidR="009A218D" w:rsidRPr="000F3F98" w:rsidRDefault="009A218D" w:rsidP="00760E76">
      <w:pPr>
        <w:pStyle w:val="NormalWeb"/>
        <w:numPr>
          <w:ilvl w:val="0"/>
          <w:numId w:val="6"/>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Run suptools.msi as an administrator.</w:t>
      </w:r>
    </w:p>
    <w:p w14:paraId="5F5BD06F" w14:textId="77777777" w:rsidR="009A218D" w:rsidRPr="000F3F98" w:rsidRDefault="009A218D" w:rsidP="00760E76">
      <w:pPr>
        <w:pStyle w:val="NormalWeb"/>
        <w:numPr>
          <w:ilvl w:val="0"/>
          <w:numId w:val="6"/>
        </w:numPr>
        <w:shd w:val="clear" w:color="auto" w:fill="FFFFFF"/>
        <w:spacing w:before="0" w:beforeAutospacing="0" w:after="375" w:afterAutospacing="0"/>
        <w:ind w:left="300"/>
        <w:rPr>
          <w:rFonts w:asciiTheme="minorHAnsi" w:hAnsiTheme="minorHAnsi" w:cstheme="minorHAnsi"/>
        </w:rPr>
      </w:pPr>
      <w:r w:rsidRPr="000F3F98">
        <w:rPr>
          <w:rFonts w:asciiTheme="minorHAnsi" w:hAnsiTheme="minorHAnsi" w:cstheme="minorHAnsi"/>
        </w:rPr>
        <w:t>In the Wizard that appears, do not change the default settings and complete the installation.</w:t>
      </w:r>
    </w:p>
    <w:p w14:paraId="2AC793C7" w14:textId="59E8116A" w:rsidR="0041348A" w:rsidRPr="000F3F98" w:rsidRDefault="009A218D" w:rsidP="009A218D">
      <w:pPr>
        <w:pStyle w:val="NormalWeb"/>
        <w:shd w:val="clear" w:color="auto" w:fill="FFFFFF"/>
        <w:spacing w:before="0" w:beforeAutospacing="0" w:after="375" w:afterAutospacing="0"/>
        <w:rPr>
          <w:rFonts w:asciiTheme="minorHAnsi" w:hAnsiTheme="minorHAnsi" w:cstheme="minorHAnsi"/>
        </w:rPr>
      </w:pPr>
      <w:r w:rsidRPr="000F3F98">
        <w:rPr>
          <w:rFonts w:asciiTheme="minorHAnsi" w:hAnsiTheme="minorHAnsi" w:cstheme="minorHAnsi"/>
        </w:rPr>
        <w:lastRenderedPageBreak/>
        <w:t>The wizard places the support tools including the Movetree utility in the C:\Program Files\Support Tools folder and creates an entry in the Windows registry.</w:t>
      </w:r>
    </w:p>
    <w:p w14:paraId="287B6531" w14:textId="73087A70" w:rsidR="00AE7D26" w:rsidRPr="000F3F98" w:rsidRDefault="00AE7D26" w:rsidP="00AE7D26">
      <w:pPr>
        <w:shd w:val="clear" w:color="auto" w:fill="FFFFFF"/>
        <w:spacing w:after="375" w:line="240" w:lineRule="auto"/>
        <w:outlineLvl w:val="1"/>
        <w:rPr>
          <w:rFonts w:eastAsia="Times New Roman" w:cstheme="minorHAnsi"/>
          <w:sz w:val="40"/>
          <w:szCs w:val="51"/>
        </w:rPr>
      </w:pPr>
      <w:bookmarkStart w:id="10" w:name="_Toc126762971"/>
      <w:r w:rsidRPr="000F3F98">
        <w:rPr>
          <w:rFonts w:eastAsia="Times New Roman" w:cstheme="minorHAnsi"/>
          <w:sz w:val="40"/>
          <w:szCs w:val="51"/>
        </w:rPr>
        <w:t>Invoking PowerShell Script Through Saviynt</w:t>
      </w:r>
      <w:bookmarkEnd w:id="10"/>
    </w:p>
    <w:p w14:paraId="23A4EB9B" w14:textId="04DA57E3" w:rsidR="00AE7D26" w:rsidRPr="000F3F98" w:rsidRDefault="00AE7D26" w:rsidP="00BF4E99">
      <w:pPr>
        <w:pStyle w:val="Heading3"/>
        <w:rPr>
          <w:rFonts w:asciiTheme="minorHAnsi" w:hAnsiTheme="minorHAnsi" w:cstheme="minorHAnsi"/>
        </w:rPr>
      </w:pPr>
      <w:bookmarkStart w:id="11" w:name="_Toc126762972"/>
      <w:r w:rsidRPr="000F3F98">
        <w:rPr>
          <w:rFonts w:asciiTheme="minorHAnsi" w:hAnsiTheme="minorHAnsi" w:cstheme="minorHAnsi"/>
        </w:rPr>
        <w:t>Configure Windows Server to Execute PowerShell Scripts</w:t>
      </w:r>
      <w:bookmarkEnd w:id="11"/>
    </w:p>
    <w:p w14:paraId="08EF65E4" w14:textId="487E772A" w:rsidR="00AE7D26" w:rsidRPr="000F3F98" w:rsidRDefault="00AE7D26" w:rsidP="00AE7D26">
      <w:pPr>
        <w:rPr>
          <w:rFonts w:eastAsia="Calibri" w:cstheme="minorHAnsi"/>
          <w:bCs/>
          <w:color w:val="000000" w:themeColor="text1"/>
          <w:szCs w:val="24"/>
        </w:rPr>
      </w:pPr>
      <w:r w:rsidRPr="000F3F98">
        <w:rPr>
          <w:rFonts w:eastAsia="Calibri" w:cstheme="minorHAnsi"/>
          <w:bCs/>
          <w:color w:val="000000" w:themeColor="text1"/>
          <w:szCs w:val="24"/>
        </w:rPr>
        <w:t>Saviynt Security Manager (SSM)</w:t>
      </w:r>
      <w:r w:rsidRPr="000F3F98">
        <w:rPr>
          <w:rFonts w:eastAsia="Calibri" w:cstheme="minorHAnsi"/>
          <w:color w:val="000000" w:themeColor="text1"/>
          <w:szCs w:val="24"/>
        </w:rPr>
        <w:t> communicates to Windows Server through an application, namely, </w:t>
      </w:r>
      <w:proofErr w:type="spellStart"/>
      <w:r w:rsidRPr="000F3F98">
        <w:rPr>
          <w:rFonts w:eastAsia="Calibri" w:cstheme="minorHAnsi"/>
          <w:bCs/>
          <w:color w:val="000000" w:themeColor="text1"/>
          <w:szCs w:val="24"/>
        </w:rPr>
        <w:t>SaviyntApp</w:t>
      </w:r>
      <w:proofErr w:type="spellEnd"/>
      <w:r w:rsidRPr="000F3F98">
        <w:rPr>
          <w:rFonts w:eastAsia="Calibri" w:cstheme="minorHAnsi"/>
          <w:color w:val="000000" w:themeColor="text1"/>
          <w:szCs w:val="24"/>
        </w:rPr>
        <w:t>, an application developed by Saviynt</w:t>
      </w:r>
      <w:r w:rsidR="00612990" w:rsidRPr="000F3F98">
        <w:rPr>
          <w:rFonts w:eastAsia="Calibri" w:cstheme="minorHAnsi"/>
          <w:color w:val="000000" w:themeColor="text1"/>
          <w:szCs w:val="24"/>
        </w:rPr>
        <w:t xml:space="preserve"> and is provided by Saviynt support for each client via the support channel</w:t>
      </w:r>
      <w:r w:rsidRPr="000F3F98">
        <w:rPr>
          <w:rFonts w:eastAsia="Calibri" w:cstheme="minorHAnsi"/>
          <w:color w:val="000000" w:themeColor="text1"/>
          <w:szCs w:val="24"/>
        </w:rPr>
        <w:t xml:space="preserve">. The </w:t>
      </w:r>
      <w:proofErr w:type="spellStart"/>
      <w:r w:rsidRPr="000F3F98">
        <w:rPr>
          <w:rFonts w:eastAsia="Calibri" w:cstheme="minorHAnsi"/>
          <w:color w:val="000000" w:themeColor="text1"/>
          <w:szCs w:val="24"/>
        </w:rPr>
        <w:t>SaviyntApp</w:t>
      </w:r>
      <w:proofErr w:type="spellEnd"/>
      <w:r w:rsidRPr="000F3F98">
        <w:rPr>
          <w:rFonts w:eastAsia="Calibri" w:cstheme="minorHAnsi"/>
          <w:color w:val="000000" w:themeColor="text1"/>
          <w:szCs w:val="24"/>
        </w:rPr>
        <w:t> invokes a PowerShell (PS) session on the Windows Server and executes PS scripts.</w:t>
      </w:r>
    </w:p>
    <w:p w14:paraId="6324815E" w14:textId="77777777" w:rsidR="00AE7D26" w:rsidRPr="000F3F98" w:rsidRDefault="00AE7D26" w:rsidP="00AE7D26">
      <w:pPr>
        <w:shd w:val="clear" w:color="auto" w:fill="FFFFFF"/>
        <w:spacing w:after="375" w:line="240" w:lineRule="auto"/>
        <w:rPr>
          <w:rFonts w:eastAsia="Calibri" w:cstheme="minorHAnsi"/>
          <w:bCs/>
          <w:color w:val="000000" w:themeColor="text1"/>
          <w:szCs w:val="24"/>
        </w:rPr>
      </w:pPr>
      <w:r w:rsidRPr="000F3F98">
        <w:rPr>
          <w:rFonts w:eastAsia="Calibri" w:cstheme="minorHAnsi"/>
          <w:bCs/>
          <w:color w:val="000000" w:themeColor="text1"/>
          <w:szCs w:val="24"/>
        </w:rPr>
        <w:t>Following version of components need to be installed on Window server so that Saviynt connector communicates with Windows agent and invoke PowerShell script.</w:t>
      </w:r>
    </w:p>
    <w:p w14:paraId="0A83CD11" w14:textId="77777777" w:rsidR="00AE7D26" w:rsidRPr="000F3F98" w:rsidRDefault="00AE7D26" w:rsidP="00AE7D26">
      <w:pPr>
        <w:numPr>
          <w:ilvl w:val="0"/>
          <w:numId w:val="31"/>
        </w:numPr>
        <w:shd w:val="clear" w:color="auto" w:fill="FFFFFF"/>
        <w:spacing w:before="100" w:beforeAutospacing="1" w:after="188" w:line="240" w:lineRule="auto"/>
        <w:ind w:left="300"/>
        <w:rPr>
          <w:rFonts w:eastAsia="Calibri" w:cstheme="minorHAnsi"/>
          <w:bCs/>
          <w:color w:val="000000" w:themeColor="text1"/>
          <w:szCs w:val="24"/>
        </w:rPr>
      </w:pPr>
      <w:r w:rsidRPr="000F3F98">
        <w:rPr>
          <w:rFonts w:eastAsia="Calibri" w:cstheme="minorHAnsi"/>
          <w:bCs/>
          <w:color w:val="000000" w:themeColor="text1"/>
          <w:szCs w:val="24"/>
        </w:rPr>
        <w:t>.Net Framework 4</w:t>
      </w:r>
    </w:p>
    <w:p w14:paraId="7D5EB773" w14:textId="77777777" w:rsidR="00AE7D26" w:rsidRPr="000F3F98" w:rsidRDefault="00AE7D26" w:rsidP="00AE7D26">
      <w:pPr>
        <w:numPr>
          <w:ilvl w:val="0"/>
          <w:numId w:val="31"/>
        </w:numPr>
        <w:shd w:val="clear" w:color="auto" w:fill="FFFFFF"/>
        <w:spacing w:before="100" w:beforeAutospacing="1" w:after="188" w:line="240" w:lineRule="auto"/>
        <w:ind w:left="300"/>
        <w:rPr>
          <w:rFonts w:eastAsia="Calibri" w:cstheme="minorHAnsi"/>
          <w:bCs/>
          <w:color w:val="000000" w:themeColor="text1"/>
          <w:szCs w:val="24"/>
        </w:rPr>
      </w:pPr>
      <w:r w:rsidRPr="000F3F98">
        <w:rPr>
          <w:rFonts w:eastAsia="Calibri" w:cstheme="minorHAnsi"/>
          <w:bCs/>
          <w:color w:val="000000" w:themeColor="text1"/>
          <w:szCs w:val="24"/>
        </w:rPr>
        <w:t>Windows Internet Information Services (IIS) Server</w:t>
      </w:r>
    </w:p>
    <w:p w14:paraId="35B0B269" w14:textId="77777777" w:rsidR="00AE7D26" w:rsidRPr="000F3F98" w:rsidRDefault="00AE7D26" w:rsidP="00AE7D26">
      <w:pPr>
        <w:numPr>
          <w:ilvl w:val="1"/>
          <w:numId w:val="31"/>
        </w:numPr>
        <w:shd w:val="clear" w:color="auto" w:fill="FFFFFF"/>
        <w:spacing w:before="100" w:beforeAutospacing="1" w:after="188" w:line="240" w:lineRule="auto"/>
        <w:ind w:left="600"/>
        <w:rPr>
          <w:rFonts w:eastAsia="Calibri" w:cstheme="minorHAnsi"/>
          <w:bCs/>
          <w:color w:val="000000" w:themeColor="text1"/>
          <w:szCs w:val="24"/>
        </w:rPr>
      </w:pPr>
      <w:r w:rsidRPr="000F3F98">
        <w:rPr>
          <w:rFonts w:eastAsia="Calibri" w:cstheme="minorHAnsi"/>
          <w:bCs/>
          <w:color w:val="000000" w:themeColor="text1"/>
          <w:szCs w:val="24"/>
        </w:rPr>
        <w:t>Windows Server 2012 R2 or later </w:t>
      </w:r>
    </w:p>
    <w:p w14:paraId="56B934E5" w14:textId="77777777" w:rsidR="00AE7D26" w:rsidRPr="000F3F98" w:rsidRDefault="00AE7D26" w:rsidP="00AE7D26">
      <w:pPr>
        <w:numPr>
          <w:ilvl w:val="1"/>
          <w:numId w:val="31"/>
        </w:numPr>
        <w:shd w:val="clear" w:color="auto" w:fill="FFFFFF"/>
        <w:spacing w:before="100" w:beforeAutospacing="1" w:after="188" w:line="240" w:lineRule="auto"/>
        <w:ind w:left="600"/>
        <w:rPr>
          <w:rFonts w:eastAsia="Calibri" w:cstheme="minorHAnsi"/>
          <w:bCs/>
          <w:color w:val="000000" w:themeColor="text1"/>
          <w:szCs w:val="24"/>
        </w:rPr>
      </w:pPr>
      <w:r w:rsidRPr="000F3F98">
        <w:rPr>
          <w:rFonts w:eastAsia="Calibri" w:cstheme="minorHAnsi"/>
          <w:bCs/>
          <w:color w:val="000000" w:themeColor="text1"/>
          <w:szCs w:val="24"/>
        </w:rPr>
        <w:t>IIS Version 7 or later </w:t>
      </w:r>
    </w:p>
    <w:p w14:paraId="1A2F0B5D" w14:textId="77777777" w:rsidR="00AE7D26" w:rsidRPr="000F3F98" w:rsidRDefault="00AE7D26" w:rsidP="00AE7D26">
      <w:pPr>
        <w:numPr>
          <w:ilvl w:val="0"/>
          <w:numId w:val="32"/>
        </w:numPr>
        <w:shd w:val="clear" w:color="auto" w:fill="FFFFFF"/>
        <w:spacing w:before="100" w:beforeAutospacing="1" w:after="188" w:line="240" w:lineRule="auto"/>
        <w:ind w:left="300"/>
        <w:rPr>
          <w:rFonts w:eastAsia="Calibri" w:cstheme="minorHAnsi"/>
          <w:bCs/>
          <w:szCs w:val="24"/>
        </w:rPr>
      </w:pPr>
      <w:proofErr w:type="spellStart"/>
      <w:r w:rsidRPr="000F3F98">
        <w:rPr>
          <w:rFonts w:eastAsia="Calibri" w:cstheme="minorHAnsi"/>
          <w:bCs/>
          <w:szCs w:val="24"/>
        </w:rPr>
        <w:t>SaviyntApp</w:t>
      </w:r>
      <w:proofErr w:type="spellEnd"/>
      <w:r w:rsidRPr="000F3F98">
        <w:rPr>
          <w:rFonts w:eastAsia="Calibri" w:cstheme="minorHAnsi"/>
          <w:bCs/>
          <w:szCs w:val="24"/>
        </w:rPr>
        <w:t xml:space="preserve"> or Saviynt PowerShell Agent Package </w:t>
      </w:r>
    </w:p>
    <w:p w14:paraId="19D39DEB" w14:textId="77777777" w:rsidR="00AE7D26" w:rsidRPr="000F3F98" w:rsidRDefault="00AE7D26" w:rsidP="00AE7D26">
      <w:pPr>
        <w:shd w:val="clear" w:color="auto" w:fill="FFFFFF"/>
        <w:spacing w:after="375" w:line="240" w:lineRule="auto"/>
        <w:rPr>
          <w:rFonts w:eastAsia="Calibri" w:cstheme="minorHAnsi"/>
          <w:bCs/>
          <w:szCs w:val="24"/>
        </w:rPr>
      </w:pPr>
      <w:r w:rsidRPr="000F3F98">
        <w:rPr>
          <w:rFonts w:eastAsia="Calibri" w:cstheme="minorHAnsi"/>
          <w:bCs/>
          <w:szCs w:val="24"/>
        </w:rPr>
        <w:t>You must have the login credentials with administrator rights for hosting Windows Server and the ability to execute desired PowerShell scripts/commands.</w:t>
      </w:r>
    </w:p>
    <w:p w14:paraId="355E560D" w14:textId="77777777" w:rsidR="00AE7D26" w:rsidRPr="000F3F98" w:rsidRDefault="00AE7D26" w:rsidP="00AE7D26">
      <w:pPr>
        <w:pStyle w:val="Heading3"/>
        <w:rPr>
          <w:rFonts w:asciiTheme="minorHAnsi" w:hAnsiTheme="minorHAnsi" w:cstheme="minorHAnsi"/>
        </w:rPr>
      </w:pPr>
      <w:bookmarkStart w:id="12" w:name="_Toc45092375"/>
      <w:bookmarkStart w:id="13" w:name="_Toc126762973"/>
      <w:r w:rsidRPr="000F3F98">
        <w:rPr>
          <w:rFonts w:asciiTheme="minorHAnsi" w:hAnsiTheme="minorHAnsi" w:cstheme="minorHAnsi"/>
        </w:rPr>
        <w:t>Installation of Windows Internet Information Services Server</w:t>
      </w:r>
      <w:bookmarkEnd w:id="12"/>
      <w:bookmarkEnd w:id="13"/>
    </w:p>
    <w:p w14:paraId="7F18017E" w14:textId="77777777" w:rsidR="00AE7D26" w:rsidRPr="000F3F98" w:rsidRDefault="00AE7D26" w:rsidP="00AE7D26">
      <w:pPr>
        <w:spacing w:after="0"/>
        <w:rPr>
          <w:rFonts w:eastAsia="Calibri" w:cstheme="minorHAnsi"/>
          <w:bCs/>
          <w:color w:val="000000" w:themeColor="text1"/>
          <w:szCs w:val="24"/>
        </w:rPr>
      </w:pPr>
      <w:r w:rsidRPr="000F3F98">
        <w:rPr>
          <w:rFonts w:eastAsia="Calibri" w:cstheme="minorHAnsi"/>
          <w:bCs/>
          <w:color w:val="000000" w:themeColor="text1"/>
          <w:szCs w:val="24"/>
        </w:rPr>
        <w:t>This section provides information about the installation of Internet Information Services Server (IIS) on an intermediary server which is Windows Server. To install IIS Server from the Windows Server User Interface, perform the following steps:</w:t>
      </w:r>
    </w:p>
    <w:p w14:paraId="56FE37A2" w14:textId="77777777" w:rsidR="00AE7D26" w:rsidRPr="000F3F98" w:rsidRDefault="00AE7D26" w:rsidP="00AE7D26">
      <w:pPr>
        <w:pStyle w:val="ListParagraph"/>
        <w:numPr>
          <w:ilvl w:val="0"/>
          <w:numId w:val="33"/>
        </w:numPr>
        <w:spacing w:after="0" w:line="276" w:lineRule="auto"/>
        <w:rPr>
          <w:rFonts w:cstheme="minorHAnsi"/>
          <w:color w:val="000000" w:themeColor="text1"/>
          <w:szCs w:val="24"/>
        </w:rPr>
      </w:pPr>
      <w:r w:rsidRPr="000F3F98">
        <w:rPr>
          <w:rFonts w:cstheme="minorHAnsi"/>
          <w:color w:val="000000" w:themeColor="text1"/>
          <w:szCs w:val="24"/>
        </w:rPr>
        <w:t>Open Server Manager from Start menu. Type “Server Manager” from the search bar near the Start menu to open the Server Manager.</w:t>
      </w:r>
    </w:p>
    <w:p w14:paraId="41DD187A" w14:textId="77777777" w:rsidR="00AE7D26" w:rsidRPr="000F3F98" w:rsidRDefault="00AE7D26" w:rsidP="00AE7D26">
      <w:pPr>
        <w:pStyle w:val="Caption"/>
        <w:rPr>
          <w:rFonts w:cstheme="minorHAnsi"/>
          <w:color w:val="000000" w:themeColor="text1"/>
        </w:rPr>
      </w:pPr>
    </w:p>
    <w:p w14:paraId="6C373A27" w14:textId="5CB489E1" w:rsidR="00AE7D26" w:rsidRDefault="00AE7D26" w:rsidP="00AE7D26">
      <w:pPr>
        <w:pStyle w:val="Caption"/>
        <w:rPr>
          <w:rFonts w:cstheme="minorHAnsi"/>
          <w:color w:val="000000" w:themeColor="text1"/>
        </w:rPr>
      </w:pPr>
    </w:p>
    <w:p w14:paraId="151A6351" w14:textId="3060E774" w:rsidR="001E7212" w:rsidRDefault="001E7212" w:rsidP="001E7212"/>
    <w:p w14:paraId="109C1C7E" w14:textId="4FFDCEF6" w:rsidR="001E7212" w:rsidRDefault="001E7212" w:rsidP="001E7212"/>
    <w:p w14:paraId="56F98E41" w14:textId="3ED33A1E" w:rsidR="001E7212" w:rsidRDefault="001E7212" w:rsidP="001E7212"/>
    <w:p w14:paraId="486956F5" w14:textId="0C39C87A" w:rsidR="001E7212" w:rsidRDefault="001E7212" w:rsidP="001E7212"/>
    <w:p w14:paraId="1FCCB123" w14:textId="77777777" w:rsidR="001E7212" w:rsidRPr="001E7212" w:rsidRDefault="001E7212" w:rsidP="001E7212"/>
    <w:p w14:paraId="71A91B3D" w14:textId="03284BE7" w:rsidR="00AE7D26" w:rsidRPr="000F3F98" w:rsidRDefault="00AE7D26" w:rsidP="00113FF0">
      <w:pPr>
        <w:pStyle w:val="Caption"/>
        <w:jc w:val="center"/>
        <w:rPr>
          <w:rFonts w:cstheme="minorHAnsi"/>
          <w:i w:val="0"/>
          <w:iCs w:val="0"/>
          <w:color w:val="000000" w:themeColor="text1"/>
          <w:sz w:val="22"/>
          <w:szCs w:val="22"/>
        </w:rPr>
      </w:pPr>
      <w:r w:rsidRPr="000F3F98">
        <w:rPr>
          <w:rFonts w:cstheme="minorHAnsi"/>
          <w:i w:val="0"/>
          <w:iCs w:val="0"/>
          <w:color w:val="000000" w:themeColor="text1"/>
          <w:sz w:val="22"/>
          <w:szCs w:val="22"/>
        </w:rPr>
        <w:lastRenderedPageBreak/>
        <w:t xml:space="preserve">Figure </w:t>
      </w:r>
      <w:r w:rsidRPr="000F3F98">
        <w:rPr>
          <w:rFonts w:cstheme="minorHAnsi"/>
          <w:i w:val="0"/>
          <w:iCs w:val="0"/>
          <w:color w:val="000000" w:themeColor="text1"/>
          <w:sz w:val="22"/>
          <w:szCs w:val="22"/>
        </w:rPr>
        <w:fldChar w:fldCharType="begin"/>
      </w:r>
      <w:r w:rsidRPr="000F3F98">
        <w:rPr>
          <w:rFonts w:cstheme="minorHAnsi"/>
          <w:i w:val="0"/>
          <w:iCs w:val="0"/>
          <w:color w:val="000000" w:themeColor="text1"/>
          <w:sz w:val="22"/>
          <w:szCs w:val="22"/>
        </w:rPr>
        <w:instrText xml:space="preserve"> SEQ Figure \* ARABIC </w:instrText>
      </w:r>
      <w:r w:rsidRPr="000F3F98">
        <w:rPr>
          <w:rFonts w:cstheme="minorHAnsi"/>
          <w:i w:val="0"/>
          <w:iCs w:val="0"/>
          <w:color w:val="000000" w:themeColor="text1"/>
          <w:sz w:val="22"/>
          <w:szCs w:val="22"/>
        </w:rPr>
        <w:fldChar w:fldCharType="separate"/>
      </w:r>
      <w:r w:rsidRPr="000F3F98">
        <w:rPr>
          <w:rFonts w:cstheme="minorHAnsi"/>
          <w:i w:val="0"/>
          <w:iCs w:val="0"/>
          <w:color w:val="000000" w:themeColor="text1"/>
          <w:sz w:val="22"/>
          <w:szCs w:val="22"/>
        </w:rPr>
        <w:t>1</w:t>
      </w:r>
      <w:r w:rsidRPr="000F3F98">
        <w:rPr>
          <w:rFonts w:cstheme="minorHAnsi"/>
          <w:i w:val="0"/>
          <w:iCs w:val="0"/>
          <w:color w:val="000000" w:themeColor="text1"/>
          <w:sz w:val="22"/>
          <w:szCs w:val="22"/>
        </w:rPr>
        <w:fldChar w:fldCharType="end"/>
      </w:r>
      <w:r w:rsidRPr="000F3F98">
        <w:rPr>
          <w:rFonts w:cstheme="minorHAnsi"/>
          <w:i w:val="0"/>
          <w:iCs w:val="0"/>
          <w:color w:val="000000" w:themeColor="text1"/>
          <w:sz w:val="22"/>
          <w:szCs w:val="22"/>
        </w:rPr>
        <w:t>: Selecting Server Manager option</w:t>
      </w:r>
    </w:p>
    <w:p w14:paraId="7F86E7BF" w14:textId="77777777" w:rsidR="00AE7D26" w:rsidRPr="000F3F98" w:rsidRDefault="00AE7D26" w:rsidP="00AE7D26">
      <w:p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noProof/>
        </w:rPr>
        <w:drawing>
          <wp:inline distT="0" distB="0" distL="0" distR="0" wp14:anchorId="142B80B4" wp14:editId="09D46B58">
            <wp:extent cx="4905376" cy="3493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905376" cy="3493698"/>
                    </a:xfrm>
                    <a:prstGeom prst="rect">
                      <a:avLst/>
                    </a:prstGeom>
                  </pic:spPr>
                </pic:pic>
              </a:graphicData>
            </a:graphic>
          </wp:inline>
        </w:drawing>
      </w:r>
    </w:p>
    <w:p w14:paraId="75757C80" w14:textId="77777777" w:rsidR="00AE7D26" w:rsidRPr="000F3F98" w:rsidRDefault="00AE7D26" w:rsidP="00AE7D26">
      <w:pPr>
        <w:pStyle w:val="ListParagraph"/>
        <w:numPr>
          <w:ilvl w:val="0"/>
          <w:numId w:val="33"/>
        </w:numPr>
        <w:shd w:val="clear" w:color="auto" w:fill="FFFFFF"/>
        <w:spacing w:before="100" w:beforeAutospacing="1" w:after="0" w:line="240" w:lineRule="auto"/>
        <w:rPr>
          <w:rFonts w:eastAsia="Times New Roman" w:cstheme="minorHAnsi"/>
          <w:color w:val="000000" w:themeColor="text1"/>
          <w:sz w:val="24"/>
          <w:szCs w:val="24"/>
        </w:rPr>
      </w:pPr>
      <w:r w:rsidRPr="000F3F98">
        <w:rPr>
          <w:rFonts w:cstheme="minorHAnsi"/>
          <w:color w:val="000000" w:themeColor="text1"/>
          <w:szCs w:val="24"/>
        </w:rPr>
        <w:t>In the Server Manager Dashboard, click Add roles and features.</w:t>
      </w:r>
    </w:p>
    <w:p w14:paraId="37362CEB" w14:textId="77777777" w:rsidR="00AE7D26" w:rsidRPr="000F3F98" w:rsidRDefault="00AE7D26" w:rsidP="00AE7D26">
      <w:pPr>
        <w:pStyle w:val="ListParagraph"/>
        <w:shd w:val="clear" w:color="auto" w:fill="FFFFFF"/>
        <w:spacing w:before="100" w:beforeAutospacing="1" w:after="0" w:line="240" w:lineRule="auto"/>
        <w:ind w:left="360"/>
        <w:jc w:val="center"/>
        <w:rPr>
          <w:rFonts w:eastAsia="Times New Roman" w:cstheme="minorHAnsi"/>
          <w:color w:val="000000" w:themeColor="text1"/>
          <w:sz w:val="24"/>
          <w:szCs w:val="24"/>
        </w:rPr>
      </w:pPr>
      <w:r w:rsidRPr="000F3F98">
        <w:rPr>
          <w:rFonts w:eastAsia="Times New Roman" w:cstheme="minorHAnsi"/>
          <w:color w:val="000000" w:themeColor="text1"/>
          <w:sz w:val="24"/>
          <w:szCs w:val="24"/>
        </w:rPr>
        <w:br/>
      </w: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2</w:t>
      </w:r>
      <w:r w:rsidRPr="000F3F98">
        <w:rPr>
          <w:rFonts w:cstheme="minorHAnsi"/>
          <w:color w:val="000000" w:themeColor="text1"/>
        </w:rPr>
        <w:fldChar w:fldCharType="end"/>
      </w:r>
      <w:r w:rsidRPr="000F3F98">
        <w:rPr>
          <w:rFonts w:cstheme="minorHAnsi"/>
          <w:color w:val="000000" w:themeColor="text1"/>
        </w:rPr>
        <w:t>:</w:t>
      </w:r>
      <w:r w:rsidRPr="000F3F98">
        <w:rPr>
          <w:rFonts w:cstheme="minorHAnsi"/>
          <w:color w:val="000000" w:themeColor="text1"/>
          <w:sz w:val="24"/>
          <w:szCs w:val="24"/>
        </w:rPr>
        <w:t xml:space="preserve"> </w:t>
      </w:r>
      <w:r w:rsidRPr="000F3F98">
        <w:rPr>
          <w:rFonts w:eastAsia="Times New Roman" w:cstheme="minorHAnsi"/>
          <w:color w:val="000000" w:themeColor="text1"/>
        </w:rPr>
        <w:t xml:space="preserve"> The Add Roles and Features Wizard</w:t>
      </w:r>
    </w:p>
    <w:p w14:paraId="3465F4EF" w14:textId="77777777"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noProof/>
        </w:rPr>
        <w:drawing>
          <wp:inline distT="0" distB="0" distL="0" distR="0" wp14:anchorId="514E17BC" wp14:editId="68745B17">
            <wp:extent cx="5734052"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4052" cy="2085975"/>
                    </a:xfrm>
                    <a:prstGeom prst="rect">
                      <a:avLst/>
                    </a:prstGeom>
                  </pic:spPr>
                </pic:pic>
              </a:graphicData>
            </a:graphic>
          </wp:inline>
        </w:drawing>
      </w:r>
    </w:p>
    <w:p w14:paraId="46724C31" w14:textId="31C153F1"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60BE1C4A" w14:textId="7850379E"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3872A874" w14:textId="21B52DF4"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3EB0ABE1" w14:textId="1ABEA018"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1E108BE4" w14:textId="7BD37521"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7A4161E1" w14:textId="3954EE59"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0A489EAF" w14:textId="77777777"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556A2BF5" w14:textId="6D0DD6B4"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lastRenderedPageBreak/>
        <w:t>In the “Before You Begin” window, click Next button.</w:t>
      </w:r>
    </w:p>
    <w:p w14:paraId="46F2A250" w14:textId="77777777"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65253E3A" w14:textId="57957C58" w:rsidR="00AE7D26" w:rsidRPr="000F3F98" w:rsidRDefault="00AE7D26" w:rsidP="00AE7D26">
      <w:pPr>
        <w:shd w:val="clear" w:color="auto" w:fill="FFFFFF"/>
        <w:spacing w:after="0" w:line="240" w:lineRule="auto"/>
        <w:ind w:left="300"/>
        <w:jc w:val="center"/>
        <w:rPr>
          <w:rFonts w:eastAsia="Calibri" w:cstheme="minorHAnsi"/>
          <w:color w:val="000000" w:themeColor="text1"/>
        </w:rPr>
      </w:pPr>
      <w:r w:rsidRPr="000F3F98">
        <w:rPr>
          <w:rFonts w:eastAsia="Calibri" w:cstheme="minorHAnsi"/>
          <w:color w:val="000000" w:themeColor="text1"/>
        </w:rPr>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color w:val="000000" w:themeColor="text1"/>
        </w:rPr>
        <w:t>3</w:t>
      </w:r>
      <w:r w:rsidRPr="000F3F98">
        <w:rPr>
          <w:rFonts w:eastAsia="Calibri" w:cstheme="minorHAnsi"/>
          <w:color w:val="000000" w:themeColor="text1"/>
        </w:rPr>
        <w:fldChar w:fldCharType="end"/>
      </w:r>
      <w:r w:rsidRPr="000F3F98">
        <w:rPr>
          <w:rFonts w:eastAsia="Calibri" w:cstheme="minorHAnsi"/>
          <w:color w:val="000000" w:themeColor="text1"/>
        </w:rPr>
        <w:t>:  Before You Begin Window in Add Roles and Features Wizard</w:t>
      </w:r>
      <w:r w:rsidRPr="000F3F98">
        <w:rPr>
          <w:rFonts w:cstheme="minorHAnsi"/>
          <w:noProof/>
        </w:rPr>
        <w:drawing>
          <wp:inline distT="0" distB="0" distL="0" distR="0" wp14:anchorId="36FA23F2" wp14:editId="0D0173C0">
            <wp:extent cx="5753098" cy="27949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53098" cy="2794958"/>
                    </a:xfrm>
                    <a:prstGeom prst="rect">
                      <a:avLst/>
                    </a:prstGeom>
                  </pic:spPr>
                </pic:pic>
              </a:graphicData>
            </a:graphic>
          </wp:inline>
        </w:drawing>
      </w:r>
    </w:p>
    <w:p w14:paraId="1CD01B0E" w14:textId="77777777" w:rsidR="003F76E1" w:rsidRPr="000F3F98" w:rsidRDefault="003F76E1" w:rsidP="00AE7D26">
      <w:pPr>
        <w:shd w:val="clear" w:color="auto" w:fill="FFFFFF"/>
        <w:spacing w:after="0" w:line="240" w:lineRule="auto"/>
        <w:ind w:left="300"/>
        <w:jc w:val="center"/>
        <w:rPr>
          <w:rFonts w:eastAsia="Times New Roman" w:cstheme="minorHAnsi"/>
          <w:color w:val="000000" w:themeColor="text1"/>
          <w:sz w:val="24"/>
          <w:szCs w:val="24"/>
        </w:rPr>
      </w:pPr>
    </w:p>
    <w:p w14:paraId="60D12A4F"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In the Select installation type window, check Role-based or feature-based installation, and click Next.</w:t>
      </w:r>
    </w:p>
    <w:p w14:paraId="5C37BD33" w14:textId="77777777" w:rsidR="00AE7D26" w:rsidRPr="000F3F98" w:rsidRDefault="00AE7D26" w:rsidP="00AE7D26">
      <w:pPr>
        <w:pStyle w:val="ListParagraph"/>
        <w:shd w:val="clear" w:color="auto" w:fill="FFFFFF"/>
        <w:spacing w:before="100" w:beforeAutospacing="1" w:after="0" w:line="240" w:lineRule="auto"/>
        <w:ind w:left="300"/>
        <w:rPr>
          <w:rFonts w:eastAsia="Times New Roman" w:cstheme="minorHAnsi"/>
          <w:color w:val="000000" w:themeColor="text1"/>
          <w:sz w:val="24"/>
          <w:szCs w:val="24"/>
        </w:rPr>
      </w:pPr>
    </w:p>
    <w:p w14:paraId="53510079"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4</w:t>
      </w:r>
      <w:r w:rsidRPr="000F3F98">
        <w:rPr>
          <w:rFonts w:cstheme="minorHAnsi"/>
          <w:color w:val="000000" w:themeColor="text1"/>
        </w:rPr>
        <w:fldChar w:fldCharType="end"/>
      </w:r>
      <w:r w:rsidRPr="000F3F98">
        <w:rPr>
          <w:rFonts w:cstheme="minorHAnsi"/>
          <w:color w:val="000000" w:themeColor="text1"/>
        </w:rPr>
        <w:t>:  Select Installation Type Window</w:t>
      </w:r>
      <w:r w:rsidRPr="000F3F98">
        <w:rPr>
          <w:rFonts w:cstheme="minorHAnsi"/>
          <w:noProof/>
        </w:rPr>
        <w:drawing>
          <wp:inline distT="0" distB="0" distL="0" distR="0" wp14:anchorId="3A635816" wp14:editId="0BAB380C">
            <wp:extent cx="5753098"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53098" cy="2552700"/>
                    </a:xfrm>
                    <a:prstGeom prst="rect">
                      <a:avLst/>
                    </a:prstGeom>
                  </pic:spPr>
                </pic:pic>
              </a:graphicData>
            </a:graphic>
          </wp:inline>
        </w:drawing>
      </w:r>
    </w:p>
    <w:p w14:paraId="658C11C0" w14:textId="61622AA9"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0E0B8D22" w14:textId="6C320EDE"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5771395B" w14:textId="2DB248AD"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2B9AEEEA" w14:textId="71CC4738"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44D522BC" w14:textId="3FA255A5"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51BC827E"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4991CCE3"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lastRenderedPageBreak/>
        <w:t xml:space="preserve">Check Select a server from the server pool with the current Windows Server selected and click Next. </w:t>
      </w:r>
      <w:r w:rsidRPr="000F3F98">
        <w:rPr>
          <w:rFonts w:eastAsia="Times New Roman" w:cstheme="minorHAnsi"/>
          <w:color w:val="000000" w:themeColor="text1"/>
          <w:sz w:val="24"/>
          <w:szCs w:val="24"/>
        </w:rPr>
        <w:br/>
      </w:r>
    </w:p>
    <w:p w14:paraId="796E0E02"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5</w:t>
      </w:r>
      <w:r w:rsidRPr="000F3F98">
        <w:rPr>
          <w:rFonts w:cstheme="minorHAnsi"/>
          <w:color w:val="000000" w:themeColor="text1"/>
        </w:rPr>
        <w:fldChar w:fldCharType="end"/>
      </w:r>
      <w:r w:rsidRPr="000F3F98">
        <w:rPr>
          <w:rFonts w:cstheme="minorHAnsi"/>
          <w:color w:val="000000" w:themeColor="text1"/>
        </w:rPr>
        <w:t>:  Selecting the Destination Server</w:t>
      </w:r>
      <w:r w:rsidRPr="000F3F98">
        <w:rPr>
          <w:rFonts w:cstheme="minorHAnsi"/>
          <w:noProof/>
        </w:rPr>
        <w:drawing>
          <wp:inline distT="0" distB="0" distL="0" distR="0" wp14:anchorId="2D1BAA94" wp14:editId="649A868E">
            <wp:extent cx="5676577" cy="29235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676577" cy="2923540"/>
                    </a:xfrm>
                    <a:prstGeom prst="rect">
                      <a:avLst/>
                    </a:prstGeom>
                  </pic:spPr>
                </pic:pic>
              </a:graphicData>
            </a:graphic>
          </wp:inline>
        </w:drawing>
      </w:r>
    </w:p>
    <w:p w14:paraId="0E1C5200" w14:textId="77777777" w:rsidR="00AE7D26" w:rsidRPr="000F3F98" w:rsidRDefault="00AE7D26" w:rsidP="00AE7D26">
      <w:p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eastAsia="Calibri" w:cstheme="minorHAnsi"/>
          <w:color w:val="000000" w:themeColor="text1"/>
          <w:szCs w:val="24"/>
        </w:rPr>
        <w:t>The Select server roles window is displayed.</w:t>
      </w:r>
    </w:p>
    <w:p w14:paraId="6F82736F"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From the Select server roles window, check Web Server (IIS) option.</w:t>
      </w:r>
      <w:r w:rsidRPr="000F3F98">
        <w:rPr>
          <w:rFonts w:eastAsia="Times New Roman" w:cstheme="minorHAnsi"/>
          <w:color w:val="000000" w:themeColor="text1"/>
          <w:sz w:val="24"/>
          <w:szCs w:val="24"/>
        </w:rPr>
        <w:t> </w:t>
      </w:r>
      <w:r w:rsidRPr="000F3F98">
        <w:rPr>
          <w:rFonts w:eastAsia="Times New Roman" w:cstheme="minorHAnsi"/>
          <w:color w:val="000000" w:themeColor="text1"/>
          <w:sz w:val="24"/>
          <w:szCs w:val="24"/>
        </w:rPr>
        <w:br/>
      </w:r>
    </w:p>
    <w:p w14:paraId="7A935452"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6</w:t>
      </w:r>
      <w:r w:rsidRPr="000F3F98">
        <w:rPr>
          <w:rFonts w:cstheme="minorHAnsi"/>
          <w:color w:val="000000" w:themeColor="text1"/>
        </w:rPr>
        <w:fldChar w:fldCharType="end"/>
      </w:r>
      <w:r w:rsidRPr="000F3F98">
        <w:rPr>
          <w:rFonts w:cstheme="minorHAnsi"/>
          <w:color w:val="000000" w:themeColor="text1"/>
        </w:rPr>
        <w:t>:  Selecting Server Roles</w:t>
      </w:r>
      <w:r w:rsidRPr="000F3F98">
        <w:rPr>
          <w:rFonts w:cstheme="minorHAnsi"/>
        </w:rPr>
        <w:br/>
      </w:r>
      <w:r w:rsidRPr="000F3F98">
        <w:rPr>
          <w:rFonts w:cstheme="minorHAnsi"/>
          <w:noProof/>
        </w:rPr>
        <w:drawing>
          <wp:inline distT="0" distB="0" distL="0" distR="0" wp14:anchorId="55AF41AA" wp14:editId="5F4024F8">
            <wp:extent cx="5666738"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666738" cy="2781300"/>
                    </a:xfrm>
                    <a:prstGeom prst="rect">
                      <a:avLst/>
                    </a:prstGeom>
                  </pic:spPr>
                </pic:pic>
              </a:graphicData>
            </a:graphic>
          </wp:inline>
        </w:drawing>
      </w:r>
    </w:p>
    <w:p w14:paraId="0116B651" w14:textId="47E6F6A9"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p>
    <w:p w14:paraId="029197E7" w14:textId="267D189D"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p>
    <w:p w14:paraId="28261282"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p>
    <w:p w14:paraId="5F5D03E3"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7</w:t>
      </w:r>
      <w:r w:rsidRPr="000F3F98">
        <w:rPr>
          <w:rFonts w:cstheme="minorHAnsi"/>
          <w:color w:val="000000" w:themeColor="text1"/>
        </w:rPr>
        <w:fldChar w:fldCharType="end"/>
      </w:r>
      <w:r w:rsidRPr="000F3F98">
        <w:rPr>
          <w:rFonts w:cstheme="minorHAnsi"/>
          <w:color w:val="000000" w:themeColor="text1"/>
        </w:rPr>
        <w:t>:  Select Server Roles Continued</w:t>
      </w:r>
    </w:p>
    <w:p w14:paraId="0E6AF9BB"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cstheme="minorHAnsi"/>
          <w:noProof/>
        </w:rPr>
        <w:lastRenderedPageBreak/>
        <w:drawing>
          <wp:inline distT="0" distB="0" distL="0" distR="0" wp14:anchorId="5015D978" wp14:editId="247F8E50">
            <wp:extent cx="5599986" cy="348361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599986" cy="3483610"/>
                    </a:xfrm>
                    <a:prstGeom prst="rect">
                      <a:avLst/>
                    </a:prstGeom>
                  </pic:spPr>
                </pic:pic>
              </a:graphicData>
            </a:graphic>
          </wp:inline>
        </w:drawing>
      </w:r>
    </w:p>
    <w:p w14:paraId="38FB26D8"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p>
    <w:p w14:paraId="160DF0E2"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8</w:t>
      </w:r>
      <w:r w:rsidRPr="000F3F98">
        <w:rPr>
          <w:rFonts w:cstheme="minorHAnsi"/>
          <w:color w:val="000000" w:themeColor="text1"/>
        </w:rPr>
        <w:fldChar w:fldCharType="end"/>
      </w:r>
      <w:r w:rsidRPr="000F3F98">
        <w:rPr>
          <w:rFonts w:cstheme="minorHAnsi"/>
          <w:color w:val="000000" w:themeColor="text1"/>
        </w:rPr>
        <w:t>:  Select Server Roles Continued</w:t>
      </w:r>
      <w:r w:rsidRPr="000F3F98">
        <w:rPr>
          <w:rFonts w:cstheme="minorHAnsi"/>
          <w:noProof/>
        </w:rPr>
        <w:drawing>
          <wp:inline distT="0" distB="0" distL="0" distR="0" wp14:anchorId="7505B691" wp14:editId="10A27AB5">
            <wp:extent cx="5686379"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686379" cy="3200400"/>
                    </a:xfrm>
                    <a:prstGeom prst="rect">
                      <a:avLst/>
                    </a:prstGeom>
                  </pic:spPr>
                </pic:pic>
              </a:graphicData>
            </a:graphic>
          </wp:inline>
        </w:drawing>
      </w:r>
    </w:p>
    <w:p w14:paraId="2FDEBB5C" w14:textId="77777777" w:rsidR="00AE7D26" w:rsidRPr="000F3F98" w:rsidRDefault="00AE7D26" w:rsidP="00AE7D26">
      <w:pPr>
        <w:shd w:val="clear" w:color="auto" w:fill="FFFFFF"/>
        <w:spacing w:after="0" w:line="240" w:lineRule="auto"/>
        <w:ind w:left="300"/>
        <w:jc w:val="center"/>
        <w:rPr>
          <w:rFonts w:eastAsia="Times New Roman" w:cstheme="minorHAnsi"/>
          <w:color w:val="000000" w:themeColor="text1"/>
          <w:sz w:val="24"/>
          <w:szCs w:val="24"/>
        </w:rPr>
      </w:pPr>
      <w:r w:rsidRPr="000F3F98">
        <w:rPr>
          <w:rFonts w:eastAsia="Calibri" w:cstheme="minorHAnsi"/>
          <w:color w:val="000000" w:themeColor="text1"/>
        </w:rPr>
        <w:lastRenderedPageBreak/>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9</w:t>
      </w:r>
      <w:r w:rsidRPr="000F3F98">
        <w:rPr>
          <w:rFonts w:eastAsia="Calibri" w:cstheme="minorHAnsi"/>
          <w:color w:val="000000" w:themeColor="text1"/>
        </w:rPr>
        <w:fldChar w:fldCharType="end"/>
      </w:r>
      <w:r w:rsidRPr="000F3F98">
        <w:rPr>
          <w:rFonts w:eastAsia="Calibri" w:cstheme="minorHAnsi"/>
          <w:color w:val="000000" w:themeColor="text1"/>
        </w:rPr>
        <w:t>:  Select Server Roles Continued</w:t>
      </w:r>
      <w:r w:rsidRPr="000F3F98">
        <w:rPr>
          <w:rFonts w:cstheme="minorHAnsi"/>
          <w:noProof/>
        </w:rPr>
        <w:drawing>
          <wp:inline distT="0" distB="0" distL="0" distR="0" wp14:anchorId="009B48FD" wp14:editId="53612B77">
            <wp:extent cx="5753098" cy="32176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753098" cy="3217653"/>
                    </a:xfrm>
                    <a:prstGeom prst="rect">
                      <a:avLst/>
                    </a:prstGeom>
                  </pic:spPr>
                </pic:pic>
              </a:graphicData>
            </a:graphic>
          </wp:inline>
        </w:drawing>
      </w:r>
    </w:p>
    <w:p w14:paraId="0EC6872D"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Click Next. A new window is displayed with the message that additional features are required.</w:t>
      </w:r>
    </w:p>
    <w:p w14:paraId="713C7926"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Click Add Features to install the additional features.</w:t>
      </w:r>
    </w:p>
    <w:p w14:paraId="3800A2A9"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eastAsia="Times New Roman" w:cstheme="minorHAnsi"/>
          <w:color w:val="000000" w:themeColor="text1"/>
          <w:sz w:val="24"/>
          <w:szCs w:val="24"/>
        </w:rPr>
        <w:br/>
      </w: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10</w:t>
      </w:r>
      <w:r w:rsidRPr="000F3F98">
        <w:rPr>
          <w:rFonts w:cstheme="minorHAnsi"/>
          <w:color w:val="000000" w:themeColor="text1"/>
        </w:rPr>
        <w:fldChar w:fldCharType="end"/>
      </w:r>
      <w:r w:rsidRPr="000F3F98">
        <w:rPr>
          <w:rFonts w:cstheme="minorHAnsi"/>
          <w:color w:val="000000" w:themeColor="text1"/>
        </w:rPr>
        <w:t>:  Add Features Option</w:t>
      </w:r>
    </w:p>
    <w:p w14:paraId="0B6D10FA" w14:textId="77777777" w:rsidR="00AE7D26" w:rsidRPr="000F3F98" w:rsidRDefault="00AE7D26" w:rsidP="00AE7D26">
      <w:pPr>
        <w:pStyle w:val="ListParagraph"/>
        <w:shd w:val="clear" w:color="auto" w:fill="FFFFFF"/>
        <w:spacing w:before="100" w:beforeAutospacing="1" w:after="0" w:line="240" w:lineRule="auto"/>
        <w:ind w:left="300"/>
        <w:jc w:val="center"/>
        <w:rPr>
          <w:rFonts w:cstheme="minorHAnsi"/>
          <w:color w:val="000000" w:themeColor="text1"/>
        </w:rPr>
      </w:pPr>
      <w:r w:rsidRPr="000F3F98">
        <w:rPr>
          <w:rFonts w:cstheme="minorHAnsi"/>
          <w:noProof/>
        </w:rPr>
        <w:drawing>
          <wp:inline distT="0" distB="0" distL="0" distR="0" wp14:anchorId="58305DFF" wp14:editId="4DBD9958">
            <wp:extent cx="4371975" cy="2751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371975" cy="2751016"/>
                    </a:xfrm>
                    <a:prstGeom prst="rect">
                      <a:avLst/>
                    </a:prstGeom>
                  </pic:spPr>
                </pic:pic>
              </a:graphicData>
            </a:graphic>
          </wp:inline>
        </w:drawing>
      </w:r>
    </w:p>
    <w:p w14:paraId="723109A7"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5E4C4CC5"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color w:val="000000" w:themeColor="text1"/>
          <w:szCs w:val="24"/>
        </w:rPr>
        <w:t>At this stage, no additional features are installed; hence click Next on the Select features window.</w:t>
      </w:r>
    </w:p>
    <w:p w14:paraId="514CC457"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088D6976"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p>
    <w:p w14:paraId="3029FA35" w14:textId="0915132D"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rPr>
        <w:lastRenderedPageBreak/>
        <w:br/>
      </w: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11</w:t>
      </w:r>
      <w:r w:rsidRPr="000F3F98">
        <w:rPr>
          <w:rFonts w:cstheme="minorHAnsi"/>
          <w:color w:val="000000" w:themeColor="text1"/>
        </w:rPr>
        <w:fldChar w:fldCharType="end"/>
      </w:r>
      <w:r w:rsidRPr="000F3F98">
        <w:rPr>
          <w:rFonts w:cstheme="minorHAnsi"/>
          <w:color w:val="000000" w:themeColor="text1"/>
        </w:rPr>
        <w:t>:  Select Features Window</w:t>
      </w:r>
      <w:r w:rsidRPr="000F3F98">
        <w:rPr>
          <w:rFonts w:cstheme="minorHAnsi"/>
          <w:noProof/>
        </w:rPr>
        <w:drawing>
          <wp:inline distT="0" distB="0" distL="0" distR="0" wp14:anchorId="6796C484" wp14:editId="64188E94">
            <wp:extent cx="5752948" cy="320902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52948" cy="3209027"/>
                    </a:xfrm>
                    <a:prstGeom prst="rect">
                      <a:avLst/>
                    </a:prstGeom>
                  </pic:spPr>
                </pic:pic>
              </a:graphicData>
            </a:graphic>
          </wp:inline>
        </w:drawing>
      </w:r>
      <w:r w:rsidRPr="000F3F98">
        <w:rPr>
          <w:rFonts w:cstheme="minorHAnsi"/>
        </w:rPr>
        <w:br/>
      </w:r>
    </w:p>
    <w:p w14:paraId="55709885"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Click Next in Web Server Role (IIS) window based on the information (text) provided about Web Server (IIS) role in the window.</w:t>
      </w:r>
    </w:p>
    <w:p w14:paraId="5B981B47"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color w:val="000000" w:themeColor="text1"/>
        </w:rPr>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12</w:t>
      </w:r>
      <w:r w:rsidRPr="000F3F98">
        <w:rPr>
          <w:rFonts w:cstheme="minorHAnsi"/>
          <w:color w:val="000000" w:themeColor="text1"/>
        </w:rPr>
        <w:fldChar w:fldCharType="end"/>
      </w:r>
      <w:r w:rsidRPr="000F3F98">
        <w:rPr>
          <w:rFonts w:cstheme="minorHAnsi"/>
          <w:color w:val="000000" w:themeColor="text1"/>
        </w:rPr>
        <w:t>:  Web Server Role (IIS)</w:t>
      </w:r>
      <w:r w:rsidRPr="000F3F98">
        <w:rPr>
          <w:rFonts w:cstheme="minorHAnsi"/>
          <w:noProof/>
        </w:rPr>
        <w:drawing>
          <wp:inline distT="0" distB="0" distL="0" distR="0" wp14:anchorId="2FA62B69" wp14:editId="249C6CC7">
            <wp:extent cx="5753098"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753098" cy="2971800"/>
                    </a:xfrm>
                    <a:prstGeom prst="rect">
                      <a:avLst/>
                    </a:prstGeom>
                  </pic:spPr>
                </pic:pic>
              </a:graphicData>
            </a:graphic>
          </wp:inline>
        </w:drawing>
      </w:r>
    </w:p>
    <w:p w14:paraId="755B6162"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At this point, in the Select role services, you can install additional services for IIS.</w:t>
      </w:r>
    </w:p>
    <w:p w14:paraId="4DB3F0B3"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In the Confirm installation selections window, review the items to be installed and click Install. This installs the IIS web server.</w:t>
      </w:r>
    </w:p>
    <w:p w14:paraId="0B25E5DC" w14:textId="77777777" w:rsidR="00AE7D26" w:rsidRPr="000F3F98" w:rsidRDefault="00AE7D26" w:rsidP="00AE7D26">
      <w:pPr>
        <w:pStyle w:val="ListParagraph"/>
        <w:shd w:val="clear" w:color="auto" w:fill="FFFFFF"/>
        <w:spacing w:before="100" w:beforeAutospacing="1" w:after="0" w:line="240" w:lineRule="auto"/>
        <w:ind w:left="300"/>
        <w:jc w:val="center"/>
        <w:rPr>
          <w:rFonts w:eastAsia="Times New Roman" w:cstheme="minorHAnsi"/>
          <w:color w:val="000000" w:themeColor="text1"/>
          <w:sz w:val="24"/>
          <w:szCs w:val="24"/>
        </w:rPr>
      </w:pPr>
      <w:r w:rsidRPr="000F3F98">
        <w:rPr>
          <w:rFonts w:cstheme="minorHAnsi"/>
          <w:color w:val="000000" w:themeColor="text1"/>
        </w:rPr>
        <w:lastRenderedPageBreak/>
        <w:t xml:space="preserve">Figure </w:t>
      </w:r>
      <w:r w:rsidRPr="000F3F98">
        <w:rPr>
          <w:rFonts w:cstheme="minorHAnsi"/>
          <w:color w:val="000000" w:themeColor="text1"/>
        </w:rPr>
        <w:fldChar w:fldCharType="begin"/>
      </w:r>
      <w:r w:rsidRPr="000F3F98">
        <w:rPr>
          <w:rFonts w:cstheme="minorHAnsi"/>
          <w:color w:val="000000" w:themeColor="text1"/>
        </w:rPr>
        <w:instrText xml:space="preserve"> SEQ Figure \* ARABIC </w:instrText>
      </w:r>
      <w:r w:rsidRPr="000F3F98">
        <w:rPr>
          <w:rFonts w:cstheme="minorHAnsi"/>
          <w:color w:val="000000" w:themeColor="text1"/>
        </w:rPr>
        <w:fldChar w:fldCharType="separate"/>
      </w:r>
      <w:r w:rsidRPr="000F3F98">
        <w:rPr>
          <w:rFonts w:cstheme="minorHAnsi"/>
          <w:noProof/>
          <w:color w:val="000000" w:themeColor="text1"/>
        </w:rPr>
        <w:t>13</w:t>
      </w:r>
      <w:r w:rsidRPr="000F3F98">
        <w:rPr>
          <w:rFonts w:cstheme="minorHAnsi"/>
          <w:color w:val="000000" w:themeColor="text1"/>
        </w:rPr>
        <w:fldChar w:fldCharType="end"/>
      </w:r>
      <w:r w:rsidRPr="000F3F98">
        <w:rPr>
          <w:rFonts w:cstheme="minorHAnsi"/>
          <w:color w:val="000000" w:themeColor="text1"/>
        </w:rPr>
        <w:t>:  Confirming Installation Selections</w:t>
      </w:r>
      <w:r w:rsidRPr="000F3F98">
        <w:rPr>
          <w:rFonts w:cstheme="minorHAnsi"/>
        </w:rPr>
        <w:br/>
      </w:r>
      <w:r w:rsidRPr="000F3F98">
        <w:rPr>
          <w:rFonts w:cstheme="minorHAnsi"/>
          <w:noProof/>
        </w:rPr>
        <w:drawing>
          <wp:inline distT="0" distB="0" distL="0" distR="0" wp14:anchorId="5A4C0E5F" wp14:editId="4EAC65F5">
            <wp:extent cx="5542818" cy="2812211"/>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5542818" cy="2812211"/>
                    </a:xfrm>
                    <a:prstGeom prst="rect">
                      <a:avLst/>
                    </a:prstGeom>
                  </pic:spPr>
                </pic:pic>
              </a:graphicData>
            </a:graphic>
          </wp:inline>
        </w:drawing>
      </w:r>
    </w:p>
    <w:p w14:paraId="47EFF2CD"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A reboot is not required in a standard IIS server installation; however, if you remove the role, a reboot is required.</w:t>
      </w:r>
    </w:p>
    <w:p w14:paraId="5B42800F" w14:textId="77777777" w:rsidR="00AE7D26" w:rsidRPr="000F3F98" w:rsidRDefault="00AE7D26" w:rsidP="00AE7D26">
      <w:pPr>
        <w:pStyle w:val="ListParagraph"/>
        <w:numPr>
          <w:ilvl w:val="0"/>
          <w:numId w:val="33"/>
        </w:numPr>
        <w:shd w:val="clear" w:color="auto" w:fill="FFFFFF"/>
        <w:spacing w:before="100" w:beforeAutospacing="1" w:after="0" w:line="240" w:lineRule="auto"/>
        <w:ind w:left="300"/>
        <w:rPr>
          <w:rFonts w:eastAsia="Times New Roman" w:cstheme="minorHAnsi"/>
          <w:color w:val="000000" w:themeColor="text1"/>
          <w:sz w:val="24"/>
          <w:szCs w:val="24"/>
        </w:rPr>
      </w:pPr>
      <w:r w:rsidRPr="000F3F98">
        <w:rPr>
          <w:rFonts w:cstheme="minorHAnsi"/>
          <w:color w:val="000000" w:themeColor="text1"/>
          <w:szCs w:val="24"/>
        </w:rPr>
        <w:t>After the installation is completed, click Close.</w:t>
      </w:r>
      <w:r w:rsidRPr="000F3F98">
        <w:rPr>
          <w:rFonts w:eastAsia="Times New Roman" w:cstheme="minorHAnsi"/>
          <w:color w:val="000000" w:themeColor="text1"/>
          <w:sz w:val="24"/>
          <w:szCs w:val="24"/>
        </w:rPr>
        <w:t> </w:t>
      </w:r>
    </w:p>
    <w:p w14:paraId="21379445" w14:textId="77777777" w:rsidR="00AE7D26" w:rsidRPr="000F3F98" w:rsidRDefault="00AE7D26" w:rsidP="00AE7D26">
      <w:pPr>
        <w:shd w:val="clear" w:color="auto" w:fill="FFFFFF"/>
        <w:spacing w:before="100" w:beforeAutospacing="1" w:after="0" w:line="240" w:lineRule="auto"/>
        <w:ind w:left="300"/>
        <w:jc w:val="center"/>
        <w:rPr>
          <w:rFonts w:eastAsia="Calibri" w:cstheme="minorHAnsi"/>
          <w:color w:val="000000" w:themeColor="text1"/>
        </w:rPr>
      </w:pPr>
      <w:r w:rsidRPr="000F3F98">
        <w:rPr>
          <w:rFonts w:eastAsia="Calibri" w:cstheme="minorHAnsi"/>
          <w:color w:val="000000" w:themeColor="text1"/>
        </w:rPr>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14</w:t>
      </w:r>
      <w:r w:rsidRPr="000F3F98">
        <w:rPr>
          <w:rFonts w:eastAsia="Calibri" w:cstheme="minorHAnsi"/>
          <w:color w:val="000000" w:themeColor="text1"/>
        </w:rPr>
        <w:fldChar w:fldCharType="end"/>
      </w:r>
      <w:r w:rsidRPr="000F3F98">
        <w:rPr>
          <w:rFonts w:eastAsia="Calibri" w:cstheme="minorHAnsi"/>
          <w:color w:val="000000" w:themeColor="text1"/>
        </w:rPr>
        <w:t xml:space="preserve">:  Installation Progress and Completion </w:t>
      </w:r>
      <w:r w:rsidRPr="000F3F98">
        <w:rPr>
          <w:rFonts w:cstheme="minorHAnsi"/>
          <w:noProof/>
        </w:rPr>
        <w:drawing>
          <wp:inline distT="0" distB="0" distL="0" distR="0" wp14:anchorId="780E612F" wp14:editId="15A75124">
            <wp:extent cx="5751928" cy="301924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751928" cy="3019246"/>
                    </a:xfrm>
                    <a:prstGeom prst="rect">
                      <a:avLst/>
                    </a:prstGeom>
                  </pic:spPr>
                </pic:pic>
              </a:graphicData>
            </a:graphic>
          </wp:inline>
        </w:drawing>
      </w:r>
    </w:p>
    <w:p w14:paraId="6C3FE638"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IIS is installed and runs on port 80 (by default) with the firewall rule World Wide Web Services (HTTP Traffic-In) automatically enabled in the Windows firewall.</w:t>
      </w:r>
    </w:p>
    <w:p w14:paraId="6A6FD34C"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After this installation is completed, install the </w:t>
      </w:r>
      <w:proofErr w:type="spellStart"/>
      <w:r w:rsidRPr="000F3F98">
        <w:rPr>
          <w:rFonts w:cstheme="minorHAnsi"/>
          <w:color w:val="000000" w:themeColor="text1"/>
          <w:szCs w:val="24"/>
        </w:rPr>
        <w:t>SaviyntApp</w:t>
      </w:r>
      <w:proofErr w:type="spellEnd"/>
      <w:r w:rsidRPr="000F3F98">
        <w:rPr>
          <w:rFonts w:cstheme="minorHAnsi"/>
          <w:color w:val="000000" w:themeColor="text1"/>
          <w:szCs w:val="24"/>
        </w:rPr>
        <w:t>.</w:t>
      </w:r>
    </w:p>
    <w:p w14:paraId="5F0A0C9C"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p>
    <w:p w14:paraId="1F929C22" w14:textId="77777777" w:rsidR="00AE7D26" w:rsidRPr="000F3F98" w:rsidRDefault="00AE7D26" w:rsidP="00AE7D26">
      <w:pPr>
        <w:pStyle w:val="Heading3"/>
        <w:rPr>
          <w:rFonts w:asciiTheme="minorHAnsi" w:hAnsiTheme="minorHAnsi" w:cstheme="minorHAnsi"/>
        </w:rPr>
      </w:pPr>
      <w:bookmarkStart w:id="14" w:name="_Toc45092376"/>
      <w:bookmarkStart w:id="15" w:name="_Toc126762974"/>
      <w:r w:rsidRPr="000F3F98">
        <w:rPr>
          <w:rFonts w:asciiTheme="minorHAnsi" w:hAnsiTheme="minorHAnsi" w:cstheme="minorHAnsi"/>
        </w:rPr>
        <w:lastRenderedPageBreak/>
        <w:t>Deploying Saviynt App on Windows Server</w:t>
      </w:r>
      <w:bookmarkEnd w:id="14"/>
      <w:bookmarkEnd w:id="15"/>
    </w:p>
    <w:p w14:paraId="567C8790"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Use the following link to download the Saviynt App (or “Saviynt PowerShell Agent”) to your system:</w:t>
      </w:r>
    </w:p>
    <w:p w14:paraId="02697688"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p>
    <w:p w14:paraId="22F5035E" w14:textId="77777777" w:rsidR="00AE7D26" w:rsidRPr="000F3F98" w:rsidRDefault="00AE7D26" w:rsidP="00AE7D26">
      <w:pPr>
        <w:pStyle w:val="Caption"/>
        <w:ind w:left="720"/>
        <w:rPr>
          <w:rFonts w:cstheme="minorHAnsi"/>
          <w:b/>
          <w:color w:val="000000" w:themeColor="text1"/>
          <w:sz w:val="20"/>
          <w:szCs w:val="20"/>
        </w:rPr>
      </w:pPr>
      <w:r w:rsidRPr="000F3F98">
        <w:rPr>
          <w:rFonts w:cstheme="minorHAnsi"/>
          <w:color w:val="000000" w:themeColor="text1"/>
          <w:sz w:val="20"/>
          <w:szCs w:val="20"/>
        </w:rPr>
        <w:t xml:space="preserve">Table </w:t>
      </w:r>
      <w:r w:rsidRPr="000F3F98">
        <w:rPr>
          <w:rFonts w:cstheme="minorHAnsi"/>
          <w:b/>
          <w:color w:val="000000" w:themeColor="text1"/>
          <w:sz w:val="20"/>
          <w:szCs w:val="20"/>
        </w:rPr>
        <w:fldChar w:fldCharType="begin"/>
      </w:r>
      <w:r w:rsidRPr="000F3F98">
        <w:rPr>
          <w:rFonts w:cstheme="minorHAnsi"/>
          <w:color w:val="000000" w:themeColor="text1"/>
          <w:sz w:val="20"/>
          <w:szCs w:val="20"/>
        </w:rPr>
        <w:instrText xml:space="preserve"> SEQ Table_1: \* ARABIC </w:instrText>
      </w:r>
      <w:r w:rsidRPr="000F3F98">
        <w:rPr>
          <w:rFonts w:cstheme="minorHAnsi"/>
          <w:b/>
          <w:color w:val="000000" w:themeColor="text1"/>
          <w:sz w:val="20"/>
          <w:szCs w:val="20"/>
        </w:rPr>
        <w:fldChar w:fldCharType="separate"/>
      </w:r>
      <w:r w:rsidRPr="000F3F98">
        <w:rPr>
          <w:rFonts w:cstheme="minorHAnsi"/>
          <w:noProof/>
          <w:color w:val="000000" w:themeColor="text1"/>
          <w:sz w:val="20"/>
          <w:szCs w:val="20"/>
        </w:rPr>
        <w:t>3</w:t>
      </w:r>
      <w:r w:rsidRPr="000F3F98">
        <w:rPr>
          <w:rFonts w:cstheme="minorHAnsi"/>
          <w:b/>
          <w:color w:val="000000" w:themeColor="text1"/>
          <w:sz w:val="20"/>
          <w:szCs w:val="20"/>
        </w:rPr>
        <w:fldChar w:fldCharType="end"/>
      </w:r>
      <w:r w:rsidRPr="000F3F98">
        <w:rPr>
          <w:rFonts w:cstheme="minorHAnsi"/>
          <w:color w:val="000000" w:themeColor="text1"/>
          <w:sz w:val="20"/>
          <w:szCs w:val="20"/>
        </w:rPr>
        <w:t xml:space="preserve">: Download </w:t>
      </w:r>
      <w:r w:rsidRPr="000F3F98">
        <w:rPr>
          <w:rFonts w:eastAsia="Calibri" w:cstheme="minorHAnsi"/>
          <w:color w:val="000000" w:themeColor="text1"/>
          <w:szCs w:val="24"/>
        </w:rPr>
        <w:t>Saviynt PowerShell Agent</w:t>
      </w:r>
      <w:r w:rsidRPr="000F3F98">
        <w:rPr>
          <w:rFonts w:cstheme="minorHAnsi"/>
          <w:color w:val="000000" w:themeColor="text1"/>
        </w:rPr>
        <w:t xml:space="preserve"> </w:t>
      </w:r>
    </w:p>
    <w:tbl>
      <w:tblPr>
        <w:tblStyle w:val="KPMG-Grey-HorizontalHeader1"/>
        <w:tblW w:w="8820" w:type="dxa"/>
        <w:tblInd w:w="355" w:type="dxa"/>
        <w:tblLook w:val="04A0" w:firstRow="1" w:lastRow="0" w:firstColumn="1" w:lastColumn="0" w:noHBand="0" w:noVBand="1"/>
      </w:tblPr>
      <w:tblGrid>
        <w:gridCol w:w="630"/>
        <w:gridCol w:w="8190"/>
      </w:tblGrid>
      <w:tr w:rsidR="00AE7D26" w:rsidRPr="000F3F98" w14:paraId="04993146" w14:textId="77777777" w:rsidTr="00E52B40">
        <w:trPr>
          <w:cnfStyle w:val="100000000000" w:firstRow="1" w:lastRow="0" w:firstColumn="0" w:lastColumn="0" w:oddVBand="0" w:evenVBand="0" w:oddHBand="0" w:evenHBand="0" w:firstRowFirstColumn="0" w:firstRowLastColumn="0" w:lastRowFirstColumn="0" w:lastRowLastColumn="0"/>
        </w:trPr>
        <w:tc>
          <w:tcPr>
            <w:tcW w:w="8820" w:type="dxa"/>
            <w:gridSpan w:val="2"/>
          </w:tcPr>
          <w:p w14:paraId="2C8EFD53" w14:textId="77777777" w:rsidR="00AE7D26" w:rsidRPr="000F3F98" w:rsidRDefault="00AE7D26" w:rsidP="00E52B40">
            <w:pPr>
              <w:rPr>
                <w:rFonts w:cstheme="minorHAnsi"/>
                <w:b w:val="0"/>
                <w:color w:val="000000" w:themeColor="text1"/>
              </w:rPr>
            </w:pPr>
            <w:r w:rsidRPr="000F3F98">
              <w:rPr>
                <w:rFonts w:eastAsia="Calibri" w:cstheme="minorHAnsi"/>
                <w:color w:val="000000" w:themeColor="text1"/>
                <w:szCs w:val="24"/>
              </w:rPr>
              <w:t>Saviynt PowerShell Agent</w:t>
            </w:r>
          </w:p>
        </w:tc>
      </w:tr>
      <w:tr w:rsidR="00AE7D26" w:rsidRPr="000F3F98" w14:paraId="408075E6" w14:textId="77777777" w:rsidTr="00E52B40">
        <w:tc>
          <w:tcPr>
            <w:tcW w:w="630" w:type="dxa"/>
          </w:tcPr>
          <w:p w14:paraId="0403EEEC" w14:textId="77777777" w:rsidR="00AE7D26" w:rsidRPr="000F3F98" w:rsidRDefault="00AE7D26" w:rsidP="00E52B40">
            <w:pPr>
              <w:rPr>
                <w:rFonts w:cstheme="minorHAnsi"/>
                <w:color w:val="000000" w:themeColor="text1"/>
              </w:rPr>
            </w:pPr>
            <w:r w:rsidRPr="000F3F98">
              <w:rPr>
                <w:rFonts w:cstheme="minorHAnsi"/>
                <w:color w:val="000000" w:themeColor="text1"/>
              </w:rPr>
              <w:t>URL</w:t>
            </w:r>
          </w:p>
        </w:tc>
        <w:tc>
          <w:tcPr>
            <w:tcW w:w="8190" w:type="dxa"/>
          </w:tcPr>
          <w:p w14:paraId="25F198D2" w14:textId="0BD611DA" w:rsidR="00AE7D26" w:rsidRPr="000F3F98" w:rsidRDefault="00750C1E" w:rsidP="00E52B40">
            <w:pPr>
              <w:rPr>
                <w:rFonts w:cstheme="minorHAnsi"/>
                <w:color w:val="000000" w:themeColor="text1"/>
              </w:rPr>
            </w:pPr>
            <w:hyperlink w:history="1">
              <w:r w:rsidR="00612990" w:rsidRPr="000F3F98">
                <w:rPr>
                  <w:rStyle w:val="Hyperlink"/>
                  <w:rFonts w:cstheme="minorHAnsi"/>
                </w:rPr>
                <w:t>https://</w:t>
              </w:r>
              <w:r w:rsidR="00612990" w:rsidRPr="000F3F98" w:rsidDel="00612990">
                <w:rPr>
                  <w:rStyle w:val="Hyperlink"/>
                  <w:rFonts w:cstheme="minorHAnsi"/>
                </w:rPr>
                <w:t xml:space="preserve"> </w:t>
              </w:r>
              <w:r w:rsidR="00612990" w:rsidRPr="000F3F98">
                <w:rPr>
                  <w:rStyle w:val="Hyperlink"/>
                  <w:rFonts w:cstheme="minorHAnsi"/>
                </w:rPr>
                <w:t>SAVIYNTAWSURL/Saviynt-</w:t>
              </w:r>
              <w:proofErr w:type="spellStart"/>
              <w:r w:rsidR="00612990" w:rsidRPr="000F3F98">
                <w:rPr>
                  <w:rStyle w:val="Hyperlink"/>
                  <w:rFonts w:cstheme="minorHAnsi"/>
                </w:rPr>
                <w:t>Powershell</w:t>
              </w:r>
              <w:proofErr w:type="spellEnd"/>
              <w:r w:rsidR="00612990" w:rsidRPr="000F3F98">
                <w:rPr>
                  <w:rStyle w:val="Hyperlink"/>
                  <w:rFonts w:cstheme="minorHAnsi"/>
                </w:rPr>
                <w:t>/Saviynt-PowershellAgent.zip</w:t>
              </w:r>
            </w:hyperlink>
            <w:r w:rsidR="00612990" w:rsidRPr="000F3F98">
              <w:rPr>
                <w:rFonts w:cstheme="minorHAnsi"/>
                <w:color w:val="000000" w:themeColor="text1"/>
              </w:rPr>
              <w:t xml:space="preserve"> (Provided by Saviynt support team)</w:t>
            </w:r>
          </w:p>
        </w:tc>
      </w:tr>
    </w:tbl>
    <w:p w14:paraId="40986496" w14:textId="722E02F7" w:rsidR="001E7212" w:rsidRDefault="001E7212" w:rsidP="00AE7D26">
      <w:pPr>
        <w:pStyle w:val="ListParagraph"/>
        <w:shd w:val="clear" w:color="auto" w:fill="FFFFFF"/>
        <w:spacing w:before="100" w:beforeAutospacing="1" w:after="0" w:line="240" w:lineRule="auto"/>
        <w:ind w:left="300"/>
        <w:rPr>
          <w:rFonts w:cstheme="minorHAnsi"/>
          <w:color w:val="000000" w:themeColor="text1"/>
          <w:szCs w:val="24"/>
        </w:rPr>
      </w:pPr>
      <w:r w:rsidRPr="001E7212">
        <w:rPr>
          <w:rFonts w:cstheme="minorHAnsi"/>
          <w:b/>
          <w:bCs/>
          <w:color w:val="000000" w:themeColor="text1"/>
          <w:szCs w:val="24"/>
        </w:rPr>
        <w:t>Please note:</w:t>
      </w:r>
      <w:r>
        <w:rPr>
          <w:rFonts w:cstheme="minorHAnsi"/>
          <w:color w:val="000000" w:themeColor="text1"/>
          <w:szCs w:val="24"/>
        </w:rPr>
        <w:t xml:space="preserve"> </w:t>
      </w:r>
      <w:r w:rsidRPr="001E7212">
        <w:rPr>
          <w:rFonts w:cstheme="minorHAnsi"/>
          <w:color w:val="000000" w:themeColor="text1"/>
          <w:szCs w:val="24"/>
          <w:highlight w:val="yellow"/>
        </w:rPr>
        <w:t>SAVIYNTAWSURL</w:t>
      </w:r>
      <w:r>
        <w:rPr>
          <w:rFonts w:cstheme="minorHAnsi"/>
          <w:color w:val="000000" w:themeColor="text1"/>
          <w:szCs w:val="24"/>
        </w:rPr>
        <w:t xml:space="preserve"> – will be provided by Saviynt support team</w:t>
      </w:r>
    </w:p>
    <w:p w14:paraId="6A34BA09" w14:textId="77777777" w:rsidR="001E7212" w:rsidRDefault="001E7212" w:rsidP="00AE7D26">
      <w:pPr>
        <w:pStyle w:val="ListParagraph"/>
        <w:shd w:val="clear" w:color="auto" w:fill="FFFFFF"/>
        <w:spacing w:before="100" w:beforeAutospacing="1" w:after="0" w:line="240" w:lineRule="auto"/>
        <w:ind w:left="300"/>
        <w:rPr>
          <w:rFonts w:cstheme="minorHAnsi"/>
          <w:color w:val="000000" w:themeColor="text1"/>
          <w:szCs w:val="24"/>
        </w:rPr>
      </w:pPr>
    </w:p>
    <w:p w14:paraId="1B37C895" w14:textId="0AB443C4"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r w:rsidRPr="000F3F98">
        <w:rPr>
          <w:rFonts w:cstheme="minorHAnsi"/>
          <w:color w:val="000000" w:themeColor="text1"/>
          <w:szCs w:val="24"/>
        </w:rPr>
        <w:t>To deploy Saviynt App in the Windows IIS Server, perform the following steps:</w:t>
      </w:r>
    </w:p>
    <w:p w14:paraId="4616AF4E" w14:textId="77777777" w:rsidR="00AE7D26" w:rsidRPr="000F3F98" w:rsidRDefault="00AE7D26" w:rsidP="00AE7D26">
      <w:pPr>
        <w:pStyle w:val="ListParagraph"/>
        <w:shd w:val="clear" w:color="auto" w:fill="FFFFFF"/>
        <w:spacing w:before="100" w:beforeAutospacing="1" w:after="0" w:line="240" w:lineRule="auto"/>
        <w:ind w:left="300"/>
        <w:rPr>
          <w:rFonts w:cstheme="minorHAnsi"/>
          <w:color w:val="000000" w:themeColor="text1"/>
          <w:szCs w:val="24"/>
        </w:rPr>
      </w:pPr>
    </w:p>
    <w:p w14:paraId="6F501F7F" w14:textId="77777777" w:rsidR="00AE7D26" w:rsidRPr="000F3F98" w:rsidRDefault="00AE7D26" w:rsidP="00AE7D26">
      <w:pPr>
        <w:pStyle w:val="ListParagraph"/>
        <w:numPr>
          <w:ilvl w:val="0"/>
          <w:numId w:val="34"/>
        </w:numPr>
        <w:shd w:val="clear" w:color="auto" w:fill="FFFFFF"/>
        <w:spacing w:before="100" w:beforeAutospacing="1" w:after="0" w:line="240" w:lineRule="auto"/>
        <w:rPr>
          <w:rFonts w:eastAsia="Times New Roman" w:cstheme="minorHAnsi"/>
          <w:color w:val="000000" w:themeColor="text1"/>
          <w:lang w:val="en"/>
        </w:rPr>
      </w:pPr>
      <w:r w:rsidRPr="000F3F98">
        <w:rPr>
          <w:rFonts w:cstheme="minorHAnsi"/>
          <w:color w:val="000000" w:themeColor="text1"/>
        </w:rPr>
        <w:t>Add an application pool with .Net Framework 4 version.</w:t>
      </w:r>
    </w:p>
    <w:p w14:paraId="6FD53502" w14:textId="77777777" w:rsidR="00AE7D26" w:rsidRPr="000F3F98" w:rsidRDefault="00AE7D26" w:rsidP="00AE7D26">
      <w:pPr>
        <w:pStyle w:val="ListParagraph"/>
        <w:numPr>
          <w:ilvl w:val="1"/>
          <w:numId w:val="34"/>
        </w:numPr>
        <w:shd w:val="clear" w:color="auto" w:fill="FFFFFF"/>
        <w:spacing w:before="100" w:beforeAutospacing="1" w:after="0" w:line="240" w:lineRule="auto"/>
        <w:rPr>
          <w:rFonts w:eastAsia="Times New Roman" w:cstheme="minorHAnsi"/>
          <w:color w:val="000000" w:themeColor="text1"/>
        </w:rPr>
      </w:pPr>
      <w:r w:rsidRPr="000F3F98">
        <w:rPr>
          <w:rFonts w:eastAsia="Times New Roman" w:cstheme="minorHAnsi"/>
          <w:color w:val="000000" w:themeColor="text1"/>
          <w:lang w:val="en"/>
        </w:rPr>
        <w:t>In the IIS Manager, create an application pool and provide a name.</w:t>
      </w:r>
    </w:p>
    <w:p w14:paraId="615F80E4" w14:textId="77777777" w:rsidR="00AE7D26" w:rsidRPr="000F3F98" w:rsidRDefault="00AE7D26" w:rsidP="00AE7D26">
      <w:pPr>
        <w:pStyle w:val="ListParagraph"/>
        <w:numPr>
          <w:ilvl w:val="1"/>
          <w:numId w:val="34"/>
        </w:numPr>
        <w:shd w:val="clear" w:color="auto" w:fill="FFFFFF"/>
        <w:spacing w:before="100" w:beforeAutospacing="1" w:after="0" w:line="240" w:lineRule="auto"/>
        <w:rPr>
          <w:rFonts w:eastAsia="Times New Roman" w:cstheme="minorHAnsi"/>
          <w:color w:val="000000" w:themeColor="text1"/>
        </w:rPr>
      </w:pPr>
      <w:r w:rsidRPr="000F3F98">
        <w:rPr>
          <w:rFonts w:eastAsia="Times New Roman" w:cstheme="minorHAnsi"/>
          <w:color w:val="000000" w:themeColor="text1"/>
          <w:lang w:val="en"/>
        </w:rPr>
        <w:t xml:space="preserve">Select .net framework4 and mode as integrated and click </w:t>
      </w:r>
      <w:r w:rsidRPr="000F3F98">
        <w:rPr>
          <w:rFonts w:eastAsia="Times New Roman" w:cstheme="minorHAnsi"/>
          <w:b/>
          <w:bCs/>
          <w:color w:val="000000" w:themeColor="text1"/>
          <w:lang w:val="en"/>
        </w:rPr>
        <w:t>OK</w:t>
      </w:r>
      <w:r w:rsidRPr="000F3F98">
        <w:rPr>
          <w:rFonts w:eastAsia="Times New Roman" w:cstheme="minorHAnsi"/>
          <w:color w:val="000000" w:themeColor="text1"/>
          <w:lang w:val="en"/>
        </w:rPr>
        <w:t>.</w:t>
      </w:r>
    </w:p>
    <w:p w14:paraId="27E08BB6" w14:textId="77777777" w:rsidR="00AE7D26" w:rsidRPr="000F3F98" w:rsidRDefault="00AE7D26" w:rsidP="00AE7D26">
      <w:pPr>
        <w:spacing w:before="100" w:beforeAutospacing="1" w:after="0" w:line="240" w:lineRule="auto"/>
        <w:ind w:left="180"/>
        <w:jc w:val="center"/>
        <w:rPr>
          <w:rFonts w:eastAsia="Times New Roman" w:cstheme="minorHAnsi"/>
          <w:color w:val="000000" w:themeColor="text1"/>
        </w:rPr>
      </w:pPr>
      <w:r w:rsidRPr="000F3F98">
        <w:rPr>
          <w:rFonts w:eastAsia="Calibri" w:cstheme="minorHAnsi"/>
          <w:color w:val="000000" w:themeColor="text1"/>
        </w:rPr>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15</w:t>
      </w:r>
      <w:r w:rsidRPr="000F3F98">
        <w:rPr>
          <w:rFonts w:eastAsia="Calibri" w:cstheme="minorHAnsi"/>
          <w:color w:val="000000" w:themeColor="text1"/>
        </w:rPr>
        <w:fldChar w:fldCharType="end"/>
      </w:r>
      <w:r w:rsidRPr="000F3F98">
        <w:rPr>
          <w:rFonts w:eastAsia="Calibri" w:cstheme="minorHAnsi"/>
          <w:color w:val="000000" w:themeColor="text1"/>
        </w:rPr>
        <w:t xml:space="preserve">:  </w:t>
      </w:r>
      <w:r w:rsidRPr="000F3F98">
        <w:rPr>
          <w:rFonts w:eastAsia="Times New Roman" w:cstheme="minorHAnsi"/>
          <w:color w:val="000000" w:themeColor="text1"/>
          <w:lang w:val="en"/>
        </w:rPr>
        <w:t>Adding Application Pool</w:t>
      </w:r>
      <w:r w:rsidRPr="000F3F98">
        <w:rPr>
          <w:rFonts w:cstheme="minorHAnsi"/>
          <w:noProof/>
        </w:rPr>
        <w:drawing>
          <wp:inline distT="0" distB="0" distL="0" distR="0" wp14:anchorId="273CA7C2" wp14:editId="5AAAD4FF">
            <wp:extent cx="5394494" cy="298474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394494" cy="2984740"/>
                    </a:xfrm>
                    <a:prstGeom prst="rect">
                      <a:avLst/>
                    </a:prstGeom>
                  </pic:spPr>
                </pic:pic>
              </a:graphicData>
            </a:graphic>
          </wp:inline>
        </w:drawing>
      </w:r>
    </w:p>
    <w:p w14:paraId="6C5C99A2" w14:textId="77777777" w:rsidR="00AE7D26" w:rsidRPr="000F3F98" w:rsidRDefault="00AE7D26" w:rsidP="00AE7D26">
      <w:pPr>
        <w:numPr>
          <w:ilvl w:val="0"/>
          <w:numId w:val="34"/>
        </w:numPr>
        <w:spacing w:before="100" w:beforeAutospacing="1" w:after="0" w:line="240" w:lineRule="auto"/>
        <w:rPr>
          <w:rFonts w:eastAsia="Times New Roman" w:cstheme="minorHAnsi"/>
          <w:color w:val="000000" w:themeColor="text1"/>
          <w:lang w:val="en"/>
        </w:rPr>
      </w:pPr>
      <w:r w:rsidRPr="000F3F98">
        <w:rPr>
          <w:rFonts w:eastAsia="Times New Roman" w:cstheme="minorHAnsi"/>
          <w:color w:val="000000" w:themeColor="text1"/>
          <w:lang w:val="en"/>
        </w:rPr>
        <w:t>Create an application under Default Web Site.</w:t>
      </w:r>
    </w:p>
    <w:p w14:paraId="377ED7DC" w14:textId="77777777" w:rsidR="00AE7D26" w:rsidRPr="000F3F98" w:rsidRDefault="00AE7D26" w:rsidP="00AE7D26">
      <w:pPr>
        <w:numPr>
          <w:ilvl w:val="1"/>
          <w:numId w:val="34"/>
        </w:numPr>
        <w:spacing w:before="100" w:beforeAutospacing="1" w:after="0" w:line="240" w:lineRule="auto"/>
        <w:rPr>
          <w:rFonts w:eastAsia="Times New Roman" w:cstheme="minorHAnsi"/>
          <w:color w:val="000000" w:themeColor="text1"/>
          <w:lang w:val="en"/>
        </w:rPr>
      </w:pPr>
      <w:r w:rsidRPr="000F3F98">
        <w:rPr>
          <w:rFonts w:eastAsia="Times New Roman" w:cstheme="minorHAnsi"/>
          <w:color w:val="000000" w:themeColor="text1"/>
          <w:lang w:val="en"/>
        </w:rPr>
        <w:t>Provide a name in the Alias field.</w:t>
      </w:r>
    </w:p>
    <w:p w14:paraId="182BDE14" w14:textId="77777777" w:rsidR="00AE7D26" w:rsidRPr="000F3F98" w:rsidRDefault="00AE7D26" w:rsidP="00AE7D26">
      <w:pPr>
        <w:numPr>
          <w:ilvl w:val="1"/>
          <w:numId w:val="34"/>
        </w:numPr>
        <w:spacing w:before="100" w:beforeAutospacing="1" w:after="0" w:line="240" w:lineRule="auto"/>
        <w:rPr>
          <w:rFonts w:eastAsia="Times New Roman" w:cstheme="minorHAnsi"/>
          <w:color w:val="000000" w:themeColor="text1"/>
          <w:lang w:val="en"/>
        </w:rPr>
      </w:pPr>
      <w:r w:rsidRPr="000F3F98">
        <w:rPr>
          <w:rFonts w:eastAsia="Times New Roman" w:cstheme="minorHAnsi"/>
          <w:color w:val="000000" w:themeColor="text1"/>
          <w:lang w:val="en"/>
        </w:rPr>
        <w:t>Select the app pool created in Step1 for the Application pool field.</w:t>
      </w:r>
    </w:p>
    <w:p w14:paraId="65F35FDC" w14:textId="77777777" w:rsidR="00AE7D26" w:rsidRPr="000F3F98" w:rsidRDefault="00AE7D26" w:rsidP="00AE7D26">
      <w:pPr>
        <w:numPr>
          <w:ilvl w:val="1"/>
          <w:numId w:val="34"/>
        </w:numPr>
        <w:spacing w:before="100" w:beforeAutospacing="1" w:after="0" w:line="240" w:lineRule="auto"/>
        <w:rPr>
          <w:rFonts w:eastAsia="Times New Roman" w:cstheme="minorHAnsi"/>
          <w:color w:val="000000" w:themeColor="text1"/>
        </w:rPr>
      </w:pPr>
      <w:r w:rsidRPr="000F3F98">
        <w:rPr>
          <w:rFonts w:eastAsia="Times New Roman" w:cstheme="minorHAnsi"/>
          <w:color w:val="000000" w:themeColor="text1"/>
          <w:lang w:val="en"/>
        </w:rPr>
        <w:t>For the physical path, select the local folder path where you plan to deploy the code, for example, C:\inetpub\wwwroot\SaviyntApp. You can create new folders in the "Browse for" folder window.</w:t>
      </w:r>
    </w:p>
    <w:p w14:paraId="44B15669" w14:textId="77777777" w:rsidR="00AE7D26" w:rsidRPr="000F3F98" w:rsidRDefault="00AE7D26" w:rsidP="00AE7D26">
      <w:pPr>
        <w:spacing w:before="100" w:beforeAutospacing="1" w:after="0" w:line="240" w:lineRule="auto"/>
        <w:ind w:left="360"/>
        <w:jc w:val="center"/>
        <w:rPr>
          <w:rFonts w:eastAsia="Times New Roman" w:cstheme="minorHAnsi"/>
          <w:color w:val="000000" w:themeColor="text1"/>
        </w:rPr>
      </w:pPr>
      <w:r w:rsidRPr="000F3F98">
        <w:rPr>
          <w:rFonts w:eastAsia="Calibri" w:cstheme="minorHAnsi"/>
          <w:color w:val="000000" w:themeColor="text1"/>
        </w:rPr>
        <w:lastRenderedPageBreak/>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16</w:t>
      </w:r>
      <w:r w:rsidRPr="000F3F98">
        <w:rPr>
          <w:rFonts w:eastAsia="Calibri" w:cstheme="minorHAnsi"/>
          <w:color w:val="000000" w:themeColor="text1"/>
        </w:rPr>
        <w:fldChar w:fldCharType="end"/>
      </w:r>
      <w:r w:rsidRPr="000F3F98">
        <w:rPr>
          <w:rFonts w:eastAsia="Calibri" w:cstheme="minorHAnsi"/>
          <w:color w:val="000000" w:themeColor="text1"/>
        </w:rPr>
        <w:t xml:space="preserve">:  </w:t>
      </w:r>
      <w:r w:rsidRPr="000F3F98">
        <w:rPr>
          <w:rFonts w:eastAsia="Times New Roman" w:cstheme="minorHAnsi"/>
          <w:color w:val="000000" w:themeColor="text1"/>
          <w:lang w:val="en"/>
        </w:rPr>
        <w:t>Creating an Application within the Default Web Site</w:t>
      </w:r>
      <w:r w:rsidRPr="000F3F98">
        <w:rPr>
          <w:rFonts w:cstheme="minorHAnsi"/>
          <w:noProof/>
        </w:rPr>
        <w:drawing>
          <wp:inline distT="0" distB="0" distL="0" distR="0" wp14:anchorId="5C2FAAAE" wp14:editId="327E8B82">
            <wp:extent cx="5943600" cy="241539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943600" cy="2415396"/>
                    </a:xfrm>
                    <a:prstGeom prst="rect">
                      <a:avLst/>
                    </a:prstGeom>
                  </pic:spPr>
                </pic:pic>
              </a:graphicData>
            </a:graphic>
          </wp:inline>
        </w:drawing>
      </w:r>
    </w:p>
    <w:p w14:paraId="624CCBAA" w14:textId="77777777" w:rsidR="00AE7D26" w:rsidRPr="000F3F98" w:rsidRDefault="00AE7D26" w:rsidP="00AE7D26">
      <w:pPr>
        <w:numPr>
          <w:ilvl w:val="0"/>
          <w:numId w:val="34"/>
        </w:numPr>
        <w:spacing w:after="120" w:line="240" w:lineRule="auto"/>
        <w:rPr>
          <w:rFonts w:eastAsia="Times New Roman" w:cstheme="minorHAnsi"/>
          <w:color w:val="000000" w:themeColor="text1"/>
          <w:lang w:val="en"/>
        </w:rPr>
      </w:pPr>
      <w:r w:rsidRPr="000F3F98">
        <w:rPr>
          <w:rFonts w:eastAsia="Times New Roman" w:cstheme="minorHAnsi"/>
          <w:color w:val="000000" w:themeColor="text1"/>
          <w:lang w:val="en"/>
        </w:rPr>
        <w:t>Copy the Saviynt App package in the physical path mentioned in Step 2.</w:t>
      </w:r>
    </w:p>
    <w:p w14:paraId="372E2A93" w14:textId="77777777" w:rsidR="00AE7D26" w:rsidRPr="000F3F98" w:rsidRDefault="00AE7D26" w:rsidP="00AE7D26">
      <w:pPr>
        <w:numPr>
          <w:ilvl w:val="0"/>
          <w:numId w:val="34"/>
        </w:numPr>
        <w:spacing w:after="120" w:line="240" w:lineRule="auto"/>
        <w:rPr>
          <w:rFonts w:eastAsia="Times New Roman" w:cstheme="minorHAnsi"/>
          <w:color w:val="000000" w:themeColor="text1"/>
          <w:lang w:val="en"/>
        </w:rPr>
      </w:pPr>
      <w:r w:rsidRPr="000F3F98">
        <w:rPr>
          <w:rFonts w:eastAsia="Times New Roman" w:cstheme="minorHAnsi"/>
          <w:color w:val="000000" w:themeColor="text1"/>
          <w:lang w:val="en"/>
        </w:rPr>
        <w:t>Navigate to Saviynt as shown below and click on Saviynt.</w:t>
      </w:r>
    </w:p>
    <w:p w14:paraId="01241FE0" w14:textId="77777777" w:rsidR="00AE7D26" w:rsidRPr="000F3F98" w:rsidRDefault="00AE7D26" w:rsidP="00AE7D26">
      <w:pPr>
        <w:spacing w:line="240" w:lineRule="auto"/>
        <w:ind w:left="720"/>
        <w:rPr>
          <w:rFonts w:eastAsia="Times New Roman" w:cstheme="minorHAnsi"/>
          <w:color w:val="000000" w:themeColor="text1"/>
          <w:lang w:val="en"/>
        </w:rPr>
      </w:pPr>
      <w:r w:rsidRPr="000F3F98">
        <w:rPr>
          <w:rFonts w:eastAsia="Calibri" w:cstheme="minorHAnsi"/>
          <w:color w:val="000000" w:themeColor="text1"/>
        </w:rPr>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17</w:t>
      </w:r>
      <w:r w:rsidRPr="000F3F98">
        <w:rPr>
          <w:rFonts w:eastAsia="Calibri" w:cstheme="minorHAnsi"/>
          <w:color w:val="000000" w:themeColor="text1"/>
        </w:rPr>
        <w:fldChar w:fldCharType="end"/>
      </w:r>
      <w:r w:rsidRPr="000F3F98">
        <w:rPr>
          <w:rFonts w:eastAsia="Calibri" w:cstheme="minorHAnsi"/>
          <w:color w:val="000000" w:themeColor="text1"/>
        </w:rPr>
        <w:t xml:space="preserve">:  </w:t>
      </w:r>
      <w:proofErr w:type="spellStart"/>
      <w:r w:rsidRPr="000F3F98">
        <w:rPr>
          <w:rFonts w:eastAsia="Times New Roman" w:cstheme="minorHAnsi"/>
          <w:color w:val="000000" w:themeColor="text1"/>
          <w:lang w:val="en"/>
        </w:rPr>
        <w:t>SaviyntApp</w:t>
      </w:r>
      <w:proofErr w:type="spellEnd"/>
    </w:p>
    <w:p w14:paraId="61E77903" w14:textId="77777777" w:rsidR="00AE7D26" w:rsidRPr="000F3F98" w:rsidRDefault="00AE7D26" w:rsidP="00AE7D26">
      <w:pPr>
        <w:spacing w:line="240" w:lineRule="auto"/>
        <w:ind w:left="360"/>
        <w:rPr>
          <w:rFonts w:eastAsia="Times New Roman" w:cstheme="minorHAnsi"/>
          <w:color w:val="000000" w:themeColor="text1"/>
          <w:lang w:val="en"/>
        </w:rPr>
      </w:pPr>
      <w:r w:rsidRPr="000F3F98">
        <w:rPr>
          <w:rFonts w:eastAsia="Times New Roman" w:cstheme="minorHAnsi"/>
          <w:noProof/>
          <w:color w:val="000000" w:themeColor="text1"/>
        </w:rPr>
        <w:drawing>
          <wp:inline distT="0" distB="0" distL="0" distR="0" wp14:anchorId="2B0C8C55" wp14:editId="1B7054AD">
            <wp:extent cx="2282092" cy="2125345"/>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9684" b="15446"/>
                    <a:stretch/>
                  </pic:blipFill>
                  <pic:spPr bwMode="auto">
                    <a:xfrm>
                      <a:off x="0" y="0"/>
                      <a:ext cx="2287368" cy="2130259"/>
                    </a:xfrm>
                    <a:prstGeom prst="rect">
                      <a:avLst/>
                    </a:prstGeom>
                    <a:noFill/>
                    <a:ln>
                      <a:noFill/>
                    </a:ln>
                    <a:extLst>
                      <a:ext uri="{53640926-AAD7-44D8-BBD7-CCE9431645EC}">
                        <a14:shadowObscured xmlns:a14="http://schemas.microsoft.com/office/drawing/2010/main"/>
                      </a:ext>
                    </a:extLst>
                  </pic:spPr>
                </pic:pic>
              </a:graphicData>
            </a:graphic>
          </wp:inline>
        </w:drawing>
      </w:r>
    </w:p>
    <w:p w14:paraId="081A617B" w14:textId="77777777" w:rsidR="00AE7D26" w:rsidRPr="000F3F98" w:rsidRDefault="00AE7D26" w:rsidP="00AE7D26">
      <w:pPr>
        <w:pStyle w:val="ListParagraph"/>
        <w:numPr>
          <w:ilvl w:val="0"/>
          <w:numId w:val="34"/>
        </w:numPr>
        <w:spacing w:after="120" w:line="240" w:lineRule="auto"/>
        <w:rPr>
          <w:rFonts w:eastAsia="Times New Roman" w:cstheme="minorHAnsi"/>
          <w:color w:val="000000" w:themeColor="text1"/>
          <w:lang w:val="en"/>
        </w:rPr>
      </w:pPr>
      <w:r w:rsidRPr="000F3F98">
        <w:rPr>
          <w:rFonts w:eastAsia="Times New Roman" w:cstheme="minorHAnsi"/>
          <w:color w:val="000000" w:themeColor="text1"/>
          <w:lang w:val="en"/>
        </w:rPr>
        <w:t>Search for Application Setting and double click on Application Setting.</w:t>
      </w:r>
    </w:p>
    <w:p w14:paraId="771A4E26" w14:textId="77777777" w:rsidR="00AE7D26" w:rsidRPr="000F3F98" w:rsidRDefault="00AE7D26" w:rsidP="00AE7D26">
      <w:pPr>
        <w:pStyle w:val="ListParagraph"/>
        <w:spacing w:line="240" w:lineRule="auto"/>
        <w:rPr>
          <w:rFonts w:eastAsia="Times New Roman" w:cstheme="minorHAnsi"/>
          <w:color w:val="000000" w:themeColor="text1"/>
          <w:lang w:val="en"/>
        </w:rPr>
      </w:pPr>
    </w:p>
    <w:p w14:paraId="4734F6EC" w14:textId="77777777" w:rsidR="00AE7D26" w:rsidRPr="000F3F98" w:rsidRDefault="00AE7D26" w:rsidP="00AE7D26">
      <w:pPr>
        <w:spacing w:line="240" w:lineRule="auto"/>
        <w:ind w:left="450"/>
        <w:jc w:val="center"/>
        <w:rPr>
          <w:rFonts w:eastAsia="Times New Roman" w:cstheme="minorHAnsi"/>
          <w:color w:val="000000" w:themeColor="text1"/>
          <w:lang w:val="en"/>
        </w:rPr>
      </w:pPr>
      <w:r w:rsidRPr="000F3F98">
        <w:rPr>
          <w:rFonts w:eastAsia="Calibri" w:cstheme="minorHAnsi"/>
          <w:color w:val="000000" w:themeColor="text1"/>
        </w:rPr>
        <w:lastRenderedPageBreak/>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17</w:t>
      </w:r>
      <w:r w:rsidRPr="000F3F98">
        <w:rPr>
          <w:rFonts w:eastAsia="Calibri" w:cstheme="minorHAnsi"/>
          <w:color w:val="000000" w:themeColor="text1"/>
        </w:rPr>
        <w:fldChar w:fldCharType="end"/>
      </w:r>
      <w:r w:rsidRPr="000F3F98">
        <w:rPr>
          <w:rFonts w:eastAsia="Calibri" w:cstheme="minorHAnsi"/>
          <w:color w:val="000000" w:themeColor="text1"/>
        </w:rPr>
        <w:t xml:space="preserve">:  </w:t>
      </w:r>
      <w:proofErr w:type="spellStart"/>
      <w:r w:rsidRPr="000F3F98">
        <w:rPr>
          <w:rFonts w:eastAsia="Times New Roman" w:cstheme="minorHAnsi"/>
          <w:color w:val="000000" w:themeColor="text1"/>
          <w:lang w:val="en"/>
        </w:rPr>
        <w:t>SaviyntApp</w:t>
      </w:r>
      <w:proofErr w:type="spellEnd"/>
      <w:r w:rsidRPr="000F3F98">
        <w:rPr>
          <w:rFonts w:eastAsia="Times New Roman" w:cstheme="minorHAnsi"/>
          <w:color w:val="000000" w:themeColor="text1"/>
          <w:lang w:val="en"/>
        </w:rPr>
        <w:t xml:space="preserve"> Application Setting</w:t>
      </w:r>
      <w:r w:rsidRPr="000F3F98">
        <w:rPr>
          <w:rFonts w:cstheme="minorHAnsi"/>
          <w:noProof/>
        </w:rPr>
        <w:drawing>
          <wp:inline distT="0" distB="0" distL="0" distR="0" wp14:anchorId="3F6D2260" wp14:editId="013311FE">
            <wp:extent cx="5626733" cy="254781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626733" cy="2547815"/>
                    </a:xfrm>
                    <a:prstGeom prst="rect">
                      <a:avLst/>
                    </a:prstGeom>
                  </pic:spPr>
                </pic:pic>
              </a:graphicData>
            </a:graphic>
          </wp:inline>
        </w:drawing>
      </w:r>
    </w:p>
    <w:p w14:paraId="55F1A3F5" w14:textId="77777777" w:rsidR="00AE7D26" w:rsidRPr="000F3F98" w:rsidRDefault="00AE7D26" w:rsidP="00AE7D26">
      <w:pPr>
        <w:pStyle w:val="ListParagraph"/>
        <w:spacing w:line="240" w:lineRule="auto"/>
        <w:rPr>
          <w:rFonts w:eastAsia="Times New Roman" w:cstheme="minorHAnsi"/>
          <w:color w:val="000000" w:themeColor="text1"/>
          <w:lang w:val="en"/>
        </w:rPr>
      </w:pPr>
    </w:p>
    <w:p w14:paraId="322BE13F" w14:textId="77777777" w:rsidR="00AE7D26" w:rsidRPr="000F3F98" w:rsidRDefault="00AE7D26" w:rsidP="00AE7D26">
      <w:pPr>
        <w:pStyle w:val="ListParagraph"/>
        <w:numPr>
          <w:ilvl w:val="0"/>
          <w:numId w:val="34"/>
        </w:numPr>
        <w:spacing w:after="120" w:line="240" w:lineRule="auto"/>
        <w:rPr>
          <w:rFonts w:eastAsia="Times New Roman" w:cstheme="minorHAnsi"/>
          <w:color w:val="000000" w:themeColor="text1"/>
          <w:lang w:val="en"/>
        </w:rPr>
      </w:pPr>
      <w:r w:rsidRPr="000F3F98">
        <w:rPr>
          <w:rFonts w:eastAsia="Times New Roman" w:cstheme="minorHAnsi"/>
          <w:color w:val="000000" w:themeColor="text1"/>
          <w:lang w:val="en"/>
        </w:rPr>
        <w:t xml:space="preserve">Change the value for </w:t>
      </w:r>
      <w:proofErr w:type="spellStart"/>
      <w:r w:rsidRPr="000F3F98">
        <w:rPr>
          <w:rFonts w:eastAsia="Times New Roman" w:cstheme="minorHAnsi"/>
          <w:color w:val="000000" w:themeColor="text1"/>
          <w:lang w:val="en"/>
        </w:rPr>
        <w:t>PSSleepTime</w:t>
      </w:r>
      <w:proofErr w:type="spellEnd"/>
      <w:r w:rsidRPr="000F3F98">
        <w:rPr>
          <w:rFonts w:eastAsia="Times New Roman" w:cstheme="minorHAnsi"/>
          <w:color w:val="000000" w:themeColor="text1"/>
          <w:lang w:val="en"/>
        </w:rPr>
        <w:t xml:space="preserve">=6000, </w:t>
      </w:r>
      <w:proofErr w:type="spellStart"/>
      <w:r w:rsidRPr="000F3F98">
        <w:rPr>
          <w:rFonts w:eastAsia="Times New Roman" w:cstheme="minorHAnsi"/>
          <w:color w:val="000000" w:themeColor="text1"/>
          <w:lang w:val="en"/>
        </w:rPr>
        <w:t>PSTimeoutHours</w:t>
      </w:r>
      <w:proofErr w:type="spellEnd"/>
      <w:r w:rsidRPr="000F3F98">
        <w:rPr>
          <w:rFonts w:eastAsia="Times New Roman" w:cstheme="minorHAnsi"/>
          <w:color w:val="000000" w:themeColor="text1"/>
          <w:lang w:val="en"/>
        </w:rPr>
        <w:t xml:space="preserve">=20 and </w:t>
      </w:r>
      <w:proofErr w:type="spellStart"/>
      <w:r w:rsidRPr="000F3F98">
        <w:rPr>
          <w:rFonts w:eastAsia="Times New Roman" w:cstheme="minorHAnsi"/>
          <w:color w:val="000000" w:themeColor="text1"/>
          <w:lang w:val="en"/>
        </w:rPr>
        <w:t>PSTimeoutSeconds</w:t>
      </w:r>
      <w:proofErr w:type="spellEnd"/>
      <w:r w:rsidRPr="000F3F98">
        <w:rPr>
          <w:rFonts w:eastAsia="Times New Roman" w:cstheme="minorHAnsi"/>
          <w:color w:val="000000" w:themeColor="text1"/>
          <w:lang w:val="en"/>
        </w:rPr>
        <w:t xml:space="preserve">=6000  </w:t>
      </w:r>
    </w:p>
    <w:p w14:paraId="586CEF4C" w14:textId="77777777" w:rsidR="00AE7D26" w:rsidRPr="000F3F98" w:rsidRDefault="00AE7D26" w:rsidP="00AE7D26">
      <w:pPr>
        <w:spacing w:line="240" w:lineRule="auto"/>
        <w:ind w:left="450"/>
        <w:jc w:val="center"/>
        <w:rPr>
          <w:rFonts w:eastAsia="Times New Roman" w:cstheme="minorHAnsi"/>
          <w:color w:val="000000" w:themeColor="text1"/>
          <w:lang w:val="en"/>
        </w:rPr>
      </w:pPr>
      <w:r w:rsidRPr="000F3F98">
        <w:rPr>
          <w:rFonts w:eastAsia="Calibri" w:cstheme="minorHAnsi"/>
          <w:color w:val="000000" w:themeColor="text1"/>
        </w:rPr>
        <w:t xml:space="preserve">Figure </w:t>
      </w:r>
      <w:r w:rsidRPr="000F3F98">
        <w:rPr>
          <w:rFonts w:eastAsia="Calibri" w:cstheme="minorHAnsi"/>
          <w:color w:val="000000" w:themeColor="text1"/>
        </w:rPr>
        <w:fldChar w:fldCharType="begin"/>
      </w:r>
      <w:r w:rsidRPr="000F3F98">
        <w:rPr>
          <w:rFonts w:eastAsia="Calibri" w:cstheme="minorHAnsi"/>
          <w:color w:val="000000" w:themeColor="text1"/>
        </w:rPr>
        <w:instrText xml:space="preserve"> SEQ Figure \* ARABIC </w:instrText>
      </w:r>
      <w:r w:rsidRPr="000F3F98">
        <w:rPr>
          <w:rFonts w:eastAsia="Calibri" w:cstheme="minorHAnsi"/>
          <w:color w:val="000000" w:themeColor="text1"/>
        </w:rPr>
        <w:fldChar w:fldCharType="separate"/>
      </w:r>
      <w:r w:rsidRPr="000F3F98">
        <w:rPr>
          <w:rFonts w:eastAsia="Calibri" w:cstheme="minorHAnsi"/>
          <w:noProof/>
          <w:color w:val="000000" w:themeColor="text1"/>
        </w:rPr>
        <w:t>19</w:t>
      </w:r>
      <w:r w:rsidRPr="000F3F98">
        <w:rPr>
          <w:rFonts w:eastAsia="Calibri" w:cstheme="minorHAnsi"/>
          <w:color w:val="000000" w:themeColor="text1"/>
        </w:rPr>
        <w:fldChar w:fldCharType="end"/>
      </w:r>
      <w:r w:rsidRPr="000F3F98">
        <w:rPr>
          <w:rFonts w:eastAsia="Calibri" w:cstheme="minorHAnsi"/>
          <w:color w:val="000000" w:themeColor="text1"/>
        </w:rPr>
        <w:t xml:space="preserve">:  </w:t>
      </w:r>
      <w:r w:rsidRPr="000F3F98">
        <w:rPr>
          <w:rFonts w:eastAsia="Times New Roman" w:cstheme="minorHAnsi"/>
          <w:color w:val="000000" w:themeColor="text1"/>
          <w:lang w:val="en"/>
        </w:rPr>
        <w:t>Application Setting</w:t>
      </w:r>
    </w:p>
    <w:p w14:paraId="66252666" w14:textId="5FB05A83" w:rsidR="00AE7D26" w:rsidRPr="000F3F98" w:rsidRDefault="00AE7D26" w:rsidP="00AE7D26">
      <w:pPr>
        <w:spacing w:line="240" w:lineRule="auto"/>
        <w:ind w:left="450"/>
        <w:rPr>
          <w:rFonts w:eastAsia="Times New Roman" w:cstheme="minorHAnsi"/>
          <w:color w:val="000000" w:themeColor="text1"/>
          <w:lang w:val="en"/>
        </w:rPr>
      </w:pPr>
      <w:r w:rsidRPr="000F3F98">
        <w:rPr>
          <w:rFonts w:cstheme="minorHAnsi"/>
          <w:noProof/>
        </w:rPr>
        <w:drawing>
          <wp:inline distT="0" distB="0" distL="0" distR="0" wp14:anchorId="3C1D97E3" wp14:editId="75968B93">
            <wp:extent cx="5587999" cy="3749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7999" cy="3749040"/>
                    </a:xfrm>
                    <a:prstGeom prst="rect">
                      <a:avLst/>
                    </a:prstGeom>
                  </pic:spPr>
                </pic:pic>
              </a:graphicData>
            </a:graphic>
          </wp:inline>
        </w:drawing>
      </w:r>
    </w:p>
    <w:p w14:paraId="0B8D39A5" w14:textId="15C79BAC" w:rsidR="00AD0E4A" w:rsidRDefault="00AD0E4A" w:rsidP="00AE7D26">
      <w:pPr>
        <w:spacing w:line="240" w:lineRule="auto"/>
        <w:ind w:left="450"/>
        <w:rPr>
          <w:rFonts w:eastAsia="Times New Roman" w:cstheme="minorHAnsi"/>
          <w:color w:val="000000" w:themeColor="text1"/>
          <w:lang w:val="en"/>
        </w:rPr>
      </w:pPr>
    </w:p>
    <w:p w14:paraId="25ABE4AF" w14:textId="77777777" w:rsidR="004C10DD" w:rsidRPr="000F3F98" w:rsidRDefault="004C10DD" w:rsidP="00AE7D26">
      <w:pPr>
        <w:spacing w:line="240" w:lineRule="auto"/>
        <w:ind w:left="450"/>
        <w:rPr>
          <w:rFonts w:eastAsia="Times New Roman" w:cstheme="minorHAnsi"/>
          <w:color w:val="000000" w:themeColor="text1"/>
          <w:lang w:val="en"/>
        </w:rPr>
      </w:pPr>
    </w:p>
    <w:p w14:paraId="3A3F178F" w14:textId="77777777" w:rsidR="00AE7D26" w:rsidRPr="000F3F98" w:rsidRDefault="00AE7D26" w:rsidP="00AE7D26">
      <w:pPr>
        <w:pStyle w:val="Heading3"/>
        <w:rPr>
          <w:rFonts w:asciiTheme="minorHAnsi" w:hAnsiTheme="minorHAnsi" w:cstheme="minorHAnsi"/>
        </w:rPr>
      </w:pPr>
      <w:bookmarkStart w:id="16" w:name="_Toc45092377"/>
      <w:bookmarkStart w:id="17" w:name="_Toc126762975"/>
      <w:r w:rsidRPr="000F3F98">
        <w:rPr>
          <w:rFonts w:asciiTheme="minorHAnsi" w:hAnsiTheme="minorHAnsi" w:cstheme="minorHAnsi"/>
        </w:rPr>
        <w:lastRenderedPageBreak/>
        <w:t>Deploying PowerShell Script on Windows Server</w:t>
      </w:r>
      <w:bookmarkEnd w:id="16"/>
      <w:bookmarkEnd w:id="17"/>
    </w:p>
    <w:p w14:paraId="21779022" w14:textId="77777777" w:rsidR="00AE7D26" w:rsidRPr="000F3F98" w:rsidRDefault="00AE7D26" w:rsidP="00AE7D26">
      <w:pPr>
        <w:shd w:val="clear" w:color="auto" w:fill="FFFFFF"/>
        <w:spacing w:after="0" w:line="240" w:lineRule="auto"/>
        <w:ind w:firstLine="242"/>
        <w:rPr>
          <w:rFonts w:eastAsia="Calibri" w:cstheme="minorHAnsi"/>
          <w:noProof/>
          <w:color w:val="000000" w:themeColor="text1"/>
        </w:rPr>
      </w:pPr>
      <w:r w:rsidRPr="000F3F98">
        <w:rPr>
          <w:rFonts w:cstheme="minorHAnsi"/>
          <w:color w:val="000000" w:themeColor="text1"/>
          <w:szCs w:val="24"/>
        </w:rPr>
        <w:t xml:space="preserve">To deploy </w:t>
      </w:r>
      <w:r w:rsidRPr="000F3F98">
        <w:rPr>
          <w:rStyle w:val="Strong"/>
          <w:rFonts w:cstheme="minorHAnsi"/>
          <w:color w:val="000000" w:themeColor="text1"/>
          <w:lang w:val="en"/>
        </w:rPr>
        <w:t>PowerShell Script</w:t>
      </w:r>
      <w:r w:rsidRPr="000F3F98">
        <w:rPr>
          <w:rFonts w:cstheme="minorHAnsi"/>
          <w:color w:val="000000" w:themeColor="text1"/>
          <w:szCs w:val="24"/>
        </w:rPr>
        <w:t xml:space="preserve"> in the Windows IIS Server, perform the following steps</w:t>
      </w:r>
      <w:r w:rsidRPr="000F3F98">
        <w:rPr>
          <w:rFonts w:eastAsia="Calibri" w:cstheme="minorHAnsi"/>
          <w:noProof/>
          <w:color w:val="000000" w:themeColor="text1"/>
        </w:rPr>
        <w:t>.</w:t>
      </w:r>
    </w:p>
    <w:p w14:paraId="02E13143" w14:textId="4B7EE2E9" w:rsidR="00AE7D26" w:rsidRPr="000F3F98" w:rsidRDefault="00AE7D26" w:rsidP="00AE7D26">
      <w:pPr>
        <w:pStyle w:val="ListParagraph"/>
        <w:numPr>
          <w:ilvl w:val="0"/>
          <w:numId w:val="35"/>
        </w:numPr>
        <w:shd w:val="clear" w:color="auto" w:fill="FFFFFF"/>
        <w:spacing w:before="100" w:beforeAutospacing="1" w:after="0" w:line="240" w:lineRule="auto"/>
        <w:rPr>
          <w:rFonts w:cstheme="minorHAnsi"/>
          <w:noProof/>
          <w:color w:val="000000" w:themeColor="text1"/>
        </w:rPr>
      </w:pPr>
      <w:r w:rsidRPr="000F3F98">
        <w:rPr>
          <w:rFonts w:cstheme="minorHAnsi"/>
          <w:noProof/>
          <w:color w:val="000000" w:themeColor="text1"/>
        </w:rPr>
        <w:t>Copy following PowerShellScript.zip into C:\ drive on Windows ISS Server &lt;AD Server&gt; and unzip PowerShellScript.zip file.</w:t>
      </w:r>
    </w:p>
    <w:p w14:paraId="5DD3E740" w14:textId="77777777" w:rsidR="008228CF" w:rsidRPr="000F3F98" w:rsidRDefault="008228CF" w:rsidP="008228CF">
      <w:pPr>
        <w:pStyle w:val="ListParagraph"/>
        <w:shd w:val="clear" w:color="auto" w:fill="FFFFFF"/>
        <w:spacing w:before="100" w:beforeAutospacing="1" w:after="0" w:line="240" w:lineRule="auto"/>
        <w:ind w:left="962"/>
        <w:rPr>
          <w:rFonts w:cstheme="minorHAnsi"/>
          <w:noProof/>
          <w:color w:val="000000" w:themeColor="text1"/>
        </w:rPr>
      </w:pPr>
    </w:p>
    <w:p w14:paraId="65D8F5E4" w14:textId="77777777" w:rsidR="00AE7D26" w:rsidRPr="000F3F98" w:rsidRDefault="00AE7D26" w:rsidP="00F27144">
      <w:pPr>
        <w:shd w:val="clear" w:color="auto" w:fill="FFFFFF"/>
        <w:spacing w:after="375" w:line="240" w:lineRule="auto"/>
        <w:outlineLvl w:val="1"/>
        <w:rPr>
          <w:rFonts w:eastAsia="Times New Roman" w:cstheme="minorHAnsi"/>
          <w:sz w:val="40"/>
          <w:szCs w:val="51"/>
        </w:rPr>
      </w:pPr>
      <w:bookmarkStart w:id="18" w:name="_Toc49187010"/>
      <w:bookmarkStart w:id="19" w:name="_Toc126762976"/>
      <w:r w:rsidRPr="000F3F98">
        <w:rPr>
          <w:rFonts w:eastAsia="Times New Roman" w:cstheme="minorHAnsi"/>
          <w:sz w:val="40"/>
          <w:szCs w:val="51"/>
        </w:rPr>
        <w:t>Rest Connector</w:t>
      </w:r>
      <w:bookmarkEnd w:id="18"/>
      <w:bookmarkEnd w:id="19"/>
    </w:p>
    <w:p w14:paraId="4F5E06CA" w14:textId="77777777" w:rsidR="00AE7D26" w:rsidRPr="000F3F98" w:rsidRDefault="00AE7D26" w:rsidP="00AE7D26">
      <w:pPr>
        <w:rPr>
          <w:rFonts w:eastAsia="Calibri" w:cstheme="minorHAnsi"/>
          <w:bCs/>
          <w:color w:val="000000" w:themeColor="text1"/>
          <w:szCs w:val="24"/>
        </w:rPr>
      </w:pPr>
      <w:r w:rsidRPr="000F3F98">
        <w:rPr>
          <w:rFonts w:eastAsia="Calibri" w:cstheme="minorHAnsi"/>
          <w:bCs/>
          <w:color w:val="000000" w:themeColor="text1"/>
          <w:szCs w:val="24"/>
        </w:rPr>
        <w:t xml:space="preserve">For executing PowerShell scripts, we either need a REST or Windows connector. Hence, we need to create a Rest Connection, a security system and an Endpoint. </w:t>
      </w:r>
    </w:p>
    <w:p w14:paraId="653760DA" w14:textId="77777777" w:rsidR="00AE7D26" w:rsidRPr="000F3F98" w:rsidRDefault="00AE7D26" w:rsidP="00CC5E2B">
      <w:pPr>
        <w:pStyle w:val="Heading4"/>
        <w:rPr>
          <w:rFonts w:asciiTheme="minorHAnsi" w:hAnsiTheme="minorHAnsi" w:cstheme="minorHAnsi"/>
          <w:i w:val="0"/>
          <w:iCs w:val="0"/>
        </w:rPr>
      </w:pPr>
      <w:bookmarkStart w:id="20" w:name="_Toc49187011"/>
      <w:r w:rsidRPr="000F3F98">
        <w:rPr>
          <w:rFonts w:asciiTheme="minorHAnsi" w:hAnsiTheme="minorHAnsi" w:cstheme="minorHAnsi"/>
          <w:i w:val="0"/>
          <w:iCs w:val="0"/>
        </w:rPr>
        <w:t xml:space="preserve">Create Connection in </w:t>
      </w:r>
      <w:bookmarkEnd w:id="20"/>
      <w:r w:rsidRPr="000F3F98">
        <w:rPr>
          <w:rFonts w:asciiTheme="minorHAnsi" w:hAnsiTheme="minorHAnsi" w:cstheme="minorHAnsi"/>
          <w:i w:val="0"/>
          <w:iCs w:val="0"/>
        </w:rPr>
        <w:t>Saviynt</w:t>
      </w:r>
    </w:p>
    <w:p w14:paraId="188B7380" w14:textId="77777777" w:rsidR="00AE7D26" w:rsidRPr="000F3F98" w:rsidRDefault="00AE7D26" w:rsidP="00AE7D26">
      <w:pPr>
        <w:pStyle w:val="ListParagraph"/>
        <w:numPr>
          <w:ilvl w:val="0"/>
          <w:numId w:val="36"/>
        </w:numPr>
        <w:spacing w:after="120" w:line="276" w:lineRule="auto"/>
        <w:rPr>
          <w:rFonts w:cstheme="minorHAnsi"/>
          <w:sz w:val="24"/>
          <w:szCs w:val="24"/>
        </w:rPr>
      </w:pPr>
      <w:r w:rsidRPr="000F3F98">
        <w:rPr>
          <w:rFonts w:cstheme="minorHAnsi"/>
          <w:sz w:val="24"/>
          <w:szCs w:val="24"/>
        </w:rPr>
        <w:t>Login to SSM with administrator user credential.</w:t>
      </w:r>
    </w:p>
    <w:p w14:paraId="38DAA2FB" w14:textId="77777777" w:rsidR="00AE7D26" w:rsidRPr="000F3F98" w:rsidRDefault="00AE7D26" w:rsidP="00AE7D26">
      <w:pPr>
        <w:pStyle w:val="ListParagraph"/>
        <w:numPr>
          <w:ilvl w:val="0"/>
          <w:numId w:val="36"/>
        </w:numPr>
        <w:spacing w:after="120" w:line="276" w:lineRule="auto"/>
        <w:rPr>
          <w:rFonts w:cstheme="minorHAnsi"/>
          <w:sz w:val="24"/>
          <w:szCs w:val="24"/>
        </w:rPr>
      </w:pPr>
      <w:r w:rsidRPr="000F3F98">
        <w:rPr>
          <w:rFonts w:cstheme="minorHAnsi"/>
          <w:sz w:val="24"/>
          <w:szCs w:val="24"/>
        </w:rPr>
        <w:t>Click on “Admin” on the top right corner and then on “Identity Repository”. Under the “Identity Repository” select “Connections”.</w:t>
      </w:r>
    </w:p>
    <w:p w14:paraId="36AB5AD7" w14:textId="77777777" w:rsidR="00AE7D26" w:rsidRPr="000F3F98" w:rsidRDefault="00AE7D26" w:rsidP="00AE7D26">
      <w:pPr>
        <w:pStyle w:val="ListParagraph"/>
        <w:numPr>
          <w:ilvl w:val="0"/>
          <w:numId w:val="36"/>
        </w:numPr>
        <w:spacing w:after="120" w:line="276" w:lineRule="auto"/>
        <w:rPr>
          <w:rFonts w:cstheme="minorHAnsi"/>
          <w:sz w:val="24"/>
          <w:szCs w:val="24"/>
        </w:rPr>
      </w:pPr>
      <w:r w:rsidRPr="000F3F98">
        <w:rPr>
          <w:rFonts w:cstheme="minorHAnsi"/>
          <w:sz w:val="24"/>
          <w:szCs w:val="24"/>
        </w:rPr>
        <w:t>Click on “Actions” and then “Create Connections”.</w:t>
      </w:r>
    </w:p>
    <w:p w14:paraId="66C8B3E8" w14:textId="11281215" w:rsidR="00AE7D26" w:rsidRPr="000F3F98" w:rsidRDefault="00AE7D26" w:rsidP="00AE7D26">
      <w:pPr>
        <w:pStyle w:val="ListParagraph"/>
        <w:numPr>
          <w:ilvl w:val="0"/>
          <w:numId w:val="36"/>
        </w:numPr>
        <w:spacing w:after="120" w:line="276" w:lineRule="auto"/>
        <w:rPr>
          <w:rFonts w:cstheme="minorHAnsi"/>
          <w:sz w:val="24"/>
          <w:szCs w:val="24"/>
        </w:rPr>
      </w:pPr>
      <w:r w:rsidRPr="000F3F98">
        <w:rPr>
          <w:rFonts w:cstheme="minorHAnsi"/>
          <w:sz w:val="24"/>
          <w:szCs w:val="24"/>
        </w:rPr>
        <w:t xml:space="preserve">Fill the details of the connections </w:t>
      </w:r>
      <w:r w:rsidR="00725402" w:rsidRPr="000F3F98">
        <w:rPr>
          <w:rFonts w:cstheme="minorHAnsi"/>
          <w:sz w:val="24"/>
          <w:szCs w:val="24"/>
        </w:rPr>
        <w:t>as per details provided in deployment document</w:t>
      </w:r>
      <w:r w:rsidRPr="000F3F98">
        <w:rPr>
          <w:rFonts w:cstheme="minorHAnsi"/>
          <w:sz w:val="24"/>
          <w:szCs w:val="24"/>
        </w:rPr>
        <w:t>.</w:t>
      </w:r>
    </w:p>
    <w:p w14:paraId="2AEDF8AD" w14:textId="3BD1502C" w:rsidR="00191B57" w:rsidRPr="000F3F98" w:rsidRDefault="00191B57" w:rsidP="00F27144">
      <w:pPr>
        <w:shd w:val="clear" w:color="auto" w:fill="FFFFFF"/>
        <w:spacing w:after="375" w:line="240" w:lineRule="auto"/>
        <w:outlineLvl w:val="1"/>
        <w:rPr>
          <w:rFonts w:eastAsia="Times New Roman" w:cstheme="minorHAnsi"/>
          <w:sz w:val="40"/>
          <w:szCs w:val="51"/>
        </w:rPr>
      </w:pPr>
      <w:bookmarkStart w:id="21" w:name="_Toc126762977"/>
      <w:r w:rsidRPr="000F3F98">
        <w:rPr>
          <w:rFonts w:eastAsia="Times New Roman" w:cstheme="minorHAnsi"/>
          <w:sz w:val="40"/>
          <w:szCs w:val="51"/>
        </w:rPr>
        <w:t>Active Directory Password Policy</w:t>
      </w:r>
      <w:bookmarkEnd w:id="21"/>
    </w:p>
    <w:p w14:paraId="5C5B2805" w14:textId="047E40EA" w:rsidR="000333F8" w:rsidRPr="000F3F98" w:rsidRDefault="000333F8" w:rsidP="000333F8">
      <w:pPr>
        <w:rPr>
          <w:rFonts w:eastAsia="Calibri" w:cstheme="minorHAnsi"/>
          <w:bCs/>
          <w:color w:val="000000" w:themeColor="text1"/>
          <w:szCs w:val="24"/>
        </w:rPr>
      </w:pPr>
      <w:r w:rsidRPr="000F3F98">
        <w:rPr>
          <w:rFonts w:eastAsia="Calibri" w:cstheme="minorHAnsi"/>
          <w:bCs/>
          <w:color w:val="000000" w:themeColor="text1"/>
          <w:szCs w:val="24"/>
        </w:rPr>
        <w:t xml:space="preserve">Below is the table for defining </w:t>
      </w:r>
      <w:r w:rsidR="00612990" w:rsidRPr="000F3F98">
        <w:rPr>
          <w:rFonts w:eastAsia="Calibri" w:cstheme="minorHAnsi"/>
          <w:bCs/>
          <w:color w:val="000000" w:themeColor="text1"/>
          <w:szCs w:val="24"/>
        </w:rPr>
        <w:t xml:space="preserve">a sample </w:t>
      </w:r>
      <w:r w:rsidRPr="000F3F98">
        <w:rPr>
          <w:rFonts w:eastAsia="Calibri" w:cstheme="minorHAnsi"/>
          <w:bCs/>
          <w:color w:val="000000" w:themeColor="text1"/>
          <w:szCs w:val="24"/>
        </w:rPr>
        <w:t>AD Password Policy in Saviynt.</w:t>
      </w:r>
    </w:p>
    <w:tbl>
      <w:tblPr>
        <w:tblStyle w:val="TableGrid"/>
        <w:tblW w:w="7200" w:type="dxa"/>
        <w:tblLayout w:type="fixed"/>
        <w:tblLook w:val="04A0" w:firstRow="1" w:lastRow="0" w:firstColumn="1" w:lastColumn="0" w:noHBand="0" w:noVBand="1"/>
      </w:tblPr>
      <w:tblGrid>
        <w:gridCol w:w="3600"/>
        <w:gridCol w:w="3600"/>
      </w:tblGrid>
      <w:tr w:rsidR="000333F8" w:rsidRPr="000F3F98" w14:paraId="59262AFC" w14:textId="77777777" w:rsidTr="000333F8">
        <w:tc>
          <w:tcPr>
            <w:tcW w:w="3600" w:type="dxa"/>
            <w:shd w:val="clear" w:color="auto" w:fill="D9E2F3" w:themeFill="accent5" w:themeFillTint="33"/>
          </w:tcPr>
          <w:p w14:paraId="198FC289" w14:textId="77777777" w:rsidR="000333F8" w:rsidRPr="000F3F98" w:rsidRDefault="000333F8" w:rsidP="000333F8">
            <w:pPr>
              <w:tabs>
                <w:tab w:val="left" w:pos="1365"/>
              </w:tabs>
              <w:jc w:val="center"/>
              <w:rPr>
                <w:rFonts w:cstheme="minorHAnsi"/>
                <w:b/>
                <w:bCs/>
              </w:rPr>
            </w:pPr>
            <w:r w:rsidRPr="000F3F98">
              <w:rPr>
                <w:rFonts w:cstheme="minorHAnsi"/>
                <w:b/>
                <w:bCs/>
              </w:rPr>
              <w:t>Attribute Name</w:t>
            </w:r>
          </w:p>
        </w:tc>
        <w:tc>
          <w:tcPr>
            <w:tcW w:w="3600" w:type="dxa"/>
            <w:shd w:val="clear" w:color="auto" w:fill="D9E2F3" w:themeFill="accent5" w:themeFillTint="33"/>
          </w:tcPr>
          <w:p w14:paraId="3B26C37B" w14:textId="77777777" w:rsidR="000333F8" w:rsidRPr="000F3F98" w:rsidRDefault="000333F8" w:rsidP="000333F8">
            <w:pPr>
              <w:tabs>
                <w:tab w:val="left" w:pos="954"/>
              </w:tabs>
              <w:jc w:val="center"/>
              <w:rPr>
                <w:rFonts w:cstheme="minorHAnsi"/>
                <w:b/>
                <w:bCs/>
              </w:rPr>
            </w:pPr>
            <w:r w:rsidRPr="000F3F98">
              <w:rPr>
                <w:rFonts w:cstheme="minorHAnsi"/>
                <w:b/>
                <w:bCs/>
              </w:rPr>
              <w:t>Attribute Value</w:t>
            </w:r>
          </w:p>
        </w:tc>
      </w:tr>
      <w:tr w:rsidR="000333F8" w:rsidRPr="000F3F98" w14:paraId="189A783E" w14:textId="77777777" w:rsidTr="000333F8">
        <w:tc>
          <w:tcPr>
            <w:tcW w:w="3600" w:type="dxa"/>
          </w:tcPr>
          <w:p w14:paraId="284BF591" w14:textId="77777777" w:rsidR="000333F8" w:rsidRPr="000F3F98" w:rsidRDefault="000333F8" w:rsidP="000333F8">
            <w:pPr>
              <w:rPr>
                <w:rFonts w:cstheme="minorHAnsi"/>
              </w:rPr>
            </w:pPr>
            <w:r w:rsidRPr="000F3F98">
              <w:rPr>
                <w:rFonts w:cstheme="minorHAnsi"/>
              </w:rPr>
              <w:t>Policy Name</w:t>
            </w:r>
            <w:r w:rsidRPr="000F3F98">
              <w:rPr>
                <w:rFonts w:cstheme="minorHAnsi"/>
                <w:color w:val="1E1E1E"/>
                <w:shd w:val="clear" w:color="auto" w:fill="FFFFFF"/>
              </w:rPr>
              <w:t> </w:t>
            </w:r>
          </w:p>
        </w:tc>
        <w:tc>
          <w:tcPr>
            <w:tcW w:w="3600" w:type="dxa"/>
          </w:tcPr>
          <w:p w14:paraId="0518845C" w14:textId="0D14B031" w:rsidR="000333F8" w:rsidRPr="000F3F98" w:rsidRDefault="000333F8" w:rsidP="000333F8">
            <w:pPr>
              <w:rPr>
                <w:rFonts w:cstheme="minorHAnsi"/>
                <w:b/>
                <w:bCs/>
              </w:rPr>
            </w:pPr>
            <w:r w:rsidRPr="000F3F98">
              <w:rPr>
                <w:rFonts w:cstheme="minorHAnsi"/>
                <w:b/>
                <w:bCs/>
              </w:rPr>
              <w:t>Active Directory Password Policy</w:t>
            </w:r>
          </w:p>
        </w:tc>
      </w:tr>
      <w:tr w:rsidR="000333F8" w:rsidRPr="000F3F98" w14:paraId="122DD40B" w14:textId="77777777" w:rsidTr="000333F8">
        <w:tc>
          <w:tcPr>
            <w:tcW w:w="3600" w:type="dxa"/>
          </w:tcPr>
          <w:p w14:paraId="7903AC8D" w14:textId="77777777" w:rsidR="000333F8" w:rsidRPr="000F3F98" w:rsidRDefault="000333F8" w:rsidP="000333F8">
            <w:pPr>
              <w:rPr>
                <w:rFonts w:cstheme="minorHAnsi"/>
              </w:rPr>
            </w:pPr>
            <w:r w:rsidRPr="000F3F98">
              <w:rPr>
                <w:rFonts w:cstheme="minorHAnsi"/>
                <w:color w:val="1E1E1E"/>
                <w:shd w:val="clear" w:color="auto" w:fill="FFFFFF"/>
              </w:rPr>
              <w:t>Policy Description</w:t>
            </w:r>
          </w:p>
        </w:tc>
        <w:tc>
          <w:tcPr>
            <w:tcW w:w="3600" w:type="dxa"/>
          </w:tcPr>
          <w:p w14:paraId="1CFF88BF" w14:textId="4527305D" w:rsidR="000333F8" w:rsidRPr="000F3F98" w:rsidRDefault="000333F8" w:rsidP="000333F8">
            <w:pPr>
              <w:rPr>
                <w:rFonts w:cstheme="minorHAnsi"/>
              </w:rPr>
            </w:pPr>
            <w:r w:rsidRPr="000F3F98">
              <w:rPr>
                <w:rFonts w:cstheme="minorHAnsi"/>
              </w:rPr>
              <w:t>Active Directory</w:t>
            </w:r>
            <w:r w:rsidR="00612990" w:rsidRPr="000F3F98">
              <w:rPr>
                <w:rFonts w:cstheme="minorHAnsi"/>
              </w:rPr>
              <w:t xml:space="preserve"> Password Policy</w:t>
            </w:r>
          </w:p>
        </w:tc>
      </w:tr>
      <w:tr w:rsidR="000333F8" w:rsidRPr="000F3F98" w14:paraId="1F5ECE0D" w14:textId="77777777" w:rsidTr="000333F8">
        <w:tc>
          <w:tcPr>
            <w:tcW w:w="3600" w:type="dxa"/>
          </w:tcPr>
          <w:p w14:paraId="032C5682" w14:textId="77777777" w:rsidR="000333F8" w:rsidRPr="000F3F98" w:rsidRDefault="000333F8" w:rsidP="000333F8">
            <w:pPr>
              <w:rPr>
                <w:rFonts w:cstheme="minorHAnsi"/>
              </w:rPr>
            </w:pPr>
            <w:r w:rsidRPr="000F3F98">
              <w:rPr>
                <w:rFonts w:cstheme="minorHAnsi"/>
                <w:color w:val="1E1E1E"/>
                <w:shd w:val="clear" w:color="auto" w:fill="FFFFFF"/>
              </w:rPr>
              <w:t>Policy Scope</w:t>
            </w:r>
          </w:p>
        </w:tc>
        <w:tc>
          <w:tcPr>
            <w:tcW w:w="3600" w:type="dxa"/>
          </w:tcPr>
          <w:p w14:paraId="56FF68A8" w14:textId="77777777" w:rsidR="000333F8" w:rsidRPr="000F3F98" w:rsidRDefault="000333F8" w:rsidP="000333F8">
            <w:pPr>
              <w:rPr>
                <w:rFonts w:cstheme="minorHAnsi"/>
              </w:rPr>
            </w:pPr>
            <w:r w:rsidRPr="000F3F98">
              <w:rPr>
                <w:rFonts w:cstheme="minorHAnsi"/>
              </w:rPr>
              <w:t>Application</w:t>
            </w:r>
          </w:p>
        </w:tc>
      </w:tr>
      <w:tr w:rsidR="000333F8" w:rsidRPr="000F3F98" w14:paraId="149C0829" w14:textId="77777777" w:rsidTr="000333F8">
        <w:tc>
          <w:tcPr>
            <w:tcW w:w="3600" w:type="dxa"/>
          </w:tcPr>
          <w:p w14:paraId="13138B1D" w14:textId="77777777" w:rsidR="000333F8" w:rsidRPr="000F3F98" w:rsidRDefault="000333F8" w:rsidP="000333F8">
            <w:pPr>
              <w:rPr>
                <w:rFonts w:cstheme="minorHAnsi"/>
              </w:rPr>
            </w:pPr>
            <w:r w:rsidRPr="000F3F98">
              <w:rPr>
                <w:rFonts w:cstheme="minorHAnsi"/>
                <w:color w:val="1E1E1E"/>
                <w:shd w:val="clear" w:color="auto" w:fill="FFFFFF"/>
              </w:rPr>
              <w:t>Maximum Repeated Characters</w:t>
            </w:r>
          </w:p>
        </w:tc>
        <w:tc>
          <w:tcPr>
            <w:tcW w:w="3600" w:type="dxa"/>
          </w:tcPr>
          <w:p w14:paraId="6FCC8876" w14:textId="77777777" w:rsidR="000333F8" w:rsidRPr="000F3F98" w:rsidRDefault="000333F8" w:rsidP="000333F8">
            <w:pPr>
              <w:rPr>
                <w:rFonts w:cstheme="minorHAnsi"/>
              </w:rPr>
            </w:pPr>
            <w:r w:rsidRPr="000F3F98">
              <w:rPr>
                <w:rFonts w:cstheme="minorHAnsi"/>
              </w:rPr>
              <w:t>2</w:t>
            </w:r>
          </w:p>
        </w:tc>
      </w:tr>
      <w:tr w:rsidR="000333F8" w:rsidRPr="000F3F98" w14:paraId="7AC36699" w14:textId="77777777" w:rsidTr="000333F8">
        <w:tc>
          <w:tcPr>
            <w:tcW w:w="3600" w:type="dxa"/>
          </w:tcPr>
          <w:p w14:paraId="40F1D8F2" w14:textId="77777777" w:rsidR="000333F8" w:rsidRPr="000F3F98" w:rsidRDefault="000333F8" w:rsidP="000333F8">
            <w:pPr>
              <w:rPr>
                <w:rFonts w:cstheme="minorHAnsi"/>
              </w:rPr>
            </w:pPr>
            <w:r w:rsidRPr="000F3F98">
              <w:rPr>
                <w:rFonts w:cstheme="minorHAnsi"/>
                <w:color w:val="1E1E1E"/>
                <w:shd w:val="clear" w:color="auto" w:fill="FFFFFF"/>
              </w:rPr>
              <w:t>Minimum Numeric Characters</w:t>
            </w:r>
          </w:p>
        </w:tc>
        <w:tc>
          <w:tcPr>
            <w:tcW w:w="3600" w:type="dxa"/>
          </w:tcPr>
          <w:p w14:paraId="191CA3C4" w14:textId="77777777" w:rsidR="000333F8" w:rsidRPr="000F3F98" w:rsidRDefault="000333F8" w:rsidP="000333F8">
            <w:pPr>
              <w:rPr>
                <w:rFonts w:cstheme="minorHAnsi"/>
              </w:rPr>
            </w:pPr>
            <w:r w:rsidRPr="000F3F98">
              <w:rPr>
                <w:rFonts w:cstheme="minorHAnsi"/>
              </w:rPr>
              <w:t>1</w:t>
            </w:r>
          </w:p>
        </w:tc>
      </w:tr>
      <w:tr w:rsidR="000333F8" w:rsidRPr="000F3F98" w14:paraId="29088A45" w14:textId="77777777" w:rsidTr="000333F8">
        <w:tc>
          <w:tcPr>
            <w:tcW w:w="3600" w:type="dxa"/>
          </w:tcPr>
          <w:p w14:paraId="3543F7F7" w14:textId="77777777" w:rsidR="000333F8" w:rsidRPr="000F3F98" w:rsidRDefault="000333F8" w:rsidP="000333F8">
            <w:pPr>
              <w:rPr>
                <w:rFonts w:cstheme="minorHAnsi"/>
              </w:rPr>
            </w:pPr>
            <w:r w:rsidRPr="000F3F98">
              <w:rPr>
                <w:rFonts w:cstheme="minorHAnsi"/>
              </w:rPr>
              <w:t>Minimum Special Character</w:t>
            </w:r>
          </w:p>
        </w:tc>
        <w:tc>
          <w:tcPr>
            <w:tcW w:w="3600" w:type="dxa"/>
          </w:tcPr>
          <w:p w14:paraId="0B8C864A" w14:textId="77777777" w:rsidR="000333F8" w:rsidRPr="000F3F98" w:rsidRDefault="000333F8" w:rsidP="000333F8">
            <w:pPr>
              <w:rPr>
                <w:rFonts w:cstheme="minorHAnsi"/>
              </w:rPr>
            </w:pPr>
            <w:r w:rsidRPr="000F3F98">
              <w:rPr>
                <w:rFonts w:cstheme="minorHAnsi"/>
              </w:rPr>
              <w:t>1</w:t>
            </w:r>
          </w:p>
        </w:tc>
      </w:tr>
      <w:tr w:rsidR="000333F8" w:rsidRPr="000F3F98" w14:paraId="597255DB" w14:textId="77777777" w:rsidTr="000333F8">
        <w:tc>
          <w:tcPr>
            <w:tcW w:w="3600" w:type="dxa"/>
          </w:tcPr>
          <w:p w14:paraId="47AD342F" w14:textId="77777777" w:rsidR="000333F8" w:rsidRPr="000F3F98" w:rsidRDefault="000333F8" w:rsidP="000333F8">
            <w:pPr>
              <w:rPr>
                <w:rFonts w:cstheme="minorHAnsi"/>
              </w:rPr>
            </w:pPr>
            <w:r w:rsidRPr="000F3F98">
              <w:rPr>
                <w:rFonts w:cstheme="minorHAnsi"/>
                <w:color w:val="1E1E1E"/>
                <w:shd w:val="clear" w:color="auto" w:fill="FFFFFF"/>
              </w:rPr>
              <w:t>Minimum Alphabet Characters</w:t>
            </w:r>
          </w:p>
        </w:tc>
        <w:tc>
          <w:tcPr>
            <w:tcW w:w="3600" w:type="dxa"/>
          </w:tcPr>
          <w:p w14:paraId="5AB7D4FA" w14:textId="77777777" w:rsidR="000333F8" w:rsidRPr="000F3F98" w:rsidRDefault="000333F8" w:rsidP="000333F8">
            <w:pPr>
              <w:rPr>
                <w:rFonts w:cstheme="minorHAnsi"/>
              </w:rPr>
            </w:pPr>
            <w:r w:rsidRPr="000F3F98">
              <w:rPr>
                <w:rFonts w:cstheme="minorHAnsi"/>
              </w:rPr>
              <w:t>1</w:t>
            </w:r>
          </w:p>
        </w:tc>
      </w:tr>
      <w:tr w:rsidR="000333F8" w:rsidRPr="000F3F98" w14:paraId="4F9CEE25" w14:textId="77777777" w:rsidTr="000333F8">
        <w:tc>
          <w:tcPr>
            <w:tcW w:w="3600" w:type="dxa"/>
          </w:tcPr>
          <w:p w14:paraId="1254A700" w14:textId="77777777" w:rsidR="000333F8" w:rsidRPr="000F3F98" w:rsidRDefault="000333F8" w:rsidP="000333F8">
            <w:pPr>
              <w:rPr>
                <w:rFonts w:cstheme="minorHAnsi"/>
              </w:rPr>
            </w:pPr>
            <w:r w:rsidRPr="000F3F98">
              <w:rPr>
                <w:rFonts w:cstheme="minorHAnsi"/>
              </w:rPr>
              <w:t>Use Blacklist Dictionary</w:t>
            </w:r>
            <w:r w:rsidRPr="000F3F98">
              <w:rPr>
                <w:rFonts w:cstheme="minorHAnsi"/>
                <w:color w:val="1E1E1E"/>
                <w:shd w:val="clear" w:color="auto" w:fill="FFFFFF"/>
              </w:rPr>
              <w:t> </w:t>
            </w:r>
          </w:p>
        </w:tc>
        <w:tc>
          <w:tcPr>
            <w:tcW w:w="3600" w:type="dxa"/>
          </w:tcPr>
          <w:p w14:paraId="549768D1" w14:textId="77777777" w:rsidR="000333F8" w:rsidRPr="000F3F98" w:rsidRDefault="000333F8" w:rsidP="000333F8">
            <w:pPr>
              <w:rPr>
                <w:rFonts w:cstheme="minorHAnsi"/>
              </w:rPr>
            </w:pPr>
            <w:r w:rsidRPr="000F3F98">
              <w:rPr>
                <w:rFonts w:cstheme="minorHAnsi"/>
              </w:rPr>
              <w:t>NO</w:t>
            </w:r>
          </w:p>
        </w:tc>
      </w:tr>
      <w:tr w:rsidR="000333F8" w:rsidRPr="000F3F98" w14:paraId="25DF9F39" w14:textId="77777777" w:rsidTr="000333F8">
        <w:tc>
          <w:tcPr>
            <w:tcW w:w="3600" w:type="dxa"/>
          </w:tcPr>
          <w:p w14:paraId="5268E193" w14:textId="77777777" w:rsidR="000333F8" w:rsidRPr="000F3F98" w:rsidRDefault="000333F8" w:rsidP="000333F8">
            <w:pPr>
              <w:rPr>
                <w:rFonts w:cstheme="minorHAnsi"/>
              </w:rPr>
            </w:pPr>
            <w:r w:rsidRPr="000F3F98">
              <w:rPr>
                <w:rFonts w:cstheme="minorHAnsi"/>
                <w:color w:val="1E1E1E"/>
                <w:shd w:val="clear" w:color="auto" w:fill="FFFFFF"/>
              </w:rPr>
              <w:t>Minimum Length</w:t>
            </w:r>
          </w:p>
        </w:tc>
        <w:tc>
          <w:tcPr>
            <w:tcW w:w="3600" w:type="dxa"/>
          </w:tcPr>
          <w:p w14:paraId="1CA29FF8" w14:textId="77777777" w:rsidR="000333F8" w:rsidRPr="000F3F98" w:rsidRDefault="000333F8" w:rsidP="000333F8">
            <w:pPr>
              <w:rPr>
                <w:rFonts w:cstheme="minorHAnsi"/>
              </w:rPr>
            </w:pPr>
            <w:r w:rsidRPr="000F3F98">
              <w:rPr>
                <w:rFonts w:cstheme="minorHAnsi"/>
              </w:rPr>
              <w:t>8</w:t>
            </w:r>
          </w:p>
        </w:tc>
      </w:tr>
    </w:tbl>
    <w:p w14:paraId="4A549831" w14:textId="77777777" w:rsidR="000333F8" w:rsidRPr="000F3F98" w:rsidRDefault="000333F8" w:rsidP="000333F8">
      <w:pPr>
        <w:rPr>
          <w:rFonts w:eastAsia="Calibri" w:cstheme="minorHAnsi"/>
          <w:bCs/>
          <w:color w:val="000000" w:themeColor="text1"/>
          <w:szCs w:val="24"/>
        </w:rPr>
      </w:pPr>
    </w:p>
    <w:p w14:paraId="47ED8AAD" w14:textId="5DC3ED53" w:rsidR="00F27144" w:rsidRPr="000F3F98" w:rsidRDefault="00F27144" w:rsidP="00F27144">
      <w:pPr>
        <w:shd w:val="clear" w:color="auto" w:fill="FFFFFF"/>
        <w:spacing w:after="375" w:line="240" w:lineRule="auto"/>
        <w:outlineLvl w:val="1"/>
        <w:rPr>
          <w:rFonts w:eastAsia="Times New Roman" w:cstheme="minorHAnsi"/>
          <w:sz w:val="40"/>
          <w:szCs w:val="51"/>
        </w:rPr>
      </w:pPr>
      <w:bookmarkStart w:id="22" w:name="_Toc126762978"/>
      <w:r w:rsidRPr="000F3F98">
        <w:rPr>
          <w:rFonts w:eastAsia="Times New Roman" w:cstheme="minorHAnsi"/>
          <w:sz w:val="40"/>
          <w:szCs w:val="51"/>
        </w:rPr>
        <w:t>A</w:t>
      </w:r>
      <w:bookmarkEnd w:id="22"/>
      <w:r w:rsidR="00FA40AC">
        <w:rPr>
          <w:rFonts w:eastAsia="Times New Roman" w:cstheme="minorHAnsi"/>
          <w:sz w:val="40"/>
          <w:szCs w:val="51"/>
        </w:rPr>
        <w:t>ctive Directory Use Cases</w:t>
      </w:r>
    </w:p>
    <w:p w14:paraId="3EC5296F" w14:textId="6EF66974" w:rsidR="00F27144" w:rsidRPr="00FA40AC" w:rsidRDefault="00F27144" w:rsidP="00F27144">
      <w:pPr>
        <w:pStyle w:val="Heading3"/>
        <w:rPr>
          <w:rFonts w:asciiTheme="minorHAnsi" w:hAnsiTheme="minorHAnsi" w:cstheme="minorHAnsi"/>
          <w:sz w:val="22"/>
          <w:szCs w:val="22"/>
        </w:rPr>
      </w:pPr>
      <w:bookmarkStart w:id="23" w:name="_Toc57840552"/>
      <w:bookmarkStart w:id="24" w:name="_Toc71721026"/>
      <w:bookmarkStart w:id="25" w:name="_Toc126762979"/>
      <w:r w:rsidRPr="00FA40AC">
        <w:rPr>
          <w:rFonts w:asciiTheme="minorHAnsi" w:hAnsiTheme="minorHAnsi" w:cstheme="minorHAnsi"/>
          <w:sz w:val="22"/>
          <w:szCs w:val="22"/>
        </w:rPr>
        <w:t>Create Account</w:t>
      </w:r>
      <w:bookmarkEnd w:id="23"/>
      <w:bookmarkEnd w:id="24"/>
      <w:r w:rsidR="00612990" w:rsidRPr="00FA40AC">
        <w:rPr>
          <w:rFonts w:asciiTheme="minorHAnsi" w:hAnsiTheme="minorHAnsi" w:cstheme="minorHAnsi"/>
          <w:sz w:val="22"/>
          <w:szCs w:val="22"/>
        </w:rPr>
        <w:t xml:space="preserve"> via Saviynt</w:t>
      </w:r>
      <w:r w:rsidR="00927FF4" w:rsidRPr="00FA40AC">
        <w:rPr>
          <w:rFonts w:asciiTheme="minorHAnsi" w:hAnsiTheme="minorHAnsi" w:cstheme="minorHAnsi"/>
          <w:sz w:val="22"/>
          <w:szCs w:val="22"/>
        </w:rPr>
        <w:t xml:space="preserve"> Technical</w:t>
      </w:r>
      <w:r w:rsidR="00612990" w:rsidRPr="00FA40AC">
        <w:rPr>
          <w:rFonts w:asciiTheme="minorHAnsi" w:hAnsiTheme="minorHAnsi" w:cstheme="minorHAnsi"/>
          <w:sz w:val="22"/>
          <w:szCs w:val="22"/>
        </w:rPr>
        <w:t xml:space="preserve"> </w:t>
      </w:r>
      <w:r w:rsidR="00927FF4" w:rsidRPr="00FA40AC">
        <w:rPr>
          <w:rFonts w:asciiTheme="minorHAnsi" w:hAnsiTheme="minorHAnsi" w:cstheme="minorHAnsi"/>
          <w:sz w:val="22"/>
          <w:szCs w:val="22"/>
        </w:rPr>
        <w:t>Rules</w:t>
      </w:r>
      <w:bookmarkEnd w:id="25"/>
    </w:p>
    <w:p w14:paraId="464BA286" w14:textId="2F8F7BD3" w:rsidR="00F27144" w:rsidRPr="00FA40AC" w:rsidRDefault="00F27144" w:rsidP="00FA40AC">
      <w:pPr>
        <w:jc w:val="both"/>
        <w:rPr>
          <w:rFonts w:cstheme="minorHAnsi"/>
        </w:rPr>
      </w:pPr>
      <w:r w:rsidRPr="00FA40AC">
        <w:rPr>
          <w:rFonts w:cstheme="minorHAnsi"/>
        </w:rPr>
        <w:t>When a Saviynt user is created or updated</w:t>
      </w:r>
      <w:r w:rsidR="00FA40AC" w:rsidRPr="00FA40AC">
        <w:rPr>
          <w:rFonts w:cstheme="minorHAnsi"/>
        </w:rPr>
        <w:t xml:space="preserve"> via HR System</w:t>
      </w:r>
      <w:r w:rsidRPr="00FA40AC">
        <w:rPr>
          <w:rFonts w:cstheme="minorHAnsi"/>
        </w:rPr>
        <w:t xml:space="preserve">, technical rule </w:t>
      </w:r>
      <w:r w:rsidR="00FA40AC" w:rsidRPr="00FA40AC">
        <w:rPr>
          <w:rFonts w:cstheme="minorHAnsi"/>
        </w:rPr>
        <w:t>can be</w:t>
      </w:r>
      <w:r w:rsidRPr="00FA40AC">
        <w:rPr>
          <w:rFonts w:cstheme="minorHAnsi"/>
        </w:rPr>
        <w:t xml:space="preserve"> be triggered to provision user in Active Directory. </w:t>
      </w:r>
    </w:p>
    <w:p w14:paraId="1EF6CDC7" w14:textId="77777777" w:rsidR="00F27144" w:rsidRPr="000F3F98" w:rsidRDefault="00F27144" w:rsidP="00F27144">
      <w:pPr>
        <w:pStyle w:val="BodyText"/>
        <w:rPr>
          <w:rFonts w:asciiTheme="minorHAnsi" w:hAnsiTheme="minorHAnsi" w:cstheme="minorHAnsi"/>
        </w:rPr>
      </w:pPr>
    </w:p>
    <w:p w14:paraId="1C792B01" w14:textId="77777777" w:rsidR="00F27144" w:rsidRPr="000F3F98" w:rsidRDefault="00F27144" w:rsidP="00F27144">
      <w:pPr>
        <w:pStyle w:val="BodyText"/>
        <w:ind w:left="360"/>
        <w:rPr>
          <w:rFonts w:asciiTheme="minorHAnsi" w:hAnsiTheme="minorHAnsi" w:cstheme="minorHAnsi"/>
        </w:rPr>
      </w:pPr>
    </w:p>
    <w:p w14:paraId="046A4BC6" w14:textId="77777777" w:rsidR="00F27144" w:rsidRPr="00FA40AC" w:rsidRDefault="00F27144" w:rsidP="00F27144">
      <w:pPr>
        <w:pStyle w:val="Heading3"/>
        <w:rPr>
          <w:rFonts w:asciiTheme="minorHAnsi" w:hAnsiTheme="minorHAnsi" w:cstheme="minorHAnsi"/>
          <w:sz w:val="22"/>
          <w:szCs w:val="22"/>
        </w:rPr>
      </w:pPr>
      <w:bookmarkStart w:id="26" w:name="_Toc71721027"/>
      <w:bookmarkStart w:id="27" w:name="_Toc126762980"/>
      <w:r w:rsidRPr="00FA40AC">
        <w:rPr>
          <w:rFonts w:asciiTheme="minorHAnsi" w:hAnsiTheme="minorHAnsi" w:cstheme="minorHAnsi"/>
          <w:sz w:val="22"/>
          <w:szCs w:val="22"/>
        </w:rPr>
        <w:lastRenderedPageBreak/>
        <w:t>Add Access</w:t>
      </w:r>
      <w:bookmarkEnd w:id="26"/>
      <w:bookmarkEnd w:id="27"/>
    </w:p>
    <w:p w14:paraId="7CE99B1B" w14:textId="4EE53904" w:rsidR="00F27144" w:rsidRPr="00FA40AC" w:rsidRDefault="00F27144" w:rsidP="00F27144">
      <w:pPr>
        <w:pStyle w:val="BodyText"/>
        <w:rPr>
          <w:rFonts w:asciiTheme="minorHAnsi" w:hAnsiTheme="minorHAnsi" w:cstheme="minorHAnsi"/>
          <w:sz w:val="22"/>
          <w:szCs w:val="22"/>
        </w:rPr>
      </w:pPr>
      <w:r w:rsidRPr="00FA40AC">
        <w:rPr>
          <w:rFonts w:asciiTheme="minorHAnsi" w:hAnsiTheme="minorHAnsi" w:cstheme="minorHAnsi"/>
          <w:sz w:val="22"/>
          <w:szCs w:val="22"/>
        </w:rPr>
        <w:t xml:space="preserve">This is the flow to provision Active Directory entitlements/groups to </w:t>
      </w:r>
      <w:r w:rsidR="004A7F5E" w:rsidRPr="00FA40AC">
        <w:rPr>
          <w:rFonts w:asciiTheme="minorHAnsi" w:hAnsiTheme="minorHAnsi" w:cstheme="minorHAnsi"/>
          <w:sz w:val="22"/>
          <w:szCs w:val="22"/>
        </w:rPr>
        <w:t>company</w:t>
      </w:r>
      <w:r w:rsidRPr="00FA40AC">
        <w:rPr>
          <w:rFonts w:asciiTheme="minorHAnsi" w:hAnsiTheme="minorHAnsi" w:cstheme="minorHAnsi"/>
          <w:sz w:val="22"/>
          <w:szCs w:val="22"/>
        </w:rPr>
        <w:t xml:space="preserve"> employees and contractors as a request from the Saviynt. </w:t>
      </w:r>
    </w:p>
    <w:p w14:paraId="28F05325" w14:textId="4AC92C1D" w:rsidR="00F27144" w:rsidRPr="000F3F98" w:rsidRDefault="00F27144" w:rsidP="00F27144">
      <w:pPr>
        <w:pStyle w:val="BodyText"/>
        <w:rPr>
          <w:rFonts w:asciiTheme="minorHAnsi" w:hAnsiTheme="minorHAnsi" w:cstheme="minorHAnsi"/>
        </w:rPr>
      </w:pPr>
    </w:p>
    <w:p w14:paraId="05A62890" w14:textId="0236A408" w:rsidR="00DE4B5B" w:rsidRPr="000F3F98" w:rsidRDefault="00FA40AC" w:rsidP="00F27144">
      <w:pPr>
        <w:pStyle w:val="BodyText"/>
        <w:rPr>
          <w:rFonts w:asciiTheme="minorHAnsi" w:hAnsiTheme="minorHAnsi" w:cstheme="minorHAnsi"/>
        </w:rPr>
      </w:pPr>
      <w:r w:rsidRPr="000F3F98">
        <w:rPr>
          <w:rFonts w:asciiTheme="minorHAnsi" w:hAnsiTheme="minorHAnsi" w:cstheme="minorHAnsi"/>
        </w:rPr>
        <w:object w:dxaOrig="17970" w:dyaOrig="8625" w14:anchorId="2E25B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4.25pt" o:ole="">
            <v:imagedata r:id="rId42" o:title=""/>
          </v:shape>
          <o:OLEObject Type="Embed" ProgID="Visio.Drawing.15" ShapeID="_x0000_i1025" DrawAspect="Content" ObjectID="_1737377734" r:id="rId43"/>
        </w:object>
      </w:r>
    </w:p>
    <w:p w14:paraId="26B2817E" w14:textId="77777777" w:rsidR="00F27144" w:rsidRPr="000F3F98" w:rsidRDefault="00F27144" w:rsidP="00F27144">
      <w:pPr>
        <w:pStyle w:val="BodyText"/>
        <w:numPr>
          <w:ilvl w:val="2"/>
          <w:numId w:val="38"/>
        </w:numPr>
        <w:rPr>
          <w:rFonts w:asciiTheme="minorHAnsi" w:hAnsiTheme="minorHAnsi" w:cstheme="minorHAnsi"/>
        </w:rPr>
      </w:pPr>
      <w:r w:rsidRPr="000F3F98">
        <w:rPr>
          <w:rFonts w:asciiTheme="minorHAnsi" w:hAnsiTheme="minorHAnsi" w:cstheme="minorHAnsi"/>
        </w:rPr>
        <w:t xml:space="preserve">Launch the ARS. User can request entitlement for others or for self. </w:t>
      </w:r>
    </w:p>
    <w:p w14:paraId="291E8A74" w14:textId="75AA2E1A" w:rsidR="00F27144" w:rsidRPr="000F3F98" w:rsidRDefault="00F27144" w:rsidP="00F27144">
      <w:pPr>
        <w:pStyle w:val="BodyText"/>
        <w:numPr>
          <w:ilvl w:val="2"/>
          <w:numId w:val="38"/>
        </w:numPr>
        <w:rPr>
          <w:rFonts w:asciiTheme="minorHAnsi" w:hAnsiTheme="minorHAnsi" w:cstheme="minorHAnsi"/>
        </w:rPr>
      </w:pPr>
      <w:r w:rsidRPr="000F3F98">
        <w:rPr>
          <w:rFonts w:asciiTheme="minorHAnsi" w:hAnsiTheme="minorHAnsi" w:cstheme="minorHAnsi"/>
        </w:rPr>
        <w:t xml:space="preserve">Select </w:t>
      </w:r>
      <w:r w:rsidR="004A7F5E" w:rsidRPr="000F3F98">
        <w:rPr>
          <w:rFonts w:asciiTheme="minorHAnsi" w:hAnsiTheme="minorHAnsi" w:cstheme="minorHAnsi"/>
        </w:rPr>
        <w:t>AD Endpoint</w:t>
      </w:r>
      <w:r w:rsidR="00737094" w:rsidRPr="000F3F98">
        <w:rPr>
          <w:rFonts w:asciiTheme="minorHAnsi" w:hAnsiTheme="minorHAnsi" w:cstheme="minorHAnsi"/>
        </w:rPr>
        <w:t xml:space="preserve"> </w:t>
      </w:r>
      <w:r w:rsidRPr="000F3F98">
        <w:rPr>
          <w:rFonts w:asciiTheme="minorHAnsi" w:hAnsiTheme="minorHAnsi" w:cstheme="minorHAnsi"/>
        </w:rPr>
        <w:t>and modify which will redirect to account modification page.</w:t>
      </w:r>
    </w:p>
    <w:p w14:paraId="13B24927" w14:textId="77777777" w:rsidR="00F27144" w:rsidRPr="000F3F98" w:rsidRDefault="00F27144" w:rsidP="00F27144">
      <w:pPr>
        <w:pStyle w:val="BodyText"/>
        <w:numPr>
          <w:ilvl w:val="2"/>
          <w:numId w:val="38"/>
        </w:numPr>
        <w:rPr>
          <w:rFonts w:asciiTheme="minorHAnsi" w:hAnsiTheme="minorHAnsi" w:cstheme="minorHAnsi"/>
        </w:rPr>
      </w:pPr>
      <w:r w:rsidRPr="000F3F98">
        <w:rPr>
          <w:rFonts w:asciiTheme="minorHAnsi" w:hAnsiTheme="minorHAnsi" w:cstheme="minorHAnsi"/>
        </w:rPr>
        <w:t>Select the groups that needs to be added and submit the request.</w:t>
      </w:r>
    </w:p>
    <w:p w14:paraId="39AD1BCF" w14:textId="1D126F85" w:rsidR="00F27144" w:rsidRPr="000F3F98" w:rsidRDefault="00F27144" w:rsidP="00F27144">
      <w:pPr>
        <w:pStyle w:val="BodyText"/>
        <w:numPr>
          <w:ilvl w:val="2"/>
          <w:numId w:val="38"/>
        </w:numPr>
        <w:rPr>
          <w:rFonts w:asciiTheme="minorHAnsi" w:hAnsiTheme="minorHAnsi" w:cstheme="minorHAnsi"/>
        </w:rPr>
      </w:pPr>
      <w:r w:rsidRPr="000F3F98">
        <w:rPr>
          <w:rFonts w:asciiTheme="minorHAnsi" w:hAnsiTheme="minorHAnsi" w:cstheme="minorHAnsi"/>
        </w:rPr>
        <w:t xml:space="preserve">Once request approved, it will create pending tasks. </w:t>
      </w:r>
      <w:r w:rsidR="00612990" w:rsidRPr="000F3F98">
        <w:rPr>
          <w:rFonts w:asciiTheme="minorHAnsi" w:hAnsiTheme="minorHAnsi" w:cstheme="minorHAnsi"/>
        </w:rPr>
        <w:t xml:space="preserve">If no approval workflow is defined, requests are </w:t>
      </w:r>
      <w:r w:rsidR="00FA40AC" w:rsidRPr="000F3F98">
        <w:rPr>
          <w:rFonts w:asciiTheme="minorHAnsi" w:hAnsiTheme="minorHAnsi" w:cstheme="minorHAnsi"/>
        </w:rPr>
        <w:t>auto approved</w:t>
      </w:r>
      <w:r w:rsidR="00612990" w:rsidRPr="000F3F98">
        <w:rPr>
          <w:rFonts w:asciiTheme="minorHAnsi" w:hAnsiTheme="minorHAnsi" w:cstheme="minorHAnsi"/>
        </w:rPr>
        <w:t>.</w:t>
      </w:r>
    </w:p>
    <w:p w14:paraId="4110A858" w14:textId="6F73892C" w:rsidR="00F27144" w:rsidRPr="000F3F98" w:rsidRDefault="00F27144" w:rsidP="00F27144">
      <w:pPr>
        <w:pStyle w:val="BodyText"/>
        <w:numPr>
          <w:ilvl w:val="2"/>
          <w:numId w:val="38"/>
        </w:numPr>
        <w:rPr>
          <w:rFonts w:asciiTheme="minorHAnsi" w:hAnsiTheme="minorHAnsi" w:cstheme="minorHAnsi"/>
        </w:rPr>
      </w:pPr>
      <w:r w:rsidRPr="000F3F98">
        <w:rPr>
          <w:rFonts w:asciiTheme="minorHAnsi" w:hAnsiTheme="minorHAnsi" w:cstheme="minorHAnsi"/>
        </w:rPr>
        <w:t xml:space="preserve">Run the WSRETRY Provisioning job to complete the pending task and add the group membership to the user in Active Directory. </w:t>
      </w:r>
    </w:p>
    <w:p w14:paraId="3E624596" w14:textId="11EB1CF3" w:rsidR="00F27144" w:rsidRPr="000F3F98" w:rsidRDefault="00F27144" w:rsidP="00F27144">
      <w:pPr>
        <w:pStyle w:val="BodyText"/>
        <w:rPr>
          <w:rFonts w:asciiTheme="minorHAnsi" w:hAnsiTheme="minorHAnsi" w:cstheme="minorHAnsi"/>
        </w:rPr>
      </w:pPr>
    </w:p>
    <w:p w14:paraId="03C25599" w14:textId="11C3F469" w:rsidR="00F27144" w:rsidRPr="000F3F98" w:rsidRDefault="00F27144" w:rsidP="00F27144">
      <w:pPr>
        <w:pStyle w:val="BodyText"/>
        <w:rPr>
          <w:rFonts w:asciiTheme="minorHAnsi" w:hAnsiTheme="minorHAnsi" w:cstheme="minorHAnsi"/>
        </w:rPr>
      </w:pPr>
    </w:p>
    <w:p w14:paraId="25841891" w14:textId="3ACF8317" w:rsidR="00F27144" w:rsidRPr="000F3F98" w:rsidRDefault="00F27144" w:rsidP="00F27144">
      <w:pPr>
        <w:pStyle w:val="BodyText"/>
        <w:rPr>
          <w:rFonts w:asciiTheme="minorHAnsi" w:hAnsiTheme="minorHAnsi" w:cstheme="minorHAnsi"/>
        </w:rPr>
      </w:pPr>
    </w:p>
    <w:p w14:paraId="45E4D303" w14:textId="56F70FDA" w:rsidR="00F27144" w:rsidRPr="000F3F98" w:rsidRDefault="00F27144" w:rsidP="00F27144">
      <w:pPr>
        <w:pStyle w:val="BodyText"/>
        <w:rPr>
          <w:rFonts w:asciiTheme="minorHAnsi" w:hAnsiTheme="minorHAnsi" w:cstheme="minorHAnsi"/>
        </w:rPr>
      </w:pPr>
    </w:p>
    <w:p w14:paraId="5F2810AF" w14:textId="043A2E7D" w:rsidR="00F27144" w:rsidRPr="000F3F98" w:rsidRDefault="00F27144" w:rsidP="00F27144">
      <w:pPr>
        <w:pStyle w:val="BodyText"/>
        <w:rPr>
          <w:rFonts w:asciiTheme="minorHAnsi" w:hAnsiTheme="minorHAnsi" w:cstheme="minorHAnsi"/>
        </w:rPr>
      </w:pPr>
    </w:p>
    <w:p w14:paraId="47163573" w14:textId="1B0EA418" w:rsidR="00F27144" w:rsidRPr="000F3F98" w:rsidRDefault="00F27144" w:rsidP="00F27144">
      <w:pPr>
        <w:pStyle w:val="BodyText"/>
        <w:rPr>
          <w:rFonts w:asciiTheme="minorHAnsi" w:hAnsiTheme="minorHAnsi" w:cstheme="minorHAnsi"/>
        </w:rPr>
      </w:pPr>
    </w:p>
    <w:p w14:paraId="1BB9EA16" w14:textId="6C850757" w:rsidR="00F27144" w:rsidRPr="000F3F98" w:rsidRDefault="00F27144" w:rsidP="00F27144">
      <w:pPr>
        <w:pStyle w:val="BodyText"/>
        <w:rPr>
          <w:rFonts w:asciiTheme="minorHAnsi" w:hAnsiTheme="minorHAnsi" w:cstheme="minorHAnsi"/>
        </w:rPr>
      </w:pPr>
    </w:p>
    <w:p w14:paraId="4677823A" w14:textId="39BA9366" w:rsidR="00F27144" w:rsidRPr="000F3F98" w:rsidRDefault="00F27144" w:rsidP="00F27144">
      <w:pPr>
        <w:pStyle w:val="BodyText"/>
        <w:rPr>
          <w:rFonts w:asciiTheme="minorHAnsi" w:hAnsiTheme="minorHAnsi" w:cstheme="minorHAnsi"/>
        </w:rPr>
      </w:pPr>
    </w:p>
    <w:p w14:paraId="45B58121" w14:textId="68522D59" w:rsidR="00F27144" w:rsidRPr="000F3F98" w:rsidRDefault="00F27144" w:rsidP="00F27144">
      <w:pPr>
        <w:pStyle w:val="BodyText"/>
        <w:rPr>
          <w:rFonts w:asciiTheme="minorHAnsi" w:hAnsiTheme="minorHAnsi" w:cstheme="minorHAnsi"/>
        </w:rPr>
      </w:pPr>
    </w:p>
    <w:p w14:paraId="33A2977C" w14:textId="68B82030" w:rsidR="00F27144" w:rsidRPr="000F3F98" w:rsidRDefault="00F27144" w:rsidP="00F27144">
      <w:pPr>
        <w:pStyle w:val="BodyText"/>
        <w:rPr>
          <w:rFonts w:asciiTheme="minorHAnsi" w:hAnsiTheme="minorHAnsi" w:cstheme="minorHAnsi"/>
        </w:rPr>
      </w:pPr>
    </w:p>
    <w:p w14:paraId="7AB7AF18" w14:textId="614EE646" w:rsidR="00F27144" w:rsidRPr="000F3F98" w:rsidRDefault="00F27144" w:rsidP="00F27144">
      <w:pPr>
        <w:pStyle w:val="BodyText"/>
        <w:rPr>
          <w:rFonts w:asciiTheme="minorHAnsi" w:hAnsiTheme="minorHAnsi" w:cstheme="minorHAnsi"/>
        </w:rPr>
      </w:pPr>
    </w:p>
    <w:p w14:paraId="2AE4E652" w14:textId="77777777" w:rsidR="00F27144" w:rsidRPr="000F3F98" w:rsidRDefault="00F27144" w:rsidP="00F27144">
      <w:pPr>
        <w:pStyle w:val="BodyText"/>
        <w:rPr>
          <w:rFonts w:asciiTheme="minorHAnsi" w:hAnsiTheme="minorHAnsi" w:cstheme="minorHAnsi"/>
        </w:rPr>
      </w:pPr>
    </w:p>
    <w:p w14:paraId="37171122" w14:textId="77777777" w:rsidR="00F27144" w:rsidRPr="000F3F98" w:rsidRDefault="00F27144" w:rsidP="00F27144">
      <w:pPr>
        <w:pStyle w:val="Heading3"/>
        <w:rPr>
          <w:rFonts w:asciiTheme="minorHAnsi" w:hAnsiTheme="minorHAnsi" w:cstheme="minorHAnsi"/>
        </w:rPr>
      </w:pPr>
      <w:bookmarkStart w:id="28" w:name="_Toc71721028"/>
      <w:bookmarkStart w:id="29" w:name="_Toc126762981"/>
      <w:r w:rsidRPr="000F3F98">
        <w:rPr>
          <w:rFonts w:asciiTheme="minorHAnsi" w:hAnsiTheme="minorHAnsi" w:cstheme="minorHAnsi"/>
        </w:rPr>
        <w:lastRenderedPageBreak/>
        <w:t>Remove Access</w:t>
      </w:r>
      <w:bookmarkEnd w:id="28"/>
      <w:bookmarkEnd w:id="29"/>
    </w:p>
    <w:p w14:paraId="0AF9250A" w14:textId="2C7F13A3" w:rsidR="00F27144" w:rsidRPr="000F3F98" w:rsidRDefault="00F27144" w:rsidP="00F27144">
      <w:pPr>
        <w:pStyle w:val="BodyText"/>
        <w:rPr>
          <w:rFonts w:asciiTheme="minorHAnsi" w:hAnsiTheme="minorHAnsi" w:cstheme="minorHAnsi"/>
        </w:rPr>
      </w:pPr>
      <w:r w:rsidRPr="000F3F98">
        <w:rPr>
          <w:rFonts w:asciiTheme="minorHAnsi" w:hAnsiTheme="minorHAnsi" w:cstheme="minorHAnsi"/>
        </w:rPr>
        <w:t xml:space="preserve">This is the flow to de-provision Active Directory entitlements/groups from </w:t>
      </w:r>
      <w:r w:rsidR="003C00A9" w:rsidRPr="000F3F98">
        <w:rPr>
          <w:rFonts w:asciiTheme="minorHAnsi" w:hAnsiTheme="minorHAnsi" w:cstheme="minorHAnsi"/>
        </w:rPr>
        <w:t>company</w:t>
      </w:r>
      <w:r w:rsidRPr="000F3F98">
        <w:rPr>
          <w:rFonts w:asciiTheme="minorHAnsi" w:hAnsiTheme="minorHAnsi" w:cstheme="minorHAnsi"/>
        </w:rPr>
        <w:t xml:space="preserve">’s employees and contractors as a request from the Saviynt. </w:t>
      </w:r>
    </w:p>
    <w:p w14:paraId="130EA263" w14:textId="22212B49" w:rsidR="00F27144" w:rsidRPr="000F3F98" w:rsidRDefault="00F27144" w:rsidP="00F27144">
      <w:pPr>
        <w:pStyle w:val="BodyText"/>
        <w:rPr>
          <w:rFonts w:asciiTheme="minorHAnsi" w:hAnsiTheme="minorHAnsi" w:cstheme="minorHAnsi"/>
        </w:rPr>
      </w:pPr>
    </w:p>
    <w:p w14:paraId="5493D27A" w14:textId="72CADA88" w:rsidR="00DE4B5B" w:rsidRPr="000F3F98" w:rsidRDefault="00A611D8" w:rsidP="00F27144">
      <w:pPr>
        <w:pStyle w:val="BodyText"/>
        <w:rPr>
          <w:rFonts w:asciiTheme="minorHAnsi" w:hAnsiTheme="minorHAnsi" w:cstheme="minorHAnsi"/>
        </w:rPr>
      </w:pPr>
      <w:r w:rsidRPr="000F3F98">
        <w:rPr>
          <w:rFonts w:asciiTheme="minorHAnsi" w:hAnsiTheme="minorHAnsi" w:cstheme="minorHAnsi"/>
        </w:rPr>
        <w:object w:dxaOrig="17631" w:dyaOrig="8621" w14:anchorId="5C7B3601">
          <v:shape id="_x0000_i1026" type="#_x0000_t75" style="width:467.25pt;height:228pt" o:ole="">
            <v:imagedata r:id="rId44" o:title=""/>
          </v:shape>
          <o:OLEObject Type="Embed" ProgID="Visio.Drawing.15" ShapeID="_x0000_i1026" DrawAspect="Content" ObjectID="_1737377735" r:id="rId45"/>
        </w:object>
      </w:r>
    </w:p>
    <w:p w14:paraId="33787AD2" w14:textId="77777777" w:rsidR="00F27144" w:rsidRPr="000F3F98" w:rsidRDefault="00F27144" w:rsidP="00F27144">
      <w:pPr>
        <w:pStyle w:val="BodyText"/>
        <w:numPr>
          <w:ilvl w:val="2"/>
          <w:numId w:val="44"/>
        </w:numPr>
        <w:rPr>
          <w:rFonts w:asciiTheme="minorHAnsi" w:hAnsiTheme="minorHAnsi" w:cstheme="minorHAnsi"/>
        </w:rPr>
      </w:pPr>
      <w:r w:rsidRPr="000F3F98">
        <w:rPr>
          <w:rFonts w:asciiTheme="minorHAnsi" w:hAnsiTheme="minorHAnsi" w:cstheme="minorHAnsi"/>
        </w:rPr>
        <w:t xml:space="preserve">Launch the ARS. User can request to remove group for others or for self. </w:t>
      </w:r>
    </w:p>
    <w:p w14:paraId="300C8F60" w14:textId="41C221F9" w:rsidR="00F27144" w:rsidRPr="000F3F98" w:rsidRDefault="00F27144" w:rsidP="00F27144">
      <w:pPr>
        <w:pStyle w:val="BodyText"/>
        <w:numPr>
          <w:ilvl w:val="2"/>
          <w:numId w:val="44"/>
        </w:numPr>
        <w:rPr>
          <w:rFonts w:asciiTheme="minorHAnsi" w:hAnsiTheme="minorHAnsi" w:cstheme="minorHAnsi"/>
        </w:rPr>
      </w:pPr>
      <w:r w:rsidRPr="000F3F98">
        <w:rPr>
          <w:rFonts w:asciiTheme="minorHAnsi" w:hAnsiTheme="minorHAnsi" w:cstheme="minorHAnsi"/>
        </w:rPr>
        <w:t xml:space="preserve">Select </w:t>
      </w:r>
      <w:r w:rsidR="005B6FBF" w:rsidRPr="000F3F98">
        <w:rPr>
          <w:rFonts w:asciiTheme="minorHAnsi" w:hAnsiTheme="minorHAnsi" w:cstheme="minorHAnsi"/>
        </w:rPr>
        <w:t>AD endpoint</w:t>
      </w:r>
      <w:r w:rsidRPr="000F3F98">
        <w:rPr>
          <w:rFonts w:asciiTheme="minorHAnsi" w:hAnsiTheme="minorHAnsi" w:cstheme="minorHAnsi"/>
        </w:rPr>
        <w:t>” and modify which will redirect to account modification page.</w:t>
      </w:r>
    </w:p>
    <w:p w14:paraId="6CE51B7B" w14:textId="77777777" w:rsidR="00F27144" w:rsidRPr="000F3F98" w:rsidRDefault="00F27144" w:rsidP="00F27144">
      <w:pPr>
        <w:pStyle w:val="BodyText"/>
        <w:numPr>
          <w:ilvl w:val="2"/>
          <w:numId w:val="44"/>
        </w:numPr>
        <w:rPr>
          <w:rFonts w:asciiTheme="minorHAnsi" w:hAnsiTheme="minorHAnsi" w:cstheme="minorHAnsi"/>
        </w:rPr>
      </w:pPr>
      <w:r w:rsidRPr="000F3F98">
        <w:rPr>
          <w:rFonts w:asciiTheme="minorHAnsi" w:hAnsiTheme="minorHAnsi" w:cstheme="minorHAnsi"/>
        </w:rPr>
        <w:t>Select the groups that needs to be removed and submit the request.</w:t>
      </w:r>
    </w:p>
    <w:p w14:paraId="2C5C3412" w14:textId="0F4F164D" w:rsidR="00F27144" w:rsidRPr="000F3F98" w:rsidRDefault="00F27144" w:rsidP="00F27144">
      <w:pPr>
        <w:pStyle w:val="BodyText"/>
        <w:numPr>
          <w:ilvl w:val="2"/>
          <w:numId w:val="44"/>
        </w:numPr>
        <w:rPr>
          <w:rFonts w:asciiTheme="minorHAnsi" w:hAnsiTheme="minorHAnsi" w:cstheme="minorHAnsi"/>
        </w:rPr>
      </w:pPr>
      <w:r w:rsidRPr="000F3F98">
        <w:rPr>
          <w:rFonts w:asciiTheme="minorHAnsi" w:hAnsiTheme="minorHAnsi" w:cstheme="minorHAnsi"/>
        </w:rPr>
        <w:t xml:space="preserve">Once request approved, it will create pending tasks. </w:t>
      </w:r>
      <w:r w:rsidR="00612990" w:rsidRPr="000F3F98">
        <w:rPr>
          <w:rFonts w:asciiTheme="minorHAnsi" w:hAnsiTheme="minorHAnsi" w:cstheme="minorHAnsi"/>
          <w:color w:val="000000" w:themeColor="text1"/>
        </w:rPr>
        <w:t xml:space="preserve">If no approval workflow is defined, requests are </w:t>
      </w:r>
      <w:r w:rsidR="00FA40AC" w:rsidRPr="000F3F98">
        <w:rPr>
          <w:rFonts w:asciiTheme="minorHAnsi" w:hAnsiTheme="minorHAnsi" w:cstheme="minorHAnsi"/>
          <w:color w:val="000000" w:themeColor="text1"/>
        </w:rPr>
        <w:t>auto approved</w:t>
      </w:r>
      <w:r w:rsidR="00612990" w:rsidRPr="000F3F98">
        <w:rPr>
          <w:rFonts w:asciiTheme="minorHAnsi" w:hAnsiTheme="minorHAnsi" w:cstheme="minorHAnsi"/>
          <w:color w:val="000000" w:themeColor="text1"/>
        </w:rPr>
        <w:t>.</w:t>
      </w:r>
    </w:p>
    <w:p w14:paraId="188D506F" w14:textId="1A18DEF3" w:rsidR="00FA40AC" w:rsidRDefault="00F27144" w:rsidP="00F27144">
      <w:pPr>
        <w:pStyle w:val="BodyText"/>
        <w:numPr>
          <w:ilvl w:val="2"/>
          <w:numId w:val="44"/>
        </w:numPr>
        <w:rPr>
          <w:rFonts w:asciiTheme="minorHAnsi" w:hAnsiTheme="minorHAnsi" w:cstheme="minorHAnsi"/>
        </w:rPr>
      </w:pPr>
      <w:r w:rsidRPr="000F3F98">
        <w:rPr>
          <w:rFonts w:asciiTheme="minorHAnsi" w:hAnsiTheme="minorHAnsi" w:cstheme="minorHAnsi"/>
        </w:rPr>
        <w:t xml:space="preserve">Run the WSRETRY Provisioning job to complete the pending task and remove the group membership from the user in Active Directory. </w:t>
      </w:r>
    </w:p>
    <w:p w14:paraId="472DC82C" w14:textId="42652D28" w:rsidR="00FA40AC" w:rsidRDefault="00FA40AC" w:rsidP="00FA40AC">
      <w:pPr>
        <w:pStyle w:val="BodyText"/>
        <w:rPr>
          <w:rFonts w:asciiTheme="minorHAnsi" w:hAnsiTheme="minorHAnsi" w:cstheme="minorHAnsi"/>
        </w:rPr>
      </w:pPr>
    </w:p>
    <w:p w14:paraId="3E8223F5" w14:textId="21AA5256" w:rsidR="00FA40AC" w:rsidRDefault="00FA40AC" w:rsidP="00FA40AC">
      <w:pPr>
        <w:pStyle w:val="BodyText"/>
        <w:rPr>
          <w:rFonts w:asciiTheme="minorHAnsi" w:hAnsiTheme="minorHAnsi" w:cstheme="minorHAnsi"/>
        </w:rPr>
      </w:pPr>
    </w:p>
    <w:p w14:paraId="1E25690A" w14:textId="3525DD27" w:rsidR="00FA40AC" w:rsidRDefault="00FA40AC" w:rsidP="00FA40AC">
      <w:pPr>
        <w:pStyle w:val="BodyText"/>
        <w:rPr>
          <w:rFonts w:asciiTheme="minorHAnsi" w:hAnsiTheme="minorHAnsi" w:cstheme="minorHAnsi"/>
        </w:rPr>
      </w:pPr>
    </w:p>
    <w:p w14:paraId="08A1F517" w14:textId="4844379D" w:rsidR="00FA40AC" w:rsidRDefault="00FA40AC" w:rsidP="00FA40AC">
      <w:pPr>
        <w:pStyle w:val="BodyText"/>
        <w:rPr>
          <w:rFonts w:asciiTheme="minorHAnsi" w:hAnsiTheme="minorHAnsi" w:cstheme="minorHAnsi"/>
        </w:rPr>
      </w:pPr>
    </w:p>
    <w:p w14:paraId="7C166E14" w14:textId="0389F2A0" w:rsidR="00FA40AC" w:rsidRDefault="00FA40AC" w:rsidP="00FA40AC">
      <w:pPr>
        <w:pStyle w:val="BodyText"/>
        <w:rPr>
          <w:rFonts w:asciiTheme="minorHAnsi" w:hAnsiTheme="minorHAnsi" w:cstheme="minorHAnsi"/>
        </w:rPr>
      </w:pPr>
    </w:p>
    <w:p w14:paraId="5E2D9341" w14:textId="1577081F" w:rsidR="00FA40AC" w:rsidRDefault="00FA40AC" w:rsidP="00FA40AC">
      <w:pPr>
        <w:pStyle w:val="BodyText"/>
        <w:rPr>
          <w:rFonts w:asciiTheme="minorHAnsi" w:hAnsiTheme="minorHAnsi" w:cstheme="minorHAnsi"/>
        </w:rPr>
      </w:pPr>
    </w:p>
    <w:p w14:paraId="127F4922" w14:textId="382555D9" w:rsidR="00FA40AC" w:rsidRDefault="00FA40AC" w:rsidP="00FA40AC">
      <w:pPr>
        <w:pStyle w:val="BodyText"/>
        <w:rPr>
          <w:rFonts w:asciiTheme="minorHAnsi" w:hAnsiTheme="minorHAnsi" w:cstheme="minorHAnsi"/>
        </w:rPr>
      </w:pPr>
    </w:p>
    <w:p w14:paraId="0B5B3E07" w14:textId="46673E00" w:rsidR="00FA40AC" w:rsidRDefault="00FA40AC" w:rsidP="00FA40AC">
      <w:pPr>
        <w:pStyle w:val="BodyText"/>
        <w:rPr>
          <w:rFonts w:asciiTheme="minorHAnsi" w:hAnsiTheme="minorHAnsi" w:cstheme="minorHAnsi"/>
        </w:rPr>
      </w:pPr>
    </w:p>
    <w:p w14:paraId="01C26D55" w14:textId="77777777" w:rsidR="00FA40AC" w:rsidRPr="00FA40AC" w:rsidRDefault="00FA40AC" w:rsidP="00FA40AC">
      <w:pPr>
        <w:pStyle w:val="BodyText"/>
        <w:rPr>
          <w:rFonts w:asciiTheme="minorHAnsi" w:hAnsiTheme="minorHAnsi" w:cstheme="minorHAnsi"/>
        </w:rPr>
      </w:pPr>
    </w:p>
    <w:p w14:paraId="0887680A" w14:textId="77777777" w:rsidR="00F27144" w:rsidRPr="000F3F98" w:rsidRDefault="00F27144" w:rsidP="00F27144">
      <w:pPr>
        <w:pStyle w:val="BodyText"/>
        <w:rPr>
          <w:rFonts w:asciiTheme="minorHAnsi" w:hAnsiTheme="minorHAnsi" w:cstheme="minorHAnsi"/>
        </w:rPr>
      </w:pPr>
    </w:p>
    <w:p w14:paraId="71468B6D" w14:textId="77777777" w:rsidR="00F27144" w:rsidRPr="000F3F98" w:rsidRDefault="00F27144" w:rsidP="00F27144">
      <w:pPr>
        <w:pStyle w:val="Heading3"/>
        <w:rPr>
          <w:rFonts w:asciiTheme="minorHAnsi" w:hAnsiTheme="minorHAnsi" w:cstheme="minorHAnsi"/>
        </w:rPr>
      </w:pPr>
      <w:bookmarkStart w:id="30" w:name="_Toc71721029"/>
      <w:bookmarkStart w:id="31" w:name="_Toc126762982"/>
      <w:r w:rsidRPr="000F3F98">
        <w:rPr>
          <w:rFonts w:asciiTheme="minorHAnsi" w:hAnsiTheme="minorHAnsi" w:cstheme="minorHAnsi"/>
        </w:rPr>
        <w:lastRenderedPageBreak/>
        <w:t>Reconciliation</w:t>
      </w:r>
      <w:bookmarkEnd w:id="30"/>
      <w:bookmarkEnd w:id="31"/>
    </w:p>
    <w:p w14:paraId="3A5FBE79" w14:textId="77777777" w:rsidR="00F27144" w:rsidRPr="000F3F98" w:rsidRDefault="00F27144" w:rsidP="00F27144">
      <w:pPr>
        <w:jc w:val="both"/>
        <w:rPr>
          <w:rFonts w:cstheme="minorHAnsi"/>
        </w:rPr>
      </w:pPr>
      <w:r w:rsidRPr="000F3F98">
        <w:rPr>
          <w:rFonts w:cstheme="minorHAnsi"/>
        </w:rPr>
        <w:t>Account reconciliation will be configured for Active Directory. This process will make Saviynt aware of the existing Active Directory account and in sync with Active Directory.</w:t>
      </w:r>
    </w:p>
    <w:p w14:paraId="061AF4C3" w14:textId="4F9E2845" w:rsidR="00F27144" w:rsidRPr="000F3F98" w:rsidRDefault="00F27144" w:rsidP="00F27144">
      <w:pPr>
        <w:jc w:val="both"/>
        <w:rPr>
          <w:rFonts w:cstheme="minorHAnsi"/>
        </w:rPr>
      </w:pPr>
    </w:p>
    <w:p w14:paraId="5466AE42" w14:textId="4065F235" w:rsidR="00A611D8" w:rsidRPr="000F3F98" w:rsidRDefault="00A611D8" w:rsidP="00F27144">
      <w:pPr>
        <w:jc w:val="both"/>
        <w:rPr>
          <w:rFonts w:cstheme="minorHAnsi"/>
        </w:rPr>
      </w:pPr>
      <w:r w:rsidRPr="000F3F98">
        <w:rPr>
          <w:rFonts w:cstheme="minorHAnsi"/>
        </w:rPr>
        <w:object w:dxaOrig="17251" w:dyaOrig="8621" w14:anchorId="1CAF94C1">
          <v:shape id="_x0000_i1027" type="#_x0000_t75" style="width:467.25pt;height:234pt" o:ole="">
            <v:imagedata r:id="rId46" o:title=""/>
          </v:shape>
          <o:OLEObject Type="Embed" ProgID="Visio.Drawing.15" ShapeID="_x0000_i1027" DrawAspect="Content" ObjectID="_1737377736" r:id="rId47"/>
        </w:object>
      </w:r>
    </w:p>
    <w:p w14:paraId="68ADAF6A" w14:textId="622960BD" w:rsidR="00A611D8" w:rsidRPr="000F3F98" w:rsidRDefault="00A611D8" w:rsidP="00F27144">
      <w:pPr>
        <w:jc w:val="both"/>
        <w:rPr>
          <w:rFonts w:cstheme="minorHAnsi"/>
        </w:rPr>
      </w:pPr>
    </w:p>
    <w:p w14:paraId="532C9748" w14:textId="77777777" w:rsidR="00F27144" w:rsidRPr="000F3F98" w:rsidRDefault="00F27144" w:rsidP="00F27144">
      <w:pPr>
        <w:pStyle w:val="ListParagraph"/>
        <w:numPr>
          <w:ilvl w:val="0"/>
          <w:numId w:val="40"/>
        </w:numPr>
        <w:spacing w:after="120" w:line="276" w:lineRule="auto"/>
        <w:jc w:val="both"/>
        <w:rPr>
          <w:rFonts w:cstheme="minorHAnsi"/>
        </w:rPr>
      </w:pPr>
      <w:r w:rsidRPr="000F3F98">
        <w:rPr>
          <w:rFonts w:cstheme="minorHAnsi"/>
        </w:rPr>
        <w:t>It will bring the account if not exists and correlate it to user if correlation rule matched.</w:t>
      </w:r>
    </w:p>
    <w:p w14:paraId="70B49911" w14:textId="77777777" w:rsidR="00F27144" w:rsidRPr="000F3F98" w:rsidRDefault="00F27144" w:rsidP="00F27144">
      <w:pPr>
        <w:pStyle w:val="ListParagraph"/>
        <w:numPr>
          <w:ilvl w:val="0"/>
          <w:numId w:val="39"/>
        </w:numPr>
        <w:spacing w:after="120" w:line="276" w:lineRule="auto"/>
        <w:jc w:val="both"/>
        <w:rPr>
          <w:rFonts w:cstheme="minorHAnsi"/>
        </w:rPr>
      </w:pPr>
      <w:r w:rsidRPr="000F3F98">
        <w:rPr>
          <w:rFonts w:cstheme="minorHAnsi"/>
        </w:rPr>
        <w:t>If account exists, then update the existing account fields in SSM instead of creating new one.</w:t>
      </w:r>
    </w:p>
    <w:p w14:paraId="5B61214D" w14:textId="77777777" w:rsidR="00F27144" w:rsidRPr="000F3F98" w:rsidRDefault="00F27144" w:rsidP="00F27144">
      <w:pPr>
        <w:pStyle w:val="ListParagraph"/>
        <w:numPr>
          <w:ilvl w:val="0"/>
          <w:numId w:val="39"/>
        </w:numPr>
        <w:spacing w:after="120" w:line="276" w:lineRule="auto"/>
        <w:jc w:val="both"/>
        <w:rPr>
          <w:rFonts w:cstheme="minorHAnsi"/>
        </w:rPr>
      </w:pPr>
      <w:r w:rsidRPr="000F3F98">
        <w:rPr>
          <w:rFonts w:cstheme="minorHAnsi"/>
        </w:rPr>
        <w:t>Set the status of account to In-active/Active in SSM for all disabled/enabled AD users coming through reconciliation process based on the value “</w:t>
      </w:r>
      <w:proofErr w:type="spellStart"/>
      <w:r w:rsidRPr="000F3F98">
        <w:rPr>
          <w:rFonts w:cstheme="minorHAnsi"/>
        </w:rPr>
        <w:t>useraccountcontrol</w:t>
      </w:r>
      <w:proofErr w:type="spellEnd"/>
      <w:r w:rsidRPr="000F3F98">
        <w:rPr>
          <w:rFonts w:cstheme="minorHAnsi"/>
        </w:rPr>
        <w:t>”.</w:t>
      </w:r>
    </w:p>
    <w:p w14:paraId="38477831" w14:textId="1AE8F580" w:rsidR="00F27144" w:rsidRDefault="00F27144" w:rsidP="00F27144">
      <w:pPr>
        <w:pStyle w:val="ListParagraph"/>
        <w:numPr>
          <w:ilvl w:val="0"/>
          <w:numId w:val="39"/>
        </w:numPr>
        <w:spacing w:after="120" w:line="276" w:lineRule="auto"/>
        <w:jc w:val="both"/>
        <w:rPr>
          <w:rFonts w:cstheme="minorHAnsi"/>
        </w:rPr>
      </w:pPr>
      <w:r w:rsidRPr="000F3F98">
        <w:rPr>
          <w:rFonts w:cstheme="minorHAnsi"/>
        </w:rPr>
        <w:t>There are two types of reconciliation Account reconciliation, which will bring only accounts and Access Reconciliation, which brings groups along with its members.</w:t>
      </w:r>
    </w:p>
    <w:p w14:paraId="761EFC00" w14:textId="3C06EDAD" w:rsidR="00FA40AC" w:rsidRDefault="00FA40AC" w:rsidP="00FA40AC">
      <w:pPr>
        <w:spacing w:after="120" w:line="276" w:lineRule="auto"/>
        <w:jc w:val="both"/>
        <w:rPr>
          <w:rFonts w:cstheme="minorHAnsi"/>
        </w:rPr>
      </w:pPr>
    </w:p>
    <w:p w14:paraId="70D8E0F5" w14:textId="4B3B1269" w:rsidR="00FA40AC" w:rsidRDefault="00FA40AC" w:rsidP="00FA40AC">
      <w:pPr>
        <w:spacing w:after="120" w:line="276" w:lineRule="auto"/>
        <w:jc w:val="both"/>
        <w:rPr>
          <w:rFonts w:cstheme="minorHAnsi"/>
        </w:rPr>
      </w:pPr>
    </w:p>
    <w:p w14:paraId="343E2647" w14:textId="4F4F4D5B" w:rsidR="00FA40AC" w:rsidRDefault="00FA40AC" w:rsidP="00FA40AC">
      <w:pPr>
        <w:spacing w:after="120" w:line="276" w:lineRule="auto"/>
        <w:jc w:val="both"/>
        <w:rPr>
          <w:rFonts w:cstheme="minorHAnsi"/>
        </w:rPr>
      </w:pPr>
    </w:p>
    <w:p w14:paraId="3057748D" w14:textId="261F0C8E" w:rsidR="00FA40AC" w:rsidRDefault="00FA40AC" w:rsidP="00FA40AC">
      <w:pPr>
        <w:spacing w:after="120" w:line="276" w:lineRule="auto"/>
        <w:jc w:val="both"/>
        <w:rPr>
          <w:rFonts w:cstheme="minorHAnsi"/>
        </w:rPr>
      </w:pPr>
    </w:p>
    <w:p w14:paraId="10317A6E" w14:textId="55329571" w:rsidR="00FA40AC" w:rsidRDefault="00FA40AC" w:rsidP="00FA40AC">
      <w:pPr>
        <w:spacing w:after="120" w:line="276" w:lineRule="auto"/>
        <w:jc w:val="both"/>
        <w:rPr>
          <w:rFonts w:cstheme="minorHAnsi"/>
        </w:rPr>
      </w:pPr>
    </w:p>
    <w:p w14:paraId="109BF4D5" w14:textId="4A0C4E9E" w:rsidR="00FA40AC" w:rsidRDefault="00FA40AC" w:rsidP="00FA40AC">
      <w:pPr>
        <w:spacing w:after="120" w:line="276" w:lineRule="auto"/>
        <w:jc w:val="both"/>
        <w:rPr>
          <w:rFonts w:cstheme="minorHAnsi"/>
        </w:rPr>
      </w:pPr>
    </w:p>
    <w:p w14:paraId="5530E8ED" w14:textId="5064AAA8" w:rsidR="00FA40AC" w:rsidRDefault="00FA40AC" w:rsidP="00FA40AC">
      <w:pPr>
        <w:spacing w:after="120" w:line="276" w:lineRule="auto"/>
        <w:jc w:val="both"/>
        <w:rPr>
          <w:rFonts w:cstheme="minorHAnsi"/>
        </w:rPr>
      </w:pPr>
    </w:p>
    <w:p w14:paraId="40F3D1B6" w14:textId="77777777" w:rsidR="00FA40AC" w:rsidRPr="00FA40AC" w:rsidRDefault="00FA40AC" w:rsidP="00FA40AC">
      <w:pPr>
        <w:spacing w:after="120" w:line="276" w:lineRule="auto"/>
        <w:jc w:val="both"/>
        <w:rPr>
          <w:rFonts w:cstheme="minorHAnsi"/>
        </w:rPr>
      </w:pPr>
    </w:p>
    <w:p w14:paraId="695A2E12" w14:textId="64C1156C" w:rsidR="00F27144" w:rsidRPr="000F3F98" w:rsidRDefault="00F27144" w:rsidP="00F27144">
      <w:pPr>
        <w:rPr>
          <w:rFonts w:cstheme="minorHAnsi"/>
        </w:rPr>
      </w:pPr>
      <w:r w:rsidRPr="000F3F98">
        <w:rPr>
          <w:rFonts w:cstheme="minorHAnsi"/>
        </w:rPr>
        <w:lastRenderedPageBreak/>
        <w:t>Group reconciliation will be configured for Active Directory. This process will make Saviynt aware of the existing Active Directory group and in sync with Active Directory.</w:t>
      </w:r>
    </w:p>
    <w:p w14:paraId="4A14ED2C" w14:textId="01FD0159" w:rsidR="00A611D8" w:rsidRPr="000F3F98" w:rsidRDefault="00A611D8" w:rsidP="00F27144">
      <w:pPr>
        <w:rPr>
          <w:rFonts w:cstheme="minorHAnsi"/>
        </w:rPr>
      </w:pPr>
      <w:r w:rsidRPr="000F3F98">
        <w:rPr>
          <w:rFonts w:cstheme="minorHAnsi"/>
        </w:rPr>
        <w:object w:dxaOrig="16101" w:dyaOrig="8621" w14:anchorId="627FFC04">
          <v:shape id="_x0000_i1028" type="#_x0000_t75" style="width:468pt;height:250.5pt" o:ole="">
            <v:imagedata r:id="rId48" o:title=""/>
          </v:shape>
          <o:OLEObject Type="Embed" ProgID="Visio.Drawing.15" ShapeID="_x0000_i1028" DrawAspect="Content" ObjectID="_1737377737" r:id="rId49"/>
        </w:object>
      </w:r>
    </w:p>
    <w:p w14:paraId="43A65EED" w14:textId="77777777" w:rsidR="00F27144" w:rsidRPr="000F3F98" w:rsidRDefault="00F27144" w:rsidP="00F27144">
      <w:pPr>
        <w:pStyle w:val="ListParagraph"/>
        <w:numPr>
          <w:ilvl w:val="0"/>
          <w:numId w:val="45"/>
        </w:numPr>
        <w:spacing w:after="120" w:line="276" w:lineRule="auto"/>
        <w:jc w:val="both"/>
        <w:rPr>
          <w:rFonts w:cstheme="minorHAnsi"/>
        </w:rPr>
      </w:pPr>
      <w:r w:rsidRPr="000F3F98">
        <w:rPr>
          <w:rFonts w:cstheme="minorHAnsi"/>
        </w:rPr>
        <w:t>It will bring the group along with its members if not exists.</w:t>
      </w:r>
    </w:p>
    <w:p w14:paraId="609483A3" w14:textId="77777777" w:rsidR="00F27144" w:rsidRPr="000F3F98" w:rsidRDefault="00F27144" w:rsidP="00F27144">
      <w:pPr>
        <w:pStyle w:val="ListParagraph"/>
        <w:numPr>
          <w:ilvl w:val="0"/>
          <w:numId w:val="39"/>
        </w:numPr>
        <w:spacing w:after="120" w:line="276" w:lineRule="auto"/>
        <w:jc w:val="both"/>
        <w:rPr>
          <w:rFonts w:cstheme="minorHAnsi"/>
        </w:rPr>
      </w:pPr>
      <w:r w:rsidRPr="000F3F98">
        <w:rPr>
          <w:rFonts w:cstheme="minorHAnsi"/>
        </w:rPr>
        <w:t>If group exists, then update the existing group fields along with its members in SSM.</w:t>
      </w:r>
    </w:p>
    <w:p w14:paraId="3C8AE061" w14:textId="0FB6BFFB" w:rsidR="00F27144" w:rsidRPr="00FA40AC" w:rsidRDefault="00F27144" w:rsidP="00F27144">
      <w:pPr>
        <w:pStyle w:val="BodyText"/>
        <w:rPr>
          <w:rFonts w:asciiTheme="minorHAnsi" w:hAnsiTheme="minorHAnsi" w:cstheme="minorHAnsi"/>
          <w:b/>
          <w:bCs/>
          <w:sz w:val="22"/>
          <w:szCs w:val="22"/>
        </w:rPr>
      </w:pPr>
      <w:r w:rsidRPr="00FA40AC">
        <w:rPr>
          <w:rFonts w:asciiTheme="minorHAnsi" w:hAnsiTheme="minorHAnsi" w:cstheme="minorHAnsi"/>
          <w:b/>
          <w:bCs/>
          <w:sz w:val="22"/>
          <w:szCs w:val="22"/>
        </w:rPr>
        <w:t>Account</w:t>
      </w:r>
      <w:r w:rsidR="00FA40AC" w:rsidRPr="00FA40AC">
        <w:rPr>
          <w:rFonts w:asciiTheme="minorHAnsi" w:hAnsiTheme="minorHAnsi" w:cstheme="minorHAnsi"/>
          <w:b/>
          <w:bCs/>
          <w:sz w:val="22"/>
          <w:szCs w:val="22"/>
        </w:rPr>
        <w:t xml:space="preserve"> Reconciliation Jobs</w:t>
      </w:r>
      <w:r w:rsidRPr="00FA40AC">
        <w:rPr>
          <w:rFonts w:asciiTheme="minorHAnsi" w:hAnsiTheme="minorHAnsi" w:cstheme="minorHAnsi"/>
          <w:b/>
          <w:bCs/>
          <w:sz w:val="22"/>
          <w:szCs w:val="22"/>
        </w:rPr>
        <w:t>:</w:t>
      </w:r>
    </w:p>
    <w:tbl>
      <w:tblPr>
        <w:tblStyle w:val="TableGrid"/>
        <w:tblW w:w="0" w:type="auto"/>
        <w:tblLayout w:type="fixed"/>
        <w:tblLook w:val="04A0" w:firstRow="1" w:lastRow="0" w:firstColumn="1" w:lastColumn="0" w:noHBand="0" w:noVBand="1"/>
      </w:tblPr>
      <w:tblGrid>
        <w:gridCol w:w="3685"/>
        <w:gridCol w:w="5130"/>
      </w:tblGrid>
      <w:tr w:rsidR="00F27144" w:rsidRPr="000F3F98" w14:paraId="1626382A" w14:textId="77777777" w:rsidTr="007E30D3">
        <w:tc>
          <w:tcPr>
            <w:tcW w:w="3685" w:type="dxa"/>
            <w:shd w:val="clear" w:color="auto" w:fill="D5DCE4" w:themeFill="text2" w:themeFillTint="33"/>
          </w:tcPr>
          <w:p w14:paraId="36CEACC0"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Job Name</w:t>
            </w:r>
          </w:p>
        </w:tc>
        <w:tc>
          <w:tcPr>
            <w:tcW w:w="5130" w:type="dxa"/>
            <w:shd w:val="clear" w:color="auto" w:fill="D5DCE4" w:themeFill="text2" w:themeFillTint="33"/>
          </w:tcPr>
          <w:p w14:paraId="31C60E7A"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Purpose</w:t>
            </w:r>
          </w:p>
        </w:tc>
      </w:tr>
      <w:tr w:rsidR="00F27144" w:rsidRPr="000F3F98" w14:paraId="56975C66" w14:textId="77777777" w:rsidTr="007E30D3">
        <w:trPr>
          <w:trHeight w:val="70"/>
        </w:trPr>
        <w:tc>
          <w:tcPr>
            <w:tcW w:w="3685" w:type="dxa"/>
          </w:tcPr>
          <w:p w14:paraId="53454E91" w14:textId="4188A1D6"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ACTIVEDIRECTORY</w:t>
            </w:r>
            <w:r w:rsidR="006C73BC" w:rsidRPr="000F3F98" w:rsidDel="006C73BC">
              <w:rPr>
                <w:rFonts w:asciiTheme="minorHAnsi" w:hAnsiTheme="minorHAnsi" w:cstheme="minorHAnsi"/>
              </w:rPr>
              <w:t xml:space="preserve"> </w:t>
            </w:r>
            <w:r w:rsidRPr="000F3F98">
              <w:rPr>
                <w:rFonts w:asciiTheme="minorHAnsi" w:hAnsiTheme="minorHAnsi" w:cstheme="minorHAnsi"/>
              </w:rPr>
              <w:t>_FULL_ACCOUNT_RECON</w:t>
            </w:r>
          </w:p>
        </w:tc>
        <w:tc>
          <w:tcPr>
            <w:tcW w:w="5130" w:type="dxa"/>
          </w:tcPr>
          <w:p w14:paraId="24E3EA11"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It will bring full set of active directory users into Saviynt to make in sync.</w:t>
            </w:r>
          </w:p>
        </w:tc>
      </w:tr>
      <w:tr w:rsidR="00F27144" w:rsidRPr="000F3F98" w14:paraId="3C7CD440" w14:textId="77777777" w:rsidTr="007E30D3">
        <w:trPr>
          <w:trHeight w:val="70"/>
        </w:trPr>
        <w:tc>
          <w:tcPr>
            <w:tcW w:w="3685" w:type="dxa"/>
          </w:tcPr>
          <w:p w14:paraId="07C0A72D" w14:textId="31B56549"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ACTIVEDIRECTORY</w:t>
            </w:r>
            <w:r w:rsidR="006C73BC" w:rsidRPr="000F3F98" w:rsidDel="006C73BC">
              <w:rPr>
                <w:rFonts w:asciiTheme="minorHAnsi" w:hAnsiTheme="minorHAnsi" w:cstheme="minorHAnsi"/>
              </w:rPr>
              <w:t xml:space="preserve"> </w:t>
            </w:r>
            <w:r w:rsidRPr="000F3F98">
              <w:rPr>
                <w:rFonts w:asciiTheme="minorHAnsi" w:hAnsiTheme="minorHAnsi" w:cstheme="minorHAnsi"/>
              </w:rPr>
              <w:t>_INCREMENTAL_ACCOUNT_RECON</w:t>
            </w:r>
          </w:p>
        </w:tc>
        <w:tc>
          <w:tcPr>
            <w:tcW w:w="5130" w:type="dxa"/>
          </w:tcPr>
          <w:p w14:paraId="04DA0EF7"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It will bring recently created or updated users after last run.</w:t>
            </w:r>
          </w:p>
        </w:tc>
      </w:tr>
    </w:tbl>
    <w:p w14:paraId="1BE76FC6" w14:textId="77777777" w:rsidR="00F27144" w:rsidRPr="000F3F98" w:rsidRDefault="00F27144" w:rsidP="00F27144">
      <w:pPr>
        <w:pStyle w:val="BodyText"/>
        <w:rPr>
          <w:rFonts w:asciiTheme="minorHAnsi" w:hAnsiTheme="minorHAnsi" w:cstheme="minorHAnsi"/>
          <w:b/>
          <w:bCs/>
        </w:rPr>
      </w:pPr>
    </w:p>
    <w:p w14:paraId="18B7AE36" w14:textId="505F0A8E" w:rsidR="00F27144" w:rsidRPr="00FA40AC" w:rsidRDefault="00F27144" w:rsidP="00F27144">
      <w:pPr>
        <w:pStyle w:val="BodyText"/>
        <w:rPr>
          <w:rFonts w:asciiTheme="minorHAnsi" w:hAnsiTheme="minorHAnsi" w:cstheme="minorHAnsi"/>
          <w:b/>
          <w:bCs/>
          <w:sz w:val="22"/>
          <w:szCs w:val="22"/>
        </w:rPr>
      </w:pPr>
      <w:r w:rsidRPr="00FA40AC">
        <w:rPr>
          <w:rFonts w:asciiTheme="minorHAnsi" w:hAnsiTheme="minorHAnsi" w:cstheme="minorHAnsi"/>
          <w:b/>
          <w:bCs/>
          <w:sz w:val="22"/>
          <w:szCs w:val="22"/>
        </w:rPr>
        <w:t>Access</w:t>
      </w:r>
      <w:r w:rsidR="00FA40AC" w:rsidRPr="00FA40AC">
        <w:rPr>
          <w:rFonts w:asciiTheme="minorHAnsi" w:hAnsiTheme="minorHAnsi" w:cstheme="minorHAnsi"/>
          <w:b/>
          <w:bCs/>
          <w:sz w:val="22"/>
          <w:szCs w:val="22"/>
        </w:rPr>
        <w:t xml:space="preserve"> Reconciliation Jobs</w:t>
      </w:r>
      <w:r w:rsidRPr="00FA40AC">
        <w:rPr>
          <w:rFonts w:asciiTheme="minorHAnsi" w:hAnsiTheme="minorHAnsi" w:cstheme="minorHAnsi"/>
          <w:b/>
          <w:bCs/>
          <w:sz w:val="22"/>
          <w:szCs w:val="22"/>
        </w:rPr>
        <w:t>:</w:t>
      </w:r>
    </w:p>
    <w:tbl>
      <w:tblPr>
        <w:tblStyle w:val="TableGrid"/>
        <w:tblW w:w="0" w:type="auto"/>
        <w:tblLayout w:type="fixed"/>
        <w:tblLook w:val="04A0" w:firstRow="1" w:lastRow="0" w:firstColumn="1" w:lastColumn="0" w:noHBand="0" w:noVBand="1"/>
      </w:tblPr>
      <w:tblGrid>
        <w:gridCol w:w="3685"/>
        <w:gridCol w:w="5130"/>
      </w:tblGrid>
      <w:tr w:rsidR="00F27144" w:rsidRPr="000F3F98" w14:paraId="082B6C48" w14:textId="77777777" w:rsidTr="007E30D3">
        <w:tc>
          <w:tcPr>
            <w:tcW w:w="3685" w:type="dxa"/>
            <w:shd w:val="clear" w:color="auto" w:fill="D5DCE4" w:themeFill="text2" w:themeFillTint="33"/>
          </w:tcPr>
          <w:p w14:paraId="59A318B2"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Job Name</w:t>
            </w:r>
          </w:p>
        </w:tc>
        <w:tc>
          <w:tcPr>
            <w:tcW w:w="5130" w:type="dxa"/>
            <w:shd w:val="clear" w:color="auto" w:fill="D5DCE4" w:themeFill="text2" w:themeFillTint="33"/>
          </w:tcPr>
          <w:p w14:paraId="60F73EA7"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Purpose</w:t>
            </w:r>
          </w:p>
        </w:tc>
      </w:tr>
      <w:tr w:rsidR="00F27144" w:rsidRPr="000F3F98" w14:paraId="7A35EBC0" w14:textId="77777777" w:rsidTr="007E30D3">
        <w:trPr>
          <w:trHeight w:val="70"/>
        </w:trPr>
        <w:tc>
          <w:tcPr>
            <w:tcW w:w="3685" w:type="dxa"/>
          </w:tcPr>
          <w:p w14:paraId="04E5B0F2" w14:textId="16FB737E"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ACTIVEDIRECTORY</w:t>
            </w:r>
            <w:r w:rsidR="006C73BC" w:rsidRPr="000F3F98" w:rsidDel="006C73BC">
              <w:rPr>
                <w:rFonts w:asciiTheme="minorHAnsi" w:hAnsiTheme="minorHAnsi" w:cstheme="minorHAnsi"/>
              </w:rPr>
              <w:t xml:space="preserve"> </w:t>
            </w:r>
            <w:r w:rsidRPr="000F3F98">
              <w:rPr>
                <w:rFonts w:asciiTheme="minorHAnsi" w:hAnsiTheme="minorHAnsi" w:cstheme="minorHAnsi"/>
              </w:rPr>
              <w:t>_FULL_ENTITLEMENT_RECON</w:t>
            </w:r>
          </w:p>
        </w:tc>
        <w:tc>
          <w:tcPr>
            <w:tcW w:w="5130" w:type="dxa"/>
          </w:tcPr>
          <w:p w14:paraId="7AC1DC86"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It will bring full set of active directory groups along with its members into Saviynt to make in sync.</w:t>
            </w:r>
          </w:p>
        </w:tc>
      </w:tr>
      <w:tr w:rsidR="00F27144" w:rsidRPr="000F3F98" w14:paraId="086AC09A" w14:textId="77777777" w:rsidTr="007E30D3">
        <w:trPr>
          <w:trHeight w:val="70"/>
        </w:trPr>
        <w:tc>
          <w:tcPr>
            <w:tcW w:w="3685" w:type="dxa"/>
          </w:tcPr>
          <w:p w14:paraId="01A21453" w14:textId="478A77AC"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ACTIVEDIRECTORY</w:t>
            </w:r>
            <w:r w:rsidR="006C73BC" w:rsidRPr="000F3F98" w:rsidDel="006C73BC">
              <w:rPr>
                <w:rFonts w:asciiTheme="minorHAnsi" w:hAnsiTheme="minorHAnsi" w:cstheme="minorHAnsi"/>
              </w:rPr>
              <w:t xml:space="preserve"> </w:t>
            </w:r>
            <w:r w:rsidRPr="000F3F98">
              <w:rPr>
                <w:rFonts w:asciiTheme="minorHAnsi" w:hAnsiTheme="minorHAnsi" w:cstheme="minorHAnsi"/>
              </w:rPr>
              <w:t>_INCREMENTAL_ENTITLEMENT_RECON</w:t>
            </w:r>
          </w:p>
        </w:tc>
        <w:tc>
          <w:tcPr>
            <w:tcW w:w="5130" w:type="dxa"/>
          </w:tcPr>
          <w:p w14:paraId="41F25319" w14:textId="77777777" w:rsidR="00F27144" w:rsidRPr="000F3F98" w:rsidRDefault="00F27144" w:rsidP="007E30D3">
            <w:pPr>
              <w:pStyle w:val="BodyText"/>
              <w:rPr>
                <w:rFonts w:asciiTheme="minorHAnsi" w:hAnsiTheme="minorHAnsi" w:cstheme="minorHAnsi"/>
              </w:rPr>
            </w:pPr>
            <w:r w:rsidRPr="000F3F98">
              <w:rPr>
                <w:rFonts w:asciiTheme="minorHAnsi" w:hAnsiTheme="minorHAnsi" w:cstheme="minorHAnsi"/>
              </w:rPr>
              <w:t>It will bring recently created or updated groups along with its members after last run.</w:t>
            </w:r>
          </w:p>
        </w:tc>
      </w:tr>
    </w:tbl>
    <w:p w14:paraId="026B7CB6" w14:textId="77777777" w:rsidR="00F27144" w:rsidRPr="000F3F98" w:rsidRDefault="00F27144" w:rsidP="00F27144">
      <w:pPr>
        <w:pStyle w:val="BodyText"/>
        <w:rPr>
          <w:rFonts w:asciiTheme="minorHAnsi" w:hAnsiTheme="minorHAnsi" w:cstheme="minorHAnsi"/>
          <w:b/>
          <w:bCs/>
        </w:rPr>
      </w:pPr>
    </w:p>
    <w:p w14:paraId="051A3A3B" w14:textId="4D021662" w:rsidR="00F27144" w:rsidRPr="00FA40AC" w:rsidRDefault="00F27144" w:rsidP="00F27144">
      <w:pPr>
        <w:pStyle w:val="Heading3"/>
        <w:rPr>
          <w:rFonts w:asciiTheme="minorHAnsi" w:hAnsiTheme="minorHAnsi" w:cstheme="minorHAnsi"/>
          <w:sz w:val="22"/>
          <w:szCs w:val="22"/>
        </w:rPr>
      </w:pPr>
      <w:bookmarkStart w:id="32" w:name="_Toc71721030"/>
      <w:bookmarkStart w:id="33" w:name="_Toc126762983"/>
      <w:r w:rsidRPr="00FA40AC">
        <w:rPr>
          <w:rFonts w:asciiTheme="minorHAnsi" w:hAnsiTheme="minorHAnsi" w:cstheme="minorHAnsi"/>
          <w:sz w:val="22"/>
          <w:szCs w:val="22"/>
        </w:rPr>
        <w:lastRenderedPageBreak/>
        <w:t>Account Enable</w:t>
      </w:r>
      <w:bookmarkEnd w:id="32"/>
      <w:bookmarkEnd w:id="33"/>
    </w:p>
    <w:p w14:paraId="5A38AE97" w14:textId="50F552D4" w:rsidR="00F27144" w:rsidRPr="00FA40AC" w:rsidRDefault="00F27144" w:rsidP="00F27144">
      <w:pPr>
        <w:pStyle w:val="BodyText"/>
        <w:rPr>
          <w:rFonts w:asciiTheme="minorHAnsi" w:hAnsiTheme="minorHAnsi" w:cstheme="minorHAnsi"/>
          <w:bCs/>
          <w:sz w:val="22"/>
          <w:szCs w:val="22"/>
        </w:rPr>
      </w:pPr>
      <w:r w:rsidRPr="00FA40AC">
        <w:rPr>
          <w:rFonts w:asciiTheme="minorHAnsi" w:hAnsiTheme="minorHAnsi" w:cstheme="minorHAnsi"/>
          <w:bCs/>
          <w:sz w:val="22"/>
          <w:szCs w:val="22"/>
        </w:rPr>
        <w:t xml:space="preserve">When a user is rehired within </w:t>
      </w:r>
      <w:r w:rsidR="006C73BC" w:rsidRPr="00FA40AC">
        <w:rPr>
          <w:rFonts w:asciiTheme="minorHAnsi" w:hAnsiTheme="minorHAnsi" w:cstheme="minorHAnsi"/>
          <w:bCs/>
          <w:sz w:val="22"/>
          <w:szCs w:val="22"/>
        </w:rPr>
        <w:t xml:space="preserve">X </w:t>
      </w:r>
      <w:r w:rsidRPr="00FA40AC">
        <w:rPr>
          <w:rFonts w:asciiTheme="minorHAnsi" w:hAnsiTheme="minorHAnsi" w:cstheme="minorHAnsi"/>
          <w:bCs/>
          <w:sz w:val="22"/>
          <w:szCs w:val="22"/>
        </w:rPr>
        <w:t xml:space="preserve">days of leave or returning from long term LOA, Active Directory Provisioning </w:t>
      </w:r>
      <w:r w:rsidR="00612990" w:rsidRPr="00FA40AC">
        <w:rPr>
          <w:rFonts w:asciiTheme="minorHAnsi" w:hAnsiTheme="minorHAnsi" w:cstheme="minorHAnsi"/>
          <w:bCs/>
          <w:sz w:val="22"/>
          <w:szCs w:val="22"/>
        </w:rPr>
        <w:t xml:space="preserve">can </w:t>
      </w:r>
      <w:r w:rsidRPr="00FA40AC">
        <w:rPr>
          <w:rFonts w:asciiTheme="minorHAnsi" w:hAnsiTheme="minorHAnsi" w:cstheme="minorHAnsi"/>
          <w:bCs/>
          <w:sz w:val="22"/>
          <w:szCs w:val="22"/>
        </w:rPr>
        <w:t xml:space="preserve">be triggered </w:t>
      </w:r>
      <w:r w:rsidR="00612990" w:rsidRPr="00FA40AC">
        <w:rPr>
          <w:rFonts w:asciiTheme="minorHAnsi" w:hAnsiTheme="minorHAnsi" w:cstheme="minorHAnsi"/>
          <w:bCs/>
          <w:sz w:val="22"/>
          <w:szCs w:val="22"/>
        </w:rPr>
        <w:t xml:space="preserve">via rules </w:t>
      </w:r>
      <w:r w:rsidRPr="00FA40AC">
        <w:rPr>
          <w:rFonts w:asciiTheme="minorHAnsi" w:hAnsiTheme="minorHAnsi" w:cstheme="minorHAnsi"/>
          <w:bCs/>
          <w:sz w:val="22"/>
          <w:szCs w:val="22"/>
        </w:rPr>
        <w:t>to enable account.</w:t>
      </w:r>
    </w:p>
    <w:p w14:paraId="4B8EC9CC" w14:textId="6E7775AA" w:rsidR="00F27144" w:rsidRPr="000F3F98" w:rsidRDefault="00F27144" w:rsidP="00F27144">
      <w:pPr>
        <w:pStyle w:val="BodyText"/>
        <w:rPr>
          <w:rFonts w:asciiTheme="minorHAnsi" w:hAnsiTheme="minorHAnsi" w:cstheme="minorHAnsi"/>
          <w:bCs/>
        </w:rPr>
      </w:pPr>
    </w:p>
    <w:p w14:paraId="67DFDDA0" w14:textId="4406DFAE" w:rsidR="00A611D8" w:rsidRPr="000F3F98" w:rsidRDefault="00A611D8" w:rsidP="00F27144">
      <w:pPr>
        <w:pStyle w:val="BodyText"/>
        <w:rPr>
          <w:rFonts w:asciiTheme="minorHAnsi" w:hAnsiTheme="minorHAnsi" w:cstheme="minorHAnsi"/>
          <w:bCs/>
        </w:rPr>
      </w:pPr>
      <w:r w:rsidRPr="000F3F98">
        <w:rPr>
          <w:rFonts w:asciiTheme="minorHAnsi" w:hAnsiTheme="minorHAnsi" w:cstheme="minorHAnsi"/>
        </w:rPr>
        <w:object w:dxaOrig="17521" w:dyaOrig="8621" w14:anchorId="2BA90876">
          <v:shape id="_x0000_i1029" type="#_x0000_t75" style="width:468pt;height:230.25pt" o:ole="">
            <v:imagedata r:id="rId50" o:title=""/>
          </v:shape>
          <o:OLEObject Type="Embed" ProgID="Visio.Drawing.15" ShapeID="_x0000_i1029" DrawAspect="Content" ObjectID="_1737377738" r:id="rId51"/>
        </w:object>
      </w:r>
    </w:p>
    <w:p w14:paraId="3FE06303" w14:textId="00A446DA" w:rsidR="00F27144" w:rsidRPr="000F3F98" w:rsidRDefault="00F27144" w:rsidP="00F27144">
      <w:pPr>
        <w:pStyle w:val="ListParagraph"/>
        <w:numPr>
          <w:ilvl w:val="0"/>
          <w:numId w:val="41"/>
        </w:numPr>
        <w:spacing w:after="120" w:line="276" w:lineRule="auto"/>
        <w:jc w:val="both"/>
        <w:rPr>
          <w:rFonts w:cstheme="minorHAnsi"/>
          <w:noProof/>
        </w:rPr>
      </w:pPr>
      <w:r w:rsidRPr="000F3F98">
        <w:rPr>
          <w:rFonts w:cstheme="minorHAnsi"/>
          <w:noProof/>
        </w:rPr>
        <w:t xml:space="preserve">If the Deleted flag is enabled and user is in active state, it indicates user is rehired after </w:t>
      </w:r>
      <w:r w:rsidR="005B6FBF" w:rsidRPr="000F3F98">
        <w:rPr>
          <w:rFonts w:cstheme="minorHAnsi"/>
          <w:noProof/>
        </w:rPr>
        <w:t>X</w:t>
      </w:r>
      <w:r w:rsidRPr="000F3F98">
        <w:rPr>
          <w:rFonts w:cstheme="minorHAnsi"/>
          <w:noProof/>
        </w:rPr>
        <w:t xml:space="preserve"> days of termination. </w:t>
      </w:r>
    </w:p>
    <w:p w14:paraId="1E434402" w14:textId="77777777" w:rsidR="00F27144" w:rsidRPr="000F3F98" w:rsidRDefault="00F27144" w:rsidP="00F27144">
      <w:pPr>
        <w:pStyle w:val="ListParagraph"/>
        <w:numPr>
          <w:ilvl w:val="0"/>
          <w:numId w:val="39"/>
        </w:numPr>
        <w:spacing w:after="120" w:line="276" w:lineRule="auto"/>
        <w:jc w:val="both"/>
        <w:rPr>
          <w:rFonts w:cstheme="minorHAnsi"/>
          <w:noProof/>
        </w:rPr>
      </w:pPr>
      <w:r w:rsidRPr="000F3F98">
        <w:rPr>
          <w:rFonts w:cstheme="minorHAnsi"/>
          <w:noProof/>
        </w:rPr>
        <w:t>The Employee Job Status should be updated to “A” for returning long term LOA user and his/her Disabled Date field should be null.</w:t>
      </w:r>
    </w:p>
    <w:p w14:paraId="1594B302" w14:textId="6924C825" w:rsidR="00F27144" w:rsidRDefault="00F27144" w:rsidP="00F27144">
      <w:pPr>
        <w:pStyle w:val="ListParagraph"/>
        <w:numPr>
          <w:ilvl w:val="0"/>
          <w:numId w:val="39"/>
        </w:numPr>
        <w:spacing w:after="120" w:line="276" w:lineRule="auto"/>
        <w:jc w:val="both"/>
        <w:rPr>
          <w:rFonts w:cstheme="minorHAnsi"/>
          <w:noProof/>
        </w:rPr>
      </w:pPr>
      <w:r w:rsidRPr="000F3F98">
        <w:rPr>
          <w:rFonts w:cstheme="minorHAnsi"/>
          <w:noProof/>
        </w:rPr>
        <w:t xml:space="preserve">The user update rules will trigger Active Directory provisioning to enable account. </w:t>
      </w:r>
    </w:p>
    <w:p w14:paraId="431F161F" w14:textId="769E6680" w:rsidR="00FA40AC" w:rsidRDefault="00FA40AC" w:rsidP="00FA40AC">
      <w:pPr>
        <w:spacing w:after="120" w:line="276" w:lineRule="auto"/>
        <w:jc w:val="both"/>
        <w:rPr>
          <w:rFonts w:cstheme="minorHAnsi"/>
          <w:noProof/>
        </w:rPr>
      </w:pPr>
    </w:p>
    <w:p w14:paraId="35CF3150" w14:textId="3BF8D630" w:rsidR="00FA40AC" w:rsidRDefault="00FA40AC" w:rsidP="00FA40AC">
      <w:pPr>
        <w:spacing w:after="120" w:line="276" w:lineRule="auto"/>
        <w:jc w:val="both"/>
        <w:rPr>
          <w:rFonts w:cstheme="minorHAnsi"/>
          <w:noProof/>
        </w:rPr>
      </w:pPr>
    </w:p>
    <w:p w14:paraId="543DB9C4" w14:textId="4F71C803" w:rsidR="00FA40AC" w:rsidRDefault="00FA40AC" w:rsidP="00FA40AC">
      <w:pPr>
        <w:spacing w:after="120" w:line="276" w:lineRule="auto"/>
        <w:jc w:val="both"/>
        <w:rPr>
          <w:rFonts w:cstheme="minorHAnsi"/>
          <w:noProof/>
        </w:rPr>
      </w:pPr>
    </w:p>
    <w:p w14:paraId="5B130D5B" w14:textId="283E165A" w:rsidR="00FA40AC" w:rsidRDefault="00FA40AC" w:rsidP="00FA40AC">
      <w:pPr>
        <w:spacing w:after="120" w:line="276" w:lineRule="auto"/>
        <w:jc w:val="both"/>
        <w:rPr>
          <w:rFonts w:cstheme="minorHAnsi"/>
          <w:noProof/>
        </w:rPr>
      </w:pPr>
    </w:p>
    <w:p w14:paraId="70EC494B" w14:textId="5709EBDC" w:rsidR="00FA40AC" w:rsidRDefault="00FA40AC" w:rsidP="00FA40AC">
      <w:pPr>
        <w:spacing w:after="120" w:line="276" w:lineRule="auto"/>
        <w:jc w:val="both"/>
        <w:rPr>
          <w:rFonts w:cstheme="minorHAnsi"/>
          <w:noProof/>
        </w:rPr>
      </w:pPr>
    </w:p>
    <w:p w14:paraId="32AA4032" w14:textId="45BA112E" w:rsidR="00FA40AC" w:rsidRDefault="00FA40AC" w:rsidP="00FA40AC">
      <w:pPr>
        <w:spacing w:after="120" w:line="276" w:lineRule="auto"/>
        <w:jc w:val="both"/>
        <w:rPr>
          <w:rFonts w:cstheme="minorHAnsi"/>
          <w:noProof/>
        </w:rPr>
      </w:pPr>
    </w:p>
    <w:p w14:paraId="0E31E0EA" w14:textId="0A0F8091" w:rsidR="00FA40AC" w:rsidRDefault="00FA40AC" w:rsidP="00FA40AC">
      <w:pPr>
        <w:spacing w:after="120" w:line="276" w:lineRule="auto"/>
        <w:jc w:val="both"/>
        <w:rPr>
          <w:rFonts w:cstheme="minorHAnsi"/>
          <w:noProof/>
        </w:rPr>
      </w:pPr>
    </w:p>
    <w:p w14:paraId="0FC3E16B" w14:textId="248717E5" w:rsidR="00FA40AC" w:rsidRDefault="00FA40AC" w:rsidP="00FA40AC">
      <w:pPr>
        <w:spacing w:after="120" w:line="276" w:lineRule="auto"/>
        <w:jc w:val="both"/>
        <w:rPr>
          <w:rFonts w:cstheme="minorHAnsi"/>
          <w:noProof/>
        </w:rPr>
      </w:pPr>
    </w:p>
    <w:p w14:paraId="6DAC68CE" w14:textId="1597EAAE" w:rsidR="00FA40AC" w:rsidRDefault="00FA40AC" w:rsidP="00FA40AC">
      <w:pPr>
        <w:spacing w:after="120" w:line="276" w:lineRule="auto"/>
        <w:jc w:val="both"/>
        <w:rPr>
          <w:rFonts w:cstheme="minorHAnsi"/>
          <w:noProof/>
        </w:rPr>
      </w:pPr>
    </w:p>
    <w:p w14:paraId="0012D97A" w14:textId="77777777" w:rsidR="00FA40AC" w:rsidRPr="00FA40AC" w:rsidRDefault="00FA40AC" w:rsidP="00FA40AC">
      <w:pPr>
        <w:spacing w:after="120" w:line="276" w:lineRule="auto"/>
        <w:jc w:val="both"/>
        <w:rPr>
          <w:rFonts w:cstheme="minorHAnsi"/>
          <w:noProof/>
        </w:rPr>
      </w:pPr>
    </w:p>
    <w:p w14:paraId="04A402A3" w14:textId="77777777" w:rsidR="00F27144" w:rsidRPr="00FA40AC" w:rsidRDefault="00F27144" w:rsidP="00F27144">
      <w:pPr>
        <w:pStyle w:val="Heading3"/>
        <w:rPr>
          <w:rFonts w:asciiTheme="minorHAnsi" w:hAnsiTheme="minorHAnsi" w:cstheme="minorHAnsi"/>
          <w:sz w:val="22"/>
          <w:szCs w:val="22"/>
        </w:rPr>
      </w:pPr>
      <w:bookmarkStart w:id="34" w:name="_Toc71721031"/>
      <w:bookmarkStart w:id="35" w:name="_Toc126762984"/>
      <w:r w:rsidRPr="00FA40AC">
        <w:rPr>
          <w:rFonts w:asciiTheme="minorHAnsi" w:hAnsiTheme="minorHAnsi" w:cstheme="minorHAnsi"/>
          <w:sz w:val="22"/>
          <w:szCs w:val="22"/>
        </w:rPr>
        <w:lastRenderedPageBreak/>
        <w:t>Account Disable</w:t>
      </w:r>
      <w:bookmarkEnd w:id="34"/>
      <w:bookmarkEnd w:id="35"/>
    </w:p>
    <w:p w14:paraId="2305CF74" w14:textId="77777777" w:rsidR="00F27144" w:rsidRPr="00FA40AC" w:rsidRDefault="00F27144" w:rsidP="00F27144">
      <w:pPr>
        <w:pStyle w:val="BodyText"/>
        <w:rPr>
          <w:rFonts w:asciiTheme="minorHAnsi" w:hAnsiTheme="minorHAnsi" w:cstheme="minorHAnsi"/>
          <w:sz w:val="22"/>
          <w:szCs w:val="22"/>
        </w:rPr>
      </w:pPr>
      <w:r w:rsidRPr="00FA40AC">
        <w:rPr>
          <w:rFonts w:asciiTheme="minorHAnsi" w:hAnsiTheme="minorHAnsi" w:cstheme="minorHAnsi"/>
          <w:sz w:val="22"/>
          <w:szCs w:val="22"/>
        </w:rPr>
        <w:t>When a user is terminated or taking long term LOA, Active Directory Provisioning will be triggered to disable account.</w:t>
      </w:r>
    </w:p>
    <w:p w14:paraId="30F45D5F" w14:textId="393EB79E" w:rsidR="00F27144" w:rsidRPr="000F3F98" w:rsidRDefault="00F27144" w:rsidP="00F27144">
      <w:pPr>
        <w:pStyle w:val="BodyText"/>
        <w:rPr>
          <w:rFonts w:asciiTheme="minorHAnsi" w:hAnsiTheme="minorHAnsi" w:cstheme="minorHAnsi"/>
        </w:rPr>
      </w:pPr>
    </w:p>
    <w:p w14:paraId="7E1EE4D9" w14:textId="63D33B02" w:rsidR="00A611D8" w:rsidRPr="000F3F98" w:rsidRDefault="00A611D8" w:rsidP="00F27144">
      <w:pPr>
        <w:pStyle w:val="BodyText"/>
        <w:rPr>
          <w:rFonts w:asciiTheme="minorHAnsi" w:hAnsiTheme="minorHAnsi" w:cstheme="minorHAnsi"/>
        </w:rPr>
      </w:pPr>
      <w:r w:rsidRPr="000F3F98">
        <w:rPr>
          <w:rFonts w:asciiTheme="minorHAnsi" w:hAnsiTheme="minorHAnsi" w:cstheme="minorHAnsi"/>
        </w:rPr>
        <w:object w:dxaOrig="17251" w:dyaOrig="8621" w14:anchorId="0CA6F4D8">
          <v:shape id="_x0000_i1030" type="#_x0000_t75" style="width:467.25pt;height:234pt" o:ole="">
            <v:imagedata r:id="rId52" o:title=""/>
          </v:shape>
          <o:OLEObject Type="Embed" ProgID="Visio.Drawing.15" ShapeID="_x0000_i1030" DrawAspect="Content" ObjectID="_1737377739" r:id="rId53"/>
        </w:object>
      </w:r>
    </w:p>
    <w:p w14:paraId="29AEE340" w14:textId="77777777" w:rsidR="00F27144" w:rsidRPr="000F3F98" w:rsidRDefault="00F27144" w:rsidP="00F27144">
      <w:pPr>
        <w:pStyle w:val="ListParagraph"/>
        <w:numPr>
          <w:ilvl w:val="0"/>
          <w:numId w:val="42"/>
        </w:numPr>
        <w:spacing w:after="120" w:line="276" w:lineRule="auto"/>
        <w:jc w:val="both"/>
        <w:rPr>
          <w:rFonts w:cstheme="minorHAnsi"/>
        </w:rPr>
      </w:pPr>
      <w:r w:rsidRPr="000F3F98">
        <w:rPr>
          <w:rFonts w:cstheme="minorHAnsi"/>
        </w:rPr>
        <w:t xml:space="preserve">If Status is updated to 0, Network Access is N and Employee Job Status is changed to L/P, it indicates that the user is taking long term LOA.   </w:t>
      </w:r>
    </w:p>
    <w:p w14:paraId="3550CAA5" w14:textId="77777777" w:rsidR="00F27144" w:rsidRPr="000F3F98" w:rsidRDefault="00F27144" w:rsidP="00F27144">
      <w:pPr>
        <w:pStyle w:val="ListParagraph"/>
        <w:numPr>
          <w:ilvl w:val="0"/>
          <w:numId w:val="42"/>
        </w:numPr>
        <w:spacing w:after="120" w:line="276" w:lineRule="auto"/>
        <w:jc w:val="both"/>
        <w:rPr>
          <w:rFonts w:cstheme="minorHAnsi"/>
        </w:rPr>
      </w:pPr>
      <w:r w:rsidRPr="000F3F98">
        <w:rPr>
          <w:rFonts w:cstheme="minorHAnsi"/>
        </w:rPr>
        <w:t>If Employee Job Status is updated to T/U/D/Y and Emergency Terminated is Null or No, it indicated the user is terminated from HR source.</w:t>
      </w:r>
    </w:p>
    <w:p w14:paraId="777ADED9" w14:textId="77777777" w:rsidR="00F27144" w:rsidRPr="000F3F98" w:rsidRDefault="00F27144" w:rsidP="00F27144">
      <w:pPr>
        <w:pStyle w:val="ListParagraph"/>
        <w:numPr>
          <w:ilvl w:val="0"/>
          <w:numId w:val="42"/>
        </w:numPr>
        <w:spacing w:after="120" w:line="276" w:lineRule="auto"/>
        <w:jc w:val="both"/>
        <w:rPr>
          <w:rFonts w:cstheme="minorHAnsi"/>
        </w:rPr>
      </w:pPr>
      <w:r w:rsidRPr="000F3F98">
        <w:rPr>
          <w:rFonts w:cstheme="minorHAnsi"/>
        </w:rPr>
        <w:t>The user update rule will trigger Active Directory provisioning to disable account.</w:t>
      </w:r>
    </w:p>
    <w:p w14:paraId="3FC432E7" w14:textId="0F2AE22C" w:rsidR="00F27144" w:rsidRDefault="00F27144" w:rsidP="00F27144">
      <w:pPr>
        <w:pStyle w:val="ListParagraph"/>
        <w:numPr>
          <w:ilvl w:val="0"/>
          <w:numId w:val="42"/>
        </w:numPr>
        <w:spacing w:after="120" w:line="276" w:lineRule="auto"/>
        <w:jc w:val="both"/>
        <w:rPr>
          <w:rFonts w:cstheme="minorHAnsi"/>
        </w:rPr>
      </w:pPr>
      <w:r w:rsidRPr="000F3F98">
        <w:rPr>
          <w:rFonts w:cstheme="minorHAnsi"/>
        </w:rPr>
        <w:t>If user is terminated, Saviynt will set Termination Date for user as well.</w:t>
      </w:r>
    </w:p>
    <w:p w14:paraId="7B337172" w14:textId="563F5DDF" w:rsidR="00FA40AC" w:rsidRDefault="00FA40AC" w:rsidP="00FA40AC">
      <w:pPr>
        <w:spacing w:after="120" w:line="276" w:lineRule="auto"/>
        <w:jc w:val="both"/>
        <w:rPr>
          <w:rFonts w:cstheme="minorHAnsi"/>
        </w:rPr>
      </w:pPr>
    </w:p>
    <w:p w14:paraId="58011857" w14:textId="516EAD3F" w:rsidR="00FA40AC" w:rsidRDefault="00FA40AC" w:rsidP="00FA40AC">
      <w:pPr>
        <w:spacing w:after="120" w:line="276" w:lineRule="auto"/>
        <w:jc w:val="both"/>
        <w:rPr>
          <w:rFonts w:cstheme="minorHAnsi"/>
        </w:rPr>
      </w:pPr>
    </w:p>
    <w:p w14:paraId="1DF91B56" w14:textId="48DF2799" w:rsidR="00FA40AC" w:rsidRDefault="00FA40AC" w:rsidP="00FA40AC">
      <w:pPr>
        <w:spacing w:after="120" w:line="276" w:lineRule="auto"/>
        <w:jc w:val="both"/>
        <w:rPr>
          <w:rFonts w:cstheme="minorHAnsi"/>
        </w:rPr>
      </w:pPr>
    </w:p>
    <w:p w14:paraId="33FEF618" w14:textId="082BB1A6" w:rsidR="00FA40AC" w:rsidRDefault="00FA40AC" w:rsidP="00FA40AC">
      <w:pPr>
        <w:spacing w:after="120" w:line="276" w:lineRule="auto"/>
        <w:jc w:val="both"/>
        <w:rPr>
          <w:rFonts w:cstheme="minorHAnsi"/>
        </w:rPr>
      </w:pPr>
    </w:p>
    <w:p w14:paraId="0F4AE607" w14:textId="2DF5CDB4" w:rsidR="00FA40AC" w:rsidRDefault="00FA40AC" w:rsidP="00FA40AC">
      <w:pPr>
        <w:spacing w:after="120" w:line="276" w:lineRule="auto"/>
        <w:jc w:val="both"/>
        <w:rPr>
          <w:rFonts w:cstheme="minorHAnsi"/>
        </w:rPr>
      </w:pPr>
    </w:p>
    <w:p w14:paraId="49E12DCF" w14:textId="28BB9E6E" w:rsidR="00FA40AC" w:rsidRDefault="00FA40AC" w:rsidP="00FA40AC">
      <w:pPr>
        <w:spacing w:after="120" w:line="276" w:lineRule="auto"/>
        <w:jc w:val="both"/>
        <w:rPr>
          <w:rFonts w:cstheme="minorHAnsi"/>
        </w:rPr>
      </w:pPr>
    </w:p>
    <w:p w14:paraId="40B9B80E" w14:textId="75956476" w:rsidR="00FA40AC" w:rsidRDefault="00FA40AC" w:rsidP="00FA40AC">
      <w:pPr>
        <w:spacing w:after="120" w:line="276" w:lineRule="auto"/>
        <w:jc w:val="both"/>
        <w:rPr>
          <w:rFonts w:cstheme="minorHAnsi"/>
        </w:rPr>
      </w:pPr>
    </w:p>
    <w:p w14:paraId="7F3C0B9C" w14:textId="7ADA5BD3" w:rsidR="00FA40AC" w:rsidRDefault="00FA40AC" w:rsidP="00FA40AC">
      <w:pPr>
        <w:spacing w:after="120" w:line="276" w:lineRule="auto"/>
        <w:jc w:val="both"/>
        <w:rPr>
          <w:rFonts w:cstheme="minorHAnsi"/>
        </w:rPr>
      </w:pPr>
    </w:p>
    <w:p w14:paraId="2601B08E" w14:textId="77777777" w:rsidR="00FA40AC" w:rsidRPr="00FA40AC" w:rsidRDefault="00FA40AC" w:rsidP="00FA40AC">
      <w:pPr>
        <w:spacing w:after="120" w:line="276" w:lineRule="auto"/>
        <w:jc w:val="both"/>
        <w:rPr>
          <w:rFonts w:cstheme="minorHAnsi"/>
        </w:rPr>
      </w:pPr>
    </w:p>
    <w:p w14:paraId="64E19C5C" w14:textId="77777777" w:rsidR="00F27144" w:rsidRPr="00FA40AC" w:rsidRDefault="00F27144" w:rsidP="00F27144">
      <w:pPr>
        <w:pStyle w:val="Heading3"/>
        <w:rPr>
          <w:rFonts w:asciiTheme="minorHAnsi" w:hAnsiTheme="minorHAnsi" w:cstheme="minorHAnsi"/>
          <w:sz w:val="22"/>
          <w:szCs w:val="22"/>
        </w:rPr>
      </w:pPr>
      <w:bookmarkStart w:id="36" w:name="_Toc71721032"/>
      <w:bookmarkStart w:id="37" w:name="_Toc126762985"/>
      <w:r w:rsidRPr="00FA40AC">
        <w:rPr>
          <w:rFonts w:asciiTheme="minorHAnsi" w:hAnsiTheme="minorHAnsi" w:cstheme="minorHAnsi"/>
          <w:sz w:val="22"/>
          <w:szCs w:val="22"/>
        </w:rPr>
        <w:lastRenderedPageBreak/>
        <w:t>Account Removal</w:t>
      </w:r>
      <w:bookmarkEnd w:id="36"/>
      <w:bookmarkEnd w:id="37"/>
    </w:p>
    <w:p w14:paraId="3E386A76" w14:textId="44123E8D" w:rsidR="00F27144" w:rsidRPr="00FA40AC" w:rsidRDefault="00F27144" w:rsidP="00F27144">
      <w:pPr>
        <w:pStyle w:val="BodyText"/>
        <w:rPr>
          <w:rFonts w:asciiTheme="minorHAnsi" w:hAnsiTheme="minorHAnsi" w:cstheme="minorHAnsi"/>
          <w:sz w:val="22"/>
          <w:szCs w:val="22"/>
        </w:rPr>
      </w:pPr>
      <w:r w:rsidRPr="00FA40AC">
        <w:rPr>
          <w:rFonts w:asciiTheme="minorHAnsi" w:hAnsiTheme="minorHAnsi" w:cstheme="minorHAnsi"/>
          <w:sz w:val="22"/>
          <w:szCs w:val="22"/>
        </w:rPr>
        <w:t xml:space="preserve">When a user is terminated and the </w:t>
      </w:r>
      <w:proofErr w:type="gramStart"/>
      <w:r w:rsidRPr="00FA40AC">
        <w:rPr>
          <w:rFonts w:asciiTheme="minorHAnsi" w:hAnsiTheme="minorHAnsi" w:cstheme="minorHAnsi"/>
          <w:sz w:val="22"/>
          <w:szCs w:val="22"/>
        </w:rPr>
        <w:t>Disable</w:t>
      </w:r>
      <w:proofErr w:type="gramEnd"/>
      <w:r w:rsidRPr="00FA40AC">
        <w:rPr>
          <w:rFonts w:asciiTheme="minorHAnsi" w:hAnsiTheme="minorHAnsi" w:cstheme="minorHAnsi"/>
          <w:sz w:val="22"/>
          <w:szCs w:val="22"/>
        </w:rPr>
        <w:t xml:space="preserve"> Date is prior </w:t>
      </w:r>
      <w:r w:rsidR="005B6FBF" w:rsidRPr="00FA40AC">
        <w:rPr>
          <w:rFonts w:asciiTheme="minorHAnsi" w:hAnsiTheme="minorHAnsi" w:cstheme="minorHAnsi"/>
          <w:sz w:val="22"/>
          <w:szCs w:val="22"/>
        </w:rPr>
        <w:t>X</w:t>
      </w:r>
      <w:r w:rsidRPr="00FA40AC">
        <w:rPr>
          <w:rFonts w:asciiTheme="minorHAnsi" w:hAnsiTheme="minorHAnsi" w:cstheme="minorHAnsi"/>
          <w:sz w:val="22"/>
          <w:szCs w:val="22"/>
        </w:rPr>
        <w:t xml:space="preserve"> days of current date, Active Directory Provisioning will be triggered to delete account.</w:t>
      </w:r>
    </w:p>
    <w:p w14:paraId="15590012" w14:textId="0AF6911A" w:rsidR="00F27144" w:rsidRPr="000F3F98" w:rsidRDefault="00F27144" w:rsidP="00F27144">
      <w:pPr>
        <w:pStyle w:val="BodyText"/>
        <w:rPr>
          <w:rFonts w:asciiTheme="minorHAnsi" w:hAnsiTheme="minorHAnsi" w:cstheme="minorHAnsi"/>
        </w:rPr>
      </w:pPr>
    </w:p>
    <w:p w14:paraId="144CC633" w14:textId="06C2D94E" w:rsidR="00A611D8" w:rsidRPr="000F3F98" w:rsidRDefault="00A611D8" w:rsidP="00F27144">
      <w:pPr>
        <w:pStyle w:val="BodyText"/>
        <w:rPr>
          <w:rFonts w:asciiTheme="minorHAnsi" w:hAnsiTheme="minorHAnsi" w:cstheme="minorHAnsi"/>
        </w:rPr>
      </w:pPr>
      <w:r w:rsidRPr="000F3F98">
        <w:rPr>
          <w:rFonts w:asciiTheme="minorHAnsi" w:hAnsiTheme="minorHAnsi" w:cstheme="minorHAnsi"/>
        </w:rPr>
        <w:object w:dxaOrig="18761" w:dyaOrig="8621" w14:anchorId="5DE26B70">
          <v:shape id="_x0000_i1031" type="#_x0000_t75" style="width:468.75pt;height:215.25pt" o:ole="">
            <v:imagedata r:id="rId54" o:title=""/>
          </v:shape>
          <o:OLEObject Type="Embed" ProgID="Visio.Drawing.15" ShapeID="_x0000_i1031" DrawAspect="Content" ObjectID="_1737377740" r:id="rId55"/>
        </w:object>
      </w:r>
    </w:p>
    <w:p w14:paraId="126465CB" w14:textId="24F6198A" w:rsidR="00F27144" w:rsidRPr="000F3F98" w:rsidRDefault="00F27144" w:rsidP="00F27144">
      <w:pPr>
        <w:pStyle w:val="ListParagraph"/>
        <w:numPr>
          <w:ilvl w:val="0"/>
          <w:numId w:val="43"/>
        </w:numPr>
        <w:spacing w:after="120" w:line="276" w:lineRule="auto"/>
        <w:jc w:val="both"/>
        <w:rPr>
          <w:rFonts w:cstheme="minorHAnsi"/>
        </w:rPr>
      </w:pPr>
      <w:r w:rsidRPr="000F3F98">
        <w:rPr>
          <w:rFonts w:cstheme="minorHAnsi"/>
        </w:rPr>
        <w:t xml:space="preserve">There is a logic to calculate the difference between </w:t>
      </w:r>
      <w:proofErr w:type="gramStart"/>
      <w:r w:rsidRPr="000F3F98">
        <w:rPr>
          <w:rFonts w:cstheme="minorHAnsi"/>
        </w:rPr>
        <w:t>Disable</w:t>
      </w:r>
      <w:proofErr w:type="gramEnd"/>
      <w:r w:rsidRPr="000F3F98">
        <w:rPr>
          <w:rFonts w:cstheme="minorHAnsi"/>
        </w:rPr>
        <w:t xml:space="preserve"> Date and current date.</w:t>
      </w:r>
      <w:r w:rsidR="0093121C" w:rsidRPr="000F3F98">
        <w:rPr>
          <w:rFonts w:cstheme="minorHAnsi"/>
        </w:rPr>
        <w:t xml:space="preserve"> </w:t>
      </w:r>
    </w:p>
    <w:p w14:paraId="30A1D984" w14:textId="58B51ECB" w:rsidR="00F27144" w:rsidRPr="000F3F98" w:rsidRDefault="00F27144" w:rsidP="00F27144">
      <w:pPr>
        <w:pStyle w:val="ListParagraph"/>
        <w:numPr>
          <w:ilvl w:val="0"/>
          <w:numId w:val="42"/>
        </w:numPr>
        <w:spacing w:after="120" w:line="276" w:lineRule="auto"/>
        <w:jc w:val="both"/>
        <w:rPr>
          <w:rFonts w:cstheme="minorHAnsi"/>
        </w:rPr>
      </w:pPr>
      <w:r w:rsidRPr="000F3F98">
        <w:rPr>
          <w:rFonts w:cstheme="minorHAnsi"/>
        </w:rPr>
        <w:t xml:space="preserve">If a user is terminated more than </w:t>
      </w:r>
      <w:r w:rsidR="005B6FBF" w:rsidRPr="000F3F98">
        <w:rPr>
          <w:rFonts w:cstheme="minorHAnsi"/>
        </w:rPr>
        <w:t>X</w:t>
      </w:r>
      <w:r w:rsidRPr="000F3F98">
        <w:rPr>
          <w:rFonts w:cstheme="minorHAnsi"/>
        </w:rPr>
        <w:t xml:space="preserve"> days, Deleted Status will be set to Deleted. </w:t>
      </w:r>
    </w:p>
    <w:p w14:paraId="5D9E1EB5" w14:textId="1DE15A67" w:rsidR="00F27144" w:rsidRPr="000F3F98" w:rsidRDefault="00F27144" w:rsidP="00F27144">
      <w:pPr>
        <w:pStyle w:val="ListParagraph"/>
        <w:numPr>
          <w:ilvl w:val="0"/>
          <w:numId w:val="42"/>
        </w:numPr>
        <w:spacing w:after="120" w:line="276" w:lineRule="auto"/>
        <w:jc w:val="both"/>
        <w:rPr>
          <w:rFonts w:cstheme="minorHAnsi"/>
        </w:rPr>
      </w:pPr>
      <w:r w:rsidRPr="000F3F98">
        <w:rPr>
          <w:rFonts w:cstheme="minorHAnsi"/>
        </w:rPr>
        <w:t xml:space="preserve">Active Directory de-provisioning will be triggered to delete account. </w:t>
      </w:r>
    </w:p>
    <w:p w14:paraId="7380DC5F" w14:textId="77777777" w:rsidR="00200A89" w:rsidRPr="000F3F98" w:rsidRDefault="00200A89" w:rsidP="00AE7D26">
      <w:pPr>
        <w:rPr>
          <w:rFonts w:cstheme="minorHAnsi"/>
        </w:rPr>
      </w:pPr>
    </w:p>
    <w:sectPr w:rsidR="00200A89" w:rsidRPr="000F3F98">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1326C" w14:textId="77777777" w:rsidR="00750C1E" w:rsidRDefault="00750C1E" w:rsidP="000565B1">
      <w:pPr>
        <w:spacing w:after="0" w:line="240" w:lineRule="auto"/>
      </w:pPr>
      <w:r>
        <w:separator/>
      </w:r>
    </w:p>
  </w:endnote>
  <w:endnote w:type="continuationSeparator" w:id="0">
    <w:p w14:paraId="2333FDCA" w14:textId="77777777" w:rsidR="00750C1E" w:rsidRDefault="00750C1E" w:rsidP="0005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for KPMG">
    <w:altName w:val="Trebuchet MS"/>
    <w:charset w:val="00"/>
    <w:family w:val="swiss"/>
    <w:pitch w:val="variable"/>
    <w:sig w:usb0="800002AF" w:usb1="5000204A"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4843" w14:textId="376B43DD" w:rsidR="00DD78FD" w:rsidRDefault="00153FCA" w:rsidP="000565B1">
    <w:pPr>
      <w:pStyle w:val="Footer"/>
      <w:jc w:val="center"/>
    </w:pPr>
    <w:r>
      <w:rPr>
        <w:rFonts w:eastAsia="Times New Roman"/>
        <w:noProof/>
      </w:rPr>
      <w:drawing>
        <wp:inline distT="0" distB="0" distL="0" distR="0" wp14:anchorId="27828794" wp14:editId="75DD2FBD">
          <wp:extent cx="1526540" cy="478155"/>
          <wp:effectExtent l="0" t="0" r="1651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526540" cy="478155"/>
                  </a:xfrm>
                  <a:prstGeom prst="rect">
                    <a:avLst/>
                  </a:prstGeom>
                  <a:noFill/>
                  <a:ln>
                    <a:noFill/>
                  </a:ln>
                </pic:spPr>
              </pic:pic>
            </a:graphicData>
          </a:graphic>
        </wp:inline>
      </w:drawing>
    </w:r>
  </w:p>
  <w:p w14:paraId="5CE71C10" w14:textId="77777777" w:rsidR="00DD78FD" w:rsidRDefault="00DD78FD" w:rsidP="000565B1">
    <w:pPr>
      <w:pStyle w:val="Footer"/>
      <w:jc w:val="center"/>
    </w:pPr>
    <w: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B5003" w14:textId="77777777" w:rsidR="00750C1E" w:rsidRDefault="00750C1E" w:rsidP="000565B1">
      <w:pPr>
        <w:spacing w:after="0" w:line="240" w:lineRule="auto"/>
      </w:pPr>
      <w:r>
        <w:separator/>
      </w:r>
    </w:p>
  </w:footnote>
  <w:footnote w:type="continuationSeparator" w:id="0">
    <w:p w14:paraId="5165816C" w14:textId="77777777" w:rsidR="00750C1E" w:rsidRDefault="00750C1E" w:rsidP="00056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A24B" w14:textId="4ED6A6D5" w:rsidR="00DD78FD" w:rsidRPr="00381615" w:rsidRDefault="0043023B" w:rsidP="00CF2B8C">
    <w:pPr>
      <w:rPr>
        <w:rFonts w:cstheme="minorHAnsi"/>
        <w:sz w:val="42"/>
        <w:szCs w:val="42"/>
      </w:rPr>
    </w:pPr>
    <w:r w:rsidRPr="00381615">
      <w:rPr>
        <w:rFonts w:cstheme="minorHAnsi"/>
        <w:sz w:val="42"/>
        <w:szCs w:val="42"/>
      </w:rPr>
      <w:t xml:space="preserve">Saviynt </w:t>
    </w:r>
    <w:r w:rsidR="00381615" w:rsidRPr="00381615">
      <w:rPr>
        <w:rFonts w:cstheme="minorHAnsi"/>
        <w:sz w:val="42"/>
        <w:szCs w:val="42"/>
      </w:rPr>
      <w:t xml:space="preserve">– </w:t>
    </w:r>
    <w:r w:rsidRPr="00381615">
      <w:rPr>
        <w:rFonts w:cstheme="minorHAnsi"/>
        <w:sz w:val="42"/>
        <w:szCs w:val="42"/>
      </w:rPr>
      <w:t>Active Directory</w:t>
    </w:r>
    <w:r w:rsidR="00381615" w:rsidRPr="00381615">
      <w:rPr>
        <w:rFonts w:cstheme="minorHAnsi"/>
        <w:sz w:val="42"/>
        <w:szCs w:val="42"/>
      </w:rPr>
      <w:t xml:space="preserve"> (ADSI)</w:t>
    </w:r>
    <w:r w:rsidRPr="00381615">
      <w:rPr>
        <w:rFonts w:cstheme="minorHAnsi"/>
        <w:sz w:val="42"/>
        <w:szCs w:val="42"/>
      </w:rPr>
      <w:t xml:space="preserve"> Integration &amp;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6E7"/>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1B410A8"/>
    <w:multiLevelType w:val="hybridMultilevel"/>
    <w:tmpl w:val="9552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2258D"/>
    <w:multiLevelType w:val="multilevel"/>
    <w:tmpl w:val="114C0918"/>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6C5551D"/>
    <w:multiLevelType w:val="multilevel"/>
    <w:tmpl w:val="8BD615E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06E415F9"/>
    <w:multiLevelType w:val="multilevel"/>
    <w:tmpl w:val="3F9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672FD1"/>
    <w:multiLevelType w:val="multilevel"/>
    <w:tmpl w:val="A61E52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7D24061"/>
    <w:multiLevelType w:val="multilevel"/>
    <w:tmpl w:val="EDFC7EB2"/>
    <w:lvl w:ilvl="0">
      <w:start w:val="1"/>
      <w:numFmt w:val="decimal"/>
      <w:lvlText w:val="%1."/>
      <w:lvlJc w:val="left"/>
      <w:pPr>
        <w:tabs>
          <w:tab w:val="num" w:pos="720"/>
        </w:tabs>
        <w:ind w:left="720" w:hanging="360"/>
      </w:pPr>
      <w:rPr>
        <w:rFonts w:ascii="Univers for KPMG" w:eastAsia="Times New Roman" w:hAnsi="Univers for KPMG" w:cs="Helvetica"/>
      </w:rPr>
    </w:lvl>
    <w:lvl w:ilvl="1">
      <w:start w:val="1"/>
      <w:numFmt w:val="decimal"/>
      <w:lvlText w:val="%2."/>
      <w:lvlJc w:val="left"/>
      <w:pPr>
        <w:tabs>
          <w:tab w:val="num" w:pos="540"/>
        </w:tabs>
        <w:ind w:left="540" w:hanging="360"/>
      </w:p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E1E9F"/>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11576C12"/>
    <w:multiLevelType w:val="multilevel"/>
    <w:tmpl w:val="AB40599E"/>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1D84AD9"/>
    <w:multiLevelType w:val="multilevel"/>
    <w:tmpl w:val="37A2910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5DF2E48"/>
    <w:multiLevelType w:val="hybridMultilevel"/>
    <w:tmpl w:val="57945D06"/>
    <w:lvl w:ilvl="0" w:tplc="0409000F">
      <w:start w:val="1"/>
      <w:numFmt w:val="decimal"/>
      <w:lvlText w:val="%1."/>
      <w:lvlJc w:val="left"/>
      <w:pPr>
        <w:ind w:left="962" w:hanging="360"/>
      </w:pPr>
    </w:lvl>
    <w:lvl w:ilvl="1" w:tplc="04090019" w:tentative="1">
      <w:start w:val="1"/>
      <w:numFmt w:val="lowerLetter"/>
      <w:lvlText w:val="%2."/>
      <w:lvlJc w:val="left"/>
      <w:pPr>
        <w:ind w:left="1682" w:hanging="360"/>
      </w:pPr>
    </w:lvl>
    <w:lvl w:ilvl="2" w:tplc="0409001B" w:tentative="1">
      <w:start w:val="1"/>
      <w:numFmt w:val="lowerRoman"/>
      <w:lvlText w:val="%3."/>
      <w:lvlJc w:val="right"/>
      <w:pPr>
        <w:ind w:left="2402" w:hanging="180"/>
      </w:pPr>
    </w:lvl>
    <w:lvl w:ilvl="3" w:tplc="0409000F" w:tentative="1">
      <w:start w:val="1"/>
      <w:numFmt w:val="decimal"/>
      <w:lvlText w:val="%4."/>
      <w:lvlJc w:val="left"/>
      <w:pPr>
        <w:ind w:left="3122" w:hanging="360"/>
      </w:pPr>
    </w:lvl>
    <w:lvl w:ilvl="4" w:tplc="04090019" w:tentative="1">
      <w:start w:val="1"/>
      <w:numFmt w:val="lowerLetter"/>
      <w:lvlText w:val="%5."/>
      <w:lvlJc w:val="left"/>
      <w:pPr>
        <w:ind w:left="3842" w:hanging="360"/>
      </w:pPr>
    </w:lvl>
    <w:lvl w:ilvl="5" w:tplc="0409001B" w:tentative="1">
      <w:start w:val="1"/>
      <w:numFmt w:val="lowerRoman"/>
      <w:lvlText w:val="%6."/>
      <w:lvlJc w:val="right"/>
      <w:pPr>
        <w:ind w:left="4562" w:hanging="180"/>
      </w:pPr>
    </w:lvl>
    <w:lvl w:ilvl="6" w:tplc="0409000F" w:tentative="1">
      <w:start w:val="1"/>
      <w:numFmt w:val="decimal"/>
      <w:lvlText w:val="%7."/>
      <w:lvlJc w:val="left"/>
      <w:pPr>
        <w:ind w:left="5282" w:hanging="360"/>
      </w:pPr>
    </w:lvl>
    <w:lvl w:ilvl="7" w:tplc="04090019" w:tentative="1">
      <w:start w:val="1"/>
      <w:numFmt w:val="lowerLetter"/>
      <w:lvlText w:val="%8."/>
      <w:lvlJc w:val="left"/>
      <w:pPr>
        <w:ind w:left="6002" w:hanging="360"/>
      </w:pPr>
    </w:lvl>
    <w:lvl w:ilvl="8" w:tplc="0409001B" w:tentative="1">
      <w:start w:val="1"/>
      <w:numFmt w:val="lowerRoman"/>
      <w:lvlText w:val="%9."/>
      <w:lvlJc w:val="right"/>
      <w:pPr>
        <w:ind w:left="6722" w:hanging="180"/>
      </w:pPr>
    </w:lvl>
  </w:abstractNum>
  <w:abstractNum w:abstractNumId="11" w15:restartNumberingAfterBreak="0">
    <w:nsid w:val="19546873"/>
    <w:multiLevelType w:val="multilevel"/>
    <w:tmpl w:val="37A2910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98712F1"/>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7EA01C7"/>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29555641"/>
    <w:multiLevelType w:val="multilevel"/>
    <w:tmpl w:val="EDFC7EB2"/>
    <w:lvl w:ilvl="0">
      <w:start w:val="1"/>
      <w:numFmt w:val="decimal"/>
      <w:lvlText w:val="%1."/>
      <w:lvlJc w:val="left"/>
      <w:pPr>
        <w:tabs>
          <w:tab w:val="num" w:pos="720"/>
        </w:tabs>
        <w:ind w:left="720" w:hanging="360"/>
      </w:pPr>
      <w:rPr>
        <w:rFonts w:ascii="Univers for KPMG" w:eastAsia="Times New Roman" w:hAnsi="Univers for KPMG" w:cs="Helvetica"/>
      </w:rPr>
    </w:lvl>
    <w:lvl w:ilvl="1">
      <w:start w:val="1"/>
      <w:numFmt w:val="decimal"/>
      <w:lvlText w:val="%2."/>
      <w:lvlJc w:val="left"/>
      <w:pPr>
        <w:tabs>
          <w:tab w:val="num" w:pos="540"/>
        </w:tabs>
        <w:ind w:left="540" w:hanging="360"/>
      </w:p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12738"/>
    <w:multiLevelType w:val="multilevel"/>
    <w:tmpl w:val="37A2910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D55633D"/>
    <w:multiLevelType w:val="multilevel"/>
    <w:tmpl w:val="B6E04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20A95"/>
    <w:multiLevelType w:val="hybridMultilevel"/>
    <w:tmpl w:val="44BEB5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F359E2"/>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36DA163F"/>
    <w:multiLevelType w:val="multilevel"/>
    <w:tmpl w:val="37A2910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8DA39D3"/>
    <w:multiLevelType w:val="multilevel"/>
    <w:tmpl w:val="1E60A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3398C"/>
    <w:multiLevelType w:val="multilevel"/>
    <w:tmpl w:val="72409942"/>
    <w:lvl w:ilvl="0">
      <w:start w:val="1"/>
      <w:numFmt w:val="decimal"/>
      <w:lvlText w:val="%1."/>
      <w:lvlJc w:val="left"/>
      <w:pPr>
        <w:ind w:left="360" w:hanging="360"/>
      </w:pPr>
      <w:rPr>
        <w:rFonts w:asciiTheme="minorHAnsi" w:hAnsiTheme="minorHAnsi" w:cstheme="minorHAnsi" w:hint="default"/>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2" w15:restartNumberingAfterBreak="0">
    <w:nsid w:val="3B2130BB"/>
    <w:multiLevelType w:val="multilevel"/>
    <w:tmpl w:val="8BD615E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3D4B181D"/>
    <w:multiLevelType w:val="multilevel"/>
    <w:tmpl w:val="17986302"/>
    <w:lvl w:ilvl="0">
      <w:start w:val="1"/>
      <w:numFmt w:val="decimal"/>
      <w:lvlText w:val="%1."/>
      <w:lvlJc w:val="left"/>
      <w:pPr>
        <w:tabs>
          <w:tab w:val="num" w:pos="340"/>
        </w:tabs>
        <w:ind w:left="340" w:hanging="340"/>
      </w:pPr>
      <w:rPr>
        <w:rFonts w:hint="default"/>
      </w:rPr>
    </w:lvl>
    <w:lvl w:ilvl="1">
      <w:start w:val="1"/>
      <w:numFmt w:val="lowerLetter"/>
      <w:lvlText w:val="%2)"/>
      <w:lvlJc w:val="left"/>
      <w:pPr>
        <w:tabs>
          <w:tab w:val="num" w:pos="680"/>
        </w:tabs>
        <w:ind w:left="680" w:hanging="340"/>
      </w:pPr>
      <w:rPr>
        <w:rFonts w:hint="default"/>
        <w:sz w:val="20"/>
        <w:szCs w:val="20"/>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ascii="Symbol" w:hAnsi="Symbol" w:hint="default"/>
      </w:rPr>
    </w:lvl>
    <w:lvl w:ilvl="8">
      <w:start w:val="1"/>
      <w:numFmt w:val="bullet"/>
      <w:lvlText w:val=""/>
      <w:lvlJc w:val="left"/>
      <w:pPr>
        <w:tabs>
          <w:tab w:val="num" w:pos="3061"/>
        </w:tabs>
        <w:ind w:left="3061" w:hanging="340"/>
      </w:pPr>
      <w:rPr>
        <w:rFonts w:ascii="Symbol" w:hAnsi="Symbol" w:hint="default"/>
      </w:rPr>
    </w:lvl>
  </w:abstractNum>
  <w:abstractNum w:abstractNumId="24" w15:restartNumberingAfterBreak="0">
    <w:nsid w:val="42882549"/>
    <w:multiLevelType w:val="multilevel"/>
    <w:tmpl w:val="1DB63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660325"/>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4C7D2923"/>
    <w:multiLevelType w:val="multilevel"/>
    <w:tmpl w:val="B7E69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583628"/>
    <w:multiLevelType w:val="multilevel"/>
    <w:tmpl w:val="A114E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2E3844"/>
    <w:multiLevelType w:val="multilevel"/>
    <w:tmpl w:val="A408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4A4F31"/>
    <w:multiLevelType w:val="multilevel"/>
    <w:tmpl w:val="EDFC7EB2"/>
    <w:lvl w:ilvl="0">
      <w:start w:val="1"/>
      <w:numFmt w:val="decimal"/>
      <w:lvlText w:val="%1."/>
      <w:lvlJc w:val="left"/>
      <w:pPr>
        <w:tabs>
          <w:tab w:val="num" w:pos="720"/>
        </w:tabs>
        <w:ind w:left="720" w:hanging="360"/>
      </w:pPr>
      <w:rPr>
        <w:rFonts w:ascii="Univers for KPMG" w:eastAsia="Times New Roman" w:hAnsi="Univers for KPMG" w:cs="Helvetica"/>
      </w:rPr>
    </w:lvl>
    <w:lvl w:ilvl="1">
      <w:start w:val="1"/>
      <w:numFmt w:val="decimal"/>
      <w:lvlText w:val="%2."/>
      <w:lvlJc w:val="left"/>
      <w:pPr>
        <w:tabs>
          <w:tab w:val="num" w:pos="540"/>
        </w:tabs>
        <w:ind w:left="540" w:hanging="360"/>
      </w:pPr>
    </w:lvl>
    <w:lvl w:ilvl="2">
      <w:start w:val="1"/>
      <w:numFmt w:val="decimal"/>
      <w:lvlText w:val="%3."/>
      <w:lvlJc w:val="left"/>
      <w:pPr>
        <w:tabs>
          <w:tab w:val="num" w:pos="360"/>
        </w:tabs>
        <w:ind w:left="360" w:hanging="360"/>
      </w:pPr>
    </w:lvl>
    <w:lvl w:ilvl="3">
      <w:start w:val="1"/>
      <w:numFmt w:val="decimal"/>
      <w:lvlText w:val="%4."/>
      <w:lvlJc w:val="left"/>
      <w:pPr>
        <w:tabs>
          <w:tab w:val="num" w:pos="360"/>
        </w:tabs>
        <w:ind w:left="36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836AA5"/>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636C6A01"/>
    <w:multiLevelType w:val="multilevel"/>
    <w:tmpl w:val="D610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2D6C63"/>
    <w:multiLevelType w:val="multilevel"/>
    <w:tmpl w:val="AB4059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FE026DB"/>
    <w:multiLevelType w:val="hybridMultilevel"/>
    <w:tmpl w:val="895C0FB6"/>
    <w:lvl w:ilvl="0" w:tplc="269202F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DA77AD"/>
    <w:multiLevelType w:val="multilevel"/>
    <w:tmpl w:val="46DCF48A"/>
    <w:lvl w:ilvl="0">
      <w:start w:val="1"/>
      <w:numFmt w:val="decimal"/>
      <w:lvlText w:val="%1."/>
      <w:lvlJc w:val="left"/>
      <w:pPr>
        <w:ind w:left="1008" w:hanging="360"/>
      </w:pPr>
      <w:rPr>
        <w:rFonts w:hint="default"/>
      </w:rPr>
    </w:lvl>
    <w:lvl w:ilvl="1" w:tentative="1">
      <w:start w:val="1"/>
      <w:numFmt w:val="lowerLetter"/>
      <w:lvlText w:val="%2."/>
      <w:lvlJc w:val="left"/>
      <w:pPr>
        <w:ind w:left="1728" w:hanging="360"/>
      </w:pPr>
    </w:lvl>
    <w:lvl w:ilvl="2" w:tentative="1">
      <w:start w:val="1"/>
      <w:numFmt w:val="lowerRoman"/>
      <w:lvlText w:val="%3."/>
      <w:lvlJc w:val="right"/>
      <w:pPr>
        <w:ind w:left="2448" w:hanging="180"/>
      </w:pPr>
    </w:lvl>
    <w:lvl w:ilvl="3" w:tentative="1">
      <w:start w:val="1"/>
      <w:numFmt w:val="decimal"/>
      <w:lvlText w:val="%4."/>
      <w:lvlJc w:val="left"/>
      <w:pPr>
        <w:ind w:left="3168" w:hanging="360"/>
      </w:pPr>
    </w:lvl>
    <w:lvl w:ilvl="4" w:tentative="1">
      <w:start w:val="1"/>
      <w:numFmt w:val="lowerLetter"/>
      <w:lvlText w:val="%5."/>
      <w:lvlJc w:val="left"/>
      <w:pPr>
        <w:ind w:left="3888" w:hanging="360"/>
      </w:pPr>
    </w:lvl>
    <w:lvl w:ilvl="5" w:tentative="1">
      <w:start w:val="1"/>
      <w:numFmt w:val="lowerRoman"/>
      <w:lvlText w:val="%6."/>
      <w:lvlJc w:val="right"/>
      <w:pPr>
        <w:ind w:left="4608" w:hanging="180"/>
      </w:pPr>
    </w:lvl>
    <w:lvl w:ilvl="6" w:tentative="1">
      <w:start w:val="1"/>
      <w:numFmt w:val="decimal"/>
      <w:lvlText w:val="%7."/>
      <w:lvlJc w:val="left"/>
      <w:pPr>
        <w:ind w:left="5328" w:hanging="360"/>
      </w:pPr>
    </w:lvl>
    <w:lvl w:ilvl="7" w:tentative="1">
      <w:start w:val="1"/>
      <w:numFmt w:val="lowerLetter"/>
      <w:lvlText w:val="%8."/>
      <w:lvlJc w:val="left"/>
      <w:pPr>
        <w:ind w:left="6048" w:hanging="360"/>
      </w:pPr>
    </w:lvl>
    <w:lvl w:ilvl="8" w:tentative="1">
      <w:start w:val="1"/>
      <w:numFmt w:val="lowerRoman"/>
      <w:lvlText w:val="%9."/>
      <w:lvlJc w:val="right"/>
      <w:pPr>
        <w:ind w:left="6768" w:hanging="180"/>
      </w:pPr>
    </w:lvl>
  </w:abstractNum>
  <w:abstractNum w:abstractNumId="35" w15:restartNumberingAfterBreak="0">
    <w:nsid w:val="720918A7"/>
    <w:multiLevelType w:val="multilevel"/>
    <w:tmpl w:val="114C0918"/>
    <w:lvl w:ilvl="0">
      <w:start w:val="1"/>
      <w:numFmt w:val="decimal"/>
      <w:lvlText w:val="%1."/>
      <w:lvlJc w:val="left"/>
      <w:pPr>
        <w:ind w:left="720" w:hanging="360"/>
      </w:pPr>
    </w:lvl>
    <w:lvl w:ilvl="1">
      <w:start w:val="1"/>
      <w:numFmt w:val="lowerLetter"/>
      <w:lvlText w:val="%2."/>
      <w:lvlJc w:val="left"/>
      <w:pPr>
        <w:ind w:left="1440" w:hanging="360"/>
      </w:pPr>
      <w:rPr>
        <w:sz w:val="20"/>
        <w:szCs w:val="2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5D8351D"/>
    <w:multiLevelType w:val="multilevel"/>
    <w:tmpl w:val="8BD615E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77506BA"/>
    <w:multiLevelType w:val="multilevel"/>
    <w:tmpl w:val="37A2910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95E70DE"/>
    <w:multiLevelType w:val="multilevel"/>
    <w:tmpl w:val="7EE0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6D0B16"/>
    <w:multiLevelType w:val="multilevel"/>
    <w:tmpl w:val="7EFE65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6"/>
  </w:num>
  <w:num w:numId="3">
    <w:abstractNumId w:val="31"/>
  </w:num>
  <w:num w:numId="4">
    <w:abstractNumId w:val="20"/>
  </w:num>
  <w:num w:numId="5">
    <w:abstractNumId w:val="16"/>
  </w:num>
  <w:num w:numId="6">
    <w:abstractNumId w:val="38"/>
  </w:num>
  <w:num w:numId="7">
    <w:abstractNumId w:val="27"/>
  </w:num>
  <w:num w:numId="8">
    <w:abstractNumId w:val="22"/>
  </w:num>
  <w:num w:numId="9">
    <w:abstractNumId w:val="18"/>
  </w:num>
  <w:num w:numId="10">
    <w:abstractNumId w:val="0"/>
  </w:num>
  <w:num w:numId="11">
    <w:abstractNumId w:val="37"/>
  </w:num>
  <w:num w:numId="12">
    <w:abstractNumId w:val="13"/>
  </w:num>
  <w:num w:numId="13">
    <w:abstractNumId w:val="30"/>
  </w:num>
  <w:num w:numId="14">
    <w:abstractNumId w:val="9"/>
  </w:num>
  <w:num w:numId="15">
    <w:abstractNumId w:val="5"/>
  </w:num>
  <w:num w:numId="16">
    <w:abstractNumId w:val="36"/>
  </w:num>
  <w:num w:numId="17">
    <w:abstractNumId w:val="32"/>
  </w:num>
  <w:num w:numId="18">
    <w:abstractNumId w:val="3"/>
  </w:num>
  <w:num w:numId="19">
    <w:abstractNumId w:val="7"/>
  </w:num>
  <w:num w:numId="20">
    <w:abstractNumId w:val="17"/>
  </w:num>
  <w:num w:numId="21">
    <w:abstractNumId w:val="25"/>
  </w:num>
  <w:num w:numId="22">
    <w:abstractNumId w:val="11"/>
  </w:num>
  <w:num w:numId="23">
    <w:abstractNumId w:val="12"/>
  </w:num>
  <w:num w:numId="24">
    <w:abstractNumId w:val="15"/>
  </w:num>
  <w:num w:numId="25">
    <w:abstractNumId w:val="19"/>
  </w:num>
  <w:num w:numId="26">
    <w:abstractNumId w:val="35"/>
  </w:num>
  <w:num w:numId="27">
    <w:abstractNumId w:val="8"/>
  </w:num>
  <w:num w:numId="28">
    <w:abstractNumId w:val="23"/>
  </w:num>
  <w:num w:numId="29">
    <w:abstractNumId w:val="2"/>
  </w:num>
  <w:num w:numId="30">
    <w:abstractNumId w:val="1"/>
  </w:num>
  <w:num w:numId="31">
    <w:abstractNumId w:val="24"/>
  </w:num>
  <w:num w:numId="32">
    <w:abstractNumId w:val="28"/>
  </w:num>
  <w:num w:numId="33">
    <w:abstractNumId w:val="21"/>
  </w:num>
  <w:num w:numId="34">
    <w:abstractNumId w:val="39"/>
  </w:num>
  <w:num w:numId="35">
    <w:abstractNumId w:val="10"/>
  </w:num>
  <w:num w:numId="36">
    <w:abstractNumId w:val="34"/>
  </w:num>
  <w:num w:numId="37">
    <w:abstractNumId w:val="6"/>
  </w:num>
  <w:num w:numId="38">
    <w:abstractNumId w:val="29"/>
  </w:num>
  <w:num w:numId="39">
    <w:abstractNumId w:val="33"/>
  </w:num>
  <w:num w:numId="40">
    <w:abstractNumId w:val="33"/>
    <w:lvlOverride w:ilvl="0">
      <w:startOverride w:val="1"/>
    </w:lvlOverride>
  </w:num>
  <w:num w:numId="41">
    <w:abstractNumId w:val="33"/>
    <w:lvlOverride w:ilvl="0">
      <w:startOverride w:val="1"/>
    </w:lvlOverride>
  </w:num>
  <w:num w:numId="42">
    <w:abstractNumId w:val="33"/>
    <w:lvlOverride w:ilvl="0">
      <w:startOverride w:val="1"/>
    </w:lvlOverride>
  </w:num>
  <w:num w:numId="43">
    <w:abstractNumId w:val="33"/>
    <w:lvlOverride w:ilvl="0">
      <w:startOverride w:val="1"/>
    </w:lvlOverride>
  </w:num>
  <w:num w:numId="44">
    <w:abstractNumId w:val="14"/>
  </w:num>
  <w:num w:numId="45">
    <w:abstractNumId w:val="33"/>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xtjQzsjQ2NjUwN7RU0lEKTi0uzszPAykwqgUAmblOeSwAAAA="/>
  </w:docVars>
  <w:rsids>
    <w:rsidRoot w:val="00CD1C3B"/>
    <w:rsid w:val="00001247"/>
    <w:rsid w:val="00001975"/>
    <w:rsid w:val="000034EA"/>
    <w:rsid w:val="00006982"/>
    <w:rsid w:val="0001212D"/>
    <w:rsid w:val="000262C4"/>
    <w:rsid w:val="000328A2"/>
    <w:rsid w:val="000333F8"/>
    <w:rsid w:val="00036816"/>
    <w:rsid w:val="00046BCE"/>
    <w:rsid w:val="00047DBE"/>
    <w:rsid w:val="000565B1"/>
    <w:rsid w:val="00056B3C"/>
    <w:rsid w:val="0006124B"/>
    <w:rsid w:val="00062B7B"/>
    <w:rsid w:val="000632CF"/>
    <w:rsid w:val="0006376C"/>
    <w:rsid w:val="0006669F"/>
    <w:rsid w:val="000670FE"/>
    <w:rsid w:val="00070A9F"/>
    <w:rsid w:val="000736C7"/>
    <w:rsid w:val="00073D4C"/>
    <w:rsid w:val="00080C5A"/>
    <w:rsid w:val="000A00EF"/>
    <w:rsid w:val="000A2853"/>
    <w:rsid w:val="000A5385"/>
    <w:rsid w:val="000A76E3"/>
    <w:rsid w:val="000B192E"/>
    <w:rsid w:val="000B5B3A"/>
    <w:rsid w:val="000B6157"/>
    <w:rsid w:val="000D29F0"/>
    <w:rsid w:val="000D698F"/>
    <w:rsid w:val="000F01D2"/>
    <w:rsid w:val="000F3F98"/>
    <w:rsid w:val="001051E4"/>
    <w:rsid w:val="00105E06"/>
    <w:rsid w:val="00106468"/>
    <w:rsid w:val="00113FF0"/>
    <w:rsid w:val="00120097"/>
    <w:rsid w:val="00121413"/>
    <w:rsid w:val="00125EC4"/>
    <w:rsid w:val="00131AC4"/>
    <w:rsid w:val="0013566D"/>
    <w:rsid w:val="001406CF"/>
    <w:rsid w:val="00143639"/>
    <w:rsid w:val="00145F96"/>
    <w:rsid w:val="001501A2"/>
    <w:rsid w:val="00151552"/>
    <w:rsid w:val="001520D9"/>
    <w:rsid w:val="00153FCA"/>
    <w:rsid w:val="00157090"/>
    <w:rsid w:val="00160935"/>
    <w:rsid w:val="00180F6B"/>
    <w:rsid w:val="001811DE"/>
    <w:rsid w:val="00191B57"/>
    <w:rsid w:val="001A3321"/>
    <w:rsid w:val="001A6E37"/>
    <w:rsid w:val="001A75BE"/>
    <w:rsid w:val="001B0B96"/>
    <w:rsid w:val="001D0A63"/>
    <w:rsid w:val="001D2967"/>
    <w:rsid w:val="001D37C8"/>
    <w:rsid w:val="001D43E3"/>
    <w:rsid w:val="001E28A8"/>
    <w:rsid w:val="001E5C60"/>
    <w:rsid w:val="001E65AF"/>
    <w:rsid w:val="001E6E5F"/>
    <w:rsid w:val="001E7212"/>
    <w:rsid w:val="001F1E22"/>
    <w:rsid w:val="001F7EF9"/>
    <w:rsid w:val="00200A89"/>
    <w:rsid w:val="002032B9"/>
    <w:rsid w:val="00205DD6"/>
    <w:rsid w:val="00214DB5"/>
    <w:rsid w:val="002228BC"/>
    <w:rsid w:val="002256B8"/>
    <w:rsid w:val="0023227F"/>
    <w:rsid w:val="00236930"/>
    <w:rsid w:val="0024014E"/>
    <w:rsid w:val="002413A5"/>
    <w:rsid w:val="00245665"/>
    <w:rsid w:val="00253C34"/>
    <w:rsid w:val="00256195"/>
    <w:rsid w:val="002569DB"/>
    <w:rsid w:val="00263FD6"/>
    <w:rsid w:val="00274D76"/>
    <w:rsid w:val="00281FD5"/>
    <w:rsid w:val="00283A98"/>
    <w:rsid w:val="00293845"/>
    <w:rsid w:val="00294AFE"/>
    <w:rsid w:val="002A679E"/>
    <w:rsid w:val="002B0664"/>
    <w:rsid w:val="002B5B01"/>
    <w:rsid w:val="002C516D"/>
    <w:rsid w:val="002C5E48"/>
    <w:rsid w:val="002C63DC"/>
    <w:rsid w:val="002D5E22"/>
    <w:rsid w:val="002D6344"/>
    <w:rsid w:val="002E5E93"/>
    <w:rsid w:val="002F248D"/>
    <w:rsid w:val="002F6941"/>
    <w:rsid w:val="002F7913"/>
    <w:rsid w:val="00301003"/>
    <w:rsid w:val="003013FF"/>
    <w:rsid w:val="00301E1B"/>
    <w:rsid w:val="00304228"/>
    <w:rsid w:val="0030448A"/>
    <w:rsid w:val="00307B38"/>
    <w:rsid w:val="00323916"/>
    <w:rsid w:val="00324B5E"/>
    <w:rsid w:val="00325D9F"/>
    <w:rsid w:val="003320FD"/>
    <w:rsid w:val="00346608"/>
    <w:rsid w:val="0034660D"/>
    <w:rsid w:val="00350111"/>
    <w:rsid w:val="0035281F"/>
    <w:rsid w:val="003534F7"/>
    <w:rsid w:val="003571D5"/>
    <w:rsid w:val="00361981"/>
    <w:rsid w:val="00365A62"/>
    <w:rsid w:val="00370F8D"/>
    <w:rsid w:val="003712D7"/>
    <w:rsid w:val="00372F49"/>
    <w:rsid w:val="00373247"/>
    <w:rsid w:val="00376B91"/>
    <w:rsid w:val="00377855"/>
    <w:rsid w:val="0038113F"/>
    <w:rsid w:val="00381294"/>
    <w:rsid w:val="00381615"/>
    <w:rsid w:val="00384A1E"/>
    <w:rsid w:val="00391522"/>
    <w:rsid w:val="003A06BC"/>
    <w:rsid w:val="003A0D2F"/>
    <w:rsid w:val="003A2B57"/>
    <w:rsid w:val="003A4FDB"/>
    <w:rsid w:val="003A744C"/>
    <w:rsid w:val="003B1B50"/>
    <w:rsid w:val="003B1BB4"/>
    <w:rsid w:val="003B44C6"/>
    <w:rsid w:val="003B49CE"/>
    <w:rsid w:val="003B4E6D"/>
    <w:rsid w:val="003C00A9"/>
    <w:rsid w:val="003C4519"/>
    <w:rsid w:val="003C6458"/>
    <w:rsid w:val="003C725D"/>
    <w:rsid w:val="003D3A29"/>
    <w:rsid w:val="003D4B30"/>
    <w:rsid w:val="003D6380"/>
    <w:rsid w:val="003F03EC"/>
    <w:rsid w:val="003F0A73"/>
    <w:rsid w:val="003F76E1"/>
    <w:rsid w:val="004066AC"/>
    <w:rsid w:val="004067ED"/>
    <w:rsid w:val="004111A2"/>
    <w:rsid w:val="004116B9"/>
    <w:rsid w:val="0041348A"/>
    <w:rsid w:val="004154E8"/>
    <w:rsid w:val="00417520"/>
    <w:rsid w:val="00422EF6"/>
    <w:rsid w:val="00426000"/>
    <w:rsid w:val="00426D32"/>
    <w:rsid w:val="0043023B"/>
    <w:rsid w:val="0043642A"/>
    <w:rsid w:val="00437311"/>
    <w:rsid w:val="00446E8B"/>
    <w:rsid w:val="00450B2B"/>
    <w:rsid w:val="004545E1"/>
    <w:rsid w:val="004604B5"/>
    <w:rsid w:val="00462D72"/>
    <w:rsid w:val="00463395"/>
    <w:rsid w:val="00463637"/>
    <w:rsid w:val="004655DE"/>
    <w:rsid w:val="00465972"/>
    <w:rsid w:val="004675CC"/>
    <w:rsid w:val="0047007E"/>
    <w:rsid w:val="00470FCE"/>
    <w:rsid w:val="00494E27"/>
    <w:rsid w:val="004A0932"/>
    <w:rsid w:val="004A0A50"/>
    <w:rsid w:val="004A0D6A"/>
    <w:rsid w:val="004A33A2"/>
    <w:rsid w:val="004A33EC"/>
    <w:rsid w:val="004A7733"/>
    <w:rsid w:val="004A7F5E"/>
    <w:rsid w:val="004C10DD"/>
    <w:rsid w:val="004C187E"/>
    <w:rsid w:val="004C3FED"/>
    <w:rsid w:val="004C44D9"/>
    <w:rsid w:val="004C557D"/>
    <w:rsid w:val="004C7313"/>
    <w:rsid w:val="004D1373"/>
    <w:rsid w:val="004D1C42"/>
    <w:rsid w:val="004D2147"/>
    <w:rsid w:val="004D5108"/>
    <w:rsid w:val="004D596E"/>
    <w:rsid w:val="004E1EE5"/>
    <w:rsid w:val="004E2A76"/>
    <w:rsid w:val="004E32B7"/>
    <w:rsid w:val="004F7DB9"/>
    <w:rsid w:val="005013B1"/>
    <w:rsid w:val="00504B67"/>
    <w:rsid w:val="005066B2"/>
    <w:rsid w:val="005158F5"/>
    <w:rsid w:val="00515962"/>
    <w:rsid w:val="00521AED"/>
    <w:rsid w:val="00523222"/>
    <w:rsid w:val="0052751C"/>
    <w:rsid w:val="0052784C"/>
    <w:rsid w:val="00541B3B"/>
    <w:rsid w:val="005446B4"/>
    <w:rsid w:val="00546C1C"/>
    <w:rsid w:val="00550E05"/>
    <w:rsid w:val="00586FFC"/>
    <w:rsid w:val="005910C1"/>
    <w:rsid w:val="00595504"/>
    <w:rsid w:val="005A19B7"/>
    <w:rsid w:val="005A39E4"/>
    <w:rsid w:val="005B5AD7"/>
    <w:rsid w:val="005B6FBF"/>
    <w:rsid w:val="005C00EB"/>
    <w:rsid w:val="005C0D6C"/>
    <w:rsid w:val="005C0F78"/>
    <w:rsid w:val="005C77E0"/>
    <w:rsid w:val="005D1A2C"/>
    <w:rsid w:val="005D3353"/>
    <w:rsid w:val="005D5462"/>
    <w:rsid w:val="005E3F6A"/>
    <w:rsid w:val="005F2C34"/>
    <w:rsid w:val="005F6C6F"/>
    <w:rsid w:val="0060151E"/>
    <w:rsid w:val="00610D88"/>
    <w:rsid w:val="00610FD9"/>
    <w:rsid w:val="00612990"/>
    <w:rsid w:val="00613F0B"/>
    <w:rsid w:val="006203DA"/>
    <w:rsid w:val="00622C03"/>
    <w:rsid w:val="006308D6"/>
    <w:rsid w:val="00632394"/>
    <w:rsid w:val="006452AF"/>
    <w:rsid w:val="00650916"/>
    <w:rsid w:val="00650FCE"/>
    <w:rsid w:val="00661B0E"/>
    <w:rsid w:val="00665C5B"/>
    <w:rsid w:val="006708BA"/>
    <w:rsid w:val="00672185"/>
    <w:rsid w:val="00680B82"/>
    <w:rsid w:val="00683BAA"/>
    <w:rsid w:val="006851B9"/>
    <w:rsid w:val="006861F5"/>
    <w:rsid w:val="00690618"/>
    <w:rsid w:val="006945BF"/>
    <w:rsid w:val="00697805"/>
    <w:rsid w:val="006979D9"/>
    <w:rsid w:val="006A2B24"/>
    <w:rsid w:val="006A5022"/>
    <w:rsid w:val="006A59D8"/>
    <w:rsid w:val="006B1A01"/>
    <w:rsid w:val="006B2F29"/>
    <w:rsid w:val="006B3639"/>
    <w:rsid w:val="006C27A5"/>
    <w:rsid w:val="006C4E71"/>
    <w:rsid w:val="006C73BC"/>
    <w:rsid w:val="006D20C1"/>
    <w:rsid w:val="006D3A72"/>
    <w:rsid w:val="006E5569"/>
    <w:rsid w:val="006F06C2"/>
    <w:rsid w:val="006F06EE"/>
    <w:rsid w:val="006F354E"/>
    <w:rsid w:val="006F37B6"/>
    <w:rsid w:val="006F61FE"/>
    <w:rsid w:val="00703A58"/>
    <w:rsid w:val="00714AD1"/>
    <w:rsid w:val="007157E8"/>
    <w:rsid w:val="00723381"/>
    <w:rsid w:val="00725402"/>
    <w:rsid w:val="00725FF5"/>
    <w:rsid w:val="00726DEA"/>
    <w:rsid w:val="00732E84"/>
    <w:rsid w:val="00732F0F"/>
    <w:rsid w:val="00735BF0"/>
    <w:rsid w:val="00737094"/>
    <w:rsid w:val="00743661"/>
    <w:rsid w:val="007454B1"/>
    <w:rsid w:val="00750597"/>
    <w:rsid w:val="00750C1E"/>
    <w:rsid w:val="00752E64"/>
    <w:rsid w:val="0075784A"/>
    <w:rsid w:val="00760E76"/>
    <w:rsid w:val="0076107E"/>
    <w:rsid w:val="0076185E"/>
    <w:rsid w:val="0076317E"/>
    <w:rsid w:val="007651CA"/>
    <w:rsid w:val="00770F11"/>
    <w:rsid w:val="00771716"/>
    <w:rsid w:val="007748CB"/>
    <w:rsid w:val="007765C4"/>
    <w:rsid w:val="0078023E"/>
    <w:rsid w:val="0078477F"/>
    <w:rsid w:val="007901B6"/>
    <w:rsid w:val="007914D7"/>
    <w:rsid w:val="007A2708"/>
    <w:rsid w:val="007A2C70"/>
    <w:rsid w:val="007A6E0B"/>
    <w:rsid w:val="007B4555"/>
    <w:rsid w:val="007C0D00"/>
    <w:rsid w:val="007C113F"/>
    <w:rsid w:val="007D76D3"/>
    <w:rsid w:val="007D79E3"/>
    <w:rsid w:val="007D7F6D"/>
    <w:rsid w:val="0080007A"/>
    <w:rsid w:val="00801C33"/>
    <w:rsid w:val="008042B6"/>
    <w:rsid w:val="008164B7"/>
    <w:rsid w:val="008228CF"/>
    <w:rsid w:val="00823BD0"/>
    <w:rsid w:val="008242B7"/>
    <w:rsid w:val="0083383B"/>
    <w:rsid w:val="00843CAD"/>
    <w:rsid w:val="00852957"/>
    <w:rsid w:val="0086269A"/>
    <w:rsid w:val="008651CE"/>
    <w:rsid w:val="0087190C"/>
    <w:rsid w:val="00871D64"/>
    <w:rsid w:val="00872526"/>
    <w:rsid w:val="00873500"/>
    <w:rsid w:val="00873705"/>
    <w:rsid w:val="0087725F"/>
    <w:rsid w:val="0088436A"/>
    <w:rsid w:val="00887D7D"/>
    <w:rsid w:val="008929AF"/>
    <w:rsid w:val="008A33FF"/>
    <w:rsid w:val="008A576E"/>
    <w:rsid w:val="008A7950"/>
    <w:rsid w:val="008B134D"/>
    <w:rsid w:val="008B1460"/>
    <w:rsid w:val="008B1DA6"/>
    <w:rsid w:val="008B711B"/>
    <w:rsid w:val="008B75B8"/>
    <w:rsid w:val="008C18E2"/>
    <w:rsid w:val="008C7281"/>
    <w:rsid w:val="008D1EF2"/>
    <w:rsid w:val="008E0415"/>
    <w:rsid w:val="008E0FBE"/>
    <w:rsid w:val="008E4934"/>
    <w:rsid w:val="008F1B59"/>
    <w:rsid w:val="008F7D1C"/>
    <w:rsid w:val="00906B89"/>
    <w:rsid w:val="0091376B"/>
    <w:rsid w:val="00917E70"/>
    <w:rsid w:val="0092274C"/>
    <w:rsid w:val="0092310C"/>
    <w:rsid w:val="00923B54"/>
    <w:rsid w:val="0092769F"/>
    <w:rsid w:val="00927FF4"/>
    <w:rsid w:val="00930DB4"/>
    <w:rsid w:val="0093121C"/>
    <w:rsid w:val="00936CB3"/>
    <w:rsid w:val="009374CE"/>
    <w:rsid w:val="009405BD"/>
    <w:rsid w:val="00941765"/>
    <w:rsid w:val="00943AC8"/>
    <w:rsid w:val="00944F79"/>
    <w:rsid w:val="00947EC0"/>
    <w:rsid w:val="00953F1E"/>
    <w:rsid w:val="00967501"/>
    <w:rsid w:val="00970DBA"/>
    <w:rsid w:val="00974B19"/>
    <w:rsid w:val="0097533D"/>
    <w:rsid w:val="00982671"/>
    <w:rsid w:val="00985F20"/>
    <w:rsid w:val="009912C6"/>
    <w:rsid w:val="009A0026"/>
    <w:rsid w:val="009A1CC2"/>
    <w:rsid w:val="009A1FDF"/>
    <w:rsid w:val="009A218D"/>
    <w:rsid w:val="009A7965"/>
    <w:rsid w:val="009A7DBA"/>
    <w:rsid w:val="009B47CE"/>
    <w:rsid w:val="009B7458"/>
    <w:rsid w:val="009C41D4"/>
    <w:rsid w:val="009C5216"/>
    <w:rsid w:val="009C6C5B"/>
    <w:rsid w:val="009C73FD"/>
    <w:rsid w:val="009D626E"/>
    <w:rsid w:val="009E1C8B"/>
    <w:rsid w:val="009E34C7"/>
    <w:rsid w:val="009E5137"/>
    <w:rsid w:val="009E5388"/>
    <w:rsid w:val="009F10C8"/>
    <w:rsid w:val="009F4317"/>
    <w:rsid w:val="009F47B8"/>
    <w:rsid w:val="00A049D8"/>
    <w:rsid w:val="00A05E13"/>
    <w:rsid w:val="00A06A6E"/>
    <w:rsid w:val="00A121AB"/>
    <w:rsid w:val="00A138E4"/>
    <w:rsid w:val="00A14146"/>
    <w:rsid w:val="00A14370"/>
    <w:rsid w:val="00A1711E"/>
    <w:rsid w:val="00A17EFF"/>
    <w:rsid w:val="00A20346"/>
    <w:rsid w:val="00A20418"/>
    <w:rsid w:val="00A21A9E"/>
    <w:rsid w:val="00A22027"/>
    <w:rsid w:val="00A22FDA"/>
    <w:rsid w:val="00A24B84"/>
    <w:rsid w:val="00A3595F"/>
    <w:rsid w:val="00A40AB8"/>
    <w:rsid w:val="00A47800"/>
    <w:rsid w:val="00A50DF1"/>
    <w:rsid w:val="00A52B93"/>
    <w:rsid w:val="00A56B03"/>
    <w:rsid w:val="00A60686"/>
    <w:rsid w:val="00A611D8"/>
    <w:rsid w:val="00A65111"/>
    <w:rsid w:val="00A67403"/>
    <w:rsid w:val="00A70CA8"/>
    <w:rsid w:val="00A7421B"/>
    <w:rsid w:val="00A813B3"/>
    <w:rsid w:val="00A828F8"/>
    <w:rsid w:val="00A93B73"/>
    <w:rsid w:val="00A97A6D"/>
    <w:rsid w:val="00AA3C04"/>
    <w:rsid w:val="00AB145A"/>
    <w:rsid w:val="00AB3DB5"/>
    <w:rsid w:val="00AB48BB"/>
    <w:rsid w:val="00AC0427"/>
    <w:rsid w:val="00AC0BA2"/>
    <w:rsid w:val="00AC5C20"/>
    <w:rsid w:val="00AD0E4A"/>
    <w:rsid w:val="00AD5639"/>
    <w:rsid w:val="00AD5CB0"/>
    <w:rsid w:val="00AD6B2F"/>
    <w:rsid w:val="00AE0724"/>
    <w:rsid w:val="00AE446C"/>
    <w:rsid w:val="00AE7D26"/>
    <w:rsid w:val="00AF318A"/>
    <w:rsid w:val="00AF4884"/>
    <w:rsid w:val="00AF5447"/>
    <w:rsid w:val="00B02628"/>
    <w:rsid w:val="00B03BB9"/>
    <w:rsid w:val="00B03E5C"/>
    <w:rsid w:val="00B24509"/>
    <w:rsid w:val="00B25ABF"/>
    <w:rsid w:val="00B277DE"/>
    <w:rsid w:val="00B27FF5"/>
    <w:rsid w:val="00B42558"/>
    <w:rsid w:val="00B46DD7"/>
    <w:rsid w:val="00B576B5"/>
    <w:rsid w:val="00B610B1"/>
    <w:rsid w:val="00B80C5A"/>
    <w:rsid w:val="00B84475"/>
    <w:rsid w:val="00B845D2"/>
    <w:rsid w:val="00B84F74"/>
    <w:rsid w:val="00B8550C"/>
    <w:rsid w:val="00B8608F"/>
    <w:rsid w:val="00B94709"/>
    <w:rsid w:val="00B96FDB"/>
    <w:rsid w:val="00BA001D"/>
    <w:rsid w:val="00BB04B6"/>
    <w:rsid w:val="00BB2E85"/>
    <w:rsid w:val="00BB38EC"/>
    <w:rsid w:val="00BB4DA7"/>
    <w:rsid w:val="00BB7052"/>
    <w:rsid w:val="00BC3BAF"/>
    <w:rsid w:val="00BC5FF2"/>
    <w:rsid w:val="00BD5E04"/>
    <w:rsid w:val="00BE1E65"/>
    <w:rsid w:val="00BF1BD7"/>
    <w:rsid w:val="00BF244F"/>
    <w:rsid w:val="00BF3D78"/>
    <w:rsid w:val="00BF4E99"/>
    <w:rsid w:val="00BF5E67"/>
    <w:rsid w:val="00C011A5"/>
    <w:rsid w:val="00C05610"/>
    <w:rsid w:val="00C072A2"/>
    <w:rsid w:val="00C07ED7"/>
    <w:rsid w:val="00C112AA"/>
    <w:rsid w:val="00C12460"/>
    <w:rsid w:val="00C133AE"/>
    <w:rsid w:val="00C15B97"/>
    <w:rsid w:val="00C22A2C"/>
    <w:rsid w:val="00C2699B"/>
    <w:rsid w:val="00C31F06"/>
    <w:rsid w:val="00C40D65"/>
    <w:rsid w:val="00C42C9E"/>
    <w:rsid w:val="00C44C32"/>
    <w:rsid w:val="00C50486"/>
    <w:rsid w:val="00C52D18"/>
    <w:rsid w:val="00C569DD"/>
    <w:rsid w:val="00C56D2E"/>
    <w:rsid w:val="00C6285F"/>
    <w:rsid w:val="00C773C2"/>
    <w:rsid w:val="00C77C22"/>
    <w:rsid w:val="00C842F1"/>
    <w:rsid w:val="00C851E7"/>
    <w:rsid w:val="00C86113"/>
    <w:rsid w:val="00C90259"/>
    <w:rsid w:val="00C912D9"/>
    <w:rsid w:val="00CB399D"/>
    <w:rsid w:val="00CB3CFE"/>
    <w:rsid w:val="00CC2A1F"/>
    <w:rsid w:val="00CC5E2B"/>
    <w:rsid w:val="00CC5F70"/>
    <w:rsid w:val="00CC7C96"/>
    <w:rsid w:val="00CD1C3B"/>
    <w:rsid w:val="00CD3FBA"/>
    <w:rsid w:val="00CD4082"/>
    <w:rsid w:val="00CD5DF1"/>
    <w:rsid w:val="00CE2A6E"/>
    <w:rsid w:val="00CE48CE"/>
    <w:rsid w:val="00CF2005"/>
    <w:rsid w:val="00CF2B8C"/>
    <w:rsid w:val="00CF5B08"/>
    <w:rsid w:val="00D04702"/>
    <w:rsid w:val="00D05931"/>
    <w:rsid w:val="00D06A3C"/>
    <w:rsid w:val="00D126A4"/>
    <w:rsid w:val="00D21D4E"/>
    <w:rsid w:val="00D23640"/>
    <w:rsid w:val="00D41048"/>
    <w:rsid w:val="00D411A9"/>
    <w:rsid w:val="00D45C4F"/>
    <w:rsid w:val="00D71848"/>
    <w:rsid w:val="00D8007F"/>
    <w:rsid w:val="00D82762"/>
    <w:rsid w:val="00D8308B"/>
    <w:rsid w:val="00D83EC6"/>
    <w:rsid w:val="00D85EF8"/>
    <w:rsid w:val="00D90DAD"/>
    <w:rsid w:val="00D94222"/>
    <w:rsid w:val="00D97CE8"/>
    <w:rsid w:val="00DA312E"/>
    <w:rsid w:val="00DB04D9"/>
    <w:rsid w:val="00DB24B0"/>
    <w:rsid w:val="00DB3616"/>
    <w:rsid w:val="00DB5D69"/>
    <w:rsid w:val="00DC28B2"/>
    <w:rsid w:val="00DC495B"/>
    <w:rsid w:val="00DC6A14"/>
    <w:rsid w:val="00DD78FD"/>
    <w:rsid w:val="00DE20EB"/>
    <w:rsid w:val="00DE4B5B"/>
    <w:rsid w:val="00DF44CD"/>
    <w:rsid w:val="00E049FD"/>
    <w:rsid w:val="00E054F6"/>
    <w:rsid w:val="00E07098"/>
    <w:rsid w:val="00E071B2"/>
    <w:rsid w:val="00E11D01"/>
    <w:rsid w:val="00E1267D"/>
    <w:rsid w:val="00E20D6B"/>
    <w:rsid w:val="00E27616"/>
    <w:rsid w:val="00E30D66"/>
    <w:rsid w:val="00E31160"/>
    <w:rsid w:val="00E32F9C"/>
    <w:rsid w:val="00E37AC2"/>
    <w:rsid w:val="00E4009D"/>
    <w:rsid w:val="00E42061"/>
    <w:rsid w:val="00E565C7"/>
    <w:rsid w:val="00E7479F"/>
    <w:rsid w:val="00E8009D"/>
    <w:rsid w:val="00E83710"/>
    <w:rsid w:val="00E85979"/>
    <w:rsid w:val="00E8634C"/>
    <w:rsid w:val="00E93081"/>
    <w:rsid w:val="00E95D75"/>
    <w:rsid w:val="00EA2CF1"/>
    <w:rsid w:val="00EB106A"/>
    <w:rsid w:val="00EB1D5E"/>
    <w:rsid w:val="00EB40C6"/>
    <w:rsid w:val="00EB69BD"/>
    <w:rsid w:val="00EC3021"/>
    <w:rsid w:val="00EC3B5C"/>
    <w:rsid w:val="00ED07F1"/>
    <w:rsid w:val="00ED11DD"/>
    <w:rsid w:val="00ED5E95"/>
    <w:rsid w:val="00EE2866"/>
    <w:rsid w:val="00EE6877"/>
    <w:rsid w:val="00EF3774"/>
    <w:rsid w:val="00EF3C11"/>
    <w:rsid w:val="00EF712C"/>
    <w:rsid w:val="00EF7FB7"/>
    <w:rsid w:val="00F00D3D"/>
    <w:rsid w:val="00F0207F"/>
    <w:rsid w:val="00F10A9C"/>
    <w:rsid w:val="00F13450"/>
    <w:rsid w:val="00F14CE6"/>
    <w:rsid w:val="00F2356B"/>
    <w:rsid w:val="00F2430A"/>
    <w:rsid w:val="00F27144"/>
    <w:rsid w:val="00F3071F"/>
    <w:rsid w:val="00F367F9"/>
    <w:rsid w:val="00F37135"/>
    <w:rsid w:val="00F41CB3"/>
    <w:rsid w:val="00F45F38"/>
    <w:rsid w:val="00F50261"/>
    <w:rsid w:val="00F52BFB"/>
    <w:rsid w:val="00F5593B"/>
    <w:rsid w:val="00F6022F"/>
    <w:rsid w:val="00F80EB0"/>
    <w:rsid w:val="00F8131A"/>
    <w:rsid w:val="00F831BE"/>
    <w:rsid w:val="00F8681A"/>
    <w:rsid w:val="00F910DC"/>
    <w:rsid w:val="00F916A7"/>
    <w:rsid w:val="00F939C7"/>
    <w:rsid w:val="00F93AF8"/>
    <w:rsid w:val="00F97950"/>
    <w:rsid w:val="00FA40AC"/>
    <w:rsid w:val="00FA506F"/>
    <w:rsid w:val="00FA76EF"/>
    <w:rsid w:val="00FB4C73"/>
    <w:rsid w:val="00FC018C"/>
    <w:rsid w:val="00FC1ED3"/>
    <w:rsid w:val="00FC2855"/>
    <w:rsid w:val="00FC6275"/>
    <w:rsid w:val="00FD27D0"/>
    <w:rsid w:val="00FD2DFC"/>
    <w:rsid w:val="00FD74AB"/>
    <w:rsid w:val="00FE40F3"/>
    <w:rsid w:val="00FE4DBD"/>
    <w:rsid w:val="00FE6876"/>
    <w:rsid w:val="00FF33F4"/>
    <w:rsid w:val="00FF53E8"/>
    <w:rsid w:val="30073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B97B"/>
  <w15:chartTrackingRefBased/>
  <w15:docId w15:val="{82905093-C4F6-48F1-9693-5E8352ED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5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D1C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D1C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21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1C3B"/>
    <w:rPr>
      <w:rFonts w:ascii="Times New Roman" w:eastAsia="Times New Roman" w:hAnsi="Times New Roman" w:cs="Times New Roman"/>
      <w:b/>
      <w:bCs/>
      <w:sz w:val="36"/>
      <w:szCs w:val="36"/>
    </w:rPr>
  </w:style>
  <w:style w:type="paragraph" w:styleId="NormalWeb">
    <w:name w:val="Normal (Web)"/>
    <w:basedOn w:val="Normal"/>
    <w:uiPriority w:val="99"/>
    <w:unhideWhenUsed/>
    <w:rsid w:val="00CD1C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D1C3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D1C3B"/>
    <w:rPr>
      <w:b/>
      <w:bCs/>
    </w:rPr>
  </w:style>
  <w:style w:type="character" w:customStyle="1" w:styleId="valid">
    <w:name w:val="valid"/>
    <w:basedOn w:val="DefaultParagraphFont"/>
    <w:rsid w:val="00CD1C3B"/>
  </w:style>
  <w:style w:type="paragraph" w:customStyle="1" w:styleId="auto-cursor-target">
    <w:name w:val="auto-cursor-target"/>
    <w:basedOn w:val="Normal"/>
    <w:rsid w:val="00CD1C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1C3B"/>
    <w:rPr>
      <w:color w:val="0000FF"/>
      <w:u w:val="single"/>
    </w:rPr>
  </w:style>
  <w:style w:type="table" w:styleId="ListTable4-Accent1">
    <w:name w:val="List Table 4 Accent 1"/>
    <w:basedOn w:val="TableNormal"/>
    <w:uiPriority w:val="49"/>
    <w:rsid w:val="00CD1C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C269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C2699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B425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558"/>
    <w:pPr>
      <w:outlineLvl w:val="9"/>
    </w:pPr>
  </w:style>
  <w:style w:type="paragraph" w:styleId="TOC2">
    <w:name w:val="toc 2"/>
    <w:basedOn w:val="Normal"/>
    <w:next w:val="Normal"/>
    <w:autoRedefine/>
    <w:uiPriority w:val="39"/>
    <w:unhideWhenUsed/>
    <w:rsid w:val="00B42558"/>
    <w:pPr>
      <w:spacing w:after="100"/>
      <w:ind w:left="220"/>
    </w:pPr>
  </w:style>
  <w:style w:type="paragraph" w:styleId="Header">
    <w:name w:val="header"/>
    <w:basedOn w:val="Normal"/>
    <w:link w:val="HeaderChar"/>
    <w:uiPriority w:val="99"/>
    <w:unhideWhenUsed/>
    <w:rsid w:val="00056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5B1"/>
  </w:style>
  <w:style w:type="paragraph" w:styleId="Footer">
    <w:name w:val="footer"/>
    <w:basedOn w:val="Normal"/>
    <w:link w:val="FooterChar"/>
    <w:uiPriority w:val="99"/>
    <w:unhideWhenUsed/>
    <w:rsid w:val="00056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5B1"/>
  </w:style>
  <w:style w:type="paragraph" w:styleId="ListParagraph">
    <w:name w:val="List Paragraph"/>
    <w:basedOn w:val="Normal"/>
    <w:link w:val="ListParagraphChar"/>
    <w:uiPriority w:val="34"/>
    <w:qFormat/>
    <w:rsid w:val="007D76D3"/>
    <w:pPr>
      <w:ind w:left="720"/>
      <w:contextualSpacing/>
    </w:pPr>
  </w:style>
  <w:style w:type="table" w:styleId="TableGrid">
    <w:name w:val="Table Grid"/>
    <w:basedOn w:val="TableNormal"/>
    <w:uiPriority w:val="39"/>
    <w:rsid w:val="00C1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133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06376C"/>
    <w:rPr>
      <w:sz w:val="16"/>
      <w:szCs w:val="16"/>
    </w:rPr>
  </w:style>
  <w:style w:type="paragraph" w:styleId="CommentText">
    <w:name w:val="annotation text"/>
    <w:basedOn w:val="Normal"/>
    <w:link w:val="CommentTextChar"/>
    <w:uiPriority w:val="99"/>
    <w:semiHidden/>
    <w:unhideWhenUsed/>
    <w:rsid w:val="0006376C"/>
    <w:pPr>
      <w:spacing w:line="240" w:lineRule="auto"/>
    </w:pPr>
    <w:rPr>
      <w:sz w:val="20"/>
      <w:szCs w:val="20"/>
    </w:rPr>
  </w:style>
  <w:style w:type="character" w:customStyle="1" w:styleId="CommentTextChar">
    <w:name w:val="Comment Text Char"/>
    <w:basedOn w:val="DefaultParagraphFont"/>
    <w:link w:val="CommentText"/>
    <w:uiPriority w:val="99"/>
    <w:semiHidden/>
    <w:rsid w:val="0006376C"/>
    <w:rPr>
      <w:sz w:val="20"/>
      <w:szCs w:val="20"/>
    </w:rPr>
  </w:style>
  <w:style w:type="paragraph" w:styleId="CommentSubject">
    <w:name w:val="annotation subject"/>
    <w:basedOn w:val="CommentText"/>
    <w:next w:val="CommentText"/>
    <w:link w:val="CommentSubjectChar"/>
    <w:uiPriority w:val="99"/>
    <w:semiHidden/>
    <w:unhideWhenUsed/>
    <w:rsid w:val="0006376C"/>
    <w:rPr>
      <w:b/>
      <w:bCs/>
    </w:rPr>
  </w:style>
  <w:style w:type="character" w:customStyle="1" w:styleId="CommentSubjectChar">
    <w:name w:val="Comment Subject Char"/>
    <w:basedOn w:val="CommentTextChar"/>
    <w:link w:val="CommentSubject"/>
    <w:uiPriority w:val="99"/>
    <w:semiHidden/>
    <w:rsid w:val="0006376C"/>
    <w:rPr>
      <w:b/>
      <w:bCs/>
      <w:sz w:val="20"/>
      <w:szCs w:val="20"/>
    </w:rPr>
  </w:style>
  <w:style w:type="paragraph" w:styleId="BalloonText">
    <w:name w:val="Balloon Text"/>
    <w:basedOn w:val="Normal"/>
    <w:link w:val="BalloonTextChar"/>
    <w:uiPriority w:val="99"/>
    <w:semiHidden/>
    <w:unhideWhenUsed/>
    <w:rsid w:val="000637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76C"/>
    <w:rPr>
      <w:rFonts w:ascii="Segoe UI" w:hAnsi="Segoe UI" w:cs="Segoe UI"/>
      <w:sz w:val="18"/>
      <w:szCs w:val="18"/>
    </w:rPr>
  </w:style>
  <w:style w:type="character" w:customStyle="1" w:styleId="inline-comment-marker">
    <w:name w:val="inline-comment-marker"/>
    <w:basedOn w:val="DefaultParagraphFont"/>
    <w:rsid w:val="00E27616"/>
  </w:style>
  <w:style w:type="paragraph" w:styleId="Caption">
    <w:name w:val="caption"/>
    <w:aliases w:val="Caption Char,Caption-Figure"/>
    <w:basedOn w:val="Normal"/>
    <w:next w:val="Normal"/>
    <w:link w:val="CaptionChar1"/>
    <w:uiPriority w:val="35"/>
    <w:unhideWhenUsed/>
    <w:qFormat/>
    <w:rsid w:val="00B277D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A218D"/>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9A218D"/>
    <w:rPr>
      <w:color w:val="954F72" w:themeColor="followedHyperlink"/>
      <w:u w:val="single"/>
    </w:rPr>
  </w:style>
  <w:style w:type="character" w:customStyle="1" w:styleId="ListParagraphChar">
    <w:name w:val="List Paragraph Char"/>
    <w:basedOn w:val="DefaultParagraphFont"/>
    <w:link w:val="ListParagraph"/>
    <w:uiPriority w:val="34"/>
    <w:rsid w:val="00CE2A6E"/>
  </w:style>
  <w:style w:type="paragraph" w:customStyle="1" w:styleId="Bodycopy">
    <w:name w:val="Body copy"/>
    <w:link w:val="BodycopyChar"/>
    <w:qFormat/>
    <w:rsid w:val="0092274C"/>
    <w:pPr>
      <w:suppressAutoHyphens/>
      <w:spacing w:after="120" w:line="240" w:lineRule="auto"/>
    </w:pPr>
    <w:rPr>
      <w:rFonts w:ascii="Verdana" w:eastAsia="Times" w:hAnsi="Verdana" w:cs="Times New Roman"/>
      <w:sz w:val="20"/>
      <w:szCs w:val="20"/>
    </w:rPr>
  </w:style>
  <w:style w:type="character" w:customStyle="1" w:styleId="BodycopyChar">
    <w:name w:val="Body copy Char"/>
    <w:basedOn w:val="DefaultParagraphFont"/>
    <w:link w:val="Bodycopy"/>
    <w:rsid w:val="0092274C"/>
    <w:rPr>
      <w:rFonts w:ascii="Verdana" w:eastAsia="Times" w:hAnsi="Verdana" w:cs="Times New Roman"/>
      <w:sz w:val="20"/>
      <w:szCs w:val="20"/>
    </w:rPr>
  </w:style>
  <w:style w:type="paragraph" w:styleId="TOC3">
    <w:name w:val="toc 3"/>
    <w:basedOn w:val="Normal"/>
    <w:next w:val="Normal"/>
    <w:autoRedefine/>
    <w:uiPriority w:val="39"/>
    <w:unhideWhenUsed/>
    <w:rsid w:val="00FE4DBD"/>
    <w:pPr>
      <w:spacing w:after="100"/>
      <w:ind w:left="440"/>
    </w:pPr>
  </w:style>
  <w:style w:type="character" w:customStyle="1" w:styleId="UnresolvedMention1">
    <w:name w:val="Unresolved Mention1"/>
    <w:basedOn w:val="DefaultParagraphFont"/>
    <w:uiPriority w:val="99"/>
    <w:semiHidden/>
    <w:unhideWhenUsed/>
    <w:rsid w:val="005D5462"/>
    <w:rPr>
      <w:color w:val="605E5C"/>
      <w:shd w:val="clear" w:color="auto" w:fill="E1DFDD"/>
    </w:rPr>
  </w:style>
  <w:style w:type="paragraph" w:styleId="Title">
    <w:name w:val="Title"/>
    <w:basedOn w:val="Normal"/>
    <w:next w:val="Normal"/>
    <w:link w:val="TitleChar"/>
    <w:uiPriority w:val="10"/>
    <w:qFormat/>
    <w:rsid w:val="00AE7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D26"/>
    <w:rPr>
      <w:rFonts w:asciiTheme="majorHAnsi" w:eastAsiaTheme="majorEastAsia" w:hAnsiTheme="majorHAnsi" w:cstheme="majorBidi"/>
      <w:spacing w:val="-10"/>
      <w:kern w:val="28"/>
      <w:sz w:val="56"/>
      <w:szCs w:val="56"/>
    </w:rPr>
  </w:style>
  <w:style w:type="character" w:customStyle="1" w:styleId="CaptionChar1">
    <w:name w:val="Caption Char1"/>
    <w:aliases w:val="Caption Char Char,Caption-Figure Char"/>
    <w:basedOn w:val="DefaultParagraphFont"/>
    <w:link w:val="Caption"/>
    <w:uiPriority w:val="35"/>
    <w:locked/>
    <w:rsid w:val="00AE7D26"/>
    <w:rPr>
      <w:i/>
      <w:iCs/>
      <w:color w:val="44546A" w:themeColor="text2"/>
      <w:sz w:val="18"/>
      <w:szCs w:val="18"/>
    </w:rPr>
  </w:style>
  <w:style w:type="table" w:customStyle="1" w:styleId="KPMG-Grey-HorizontalHeader1">
    <w:name w:val="KPMG-Grey-HorizontalHeader1"/>
    <w:basedOn w:val="TableProfessional"/>
    <w:uiPriority w:val="99"/>
    <w:rsid w:val="00AE7D26"/>
    <w:pPr>
      <w:spacing w:after="0" w:line="240" w:lineRule="auto"/>
    </w:pPr>
    <w:rPr>
      <w:sz w:val="20"/>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Theme="minorHAnsi" w:hAnsiTheme="minorHAnsi"/>
        <w:b/>
        <w:bCs/>
        <w:color w:val="auto"/>
        <w:sz w:val="20"/>
      </w:rPr>
      <w:tblPr/>
      <w:tcPr>
        <w:tcBorders>
          <w:tl2br w:val="none" w:sz="0" w:space="0" w:color="auto"/>
          <w:tr2bl w:val="none" w:sz="0" w:space="0" w:color="auto"/>
        </w:tcBorders>
        <w:shd w:val="clear" w:color="auto" w:fill="AEAAAA" w:themeFill="background2" w:themeFillShade="BF"/>
      </w:tcPr>
    </w:tblStylePr>
  </w:style>
  <w:style w:type="table" w:styleId="TableProfessional">
    <w:name w:val="Table Professional"/>
    <w:basedOn w:val="TableNormal"/>
    <w:uiPriority w:val="99"/>
    <w:semiHidden/>
    <w:unhideWhenUsed/>
    <w:rsid w:val="00AE7D2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KPMG-Grey-Vertical">
    <w:name w:val="KPMG-Grey-Vertical"/>
    <w:basedOn w:val="TableNormal"/>
    <w:uiPriority w:val="99"/>
    <w:rsid w:val="00AE7D26"/>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rPr>
      <w:tblPr/>
      <w:tcPr>
        <w:shd w:val="clear" w:color="auto" w:fill="AEAAAA" w:themeFill="background2" w:themeFillShade="BF"/>
      </w:tcPr>
    </w:tblStylePr>
  </w:style>
  <w:style w:type="paragraph" w:styleId="BodyText">
    <w:name w:val="Body Text"/>
    <w:aliases w:val="bt,TK,AvtalBrödtext,ändrad,Bodytext,AvtalBrodtext,andrad,EHPT,Body Text2,body indent,bt1,TK1,body indent1,ändrad1,bt2,body indent2,ändrad2,bt3,body indent3,ändrad3,bt4,body indent4,ändrad4,bt5,body indent5,ändrad5,bt6,body indent6,bt7,EH."/>
    <w:basedOn w:val="Normal"/>
    <w:link w:val="BodyTextChar"/>
    <w:uiPriority w:val="99"/>
    <w:rsid w:val="00F27144"/>
    <w:pPr>
      <w:tabs>
        <w:tab w:val="left" w:pos="0"/>
      </w:tabs>
      <w:spacing w:before="120" w:after="120" w:line="240" w:lineRule="auto"/>
    </w:pPr>
    <w:rPr>
      <w:rFonts w:ascii="Univers for KPMG" w:eastAsia="Times New Roman" w:hAnsi="Univers for KPMG" w:cs="Times New Roman"/>
      <w:sz w:val="20"/>
      <w:szCs w:val="20"/>
      <w:lang w:eastAsia="de-DE"/>
    </w:rPr>
  </w:style>
  <w:style w:type="character" w:customStyle="1" w:styleId="BodyTextChar">
    <w:name w:val="Body Text Char"/>
    <w:aliases w:val="bt Char,TK Char,AvtalBrödtext Char,ändrad Char,Bodytext Char,AvtalBrodtext Char,andrad Char,EHPT Char,Body Text2 Char,body indent Char,bt1 Char,TK1 Char,body indent1 Char,ändrad1 Char,bt2 Char,body indent2 Char,ändrad2 Char,bt3 Char"/>
    <w:basedOn w:val="DefaultParagraphFont"/>
    <w:link w:val="BodyText"/>
    <w:uiPriority w:val="99"/>
    <w:rsid w:val="00F27144"/>
    <w:rPr>
      <w:rFonts w:ascii="Univers for KPMG" w:eastAsia="Times New Roman" w:hAnsi="Univers for KPMG" w:cs="Times New Roman"/>
      <w:sz w:val="20"/>
      <w:szCs w:val="20"/>
      <w:lang w:eastAsia="de-DE"/>
    </w:rPr>
  </w:style>
  <w:style w:type="character" w:styleId="UnresolvedMention">
    <w:name w:val="Unresolved Mention"/>
    <w:basedOn w:val="DefaultParagraphFont"/>
    <w:uiPriority w:val="99"/>
    <w:semiHidden/>
    <w:unhideWhenUsed/>
    <w:rsid w:val="00612990"/>
    <w:rPr>
      <w:color w:val="605E5C"/>
      <w:shd w:val="clear" w:color="auto" w:fill="E1DFDD"/>
    </w:rPr>
  </w:style>
  <w:style w:type="paragraph" w:customStyle="1" w:styleId="TableBody">
    <w:name w:val="Table Body"/>
    <w:basedOn w:val="Normal"/>
    <w:rsid w:val="0097533D"/>
    <w:pPr>
      <w:spacing w:before="60" w:after="60" w:line="240" w:lineRule="auto"/>
      <w:ind w:left="74" w:right="74"/>
    </w:pPr>
    <w:rPr>
      <w:rFonts w:ascii="Univers for KPMG" w:eastAsia="Times New Roman" w:hAnsi="Univers for KPMG" w:cs="Arial"/>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5604">
      <w:bodyDiv w:val="1"/>
      <w:marLeft w:val="0"/>
      <w:marRight w:val="0"/>
      <w:marTop w:val="0"/>
      <w:marBottom w:val="0"/>
      <w:divBdr>
        <w:top w:val="none" w:sz="0" w:space="0" w:color="auto"/>
        <w:left w:val="none" w:sz="0" w:space="0" w:color="auto"/>
        <w:bottom w:val="none" w:sz="0" w:space="0" w:color="auto"/>
        <w:right w:val="none" w:sz="0" w:space="0" w:color="auto"/>
      </w:divBdr>
    </w:div>
    <w:div w:id="224343756">
      <w:bodyDiv w:val="1"/>
      <w:marLeft w:val="0"/>
      <w:marRight w:val="0"/>
      <w:marTop w:val="0"/>
      <w:marBottom w:val="0"/>
      <w:divBdr>
        <w:top w:val="none" w:sz="0" w:space="0" w:color="auto"/>
        <w:left w:val="none" w:sz="0" w:space="0" w:color="auto"/>
        <w:bottom w:val="none" w:sz="0" w:space="0" w:color="auto"/>
        <w:right w:val="none" w:sz="0" w:space="0" w:color="auto"/>
      </w:divBdr>
    </w:div>
    <w:div w:id="277152765">
      <w:bodyDiv w:val="1"/>
      <w:marLeft w:val="0"/>
      <w:marRight w:val="0"/>
      <w:marTop w:val="0"/>
      <w:marBottom w:val="0"/>
      <w:divBdr>
        <w:top w:val="none" w:sz="0" w:space="0" w:color="auto"/>
        <w:left w:val="none" w:sz="0" w:space="0" w:color="auto"/>
        <w:bottom w:val="none" w:sz="0" w:space="0" w:color="auto"/>
        <w:right w:val="none" w:sz="0" w:space="0" w:color="auto"/>
      </w:divBdr>
    </w:div>
    <w:div w:id="307560648">
      <w:bodyDiv w:val="1"/>
      <w:marLeft w:val="0"/>
      <w:marRight w:val="0"/>
      <w:marTop w:val="0"/>
      <w:marBottom w:val="0"/>
      <w:divBdr>
        <w:top w:val="none" w:sz="0" w:space="0" w:color="auto"/>
        <w:left w:val="none" w:sz="0" w:space="0" w:color="auto"/>
        <w:bottom w:val="none" w:sz="0" w:space="0" w:color="auto"/>
        <w:right w:val="none" w:sz="0" w:space="0" w:color="auto"/>
      </w:divBdr>
    </w:div>
    <w:div w:id="330301832">
      <w:bodyDiv w:val="1"/>
      <w:marLeft w:val="0"/>
      <w:marRight w:val="0"/>
      <w:marTop w:val="0"/>
      <w:marBottom w:val="0"/>
      <w:divBdr>
        <w:top w:val="none" w:sz="0" w:space="0" w:color="auto"/>
        <w:left w:val="none" w:sz="0" w:space="0" w:color="auto"/>
        <w:bottom w:val="none" w:sz="0" w:space="0" w:color="auto"/>
        <w:right w:val="none" w:sz="0" w:space="0" w:color="auto"/>
      </w:divBdr>
    </w:div>
    <w:div w:id="356350651">
      <w:bodyDiv w:val="1"/>
      <w:marLeft w:val="0"/>
      <w:marRight w:val="0"/>
      <w:marTop w:val="0"/>
      <w:marBottom w:val="0"/>
      <w:divBdr>
        <w:top w:val="none" w:sz="0" w:space="0" w:color="auto"/>
        <w:left w:val="none" w:sz="0" w:space="0" w:color="auto"/>
        <w:bottom w:val="none" w:sz="0" w:space="0" w:color="auto"/>
        <w:right w:val="none" w:sz="0" w:space="0" w:color="auto"/>
      </w:divBdr>
      <w:divsChild>
        <w:div w:id="641079515">
          <w:marLeft w:val="0"/>
          <w:marRight w:val="0"/>
          <w:marTop w:val="0"/>
          <w:marBottom w:val="0"/>
          <w:divBdr>
            <w:top w:val="none" w:sz="0" w:space="0" w:color="auto"/>
            <w:left w:val="none" w:sz="0" w:space="0" w:color="auto"/>
            <w:bottom w:val="none" w:sz="0" w:space="0" w:color="auto"/>
            <w:right w:val="none" w:sz="0" w:space="0" w:color="auto"/>
          </w:divBdr>
        </w:div>
      </w:divsChild>
    </w:div>
    <w:div w:id="413357107">
      <w:bodyDiv w:val="1"/>
      <w:marLeft w:val="0"/>
      <w:marRight w:val="0"/>
      <w:marTop w:val="0"/>
      <w:marBottom w:val="0"/>
      <w:divBdr>
        <w:top w:val="none" w:sz="0" w:space="0" w:color="auto"/>
        <w:left w:val="none" w:sz="0" w:space="0" w:color="auto"/>
        <w:bottom w:val="none" w:sz="0" w:space="0" w:color="auto"/>
        <w:right w:val="none" w:sz="0" w:space="0" w:color="auto"/>
      </w:divBdr>
    </w:div>
    <w:div w:id="439574034">
      <w:bodyDiv w:val="1"/>
      <w:marLeft w:val="0"/>
      <w:marRight w:val="0"/>
      <w:marTop w:val="0"/>
      <w:marBottom w:val="0"/>
      <w:divBdr>
        <w:top w:val="none" w:sz="0" w:space="0" w:color="auto"/>
        <w:left w:val="none" w:sz="0" w:space="0" w:color="auto"/>
        <w:bottom w:val="none" w:sz="0" w:space="0" w:color="auto"/>
        <w:right w:val="none" w:sz="0" w:space="0" w:color="auto"/>
      </w:divBdr>
    </w:div>
    <w:div w:id="455291733">
      <w:bodyDiv w:val="1"/>
      <w:marLeft w:val="0"/>
      <w:marRight w:val="0"/>
      <w:marTop w:val="0"/>
      <w:marBottom w:val="0"/>
      <w:divBdr>
        <w:top w:val="none" w:sz="0" w:space="0" w:color="auto"/>
        <w:left w:val="none" w:sz="0" w:space="0" w:color="auto"/>
        <w:bottom w:val="none" w:sz="0" w:space="0" w:color="auto"/>
        <w:right w:val="none" w:sz="0" w:space="0" w:color="auto"/>
      </w:divBdr>
    </w:div>
    <w:div w:id="474641449">
      <w:bodyDiv w:val="1"/>
      <w:marLeft w:val="0"/>
      <w:marRight w:val="0"/>
      <w:marTop w:val="0"/>
      <w:marBottom w:val="0"/>
      <w:divBdr>
        <w:top w:val="none" w:sz="0" w:space="0" w:color="auto"/>
        <w:left w:val="none" w:sz="0" w:space="0" w:color="auto"/>
        <w:bottom w:val="none" w:sz="0" w:space="0" w:color="auto"/>
        <w:right w:val="none" w:sz="0" w:space="0" w:color="auto"/>
      </w:divBdr>
      <w:divsChild>
        <w:div w:id="1229270150">
          <w:marLeft w:val="0"/>
          <w:marRight w:val="0"/>
          <w:marTop w:val="0"/>
          <w:marBottom w:val="0"/>
          <w:divBdr>
            <w:top w:val="none" w:sz="0" w:space="0" w:color="auto"/>
            <w:left w:val="none" w:sz="0" w:space="0" w:color="auto"/>
            <w:bottom w:val="none" w:sz="0" w:space="0" w:color="auto"/>
            <w:right w:val="none" w:sz="0" w:space="0" w:color="auto"/>
          </w:divBdr>
        </w:div>
        <w:div w:id="285085414">
          <w:marLeft w:val="0"/>
          <w:marRight w:val="0"/>
          <w:marTop w:val="0"/>
          <w:marBottom w:val="0"/>
          <w:divBdr>
            <w:top w:val="none" w:sz="0" w:space="0" w:color="auto"/>
            <w:left w:val="none" w:sz="0" w:space="0" w:color="auto"/>
            <w:bottom w:val="none" w:sz="0" w:space="0" w:color="auto"/>
            <w:right w:val="none" w:sz="0" w:space="0" w:color="auto"/>
          </w:divBdr>
        </w:div>
      </w:divsChild>
    </w:div>
    <w:div w:id="517935826">
      <w:bodyDiv w:val="1"/>
      <w:marLeft w:val="0"/>
      <w:marRight w:val="0"/>
      <w:marTop w:val="0"/>
      <w:marBottom w:val="0"/>
      <w:divBdr>
        <w:top w:val="none" w:sz="0" w:space="0" w:color="auto"/>
        <w:left w:val="none" w:sz="0" w:space="0" w:color="auto"/>
        <w:bottom w:val="none" w:sz="0" w:space="0" w:color="auto"/>
        <w:right w:val="none" w:sz="0" w:space="0" w:color="auto"/>
      </w:divBdr>
    </w:div>
    <w:div w:id="555438496">
      <w:bodyDiv w:val="1"/>
      <w:marLeft w:val="0"/>
      <w:marRight w:val="0"/>
      <w:marTop w:val="0"/>
      <w:marBottom w:val="0"/>
      <w:divBdr>
        <w:top w:val="none" w:sz="0" w:space="0" w:color="auto"/>
        <w:left w:val="none" w:sz="0" w:space="0" w:color="auto"/>
        <w:bottom w:val="none" w:sz="0" w:space="0" w:color="auto"/>
        <w:right w:val="none" w:sz="0" w:space="0" w:color="auto"/>
      </w:divBdr>
    </w:div>
    <w:div w:id="562524391">
      <w:bodyDiv w:val="1"/>
      <w:marLeft w:val="0"/>
      <w:marRight w:val="0"/>
      <w:marTop w:val="0"/>
      <w:marBottom w:val="0"/>
      <w:divBdr>
        <w:top w:val="none" w:sz="0" w:space="0" w:color="auto"/>
        <w:left w:val="none" w:sz="0" w:space="0" w:color="auto"/>
        <w:bottom w:val="none" w:sz="0" w:space="0" w:color="auto"/>
        <w:right w:val="none" w:sz="0" w:space="0" w:color="auto"/>
      </w:divBdr>
    </w:div>
    <w:div w:id="579485773">
      <w:bodyDiv w:val="1"/>
      <w:marLeft w:val="0"/>
      <w:marRight w:val="0"/>
      <w:marTop w:val="0"/>
      <w:marBottom w:val="0"/>
      <w:divBdr>
        <w:top w:val="none" w:sz="0" w:space="0" w:color="auto"/>
        <w:left w:val="none" w:sz="0" w:space="0" w:color="auto"/>
        <w:bottom w:val="none" w:sz="0" w:space="0" w:color="auto"/>
        <w:right w:val="none" w:sz="0" w:space="0" w:color="auto"/>
      </w:divBdr>
    </w:div>
    <w:div w:id="749159025">
      <w:bodyDiv w:val="1"/>
      <w:marLeft w:val="0"/>
      <w:marRight w:val="0"/>
      <w:marTop w:val="0"/>
      <w:marBottom w:val="0"/>
      <w:divBdr>
        <w:top w:val="none" w:sz="0" w:space="0" w:color="auto"/>
        <w:left w:val="none" w:sz="0" w:space="0" w:color="auto"/>
        <w:bottom w:val="none" w:sz="0" w:space="0" w:color="auto"/>
        <w:right w:val="none" w:sz="0" w:space="0" w:color="auto"/>
      </w:divBdr>
    </w:div>
    <w:div w:id="827330946">
      <w:bodyDiv w:val="1"/>
      <w:marLeft w:val="0"/>
      <w:marRight w:val="0"/>
      <w:marTop w:val="0"/>
      <w:marBottom w:val="0"/>
      <w:divBdr>
        <w:top w:val="none" w:sz="0" w:space="0" w:color="auto"/>
        <w:left w:val="none" w:sz="0" w:space="0" w:color="auto"/>
        <w:bottom w:val="none" w:sz="0" w:space="0" w:color="auto"/>
        <w:right w:val="none" w:sz="0" w:space="0" w:color="auto"/>
      </w:divBdr>
      <w:divsChild>
        <w:div w:id="447428319">
          <w:marLeft w:val="0"/>
          <w:marRight w:val="0"/>
          <w:marTop w:val="0"/>
          <w:marBottom w:val="0"/>
          <w:divBdr>
            <w:top w:val="none" w:sz="0" w:space="0" w:color="auto"/>
            <w:left w:val="none" w:sz="0" w:space="0" w:color="auto"/>
            <w:bottom w:val="none" w:sz="0" w:space="0" w:color="auto"/>
            <w:right w:val="none" w:sz="0" w:space="0" w:color="auto"/>
          </w:divBdr>
        </w:div>
        <w:div w:id="2130969498">
          <w:marLeft w:val="0"/>
          <w:marRight w:val="0"/>
          <w:marTop w:val="0"/>
          <w:marBottom w:val="0"/>
          <w:divBdr>
            <w:top w:val="none" w:sz="0" w:space="0" w:color="auto"/>
            <w:left w:val="none" w:sz="0" w:space="0" w:color="auto"/>
            <w:bottom w:val="none" w:sz="0" w:space="0" w:color="auto"/>
            <w:right w:val="none" w:sz="0" w:space="0" w:color="auto"/>
          </w:divBdr>
        </w:div>
      </w:divsChild>
    </w:div>
    <w:div w:id="872888344">
      <w:bodyDiv w:val="1"/>
      <w:marLeft w:val="0"/>
      <w:marRight w:val="0"/>
      <w:marTop w:val="0"/>
      <w:marBottom w:val="0"/>
      <w:divBdr>
        <w:top w:val="none" w:sz="0" w:space="0" w:color="auto"/>
        <w:left w:val="none" w:sz="0" w:space="0" w:color="auto"/>
        <w:bottom w:val="none" w:sz="0" w:space="0" w:color="auto"/>
        <w:right w:val="none" w:sz="0" w:space="0" w:color="auto"/>
      </w:divBdr>
    </w:div>
    <w:div w:id="909463857">
      <w:bodyDiv w:val="1"/>
      <w:marLeft w:val="0"/>
      <w:marRight w:val="0"/>
      <w:marTop w:val="0"/>
      <w:marBottom w:val="0"/>
      <w:divBdr>
        <w:top w:val="none" w:sz="0" w:space="0" w:color="auto"/>
        <w:left w:val="none" w:sz="0" w:space="0" w:color="auto"/>
        <w:bottom w:val="none" w:sz="0" w:space="0" w:color="auto"/>
        <w:right w:val="none" w:sz="0" w:space="0" w:color="auto"/>
      </w:divBdr>
    </w:div>
    <w:div w:id="943416465">
      <w:bodyDiv w:val="1"/>
      <w:marLeft w:val="0"/>
      <w:marRight w:val="0"/>
      <w:marTop w:val="0"/>
      <w:marBottom w:val="0"/>
      <w:divBdr>
        <w:top w:val="none" w:sz="0" w:space="0" w:color="auto"/>
        <w:left w:val="none" w:sz="0" w:space="0" w:color="auto"/>
        <w:bottom w:val="none" w:sz="0" w:space="0" w:color="auto"/>
        <w:right w:val="none" w:sz="0" w:space="0" w:color="auto"/>
      </w:divBdr>
      <w:divsChild>
        <w:div w:id="388575814">
          <w:marLeft w:val="0"/>
          <w:marRight w:val="0"/>
          <w:marTop w:val="0"/>
          <w:marBottom w:val="0"/>
          <w:divBdr>
            <w:top w:val="none" w:sz="0" w:space="0" w:color="auto"/>
            <w:left w:val="none" w:sz="0" w:space="0" w:color="auto"/>
            <w:bottom w:val="none" w:sz="0" w:space="0" w:color="auto"/>
            <w:right w:val="none" w:sz="0" w:space="0" w:color="auto"/>
          </w:divBdr>
        </w:div>
      </w:divsChild>
    </w:div>
    <w:div w:id="1145204141">
      <w:bodyDiv w:val="1"/>
      <w:marLeft w:val="0"/>
      <w:marRight w:val="0"/>
      <w:marTop w:val="0"/>
      <w:marBottom w:val="0"/>
      <w:divBdr>
        <w:top w:val="none" w:sz="0" w:space="0" w:color="auto"/>
        <w:left w:val="none" w:sz="0" w:space="0" w:color="auto"/>
        <w:bottom w:val="none" w:sz="0" w:space="0" w:color="auto"/>
        <w:right w:val="none" w:sz="0" w:space="0" w:color="auto"/>
      </w:divBdr>
      <w:divsChild>
        <w:div w:id="1137334772">
          <w:marLeft w:val="0"/>
          <w:marRight w:val="0"/>
          <w:marTop w:val="0"/>
          <w:marBottom w:val="0"/>
          <w:divBdr>
            <w:top w:val="none" w:sz="0" w:space="0" w:color="auto"/>
            <w:left w:val="none" w:sz="0" w:space="0" w:color="auto"/>
            <w:bottom w:val="none" w:sz="0" w:space="0" w:color="auto"/>
            <w:right w:val="none" w:sz="0" w:space="0" w:color="auto"/>
          </w:divBdr>
          <w:divsChild>
            <w:div w:id="49927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756">
      <w:bodyDiv w:val="1"/>
      <w:marLeft w:val="0"/>
      <w:marRight w:val="0"/>
      <w:marTop w:val="0"/>
      <w:marBottom w:val="0"/>
      <w:divBdr>
        <w:top w:val="none" w:sz="0" w:space="0" w:color="auto"/>
        <w:left w:val="none" w:sz="0" w:space="0" w:color="auto"/>
        <w:bottom w:val="none" w:sz="0" w:space="0" w:color="auto"/>
        <w:right w:val="none" w:sz="0" w:space="0" w:color="auto"/>
      </w:divBdr>
    </w:div>
    <w:div w:id="1244337678">
      <w:bodyDiv w:val="1"/>
      <w:marLeft w:val="0"/>
      <w:marRight w:val="0"/>
      <w:marTop w:val="0"/>
      <w:marBottom w:val="0"/>
      <w:divBdr>
        <w:top w:val="none" w:sz="0" w:space="0" w:color="auto"/>
        <w:left w:val="none" w:sz="0" w:space="0" w:color="auto"/>
        <w:bottom w:val="none" w:sz="0" w:space="0" w:color="auto"/>
        <w:right w:val="none" w:sz="0" w:space="0" w:color="auto"/>
      </w:divBdr>
    </w:div>
    <w:div w:id="1403213800">
      <w:bodyDiv w:val="1"/>
      <w:marLeft w:val="0"/>
      <w:marRight w:val="0"/>
      <w:marTop w:val="0"/>
      <w:marBottom w:val="0"/>
      <w:divBdr>
        <w:top w:val="none" w:sz="0" w:space="0" w:color="auto"/>
        <w:left w:val="none" w:sz="0" w:space="0" w:color="auto"/>
        <w:bottom w:val="none" w:sz="0" w:space="0" w:color="auto"/>
        <w:right w:val="none" w:sz="0" w:space="0" w:color="auto"/>
      </w:divBdr>
    </w:div>
    <w:div w:id="1413114542">
      <w:bodyDiv w:val="1"/>
      <w:marLeft w:val="0"/>
      <w:marRight w:val="0"/>
      <w:marTop w:val="0"/>
      <w:marBottom w:val="0"/>
      <w:divBdr>
        <w:top w:val="none" w:sz="0" w:space="0" w:color="auto"/>
        <w:left w:val="none" w:sz="0" w:space="0" w:color="auto"/>
        <w:bottom w:val="none" w:sz="0" w:space="0" w:color="auto"/>
        <w:right w:val="none" w:sz="0" w:space="0" w:color="auto"/>
      </w:divBdr>
    </w:div>
    <w:div w:id="1553349986">
      <w:bodyDiv w:val="1"/>
      <w:marLeft w:val="0"/>
      <w:marRight w:val="0"/>
      <w:marTop w:val="0"/>
      <w:marBottom w:val="0"/>
      <w:divBdr>
        <w:top w:val="none" w:sz="0" w:space="0" w:color="auto"/>
        <w:left w:val="none" w:sz="0" w:space="0" w:color="auto"/>
        <w:bottom w:val="none" w:sz="0" w:space="0" w:color="auto"/>
        <w:right w:val="none" w:sz="0" w:space="0" w:color="auto"/>
      </w:divBdr>
    </w:div>
    <w:div w:id="1573657354">
      <w:bodyDiv w:val="1"/>
      <w:marLeft w:val="0"/>
      <w:marRight w:val="0"/>
      <w:marTop w:val="0"/>
      <w:marBottom w:val="0"/>
      <w:divBdr>
        <w:top w:val="none" w:sz="0" w:space="0" w:color="auto"/>
        <w:left w:val="none" w:sz="0" w:space="0" w:color="auto"/>
        <w:bottom w:val="none" w:sz="0" w:space="0" w:color="auto"/>
        <w:right w:val="none" w:sz="0" w:space="0" w:color="auto"/>
      </w:divBdr>
    </w:div>
    <w:div w:id="1596745940">
      <w:bodyDiv w:val="1"/>
      <w:marLeft w:val="0"/>
      <w:marRight w:val="0"/>
      <w:marTop w:val="0"/>
      <w:marBottom w:val="0"/>
      <w:divBdr>
        <w:top w:val="none" w:sz="0" w:space="0" w:color="auto"/>
        <w:left w:val="none" w:sz="0" w:space="0" w:color="auto"/>
        <w:bottom w:val="none" w:sz="0" w:space="0" w:color="auto"/>
        <w:right w:val="none" w:sz="0" w:space="0" w:color="auto"/>
      </w:divBdr>
    </w:div>
    <w:div w:id="1844394255">
      <w:bodyDiv w:val="1"/>
      <w:marLeft w:val="0"/>
      <w:marRight w:val="0"/>
      <w:marTop w:val="0"/>
      <w:marBottom w:val="0"/>
      <w:divBdr>
        <w:top w:val="none" w:sz="0" w:space="0" w:color="auto"/>
        <w:left w:val="none" w:sz="0" w:space="0" w:color="auto"/>
        <w:bottom w:val="none" w:sz="0" w:space="0" w:color="auto"/>
        <w:right w:val="none" w:sz="0" w:space="0" w:color="auto"/>
      </w:divBdr>
    </w:div>
    <w:div w:id="1847741874">
      <w:bodyDiv w:val="1"/>
      <w:marLeft w:val="0"/>
      <w:marRight w:val="0"/>
      <w:marTop w:val="0"/>
      <w:marBottom w:val="0"/>
      <w:divBdr>
        <w:top w:val="none" w:sz="0" w:space="0" w:color="auto"/>
        <w:left w:val="none" w:sz="0" w:space="0" w:color="auto"/>
        <w:bottom w:val="none" w:sz="0" w:space="0" w:color="auto"/>
        <w:right w:val="none" w:sz="0" w:space="0" w:color="auto"/>
      </w:divBdr>
      <w:divsChild>
        <w:div w:id="569732003">
          <w:marLeft w:val="0"/>
          <w:marRight w:val="0"/>
          <w:marTop w:val="0"/>
          <w:marBottom w:val="0"/>
          <w:divBdr>
            <w:top w:val="none" w:sz="0" w:space="0" w:color="auto"/>
            <w:left w:val="none" w:sz="0" w:space="0" w:color="auto"/>
            <w:bottom w:val="none" w:sz="0" w:space="0" w:color="auto"/>
            <w:right w:val="none" w:sz="0" w:space="0" w:color="auto"/>
          </w:divBdr>
        </w:div>
      </w:divsChild>
    </w:div>
    <w:div w:id="1875657987">
      <w:bodyDiv w:val="1"/>
      <w:marLeft w:val="0"/>
      <w:marRight w:val="0"/>
      <w:marTop w:val="0"/>
      <w:marBottom w:val="0"/>
      <w:divBdr>
        <w:top w:val="none" w:sz="0" w:space="0" w:color="auto"/>
        <w:left w:val="none" w:sz="0" w:space="0" w:color="auto"/>
        <w:bottom w:val="none" w:sz="0" w:space="0" w:color="auto"/>
        <w:right w:val="none" w:sz="0" w:space="0" w:color="auto"/>
      </w:divBdr>
    </w:div>
    <w:div w:id="2068214143">
      <w:bodyDiv w:val="1"/>
      <w:marLeft w:val="0"/>
      <w:marRight w:val="0"/>
      <w:marTop w:val="0"/>
      <w:marBottom w:val="0"/>
      <w:divBdr>
        <w:top w:val="none" w:sz="0" w:space="0" w:color="auto"/>
        <w:left w:val="none" w:sz="0" w:space="0" w:color="auto"/>
        <w:bottom w:val="none" w:sz="0" w:space="0" w:color="auto"/>
        <w:right w:val="none" w:sz="0" w:space="0" w:color="auto"/>
      </w:divBdr>
    </w:div>
    <w:div w:id="20705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windows/"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upport.microsoft.com/en-in/help/324069/how-to-set-up-an-https-service-in-iis" TargetMode="External"/><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package" Target="embeddings/Microsoft_Visio_Drawing2.vsdx"/><Relationship Id="rId50" Type="http://schemas.openxmlformats.org/officeDocument/2006/relationships/image" Target="media/image32.emf"/><Relationship Id="rId55" Type="http://schemas.openxmlformats.org/officeDocument/2006/relationships/package" Target="embeddings/Microsoft_Visio_Drawing6.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icrosoft.com/en-in/download/details.aspx?id=15326"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package" Target="embeddings/Microsoft_Visio_Drawing.vsdx"/><Relationship Id="rId48" Type="http://schemas.openxmlformats.org/officeDocument/2006/relationships/image" Target="media/image31.emf"/><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package" Target="embeddings/Microsoft_Visio_Drawing4.vsdx"/><Relationship Id="rId3" Type="http://schemas.openxmlformats.org/officeDocument/2006/relationships/customXml" Target="../customXml/item3.xml"/><Relationship Id="rId12" Type="http://schemas.openxmlformats.org/officeDocument/2006/relationships/hyperlink" Target="https://docs.microsoft.com/en-us/windows/"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emf"/><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package" Target="embeddings/Microsoft_Visio_Drawing3.vsdx"/><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3.emf"/></Relationships>
</file>

<file path=word/_rels/footer1.xml.rels><?xml version="1.0" encoding="UTF-8" standalone="yes"?>
<Relationships xmlns="http://schemas.openxmlformats.org/package/2006/relationships"><Relationship Id="rId2" Type="http://schemas.openxmlformats.org/officeDocument/2006/relationships/image" Target="cid:20040218-100001" TargetMode="External"/><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A315E5FE108E4F85A62AF1155099F0" ma:contentTypeVersion="11" ma:contentTypeDescription="Create a new document." ma:contentTypeScope="" ma:versionID="e3beabbe86e403417a9991aedb76322d">
  <xsd:schema xmlns:xsd="http://www.w3.org/2001/XMLSchema" xmlns:xs="http://www.w3.org/2001/XMLSchema" xmlns:p="http://schemas.microsoft.com/office/2006/metadata/properties" xmlns:ns2="012e576f-290a-4b11-b646-5460528b9b34" xmlns:ns3="268750a8-27ec-4903-af9c-d04c9b633188" targetNamespace="http://schemas.microsoft.com/office/2006/metadata/properties" ma:root="true" ma:fieldsID="06c16f284da3c0b300e2537b19b1b6d8" ns2:_="" ns3:_="">
    <xsd:import namespace="012e576f-290a-4b11-b646-5460528b9b34"/>
    <xsd:import namespace="268750a8-27ec-4903-af9c-d04c9b63318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e576f-290a-4b11-b646-5460528b9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description=""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Flow_SignoffStatus" ma:index="18"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8750a8-27ec-4903-af9c-d04c9b63318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012e576f-290a-4b11-b646-5460528b9b3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46542-5AA6-48F2-A9DE-734FC87FFA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e576f-290a-4b11-b646-5460528b9b34"/>
    <ds:schemaRef ds:uri="268750a8-27ec-4903-af9c-d04c9b6331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C8B88B-D041-4A2F-A8EE-1CA388A378C0}">
  <ds:schemaRefs>
    <ds:schemaRef ds:uri="http://schemas.microsoft.com/office/2006/metadata/properties"/>
    <ds:schemaRef ds:uri="http://schemas.microsoft.com/office/infopath/2007/PartnerControls"/>
    <ds:schemaRef ds:uri="012e576f-290a-4b11-b646-5460528b9b34"/>
  </ds:schemaRefs>
</ds:datastoreItem>
</file>

<file path=customXml/itemProps3.xml><?xml version="1.0" encoding="utf-8"?>
<ds:datastoreItem xmlns:ds="http://schemas.openxmlformats.org/officeDocument/2006/customXml" ds:itemID="{FC2CB799-63C5-4814-ABC1-A0A550337F8C}">
  <ds:schemaRefs>
    <ds:schemaRef ds:uri="http://schemas.microsoft.com/sharepoint/v3/contenttype/forms"/>
  </ds:schemaRefs>
</ds:datastoreItem>
</file>

<file path=customXml/itemProps4.xml><?xml version="1.0" encoding="utf-8"?>
<ds:datastoreItem xmlns:ds="http://schemas.openxmlformats.org/officeDocument/2006/customXml" ds:itemID="{E4E75040-9894-4B31-85DD-5DCA8F5D2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31</Pages>
  <Words>3457</Words>
  <Characters>19709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Khandelwal, Gaurav R</dc:creator>
  <cp:keywords/>
  <dc:description/>
  <cp:lastModifiedBy>Khandelwal, Gaurav R</cp:lastModifiedBy>
  <cp:revision>8</cp:revision>
  <cp:lastPrinted>2020-06-08T21:27:00Z</cp:lastPrinted>
  <dcterms:created xsi:type="dcterms:W3CDTF">2022-12-16T03:32:00Z</dcterms:created>
  <dcterms:modified xsi:type="dcterms:W3CDTF">2023-02-08T21:09:00Z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0x010100EEA315E5FE108E4F85A62AF1155099F0</vt:lpwstr>
  </property>
</Properties>
</file>