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6829" w14:textId="77777777" w:rsidR="00EE021E" w:rsidRPr="00BE2C75" w:rsidRDefault="00EE021E" w:rsidP="001B2D1B">
      <w:pPr>
        <w:tabs>
          <w:tab w:val="clear" w:pos="0"/>
        </w:tabs>
        <w:spacing w:before="0" w:after="160" w:line="259" w:lineRule="auto"/>
        <w:jc w:val="center"/>
        <w:rPr>
          <w:rFonts w:asciiTheme="majorHAnsi" w:eastAsiaTheme="minorHAnsi" w:hAnsiTheme="majorHAnsi" w:cstheme="majorHAnsi"/>
          <w:sz w:val="52"/>
          <w:szCs w:val="42"/>
          <w:lang w:eastAsia="en-US"/>
        </w:rPr>
      </w:pPr>
    </w:p>
    <w:p w14:paraId="27A6E70E" w14:textId="77777777" w:rsidR="00112DEA" w:rsidRPr="00BE2C75" w:rsidRDefault="00112DEA" w:rsidP="001B2D1B">
      <w:pPr>
        <w:tabs>
          <w:tab w:val="clear" w:pos="0"/>
        </w:tabs>
        <w:spacing w:before="0" w:after="160" w:line="259" w:lineRule="auto"/>
        <w:jc w:val="center"/>
        <w:rPr>
          <w:rFonts w:asciiTheme="majorHAnsi" w:eastAsiaTheme="minorHAnsi" w:hAnsiTheme="majorHAnsi" w:cstheme="majorHAnsi"/>
          <w:sz w:val="52"/>
          <w:szCs w:val="42"/>
          <w:lang w:eastAsia="en-US"/>
        </w:rPr>
      </w:pPr>
    </w:p>
    <w:p w14:paraId="48FACB7E" w14:textId="77777777" w:rsidR="00112DEA" w:rsidRPr="00BE2C75" w:rsidRDefault="00112DEA" w:rsidP="001B2D1B">
      <w:pPr>
        <w:tabs>
          <w:tab w:val="clear" w:pos="0"/>
        </w:tabs>
        <w:spacing w:before="0" w:after="160" w:line="259" w:lineRule="auto"/>
        <w:jc w:val="center"/>
        <w:rPr>
          <w:rFonts w:asciiTheme="majorHAnsi" w:eastAsiaTheme="minorHAnsi" w:hAnsiTheme="majorHAnsi" w:cstheme="majorHAnsi"/>
          <w:sz w:val="52"/>
          <w:szCs w:val="42"/>
          <w:lang w:eastAsia="en-US"/>
        </w:rPr>
      </w:pPr>
    </w:p>
    <w:p w14:paraId="0605EA7C" w14:textId="301204FD" w:rsidR="001B2D1B" w:rsidRPr="00BE2C75" w:rsidRDefault="001B2D1B" w:rsidP="00BE2C75">
      <w:pPr>
        <w:tabs>
          <w:tab w:val="clear" w:pos="0"/>
        </w:tabs>
        <w:spacing w:before="0" w:after="160" w:line="259" w:lineRule="auto"/>
        <w:jc w:val="center"/>
        <w:rPr>
          <w:rFonts w:asciiTheme="majorHAnsi" w:eastAsiaTheme="minorHAnsi" w:hAnsiTheme="majorHAnsi" w:cstheme="majorHAnsi"/>
          <w:sz w:val="52"/>
          <w:szCs w:val="42"/>
          <w:lang w:eastAsia="en-US"/>
        </w:rPr>
      </w:pPr>
      <w:r w:rsidRPr="00BE2C75">
        <w:rPr>
          <w:rFonts w:asciiTheme="majorHAnsi" w:eastAsiaTheme="minorHAnsi" w:hAnsiTheme="majorHAnsi" w:cstheme="majorHAnsi"/>
          <w:sz w:val="52"/>
          <w:szCs w:val="42"/>
          <w:lang w:eastAsia="en-US"/>
        </w:rPr>
        <w:t>Saviynt</w:t>
      </w:r>
      <w:r w:rsidR="002C38F3" w:rsidRPr="00BE2C75">
        <w:rPr>
          <w:rFonts w:asciiTheme="majorHAnsi" w:eastAsiaTheme="minorHAnsi" w:hAnsiTheme="majorHAnsi" w:cstheme="majorHAnsi"/>
          <w:sz w:val="52"/>
          <w:szCs w:val="42"/>
          <w:lang w:eastAsia="en-US"/>
        </w:rPr>
        <w:t xml:space="preserve"> – Exchange</w:t>
      </w:r>
      <w:r w:rsidRPr="00BE2C75">
        <w:rPr>
          <w:rFonts w:asciiTheme="majorHAnsi" w:eastAsiaTheme="minorHAnsi" w:hAnsiTheme="majorHAnsi" w:cstheme="majorHAnsi"/>
          <w:sz w:val="52"/>
          <w:szCs w:val="42"/>
          <w:lang w:eastAsia="en-US"/>
        </w:rPr>
        <w:t xml:space="preserve"> Integration &amp; Design Document</w:t>
      </w:r>
    </w:p>
    <w:p w14:paraId="2C013E3C" w14:textId="394C0E5B" w:rsidR="001B2D1B" w:rsidRPr="00BE2C75" w:rsidRDefault="002C38F3" w:rsidP="001B2D1B">
      <w:pPr>
        <w:jc w:val="center"/>
        <w:rPr>
          <w:rFonts w:asciiTheme="majorHAnsi" w:hAnsiTheme="majorHAnsi" w:cstheme="majorHAnsi"/>
          <w:sz w:val="28"/>
          <w:szCs w:val="28"/>
          <w:lang w:eastAsia="en-US"/>
        </w:rPr>
      </w:pPr>
      <w:r w:rsidRPr="00BE2C75">
        <w:rPr>
          <w:rFonts w:asciiTheme="majorHAnsi" w:hAnsiTheme="majorHAnsi" w:cstheme="majorHAnsi"/>
          <w:sz w:val="28"/>
          <w:szCs w:val="28"/>
          <w:lang w:eastAsia="en-US"/>
        </w:rPr>
        <w:t>February 2023</w:t>
      </w:r>
    </w:p>
    <w:p w14:paraId="43679056" w14:textId="77777777" w:rsidR="006667B1" w:rsidRPr="00BE2C75" w:rsidRDefault="006667B1" w:rsidP="00EE021E">
      <w:pPr>
        <w:rPr>
          <w:rFonts w:asciiTheme="majorHAnsi" w:hAnsiTheme="majorHAnsi" w:cstheme="majorHAnsi"/>
          <w:lang w:eastAsia="en-US"/>
        </w:rPr>
      </w:pPr>
    </w:p>
    <w:p w14:paraId="75D7FE97" w14:textId="77777777" w:rsidR="00EE021E" w:rsidRPr="00BE2C75" w:rsidRDefault="00EE021E" w:rsidP="00EE021E">
      <w:pPr>
        <w:rPr>
          <w:rFonts w:asciiTheme="majorHAnsi" w:hAnsiTheme="majorHAnsi" w:cstheme="majorHAnsi"/>
          <w:lang w:eastAsia="en-US"/>
        </w:rPr>
      </w:pPr>
    </w:p>
    <w:p w14:paraId="7A4ED260" w14:textId="77777777" w:rsidR="006379D9" w:rsidRPr="00BE2C75" w:rsidRDefault="006379D9" w:rsidP="00E10BF7">
      <w:pPr>
        <w:pStyle w:val="zCopyright"/>
        <w:rPr>
          <w:rFonts w:asciiTheme="majorHAnsi" w:hAnsiTheme="majorHAnsi" w:cstheme="majorHAnsi"/>
          <w:b/>
        </w:rPr>
        <w:sectPr w:rsidR="006379D9" w:rsidRPr="00BE2C75" w:rsidSect="00A46F94">
          <w:headerReference w:type="even" r:id="rId12"/>
          <w:headerReference w:type="default" r:id="rId13"/>
          <w:footerReference w:type="even" r:id="rId14"/>
          <w:footerReference w:type="default" r:id="rId15"/>
          <w:type w:val="continuous"/>
          <w:pgSz w:w="11907" w:h="16840" w:code="9"/>
          <w:pgMar w:top="1418" w:right="1134" w:bottom="-1588" w:left="1418" w:header="680" w:footer="964" w:gutter="0"/>
          <w:cols w:space="708"/>
        </w:sectPr>
      </w:pPr>
    </w:p>
    <w:p w14:paraId="3CE99FE4" w14:textId="77777777" w:rsidR="001C1F76" w:rsidRPr="00BE2C75" w:rsidRDefault="00EE679C" w:rsidP="00D1568E">
      <w:pPr>
        <w:jc w:val="center"/>
        <w:rPr>
          <w:rFonts w:asciiTheme="majorHAnsi" w:eastAsiaTheme="majorEastAsia" w:hAnsiTheme="majorHAnsi" w:cstheme="majorHAnsi"/>
          <w:color w:val="365F91" w:themeColor="accent1" w:themeShade="BF"/>
          <w:sz w:val="32"/>
          <w:szCs w:val="32"/>
          <w:lang w:eastAsia="en-US"/>
        </w:rPr>
      </w:pPr>
      <w:r w:rsidRPr="00BE2C75">
        <w:rPr>
          <w:rFonts w:asciiTheme="majorHAnsi" w:eastAsiaTheme="majorEastAsia" w:hAnsiTheme="majorHAnsi" w:cstheme="majorHAnsi"/>
          <w:color w:val="365F91" w:themeColor="accent1" w:themeShade="BF"/>
          <w:sz w:val="32"/>
          <w:szCs w:val="32"/>
          <w:lang w:eastAsia="en-US"/>
        </w:rPr>
        <w:lastRenderedPageBreak/>
        <w:t>Table of C</w:t>
      </w:r>
      <w:r w:rsidR="001C1F76" w:rsidRPr="00BE2C75">
        <w:rPr>
          <w:rFonts w:asciiTheme="majorHAnsi" w:eastAsiaTheme="majorEastAsia" w:hAnsiTheme="majorHAnsi" w:cstheme="majorHAnsi"/>
          <w:color w:val="365F91" w:themeColor="accent1" w:themeShade="BF"/>
          <w:sz w:val="32"/>
          <w:szCs w:val="32"/>
          <w:lang w:eastAsia="en-US"/>
        </w:rPr>
        <w:t>ontents</w:t>
      </w:r>
    </w:p>
    <w:p w14:paraId="0D448C3E" w14:textId="3EBBEB76" w:rsidR="00BE2C75" w:rsidRDefault="00BF3D8C">
      <w:pPr>
        <w:pStyle w:val="TOC1"/>
        <w:tabs>
          <w:tab w:val="right" w:leader="dot" w:pos="9379"/>
        </w:tabs>
        <w:rPr>
          <w:rFonts w:asciiTheme="minorHAnsi" w:eastAsiaTheme="minorEastAsia" w:hAnsiTheme="minorHAnsi" w:cstheme="minorBidi"/>
          <w:b w:val="0"/>
          <w:noProof/>
          <w:sz w:val="22"/>
          <w:szCs w:val="22"/>
          <w:lang w:eastAsia="en-US"/>
        </w:rPr>
      </w:pPr>
      <w:r w:rsidRPr="00BE2C75">
        <w:rPr>
          <w:rFonts w:asciiTheme="majorHAnsi" w:hAnsiTheme="majorHAnsi" w:cstheme="majorHAnsi"/>
          <w:caps/>
          <w:sz w:val="28"/>
          <w:highlight w:val="lightGray"/>
        </w:rPr>
        <w:fldChar w:fldCharType="begin"/>
      </w:r>
      <w:r w:rsidRPr="00BE2C75">
        <w:rPr>
          <w:rFonts w:asciiTheme="majorHAnsi" w:hAnsiTheme="majorHAnsi" w:cstheme="majorHAnsi"/>
          <w:caps/>
          <w:sz w:val="28"/>
          <w:highlight w:val="lightGray"/>
        </w:rPr>
        <w:instrText xml:space="preserve"> TOC \h \z \t "Heading 1,1,Heading 2,2,Heading 3,3,Subtitle,2,Appendix H1,1,Appendix H3,3,Überschrift Eins,1,Appendix Heading 1,1,Appendix Heading 3,3" </w:instrText>
      </w:r>
      <w:r w:rsidRPr="00BE2C75">
        <w:rPr>
          <w:rFonts w:asciiTheme="majorHAnsi" w:hAnsiTheme="majorHAnsi" w:cstheme="majorHAnsi"/>
          <w:caps/>
          <w:sz w:val="28"/>
          <w:highlight w:val="lightGray"/>
        </w:rPr>
        <w:fldChar w:fldCharType="separate"/>
      </w:r>
      <w:hyperlink w:anchor="_Toc126848280" w:history="1">
        <w:r w:rsidR="00BE2C75" w:rsidRPr="00ED16EF">
          <w:rPr>
            <w:rStyle w:val="Hyperlink"/>
            <w:rFonts w:asciiTheme="majorHAnsi" w:hAnsiTheme="majorHAnsi"/>
            <w:noProof/>
          </w:rPr>
          <w:t>1</w:t>
        </w:r>
        <w:r w:rsidR="00BE2C75" w:rsidRPr="00ED16EF">
          <w:rPr>
            <w:rStyle w:val="Hyperlink"/>
            <w:rFonts w:asciiTheme="majorHAnsi" w:hAnsiTheme="majorHAnsi" w:cstheme="majorHAnsi"/>
            <w:noProof/>
          </w:rPr>
          <w:t xml:space="preserve"> Document Control</w:t>
        </w:r>
        <w:r w:rsidR="00BE2C75">
          <w:rPr>
            <w:noProof/>
            <w:webHidden/>
          </w:rPr>
          <w:tab/>
        </w:r>
        <w:r w:rsidR="00BE2C75">
          <w:rPr>
            <w:noProof/>
            <w:webHidden/>
          </w:rPr>
          <w:fldChar w:fldCharType="begin"/>
        </w:r>
        <w:r w:rsidR="00BE2C75">
          <w:rPr>
            <w:noProof/>
            <w:webHidden/>
          </w:rPr>
          <w:instrText xml:space="preserve"> PAGEREF _Toc126848280 \h </w:instrText>
        </w:r>
        <w:r w:rsidR="00BE2C75">
          <w:rPr>
            <w:noProof/>
            <w:webHidden/>
          </w:rPr>
        </w:r>
        <w:r w:rsidR="00BE2C75">
          <w:rPr>
            <w:noProof/>
            <w:webHidden/>
          </w:rPr>
          <w:fldChar w:fldCharType="separate"/>
        </w:r>
        <w:r w:rsidR="00BE2C75">
          <w:rPr>
            <w:noProof/>
            <w:webHidden/>
          </w:rPr>
          <w:t>3</w:t>
        </w:r>
        <w:r w:rsidR="00BE2C75">
          <w:rPr>
            <w:noProof/>
            <w:webHidden/>
          </w:rPr>
          <w:fldChar w:fldCharType="end"/>
        </w:r>
      </w:hyperlink>
    </w:p>
    <w:p w14:paraId="19C4E936" w14:textId="52A1C69B" w:rsidR="00BE2C75" w:rsidRDefault="00BE2C75">
      <w:pPr>
        <w:pStyle w:val="TOC1"/>
        <w:tabs>
          <w:tab w:val="right" w:leader="dot" w:pos="9379"/>
        </w:tabs>
        <w:rPr>
          <w:rFonts w:asciiTheme="minorHAnsi" w:eastAsiaTheme="minorEastAsia" w:hAnsiTheme="minorHAnsi" w:cstheme="minorBidi"/>
          <w:b w:val="0"/>
          <w:noProof/>
          <w:sz w:val="22"/>
          <w:szCs w:val="22"/>
          <w:lang w:eastAsia="en-US"/>
        </w:rPr>
      </w:pPr>
      <w:hyperlink w:anchor="_Toc126848281" w:history="1">
        <w:r w:rsidRPr="00ED16EF">
          <w:rPr>
            <w:rStyle w:val="Hyperlink"/>
            <w:rFonts w:asciiTheme="majorHAnsi" w:hAnsiTheme="majorHAnsi"/>
            <w:noProof/>
          </w:rPr>
          <w:t>2</w:t>
        </w:r>
        <w:r w:rsidRPr="00ED16EF">
          <w:rPr>
            <w:rStyle w:val="Hyperlink"/>
            <w:rFonts w:asciiTheme="majorHAnsi" w:hAnsiTheme="majorHAnsi" w:cstheme="majorHAnsi"/>
            <w:noProof/>
          </w:rPr>
          <w:t xml:space="preserve"> Introduction</w:t>
        </w:r>
        <w:r>
          <w:rPr>
            <w:noProof/>
            <w:webHidden/>
          </w:rPr>
          <w:tab/>
        </w:r>
        <w:r>
          <w:rPr>
            <w:noProof/>
            <w:webHidden/>
          </w:rPr>
          <w:fldChar w:fldCharType="begin"/>
        </w:r>
        <w:r>
          <w:rPr>
            <w:noProof/>
            <w:webHidden/>
          </w:rPr>
          <w:instrText xml:space="preserve"> PAGEREF _Toc126848281 \h </w:instrText>
        </w:r>
        <w:r>
          <w:rPr>
            <w:noProof/>
            <w:webHidden/>
          </w:rPr>
        </w:r>
        <w:r>
          <w:rPr>
            <w:noProof/>
            <w:webHidden/>
          </w:rPr>
          <w:fldChar w:fldCharType="separate"/>
        </w:r>
        <w:r>
          <w:rPr>
            <w:noProof/>
            <w:webHidden/>
          </w:rPr>
          <w:t>4</w:t>
        </w:r>
        <w:r>
          <w:rPr>
            <w:noProof/>
            <w:webHidden/>
          </w:rPr>
          <w:fldChar w:fldCharType="end"/>
        </w:r>
      </w:hyperlink>
    </w:p>
    <w:p w14:paraId="3233896B" w14:textId="4C61DC94" w:rsidR="00BE2C75" w:rsidRDefault="00BE2C75">
      <w:pPr>
        <w:pStyle w:val="TOC2"/>
        <w:rPr>
          <w:rFonts w:asciiTheme="minorHAnsi" w:eastAsiaTheme="minorEastAsia" w:hAnsiTheme="minorHAnsi" w:cstheme="minorBidi"/>
          <w:noProof/>
          <w:sz w:val="22"/>
          <w:szCs w:val="22"/>
          <w:lang w:eastAsia="en-US"/>
        </w:rPr>
      </w:pPr>
      <w:hyperlink w:anchor="_Toc126848282" w:history="1">
        <w:r w:rsidRPr="00ED16EF">
          <w:rPr>
            <w:rStyle w:val="Hyperlink"/>
            <w:rFonts w:asciiTheme="majorHAnsi" w:hAnsiTheme="majorHAnsi"/>
            <w:noProof/>
          </w:rPr>
          <w:t>2.1</w:t>
        </w:r>
        <w:r w:rsidRPr="00ED16EF">
          <w:rPr>
            <w:rStyle w:val="Hyperlink"/>
            <w:rFonts w:asciiTheme="majorHAnsi" w:hAnsiTheme="majorHAnsi" w:cstheme="majorHAnsi"/>
            <w:noProof/>
          </w:rPr>
          <w:t xml:space="preserve"> Scope</w:t>
        </w:r>
        <w:r>
          <w:rPr>
            <w:noProof/>
            <w:webHidden/>
          </w:rPr>
          <w:tab/>
        </w:r>
        <w:r>
          <w:rPr>
            <w:noProof/>
            <w:webHidden/>
          </w:rPr>
          <w:fldChar w:fldCharType="begin"/>
        </w:r>
        <w:r>
          <w:rPr>
            <w:noProof/>
            <w:webHidden/>
          </w:rPr>
          <w:instrText xml:space="preserve"> PAGEREF _Toc126848282 \h </w:instrText>
        </w:r>
        <w:r>
          <w:rPr>
            <w:noProof/>
            <w:webHidden/>
          </w:rPr>
        </w:r>
        <w:r>
          <w:rPr>
            <w:noProof/>
            <w:webHidden/>
          </w:rPr>
          <w:fldChar w:fldCharType="separate"/>
        </w:r>
        <w:r>
          <w:rPr>
            <w:noProof/>
            <w:webHidden/>
          </w:rPr>
          <w:t>4</w:t>
        </w:r>
        <w:r>
          <w:rPr>
            <w:noProof/>
            <w:webHidden/>
          </w:rPr>
          <w:fldChar w:fldCharType="end"/>
        </w:r>
      </w:hyperlink>
    </w:p>
    <w:p w14:paraId="7E2BAEAD" w14:textId="698C2847" w:rsidR="00BE2C75" w:rsidRDefault="00BE2C75">
      <w:pPr>
        <w:pStyle w:val="TOC1"/>
        <w:tabs>
          <w:tab w:val="right" w:leader="dot" w:pos="9379"/>
        </w:tabs>
        <w:rPr>
          <w:rFonts w:asciiTheme="minorHAnsi" w:eastAsiaTheme="minorEastAsia" w:hAnsiTheme="minorHAnsi" w:cstheme="minorBidi"/>
          <w:b w:val="0"/>
          <w:noProof/>
          <w:sz w:val="22"/>
          <w:szCs w:val="22"/>
          <w:lang w:eastAsia="en-US"/>
        </w:rPr>
      </w:pPr>
      <w:hyperlink w:anchor="_Toc126848283" w:history="1">
        <w:r w:rsidRPr="00ED16EF">
          <w:rPr>
            <w:rStyle w:val="Hyperlink"/>
            <w:rFonts w:asciiTheme="majorHAnsi" w:hAnsiTheme="majorHAnsi"/>
            <w:noProof/>
          </w:rPr>
          <w:t>3</w:t>
        </w:r>
        <w:r w:rsidRPr="00ED16EF">
          <w:rPr>
            <w:rStyle w:val="Hyperlink"/>
            <w:rFonts w:asciiTheme="majorHAnsi" w:hAnsiTheme="majorHAnsi" w:cstheme="majorHAnsi"/>
            <w:noProof/>
          </w:rPr>
          <w:t xml:space="preserve"> Pre-requisite</w:t>
        </w:r>
        <w:r>
          <w:rPr>
            <w:noProof/>
            <w:webHidden/>
          </w:rPr>
          <w:tab/>
        </w:r>
        <w:r>
          <w:rPr>
            <w:noProof/>
            <w:webHidden/>
          </w:rPr>
          <w:fldChar w:fldCharType="begin"/>
        </w:r>
        <w:r>
          <w:rPr>
            <w:noProof/>
            <w:webHidden/>
          </w:rPr>
          <w:instrText xml:space="preserve"> PAGEREF _Toc126848283 \h </w:instrText>
        </w:r>
        <w:r>
          <w:rPr>
            <w:noProof/>
            <w:webHidden/>
          </w:rPr>
        </w:r>
        <w:r>
          <w:rPr>
            <w:noProof/>
            <w:webHidden/>
          </w:rPr>
          <w:fldChar w:fldCharType="separate"/>
        </w:r>
        <w:r>
          <w:rPr>
            <w:noProof/>
            <w:webHidden/>
          </w:rPr>
          <w:t>5</w:t>
        </w:r>
        <w:r>
          <w:rPr>
            <w:noProof/>
            <w:webHidden/>
          </w:rPr>
          <w:fldChar w:fldCharType="end"/>
        </w:r>
      </w:hyperlink>
    </w:p>
    <w:p w14:paraId="6CD916C2" w14:textId="06FD1B6E" w:rsidR="00BE2C75" w:rsidRDefault="00BE2C75">
      <w:pPr>
        <w:pStyle w:val="TOC2"/>
        <w:rPr>
          <w:rFonts w:asciiTheme="minorHAnsi" w:eastAsiaTheme="minorEastAsia" w:hAnsiTheme="minorHAnsi" w:cstheme="minorBidi"/>
          <w:noProof/>
          <w:sz w:val="22"/>
          <w:szCs w:val="22"/>
          <w:lang w:eastAsia="en-US"/>
        </w:rPr>
      </w:pPr>
      <w:hyperlink w:anchor="_Toc126848284" w:history="1">
        <w:r w:rsidRPr="00ED16EF">
          <w:rPr>
            <w:rStyle w:val="Hyperlink"/>
            <w:rFonts w:asciiTheme="majorHAnsi" w:hAnsiTheme="majorHAnsi"/>
            <w:noProof/>
          </w:rPr>
          <w:t>3.1</w:t>
        </w:r>
        <w:r w:rsidRPr="00ED16EF">
          <w:rPr>
            <w:rStyle w:val="Hyperlink"/>
            <w:rFonts w:asciiTheme="majorHAnsi" w:hAnsiTheme="majorHAnsi" w:cstheme="majorHAnsi"/>
            <w:noProof/>
          </w:rPr>
          <w:t xml:space="preserve"> Windows Connector Server Setup Pre-requisite</w:t>
        </w:r>
        <w:r>
          <w:rPr>
            <w:noProof/>
            <w:webHidden/>
          </w:rPr>
          <w:tab/>
        </w:r>
        <w:r>
          <w:rPr>
            <w:noProof/>
            <w:webHidden/>
          </w:rPr>
          <w:fldChar w:fldCharType="begin"/>
        </w:r>
        <w:r>
          <w:rPr>
            <w:noProof/>
            <w:webHidden/>
          </w:rPr>
          <w:instrText xml:space="preserve"> PAGEREF _Toc126848284 \h </w:instrText>
        </w:r>
        <w:r>
          <w:rPr>
            <w:noProof/>
            <w:webHidden/>
          </w:rPr>
        </w:r>
        <w:r>
          <w:rPr>
            <w:noProof/>
            <w:webHidden/>
          </w:rPr>
          <w:fldChar w:fldCharType="separate"/>
        </w:r>
        <w:r>
          <w:rPr>
            <w:noProof/>
            <w:webHidden/>
          </w:rPr>
          <w:t>5</w:t>
        </w:r>
        <w:r>
          <w:rPr>
            <w:noProof/>
            <w:webHidden/>
          </w:rPr>
          <w:fldChar w:fldCharType="end"/>
        </w:r>
      </w:hyperlink>
    </w:p>
    <w:p w14:paraId="5F4B10AD" w14:textId="6A550373" w:rsidR="00BE2C75" w:rsidRDefault="00BE2C75">
      <w:pPr>
        <w:pStyle w:val="TOC2"/>
        <w:rPr>
          <w:rFonts w:asciiTheme="minorHAnsi" w:eastAsiaTheme="minorEastAsia" w:hAnsiTheme="minorHAnsi" w:cstheme="minorBidi"/>
          <w:noProof/>
          <w:sz w:val="22"/>
          <w:szCs w:val="22"/>
          <w:lang w:eastAsia="en-US"/>
        </w:rPr>
      </w:pPr>
      <w:hyperlink w:anchor="_Toc126848285" w:history="1">
        <w:r w:rsidRPr="00ED16EF">
          <w:rPr>
            <w:rStyle w:val="Hyperlink"/>
            <w:rFonts w:asciiTheme="majorHAnsi" w:hAnsiTheme="majorHAnsi"/>
            <w:noProof/>
          </w:rPr>
          <w:t>3.2</w:t>
        </w:r>
        <w:r w:rsidRPr="00ED16EF">
          <w:rPr>
            <w:rStyle w:val="Hyperlink"/>
            <w:rFonts w:asciiTheme="majorHAnsi" w:hAnsiTheme="majorHAnsi" w:cstheme="majorHAnsi"/>
            <w:noProof/>
          </w:rPr>
          <w:t xml:space="preserve"> Deploy SaviyntApp on Windows Server</w:t>
        </w:r>
        <w:r>
          <w:rPr>
            <w:noProof/>
            <w:webHidden/>
          </w:rPr>
          <w:tab/>
        </w:r>
        <w:r>
          <w:rPr>
            <w:noProof/>
            <w:webHidden/>
          </w:rPr>
          <w:fldChar w:fldCharType="begin"/>
        </w:r>
        <w:r>
          <w:rPr>
            <w:noProof/>
            <w:webHidden/>
          </w:rPr>
          <w:instrText xml:space="preserve"> PAGEREF _Toc126848285 \h </w:instrText>
        </w:r>
        <w:r>
          <w:rPr>
            <w:noProof/>
            <w:webHidden/>
          </w:rPr>
        </w:r>
        <w:r>
          <w:rPr>
            <w:noProof/>
            <w:webHidden/>
          </w:rPr>
          <w:fldChar w:fldCharType="separate"/>
        </w:r>
        <w:r>
          <w:rPr>
            <w:noProof/>
            <w:webHidden/>
          </w:rPr>
          <w:t>5</w:t>
        </w:r>
        <w:r>
          <w:rPr>
            <w:noProof/>
            <w:webHidden/>
          </w:rPr>
          <w:fldChar w:fldCharType="end"/>
        </w:r>
      </w:hyperlink>
    </w:p>
    <w:p w14:paraId="5DCBB4F5" w14:textId="4914FCAD" w:rsidR="00BE2C75" w:rsidRDefault="00BE2C75">
      <w:pPr>
        <w:pStyle w:val="TOC1"/>
        <w:tabs>
          <w:tab w:val="right" w:leader="dot" w:pos="9379"/>
        </w:tabs>
        <w:rPr>
          <w:rFonts w:asciiTheme="minorHAnsi" w:eastAsiaTheme="minorEastAsia" w:hAnsiTheme="minorHAnsi" w:cstheme="minorBidi"/>
          <w:b w:val="0"/>
          <w:noProof/>
          <w:sz w:val="22"/>
          <w:szCs w:val="22"/>
          <w:lang w:eastAsia="en-US"/>
        </w:rPr>
      </w:pPr>
      <w:hyperlink w:anchor="_Toc126848286" w:history="1">
        <w:r w:rsidRPr="00ED16EF">
          <w:rPr>
            <w:rStyle w:val="Hyperlink"/>
            <w:rFonts w:asciiTheme="majorHAnsi" w:hAnsiTheme="majorHAnsi"/>
            <w:noProof/>
          </w:rPr>
          <w:t>4</w:t>
        </w:r>
        <w:r w:rsidRPr="00ED16EF">
          <w:rPr>
            <w:rStyle w:val="Hyperlink"/>
            <w:rFonts w:asciiTheme="majorHAnsi" w:hAnsiTheme="majorHAnsi" w:cstheme="majorHAnsi"/>
            <w:noProof/>
          </w:rPr>
          <w:t xml:space="preserve"> Architecture</w:t>
        </w:r>
        <w:r>
          <w:rPr>
            <w:noProof/>
            <w:webHidden/>
          </w:rPr>
          <w:tab/>
        </w:r>
        <w:r>
          <w:rPr>
            <w:noProof/>
            <w:webHidden/>
          </w:rPr>
          <w:fldChar w:fldCharType="begin"/>
        </w:r>
        <w:r>
          <w:rPr>
            <w:noProof/>
            <w:webHidden/>
          </w:rPr>
          <w:instrText xml:space="preserve"> PAGEREF _Toc126848286 \h </w:instrText>
        </w:r>
        <w:r>
          <w:rPr>
            <w:noProof/>
            <w:webHidden/>
          </w:rPr>
        </w:r>
        <w:r>
          <w:rPr>
            <w:noProof/>
            <w:webHidden/>
          </w:rPr>
          <w:fldChar w:fldCharType="separate"/>
        </w:r>
        <w:r>
          <w:rPr>
            <w:noProof/>
            <w:webHidden/>
          </w:rPr>
          <w:t>7</w:t>
        </w:r>
        <w:r>
          <w:rPr>
            <w:noProof/>
            <w:webHidden/>
          </w:rPr>
          <w:fldChar w:fldCharType="end"/>
        </w:r>
      </w:hyperlink>
    </w:p>
    <w:p w14:paraId="6AE9FB5C" w14:textId="4C74D8BA" w:rsidR="00BE2C75" w:rsidRDefault="00BE2C75">
      <w:pPr>
        <w:pStyle w:val="TOC2"/>
        <w:rPr>
          <w:rFonts w:asciiTheme="minorHAnsi" w:eastAsiaTheme="minorEastAsia" w:hAnsiTheme="minorHAnsi" w:cstheme="minorBidi"/>
          <w:noProof/>
          <w:sz w:val="22"/>
          <w:szCs w:val="22"/>
          <w:lang w:eastAsia="en-US"/>
        </w:rPr>
      </w:pPr>
      <w:hyperlink w:anchor="_Toc126848287" w:history="1">
        <w:r w:rsidRPr="00ED16EF">
          <w:rPr>
            <w:rStyle w:val="Hyperlink"/>
            <w:rFonts w:asciiTheme="majorHAnsi" w:hAnsiTheme="majorHAnsi"/>
            <w:noProof/>
          </w:rPr>
          <w:t>4.1</w:t>
        </w:r>
        <w:r w:rsidRPr="00ED16EF">
          <w:rPr>
            <w:rStyle w:val="Hyperlink"/>
            <w:rFonts w:asciiTheme="majorHAnsi" w:hAnsiTheme="majorHAnsi" w:cstheme="majorHAnsi"/>
            <w:noProof/>
          </w:rPr>
          <w:t xml:space="preserve"> Application Connector</w:t>
        </w:r>
        <w:r>
          <w:rPr>
            <w:noProof/>
            <w:webHidden/>
          </w:rPr>
          <w:tab/>
        </w:r>
        <w:r>
          <w:rPr>
            <w:noProof/>
            <w:webHidden/>
          </w:rPr>
          <w:fldChar w:fldCharType="begin"/>
        </w:r>
        <w:r>
          <w:rPr>
            <w:noProof/>
            <w:webHidden/>
          </w:rPr>
          <w:instrText xml:space="preserve"> PAGEREF _Toc126848287 \h </w:instrText>
        </w:r>
        <w:r>
          <w:rPr>
            <w:noProof/>
            <w:webHidden/>
          </w:rPr>
        </w:r>
        <w:r>
          <w:rPr>
            <w:noProof/>
            <w:webHidden/>
          </w:rPr>
          <w:fldChar w:fldCharType="separate"/>
        </w:r>
        <w:r>
          <w:rPr>
            <w:noProof/>
            <w:webHidden/>
          </w:rPr>
          <w:t>7</w:t>
        </w:r>
        <w:r>
          <w:rPr>
            <w:noProof/>
            <w:webHidden/>
          </w:rPr>
          <w:fldChar w:fldCharType="end"/>
        </w:r>
      </w:hyperlink>
    </w:p>
    <w:p w14:paraId="2D5CE8E4" w14:textId="22D5194C" w:rsidR="00BE2C75" w:rsidRDefault="00BE2C75">
      <w:pPr>
        <w:pStyle w:val="TOC1"/>
        <w:tabs>
          <w:tab w:val="right" w:leader="dot" w:pos="9379"/>
        </w:tabs>
        <w:rPr>
          <w:rFonts w:asciiTheme="minorHAnsi" w:eastAsiaTheme="minorEastAsia" w:hAnsiTheme="minorHAnsi" w:cstheme="minorBidi"/>
          <w:b w:val="0"/>
          <w:noProof/>
          <w:sz w:val="22"/>
          <w:szCs w:val="22"/>
          <w:lang w:eastAsia="en-US"/>
        </w:rPr>
      </w:pPr>
      <w:hyperlink w:anchor="_Toc126848288" w:history="1">
        <w:r w:rsidRPr="00ED16EF">
          <w:rPr>
            <w:rStyle w:val="Hyperlink"/>
            <w:rFonts w:asciiTheme="majorHAnsi" w:hAnsiTheme="majorHAnsi"/>
            <w:noProof/>
          </w:rPr>
          <w:t>5</w:t>
        </w:r>
        <w:r w:rsidRPr="00ED16EF">
          <w:rPr>
            <w:rStyle w:val="Hyperlink"/>
            <w:rFonts w:asciiTheme="majorHAnsi" w:hAnsiTheme="majorHAnsi" w:cstheme="majorHAnsi"/>
            <w:noProof/>
          </w:rPr>
          <w:t xml:space="preserve"> Application Connector Design</w:t>
        </w:r>
        <w:r>
          <w:rPr>
            <w:noProof/>
            <w:webHidden/>
          </w:rPr>
          <w:tab/>
        </w:r>
        <w:r>
          <w:rPr>
            <w:noProof/>
            <w:webHidden/>
          </w:rPr>
          <w:fldChar w:fldCharType="begin"/>
        </w:r>
        <w:r>
          <w:rPr>
            <w:noProof/>
            <w:webHidden/>
          </w:rPr>
          <w:instrText xml:space="preserve"> PAGEREF _Toc126848288 \h </w:instrText>
        </w:r>
        <w:r>
          <w:rPr>
            <w:noProof/>
            <w:webHidden/>
          </w:rPr>
        </w:r>
        <w:r>
          <w:rPr>
            <w:noProof/>
            <w:webHidden/>
          </w:rPr>
          <w:fldChar w:fldCharType="separate"/>
        </w:r>
        <w:r>
          <w:rPr>
            <w:noProof/>
            <w:webHidden/>
          </w:rPr>
          <w:t>8</w:t>
        </w:r>
        <w:r>
          <w:rPr>
            <w:noProof/>
            <w:webHidden/>
          </w:rPr>
          <w:fldChar w:fldCharType="end"/>
        </w:r>
      </w:hyperlink>
    </w:p>
    <w:p w14:paraId="605F3F07" w14:textId="4244752A" w:rsidR="00BE2C75" w:rsidRDefault="00BE2C75">
      <w:pPr>
        <w:pStyle w:val="TOC2"/>
        <w:rPr>
          <w:rFonts w:asciiTheme="minorHAnsi" w:eastAsiaTheme="minorEastAsia" w:hAnsiTheme="minorHAnsi" w:cstheme="minorBidi"/>
          <w:noProof/>
          <w:sz w:val="22"/>
          <w:szCs w:val="22"/>
          <w:lang w:eastAsia="en-US"/>
        </w:rPr>
      </w:pPr>
      <w:hyperlink w:anchor="_Toc126848289" w:history="1">
        <w:r w:rsidRPr="00ED16EF">
          <w:rPr>
            <w:rStyle w:val="Hyperlink"/>
            <w:rFonts w:asciiTheme="majorHAnsi" w:hAnsiTheme="majorHAnsi"/>
            <w:noProof/>
          </w:rPr>
          <w:t>5.1</w:t>
        </w:r>
        <w:r w:rsidRPr="00ED16EF">
          <w:rPr>
            <w:rStyle w:val="Hyperlink"/>
            <w:rFonts w:asciiTheme="majorHAnsi" w:hAnsiTheme="majorHAnsi" w:cstheme="majorHAnsi"/>
            <w:noProof/>
          </w:rPr>
          <w:t xml:space="preserve"> Configuration</w:t>
        </w:r>
        <w:r>
          <w:rPr>
            <w:noProof/>
            <w:webHidden/>
          </w:rPr>
          <w:tab/>
        </w:r>
        <w:r>
          <w:rPr>
            <w:noProof/>
            <w:webHidden/>
          </w:rPr>
          <w:fldChar w:fldCharType="begin"/>
        </w:r>
        <w:r>
          <w:rPr>
            <w:noProof/>
            <w:webHidden/>
          </w:rPr>
          <w:instrText xml:space="preserve"> PAGEREF _Toc126848289 \h </w:instrText>
        </w:r>
        <w:r>
          <w:rPr>
            <w:noProof/>
            <w:webHidden/>
          </w:rPr>
        </w:r>
        <w:r>
          <w:rPr>
            <w:noProof/>
            <w:webHidden/>
          </w:rPr>
          <w:fldChar w:fldCharType="separate"/>
        </w:r>
        <w:r>
          <w:rPr>
            <w:noProof/>
            <w:webHidden/>
          </w:rPr>
          <w:t>8</w:t>
        </w:r>
        <w:r>
          <w:rPr>
            <w:noProof/>
            <w:webHidden/>
          </w:rPr>
          <w:fldChar w:fldCharType="end"/>
        </w:r>
      </w:hyperlink>
    </w:p>
    <w:p w14:paraId="4101E555" w14:textId="54381941" w:rsidR="00BE2C75" w:rsidRDefault="00BE2C75">
      <w:pPr>
        <w:pStyle w:val="TOC3"/>
        <w:rPr>
          <w:rFonts w:asciiTheme="minorHAnsi" w:eastAsiaTheme="minorEastAsia" w:hAnsiTheme="minorHAnsi" w:cstheme="minorBidi"/>
          <w:noProof/>
          <w:sz w:val="22"/>
          <w:szCs w:val="22"/>
          <w:lang w:eastAsia="en-US"/>
        </w:rPr>
      </w:pPr>
      <w:hyperlink w:anchor="_Toc126848290" w:history="1">
        <w:r w:rsidRPr="00ED16EF">
          <w:rPr>
            <w:rStyle w:val="Hyperlink"/>
            <w:rFonts w:asciiTheme="majorHAnsi" w:hAnsiTheme="majorHAnsi"/>
            <w:noProof/>
          </w:rPr>
          <w:t>5.1.1</w:t>
        </w:r>
        <w:r w:rsidRPr="00ED16EF">
          <w:rPr>
            <w:rStyle w:val="Hyperlink"/>
            <w:rFonts w:asciiTheme="majorHAnsi" w:hAnsiTheme="majorHAnsi" w:cstheme="majorHAnsi"/>
            <w:noProof/>
          </w:rPr>
          <w:t xml:space="preserve"> Connection</w:t>
        </w:r>
        <w:r>
          <w:rPr>
            <w:noProof/>
            <w:webHidden/>
          </w:rPr>
          <w:tab/>
        </w:r>
        <w:r>
          <w:rPr>
            <w:noProof/>
            <w:webHidden/>
          </w:rPr>
          <w:fldChar w:fldCharType="begin"/>
        </w:r>
        <w:r>
          <w:rPr>
            <w:noProof/>
            <w:webHidden/>
          </w:rPr>
          <w:instrText xml:space="preserve"> PAGEREF _Toc126848290 \h </w:instrText>
        </w:r>
        <w:r>
          <w:rPr>
            <w:noProof/>
            <w:webHidden/>
          </w:rPr>
        </w:r>
        <w:r>
          <w:rPr>
            <w:noProof/>
            <w:webHidden/>
          </w:rPr>
          <w:fldChar w:fldCharType="separate"/>
        </w:r>
        <w:r>
          <w:rPr>
            <w:noProof/>
            <w:webHidden/>
          </w:rPr>
          <w:t>8</w:t>
        </w:r>
        <w:r>
          <w:rPr>
            <w:noProof/>
            <w:webHidden/>
          </w:rPr>
          <w:fldChar w:fldCharType="end"/>
        </w:r>
      </w:hyperlink>
    </w:p>
    <w:p w14:paraId="00C7B60A" w14:textId="43AC06FC" w:rsidR="00BE2C75" w:rsidRDefault="00BE2C75">
      <w:pPr>
        <w:pStyle w:val="TOC3"/>
        <w:rPr>
          <w:rFonts w:asciiTheme="minorHAnsi" w:eastAsiaTheme="minorEastAsia" w:hAnsiTheme="minorHAnsi" w:cstheme="minorBidi"/>
          <w:noProof/>
          <w:sz w:val="22"/>
          <w:szCs w:val="22"/>
          <w:lang w:eastAsia="en-US"/>
        </w:rPr>
      </w:pPr>
      <w:hyperlink w:anchor="_Toc126848291" w:history="1">
        <w:r w:rsidRPr="00ED16EF">
          <w:rPr>
            <w:rStyle w:val="Hyperlink"/>
            <w:rFonts w:asciiTheme="majorHAnsi" w:hAnsiTheme="majorHAnsi"/>
            <w:noProof/>
          </w:rPr>
          <w:t>5.1.2</w:t>
        </w:r>
        <w:r w:rsidRPr="00ED16EF">
          <w:rPr>
            <w:rStyle w:val="Hyperlink"/>
            <w:rFonts w:asciiTheme="majorHAnsi" w:hAnsiTheme="majorHAnsi" w:cstheme="majorHAnsi"/>
            <w:noProof/>
          </w:rPr>
          <w:t xml:space="preserve"> Security System</w:t>
        </w:r>
        <w:r>
          <w:rPr>
            <w:noProof/>
            <w:webHidden/>
          </w:rPr>
          <w:tab/>
        </w:r>
        <w:r>
          <w:rPr>
            <w:noProof/>
            <w:webHidden/>
          </w:rPr>
          <w:fldChar w:fldCharType="begin"/>
        </w:r>
        <w:r>
          <w:rPr>
            <w:noProof/>
            <w:webHidden/>
          </w:rPr>
          <w:instrText xml:space="preserve"> PAGEREF _Toc126848291 \h </w:instrText>
        </w:r>
        <w:r>
          <w:rPr>
            <w:noProof/>
            <w:webHidden/>
          </w:rPr>
        </w:r>
        <w:r>
          <w:rPr>
            <w:noProof/>
            <w:webHidden/>
          </w:rPr>
          <w:fldChar w:fldCharType="separate"/>
        </w:r>
        <w:r>
          <w:rPr>
            <w:noProof/>
            <w:webHidden/>
          </w:rPr>
          <w:t>8</w:t>
        </w:r>
        <w:r>
          <w:rPr>
            <w:noProof/>
            <w:webHidden/>
          </w:rPr>
          <w:fldChar w:fldCharType="end"/>
        </w:r>
      </w:hyperlink>
    </w:p>
    <w:p w14:paraId="089F4E0A" w14:textId="1617804B" w:rsidR="00BE2C75" w:rsidRDefault="00BE2C75">
      <w:pPr>
        <w:pStyle w:val="TOC3"/>
        <w:rPr>
          <w:rFonts w:asciiTheme="minorHAnsi" w:eastAsiaTheme="minorEastAsia" w:hAnsiTheme="minorHAnsi" w:cstheme="minorBidi"/>
          <w:noProof/>
          <w:sz w:val="22"/>
          <w:szCs w:val="22"/>
          <w:lang w:eastAsia="en-US"/>
        </w:rPr>
      </w:pPr>
      <w:hyperlink w:anchor="_Toc126848292" w:history="1">
        <w:r w:rsidRPr="00ED16EF">
          <w:rPr>
            <w:rStyle w:val="Hyperlink"/>
            <w:rFonts w:asciiTheme="majorHAnsi" w:hAnsiTheme="majorHAnsi"/>
            <w:noProof/>
          </w:rPr>
          <w:t>5.1.3</w:t>
        </w:r>
        <w:r w:rsidRPr="00ED16EF">
          <w:rPr>
            <w:rStyle w:val="Hyperlink"/>
            <w:rFonts w:asciiTheme="majorHAnsi" w:hAnsiTheme="majorHAnsi" w:cstheme="majorHAnsi"/>
            <w:noProof/>
          </w:rPr>
          <w:t xml:space="preserve"> Endpoint</w:t>
        </w:r>
        <w:r>
          <w:rPr>
            <w:noProof/>
            <w:webHidden/>
          </w:rPr>
          <w:tab/>
        </w:r>
        <w:r>
          <w:rPr>
            <w:noProof/>
            <w:webHidden/>
          </w:rPr>
          <w:fldChar w:fldCharType="begin"/>
        </w:r>
        <w:r>
          <w:rPr>
            <w:noProof/>
            <w:webHidden/>
          </w:rPr>
          <w:instrText xml:space="preserve"> PAGEREF _Toc126848292 \h </w:instrText>
        </w:r>
        <w:r>
          <w:rPr>
            <w:noProof/>
            <w:webHidden/>
          </w:rPr>
        </w:r>
        <w:r>
          <w:rPr>
            <w:noProof/>
            <w:webHidden/>
          </w:rPr>
          <w:fldChar w:fldCharType="separate"/>
        </w:r>
        <w:r>
          <w:rPr>
            <w:noProof/>
            <w:webHidden/>
          </w:rPr>
          <w:t>9</w:t>
        </w:r>
        <w:r>
          <w:rPr>
            <w:noProof/>
            <w:webHidden/>
          </w:rPr>
          <w:fldChar w:fldCharType="end"/>
        </w:r>
      </w:hyperlink>
    </w:p>
    <w:p w14:paraId="62819625" w14:textId="09232F2B" w:rsidR="00BE2C75" w:rsidRDefault="00BE2C75">
      <w:pPr>
        <w:pStyle w:val="TOC2"/>
        <w:rPr>
          <w:rFonts w:asciiTheme="minorHAnsi" w:eastAsiaTheme="minorEastAsia" w:hAnsiTheme="minorHAnsi" w:cstheme="minorBidi"/>
          <w:noProof/>
          <w:sz w:val="22"/>
          <w:szCs w:val="22"/>
          <w:lang w:eastAsia="en-US"/>
        </w:rPr>
      </w:pPr>
      <w:hyperlink w:anchor="_Toc126848293" w:history="1">
        <w:r w:rsidRPr="00ED16EF">
          <w:rPr>
            <w:rStyle w:val="Hyperlink"/>
            <w:rFonts w:asciiTheme="majorHAnsi" w:hAnsiTheme="majorHAnsi"/>
            <w:noProof/>
          </w:rPr>
          <w:t>5.2</w:t>
        </w:r>
        <w:r w:rsidRPr="00ED16EF">
          <w:rPr>
            <w:rStyle w:val="Hyperlink"/>
            <w:rFonts w:asciiTheme="majorHAnsi" w:hAnsiTheme="majorHAnsi" w:cstheme="majorHAnsi"/>
            <w:noProof/>
          </w:rPr>
          <w:t xml:space="preserve"> Create Operation</w:t>
        </w:r>
        <w:r>
          <w:rPr>
            <w:noProof/>
            <w:webHidden/>
          </w:rPr>
          <w:tab/>
        </w:r>
        <w:r>
          <w:rPr>
            <w:noProof/>
            <w:webHidden/>
          </w:rPr>
          <w:fldChar w:fldCharType="begin"/>
        </w:r>
        <w:r>
          <w:rPr>
            <w:noProof/>
            <w:webHidden/>
          </w:rPr>
          <w:instrText xml:space="preserve"> PAGEREF _Toc126848293 \h </w:instrText>
        </w:r>
        <w:r>
          <w:rPr>
            <w:noProof/>
            <w:webHidden/>
          </w:rPr>
        </w:r>
        <w:r>
          <w:rPr>
            <w:noProof/>
            <w:webHidden/>
          </w:rPr>
          <w:fldChar w:fldCharType="separate"/>
        </w:r>
        <w:r>
          <w:rPr>
            <w:noProof/>
            <w:webHidden/>
          </w:rPr>
          <w:t>10</w:t>
        </w:r>
        <w:r>
          <w:rPr>
            <w:noProof/>
            <w:webHidden/>
          </w:rPr>
          <w:fldChar w:fldCharType="end"/>
        </w:r>
      </w:hyperlink>
    </w:p>
    <w:p w14:paraId="2069FDD8" w14:textId="645186E6" w:rsidR="00BE2C75" w:rsidRDefault="00BE2C75">
      <w:pPr>
        <w:pStyle w:val="TOC3"/>
        <w:rPr>
          <w:rFonts w:asciiTheme="minorHAnsi" w:eastAsiaTheme="minorEastAsia" w:hAnsiTheme="minorHAnsi" w:cstheme="minorBidi"/>
          <w:noProof/>
          <w:sz w:val="22"/>
          <w:szCs w:val="22"/>
          <w:lang w:eastAsia="en-US"/>
        </w:rPr>
      </w:pPr>
      <w:hyperlink w:anchor="_Toc126848294" w:history="1">
        <w:r w:rsidRPr="00ED16EF">
          <w:rPr>
            <w:rStyle w:val="Hyperlink"/>
            <w:rFonts w:asciiTheme="majorHAnsi" w:hAnsiTheme="majorHAnsi"/>
            <w:noProof/>
          </w:rPr>
          <w:t>5.2.1</w:t>
        </w:r>
        <w:r w:rsidRPr="00ED16EF">
          <w:rPr>
            <w:rStyle w:val="Hyperlink"/>
            <w:rFonts w:asciiTheme="majorHAnsi" w:hAnsiTheme="majorHAnsi" w:cstheme="majorHAnsi"/>
            <w:noProof/>
          </w:rPr>
          <w:t xml:space="preserve"> Connection Configuration</w:t>
        </w:r>
        <w:r>
          <w:rPr>
            <w:noProof/>
            <w:webHidden/>
          </w:rPr>
          <w:tab/>
        </w:r>
        <w:r>
          <w:rPr>
            <w:noProof/>
            <w:webHidden/>
          </w:rPr>
          <w:fldChar w:fldCharType="begin"/>
        </w:r>
        <w:r>
          <w:rPr>
            <w:noProof/>
            <w:webHidden/>
          </w:rPr>
          <w:instrText xml:space="preserve"> PAGEREF _Toc126848294 \h </w:instrText>
        </w:r>
        <w:r>
          <w:rPr>
            <w:noProof/>
            <w:webHidden/>
          </w:rPr>
        </w:r>
        <w:r>
          <w:rPr>
            <w:noProof/>
            <w:webHidden/>
          </w:rPr>
          <w:fldChar w:fldCharType="separate"/>
        </w:r>
        <w:r>
          <w:rPr>
            <w:noProof/>
            <w:webHidden/>
          </w:rPr>
          <w:t>10</w:t>
        </w:r>
        <w:r>
          <w:rPr>
            <w:noProof/>
            <w:webHidden/>
          </w:rPr>
          <w:fldChar w:fldCharType="end"/>
        </w:r>
      </w:hyperlink>
    </w:p>
    <w:p w14:paraId="1D3C14F2" w14:textId="7A665F35" w:rsidR="00BE2C75" w:rsidRDefault="00BE2C75">
      <w:pPr>
        <w:pStyle w:val="TOC3"/>
        <w:rPr>
          <w:rFonts w:asciiTheme="minorHAnsi" w:eastAsiaTheme="minorEastAsia" w:hAnsiTheme="minorHAnsi" w:cstheme="minorBidi"/>
          <w:noProof/>
          <w:sz w:val="22"/>
          <w:szCs w:val="22"/>
          <w:lang w:eastAsia="en-US"/>
        </w:rPr>
      </w:pPr>
      <w:hyperlink w:anchor="_Toc126848295" w:history="1">
        <w:r w:rsidRPr="00ED16EF">
          <w:rPr>
            <w:rStyle w:val="Hyperlink"/>
            <w:rFonts w:asciiTheme="majorHAnsi" w:hAnsiTheme="majorHAnsi"/>
            <w:noProof/>
          </w:rPr>
          <w:t>5.2.2</w:t>
        </w:r>
        <w:r w:rsidRPr="00ED16EF">
          <w:rPr>
            <w:rStyle w:val="Hyperlink"/>
            <w:rFonts w:asciiTheme="majorHAnsi" w:hAnsiTheme="majorHAnsi" w:cstheme="majorHAnsi"/>
            <w:noProof/>
          </w:rPr>
          <w:t xml:space="preserve"> PowerShell</w:t>
        </w:r>
        <w:r>
          <w:rPr>
            <w:noProof/>
            <w:webHidden/>
          </w:rPr>
          <w:tab/>
        </w:r>
        <w:r>
          <w:rPr>
            <w:noProof/>
            <w:webHidden/>
          </w:rPr>
          <w:fldChar w:fldCharType="begin"/>
        </w:r>
        <w:r>
          <w:rPr>
            <w:noProof/>
            <w:webHidden/>
          </w:rPr>
          <w:instrText xml:space="preserve"> PAGEREF _Toc126848295 \h </w:instrText>
        </w:r>
        <w:r>
          <w:rPr>
            <w:noProof/>
            <w:webHidden/>
          </w:rPr>
        </w:r>
        <w:r>
          <w:rPr>
            <w:noProof/>
            <w:webHidden/>
          </w:rPr>
          <w:fldChar w:fldCharType="separate"/>
        </w:r>
        <w:r>
          <w:rPr>
            <w:noProof/>
            <w:webHidden/>
          </w:rPr>
          <w:t>11</w:t>
        </w:r>
        <w:r>
          <w:rPr>
            <w:noProof/>
            <w:webHidden/>
          </w:rPr>
          <w:fldChar w:fldCharType="end"/>
        </w:r>
      </w:hyperlink>
    </w:p>
    <w:p w14:paraId="24FC5AB6" w14:textId="7E23325B" w:rsidR="00BE2C75" w:rsidRDefault="00BE2C75">
      <w:pPr>
        <w:pStyle w:val="TOC2"/>
        <w:rPr>
          <w:rFonts w:asciiTheme="minorHAnsi" w:eastAsiaTheme="minorEastAsia" w:hAnsiTheme="minorHAnsi" w:cstheme="minorBidi"/>
          <w:noProof/>
          <w:sz w:val="22"/>
          <w:szCs w:val="22"/>
          <w:lang w:eastAsia="en-US"/>
        </w:rPr>
      </w:pPr>
      <w:hyperlink w:anchor="_Toc126848296" w:history="1">
        <w:r w:rsidRPr="00ED16EF">
          <w:rPr>
            <w:rStyle w:val="Hyperlink"/>
            <w:rFonts w:asciiTheme="majorHAnsi" w:hAnsiTheme="majorHAnsi"/>
            <w:noProof/>
          </w:rPr>
          <w:t>5.3</w:t>
        </w:r>
        <w:r w:rsidRPr="00ED16EF">
          <w:rPr>
            <w:rStyle w:val="Hyperlink"/>
            <w:rFonts w:asciiTheme="majorHAnsi" w:hAnsiTheme="majorHAnsi" w:cstheme="majorHAnsi"/>
            <w:noProof/>
          </w:rPr>
          <w:t xml:space="preserve"> Disable</w:t>
        </w:r>
        <w:r>
          <w:rPr>
            <w:noProof/>
            <w:webHidden/>
          </w:rPr>
          <w:tab/>
        </w:r>
        <w:r>
          <w:rPr>
            <w:noProof/>
            <w:webHidden/>
          </w:rPr>
          <w:fldChar w:fldCharType="begin"/>
        </w:r>
        <w:r>
          <w:rPr>
            <w:noProof/>
            <w:webHidden/>
          </w:rPr>
          <w:instrText xml:space="preserve"> PAGEREF _Toc126848296 \h </w:instrText>
        </w:r>
        <w:r>
          <w:rPr>
            <w:noProof/>
            <w:webHidden/>
          </w:rPr>
        </w:r>
        <w:r>
          <w:rPr>
            <w:noProof/>
            <w:webHidden/>
          </w:rPr>
          <w:fldChar w:fldCharType="separate"/>
        </w:r>
        <w:r>
          <w:rPr>
            <w:noProof/>
            <w:webHidden/>
          </w:rPr>
          <w:t>11</w:t>
        </w:r>
        <w:r>
          <w:rPr>
            <w:noProof/>
            <w:webHidden/>
          </w:rPr>
          <w:fldChar w:fldCharType="end"/>
        </w:r>
      </w:hyperlink>
    </w:p>
    <w:p w14:paraId="0030C6F2" w14:textId="034FB9AE" w:rsidR="00BE2C75" w:rsidRDefault="00BE2C75">
      <w:pPr>
        <w:pStyle w:val="TOC3"/>
        <w:rPr>
          <w:rFonts w:asciiTheme="minorHAnsi" w:eastAsiaTheme="minorEastAsia" w:hAnsiTheme="minorHAnsi" w:cstheme="minorBidi"/>
          <w:noProof/>
          <w:sz w:val="22"/>
          <w:szCs w:val="22"/>
          <w:lang w:eastAsia="en-US"/>
        </w:rPr>
      </w:pPr>
      <w:hyperlink w:anchor="_Toc126848297" w:history="1">
        <w:r w:rsidRPr="00ED16EF">
          <w:rPr>
            <w:rStyle w:val="Hyperlink"/>
            <w:rFonts w:asciiTheme="majorHAnsi" w:hAnsiTheme="majorHAnsi"/>
            <w:noProof/>
          </w:rPr>
          <w:t>5.3.1</w:t>
        </w:r>
        <w:r w:rsidRPr="00ED16EF">
          <w:rPr>
            <w:rStyle w:val="Hyperlink"/>
            <w:rFonts w:asciiTheme="majorHAnsi" w:hAnsiTheme="majorHAnsi" w:cstheme="majorHAnsi"/>
            <w:noProof/>
          </w:rPr>
          <w:t xml:space="preserve"> Connection Configuration</w:t>
        </w:r>
        <w:r>
          <w:rPr>
            <w:noProof/>
            <w:webHidden/>
          </w:rPr>
          <w:tab/>
        </w:r>
        <w:r>
          <w:rPr>
            <w:noProof/>
            <w:webHidden/>
          </w:rPr>
          <w:fldChar w:fldCharType="begin"/>
        </w:r>
        <w:r>
          <w:rPr>
            <w:noProof/>
            <w:webHidden/>
          </w:rPr>
          <w:instrText xml:space="preserve"> PAGEREF _Toc126848297 \h </w:instrText>
        </w:r>
        <w:r>
          <w:rPr>
            <w:noProof/>
            <w:webHidden/>
          </w:rPr>
        </w:r>
        <w:r>
          <w:rPr>
            <w:noProof/>
            <w:webHidden/>
          </w:rPr>
          <w:fldChar w:fldCharType="separate"/>
        </w:r>
        <w:r>
          <w:rPr>
            <w:noProof/>
            <w:webHidden/>
          </w:rPr>
          <w:t>12</w:t>
        </w:r>
        <w:r>
          <w:rPr>
            <w:noProof/>
            <w:webHidden/>
          </w:rPr>
          <w:fldChar w:fldCharType="end"/>
        </w:r>
      </w:hyperlink>
    </w:p>
    <w:p w14:paraId="6A4CE8AF" w14:textId="74E7353E" w:rsidR="00BE2C75" w:rsidRDefault="00BE2C75">
      <w:pPr>
        <w:pStyle w:val="TOC3"/>
        <w:rPr>
          <w:rFonts w:asciiTheme="minorHAnsi" w:eastAsiaTheme="minorEastAsia" w:hAnsiTheme="minorHAnsi" w:cstheme="minorBidi"/>
          <w:noProof/>
          <w:sz w:val="22"/>
          <w:szCs w:val="22"/>
          <w:lang w:eastAsia="en-US"/>
        </w:rPr>
      </w:pPr>
      <w:hyperlink w:anchor="_Toc126848298" w:history="1">
        <w:r w:rsidRPr="00ED16EF">
          <w:rPr>
            <w:rStyle w:val="Hyperlink"/>
            <w:rFonts w:asciiTheme="majorHAnsi" w:hAnsiTheme="majorHAnsi"/>
            <w:noProof/>
          </w:rPr>
          <w:t>5.3.2</w:t>
        </w:r>
        <w:r w:rsidRPr="00ED16EF">
          <w:rPr>
            <w:rStyle w:val="Hyperlink"/>
            <w:rFonts w:asciiTheme="majorHAnsi" w:hAnsiTheme="majorHAnsi" w:cstheme="majorHAnsi"/>
            <w:noProof/>
          </w:rPr>
          <w:t xml:space="preserve"> PowerShell</w:t>
        </w:r>
        <w:r>
          <w:rPr>
            <w:noProof/>
            <w:webHidden/>
          </w:rPr>
          <w:tab/>
        </w:r>
        <w:r>
          <w:rPr>
            <w:noProof/>
            <w:webHidden/>
          </w:rPr>
          <w:fldChar w:fldCharType="begin"/>
        </w:r>
        <w:r>
          <w:rPr>
            <w:noProof/>
            <w:webHidden/>
          </w:rPr>
          <w:instrText xml:space="preserve"> PAGEREF _Toc126848298 \h </w:instrText>
        </w:r>
        <w:r>
          <w:rPr>
            <w:noProof/>
            <w:webHidden/>
          </w:rPr>
        </w:r>
        <w:r>
          <w:rPr>
            <w:noProof/>
            <w:webHidden/>
          </w:rPr>
          <w:fldChar w:fldCharType="separate"/>
        </w:r>
        <w:r>
          <w:rPr>
            <w:noProof/>
            <w:webHidden/>
          </w:rPr>
          <w:t>12</w:t>
        </w:r>
        <w:r>
          <w:rPr>
            <w:noProof/>
            <w:webHidden/>
          </w:rPr>
          <w:fldChar w:fldCharType="end"/>
        </w:r>
      </w:hyperlink>
    </w:p>
    <w:p w14:paraId="23877950" w14:textId="1BD0E080" w:rsidR="00BE2C75" w:rsidRDefault="00BE2C75">
      <w:pPr>
        <w:pStyle w:val="TOC2"/>
        <w:rPr>
          <w:rFonts w:asciiTheme="minorHAnsi" w:eastAsiaTheme="minorEastAsia" w:hAnsiTheme="minorHAnsi" w:cstheme="minorBidi"/>
          <w:noProof/>
          <w:sz w:val="22"/>
          <w:szCs w:val="22"/>
          <w:lang w:eastAsia="en-US"/>
        </w:rPr>
      </w:pPr>
      <w:hyperlink w:anchor="_Toc126848299" w:history="1">
        <w:r w:rsidRPr="00ED16EF">
          <w:rPr>
            <w:rStyle w:val="Hyperlink"/>
            <w:rFonts w:asciiTheme="majorHAnsi" w:hAnsiTheme="majorHAnsi"/>
            <w:noProof/>
          </w:rPr>
          <w:t>5.4</w:t>
        </w:r>
        <w:r w:rsidRPr="00ED16EF">
          <w:rPr>
            <w:rStyle w:val="Hyperlink"/>
            <w:rFonts w:asciiTheme="majorHAnsi" w:hAnsiTheme="majorHAnsi" w:cstheme="majorHAnsi"/>
            <w:noProof/>
          </w:rPr>
          <w:t xml:space="preserve"> Rehire</w:t>
        </w:r>
        <w:r>
          <w:rPr>
            <w:noProof/>
            <w:webHidden/>
          </w:rPr>
          <w:tab/>
        </w:r>
        <w:r>
          <w:rPr>
            <w:noProof/>
            <w:webHidden/>
          </w:rPr>
          <w:fldChar w:fldCharType="begin"/>
        </w:r>
        <w:r>
          <w:rPr>
            <w:noProof/>
            <w:webHidden/>
          </w:rPr>
          <w:instrText xml:space="preserve"> PAGEREF _Toc126848299 \h </w:instrText>
        </w:r>
        <w:r>
          <w:rPr>
            <w:noProof/>
            <w:webHidden/>
          </w:rPr>
        </w:r>
        <w:r>
          <w:rPr>
            <w:noProof/>
            <w:webHidden/>
          </w:rPr>
          <w:fldChar w:fldCharType="separate"/>
        </w:r>
        <w:r>
          <w:rPr>
            <w:noProof/>
            <w:webHidden/>
          </w:rPr>
          <w:t>12</w:t>
        </w:r>
        <w:r>
          <w:rPr>
            <w:noProof/>
            <w:webHidden/>
          </w:rPr>
          <w:fldChar w:fldCharType="end"/>
        </w:r>
      </w:hyperlink>
    </w:p>
    <w:p w14:paraId="1F45BDF8" w14:textId="1718FC1E" w:rsidR="00BE2C75" w:rsidRDefault="00BE2C75">
      <w:pPr>
        <w:pStyle w:val="TOC3"/>
        <w:rPr>
          <w:rFonts w:asciiTheme="minorHAnsi" w:eastAsiaTheme="minorEastAsia" w:hAnsiTheme="minorHAnsi" w:cstheme="minorBidi"/>
          <w:noProof/>
          <w:sz w:val="22"/>
          <w:szCs w:val="22"/>
          <w:lang w:eastAsia="en-US"/>
        </w:rPr>
      </w:pPr>
      <w:hyperlink w:anchor="_Toc126848300" w:history="1">
        <w:r w:rsidRPr="00ED16EF">
          <w:rPr>
            <w:rStyle w:val="Hyperlink"/>
            <w:rFonts w:asciiTheme="majorHAnsi" w:hAnsiTheme="majorHAnsi"/>
            <w:noProof/>
          </w:rPr>
          <w:t>5.4.1</w:t>
        </w:r>
        <w:r w:rsidRPr="00ED16EF">
          <w:rPr>
            <w:rStyle w:val="Hyperlink"/>
            <w:rFonts w:asciiTheme="majorHAnsi" w:hAnsiTheme="majorHAnsi" w:cstheme="majorHAnsi"/>
            <w:noProof/>
          </w:rPr>
          <w:t xml:space="preserve"> Connection Configuration</w:t>
        </w:r>
        <w:r>
          <w:rPr>
            <w:noProof/>
            <w:webHidden/>
          </w:rPr>
          <w:tab/>
        </w:r>
        <w:r>
          <w:rPr>
            <w:noProof/>
            <w:webHidden/>
          </w:rPr>
          <w:fldChar w:fldCharType="begin"/>
        </w:r>
        <w:r>
          <w:rPr>
            <w:noProof/>
            <w:webHidden/>
          </w:rPr>
          <w:instrText xml:space="preserve"> PAGEREF _Toc126848300 \h </w:instrText>
        </w:r>
        <w:r>
          <w:rPr>
            <w:noProof/>
            <w:webHidden/>
          </w:rPr>
        </w:r>
        <w:r>
          <w:rPr>
            <w:noProof/>
            <w:webHidden/>
          </w:rPr>
          <w:fldChar w:fldCharType="separate"/>
        </w:r>
        <w:r>
          <w:rPr>
            <w:noProof/>
            <w:webHidden/>
          </w:rPr>
          <w:t>13</w:t>
        </w:r>
        <w:r>
          <w:rPr>
            <w:noProof/>
            <w:webHidden/>
          </w:rPr>
          <w:fldChar w:fldCharType="end"/>
        </w:r>
      </w:hyperlink>
    </w:p>
    <w:p w14:paraId="519586A5" w14:textId="5FECB8CB" w:rsidR="00BE2C75" w:rsidRDefault="00BE2C75">
      <w:pPr>
        <w:pStyle w:val="TOC3"/>
        <w:rPr>
          <w:rFonts w:asciiTheme="minorHAnsi" w:eastAsiaTheme="minorEastAsia" w:hAnsiTheme="minorHAnsi" w:cstheme="minorBidi"/>
          <w:noProof/>
          <w:sz w:val="22"/>
          <w:szCs w:val="22"/>
          <w:lang w:eastAsia="en-US"/>
        </w:rPr>
      </w:pPr>
      <w:hyperlink w:anchor="_Toc126848301" w:history="1">
        <w:r w:rsidRPr="00ED16EF">
          <w:rPr>
            <w:rStyle w:val="Hyperlink"/>
            <w:rFonts w:asciiTheme="majorHAnsi" w:hAnsiTheme="majorHAnsi"/>
            <w:noProof/>
          </w:rPr>
          <w:t>5.4.2</w:t>
        </w:r>
        <w:r w:rsidRPr="00ED16EF">
          <w:rPr>
            <w:rStyle w:val="Hyperlink"/>
            <w:rFonts w:asciiTheme="majorHAnsi" w:hAnsiTheme="majorHAnsi" w:cstheme="majorHAnsi"/>
            <w:noProof/>
          </w:rPr>
          <w:t xml:space="preserve"> PowerShell</w:t>
        </w:r>
        <w:r>
          <w:rPr>
            <w:noProof/>
            <w:webHidden/>
          </w:rPr>
          <w:tab/>
        </w:r>
        <w:r>
          <w:rPr>
            <w:noProof/>
            <w:webHidden/>
          </w:rPr>
          <w:fldChar w:fldCharType="begin"/>
        </w:r>
        <w:r>
          <w:rPr>
            <w:noProof/>
            <w:webHidden/>
          </w:rPr>
          <w:instrText xml:space="preserve"> PAGEREF _Toc126848301 \h </w:instrText>
        </w:r>
        <w:r>
          <w:rPr>
            <w:noProof/>
            <w:webHidden/>
          </w:rPr>
        </w:r>
        <w:r>
          <w:rPr>
            <w:noProof/>
            <w:webHidden/>
          </w:rPr>
          <w:fldChar w:fldCharType="separate"/>
        </w:r>
        <w:r>
          <w:rPr>
            <w:noProof/>
            <w:webHidden/>
          </w:rPr>
          <w:t>14</w:t>
        </w:r>
        <w:r>
          <w:rPr>
            <w:noProof/>
            <w:webHidden/>
          </w:rPr>
          <w:fldChar w:fldCharType="end"/>
        </w:r>
      </w:hyperlink>
    </w:p>
    <w:p w14:paraId="705B4094" w14:textId="2086CD68" w:rsidR="00BE2C75" w:rsidRDefault="00BE2C75">
      <w:pPr>
        <w:pStyle w:val="TOC2"/>
        <w:rPr>
          <w:rFonts w:asciiTheme="minorHAnsi" w:eastAsiaTheme="minorEastAsia" w:hAnsiTheme="minorHAnsi" w:cstheme="minorBidi"/>
          <w:noProof/>
          <w:sz w:val="22"/>
          <w:szCs w:val="22"/>
          <w:lang w:eastAsia="en-US"/>
        </w:rPr>
      </w:pPr>
      <w:hyperlink w:anchor="_Toc126848302" w:history="1">
        <w:r w:rsidRPr="00ED16EF">
          <w:rPr>
            <w:rStyle w:val="Hyperlink"/>
            <w:rFonts w:asciiTheme="majorHAnsi" w:hAnsiTheme="majorHAnsi"/>
            <w:noProof/>
          </w:rPr>
          <w:t>5.5</w:t>
        </w:r>
        <w:r w:rsidRPr="00ED16EF">
          <w:rPr>
            <w:rStyle w:val="Hyperlink"/>
            <w:rFonts w:asciiTheme="majorHAnsi" w:hAnsiTheme="majorHAnsi" w:cstheme="majorHAnsi"/>
            <w:noProof/>
          </w:rPr>
          <w:t xml:space="preserve"> Delete</w:t>
        </w:r>
        <w:r>
          <w:rPr>
            <w:noProof/>
            <w:webHidden/>
          </w:rPr>
          <w:tab/>
        </w:r>
        <w:r>
          <w:rPr>
            <w:noProof/>
            <w:webHidden/>
          </w:rPr>
          <w:fldChar w:fldCharType="begin"/>
        </w:r>
        <w:r>
          <w:rPr>
            <w:noProof/>
            <w:webHidden/>
          </w:rPr>
          <w:instrText xml:space="preserve"> PAGEREF _Toc126848302 \h </w:instrText>
        </w:r>
        <w:r>
          <w:rPr>
            <w:noProof/>
            <w:webHidden/>
          </w:rPr>
        </w:r>
        <w:r>
          <w:rPr>
            <w:noProof/>
            <w:webHidden/>
          </w:rPr>
          <w:fldChar w:fldCharType="separate"/>
        </w:r>
        <w:r>
          <w:rPr>
            <w:noProof/>
            <w:webHidden/>
          </w:rPr>
          <w:t>14</w:t>
        </w:r>
        <w:r>
          <w:rPr>
            <w:noProof/>
            <w:webHidden/>
          </w:rPr>
          <w:fldChar w:fldCharType="end"/>
        </w:r>
      </w:hyperlink>
    </w:p>
    <w:p w14:paraId="77C96965" w14:textId="51A77513" w:rsidR="00BE2C75" w:rsidRDefault="00BE2C75">
      <w:pPr>
        <w:pStyle w:val="TOC2"/>
        <w:rPr>
          <w:rFonts w:asciiTheme="minorHAnsi" w:eastAsiaTheme="minorEastAsia" w:hAnsiTheme="minorHAnsi" w:cstheme="minorBidi"/>
          <w:noProof/>
          <w:sz w:val="22"/>
          <w:szCs w:val="22"/>
          <w:lang w:eastAsia="en-US"/>
        </w:rPr>
      </w:pPr>
      <w:hyperlink w:anchor="_Toc126848303" w:history="1">
        <w:r w:rsidRPr="00ED16EF">
          <w:rPr>
            <w:rStyle w:val="Hyperlink"/>
            <w:rFonts w:asciiTheme="majorHAnsi" w:hAnsiTheme="majorHAnsi"/>
            <w:noProof/>
          </w:rPr>
          <w:t>5.6</w:t>
        </w:r>
        <w:r w:rsidRPr="00ED16EF">
          <w:rPr>
            <w:rStyle w:val="Hyperlink"/>
            <w:rFonts w:asciiTheme="majorHAnsi" w:hAnsiTheme="majorHAnsi" w:cstheme="majorHAnsi"/>
            <w:noProof/>
          </w:rPr>
          <w:t xml:space="preserve"> Reconciliation</w:t>
        </w:r>
        <w:r>
          <w:rPr>
            <w:noProof/>
            <w:webHidden/>
          </w:rPr>
          <w:tab/>
        </w:r>
        <w:r>
          <w:rPr>
            <w:noProof/>
            <w:webHidden/>
          </w:rPr>
          <w:fldChar w:fldCharType="begin"/>
        </w:r>
        <w:r>
          <w:rPr>
            <w:noProof/>
            <w:webHidden/>
          </w:rPr>
          <w:instrText xml:space="preserve"> PAGEREF _Toc126848303 \h </w:instrText>
        </w:r>
        <w:r>
          <w:rPr>
            <w:noProof/>
            <w:webHidden/>
          </w:rPr>
        </w:r>
        <w:r>
          <w:rPr>
            <w:noProof/>
            <w:webHidden/>
          </w:rPr>
          <w:fldChar w:fldCharType="separate"/>
        </w:r>
        <w:r>
          <w:rPr>
            <w:noProof/>
            <w:webHidden/>
          </w:rPr>
          <w:t>14</w:t>
        </w:r>
        <w:r>
          <w:rPr>
            <w:noProof/>
            <w:webHidden/>
          </w:rPr>
          <w:fldChar w:fldCharType="end"/>
        </w:r>
      </w:hyperlink>
    </w:p>
    <w:p w14:paraId="04DD3CCF" w14:textId="3073DA2D" w:rsidR="00BE2C75" w:rsidRDefault="00BE2C75">
      <w:pPr>
        <w:pStyle w:val="TOC3"/>
        <w:rPr>
          <w:rFonts w:asciiTheme="minorHAnsi" w:eastAsiaTheme="minorEastAsia" w:hAnsiTheme="minorHAnsi" w:cstheme="minorBidi"/>
          <w:noProof/>
          <w:sz w:val="22"/>
          <w:szCs w:val="22"/>
          <w:lang w:eastAsia="en-US"/>
        </w:rPr>
      </w:pPr>
      <w:hyperlink w:anchor="_Toc126848304" w:history="1">
        <w:r w:rsidRPr="00ED16EF">
          <w:rPr>
            <w:rStyle w:val="Hyperlink"/>
            <w:rFonts w:asciiTheme="majorHAnsi" w:hAnsiTheme="majorHAnsi"/>
            <w:noProof/>
          </w:rPr>
          <w:t>5.6.1</w:t>
        </w:r>
        <w:r w:rsidRPr="00ED16EF">
          <w:rPr>
            <w:rStyle w:val="Hyperlink"/>
            <w:rFonts w:asciiTheme="majorHAnsi" w:hAnsiTheme="majorHAnsi" w:cstheme="majorHAnsi"/>
            <w:noProof/>
          </w:rPr>
          <w:t xml:space="preserve"> Connection Configuration</w:t>
        </w:r>
        <w:r>
          <w:rPr>
            <w:noProof/>
            <w:webHidden/>
          </w:rPr>
          <w:tab/>
        </w:r>
        <w:r>
          <w:rPr>
            <w:noProof/>
            <w:webHidden/>
          </w:rPr>
          <w:fldChar w:fldCharType="begin"/>
        </w:r>
        <w:r>
          <w:rPr>
            <w:noProof/>
            <w:webHidden/>
          </w:rPr>
          <w:instrText xml:space="preserve"> PAGEREF _Toc126848304 \h </w:instrText>
        </w:r>
        <w:r>
          <w:rPr>
            <w:noProof/>
            <w:webHidden/>
          </w:rPr>
        </w:r>
        <w:r>
          <w:rPr>
            <w:noProof/>
            <w:webHidden/>
          </w:rPr>
          <w:fldChar w:fldCharType="separate"/>
        </w:r>
        <w:r>
          <w:rPr>
            <w:noProof/>
            <w:webHidden/>
          </w:rPr>
          <w:t>16</w:t>
        </w:r>
        <w:r>
          <w:rPr>
            <w:noProof/>
            <w:webHidden/>
          </w:rPr>
          <w:fldChar w:fldCharType="end"/>
        </w:r>
      </w:hyperlink>
    </w:p>
    <w:p w14:paraId="36728114" w14:textId="25DD07E5" w:rsidR="00BE2C75" w:rsidRDefault="00BE2C75">
      <w:pPr>
        <w:pStyle w:val="TOC3"/>
        <w:rPr>
          <w:rFonts w:asciiTheme="minorHAnsi" w:eastAsiaTheme="minorEastAsia" w:hAnsiTheme="minorHAnsi" w:cstheme="minorBidi"/>
          <w:noProof/>
          <w:sz w:val="22"/>
          <w:szCs w:val="22"/>
          <w:lang w:eastAsia="en-US"/>
        </w:rPr>
      </w:pPr>
      <w:hyperlink w:anchor="_Toc126848305" w:history="1">
        <w:r w:rsidRPr="00ED16EF">
          <w:rPr>
            <w:rStyle w:val="Hyperlink"/>
            <w:rFonts w:asciiTheme="majorHAnsi" w:hAnsiTheme="majorHAnsi"/>
            <w:noProof/>
          </w:rPr>
          <w:t>5.6.2</w:t>
        </w:r>
        <w:r w:rsidRPr="00ED16EF">
          <w:rPr>
            <w:rStyle w:val="Hyperlink"/>
            <w:rFonts w:asciiTheme="majorHAnsi" w:hAnsiTheme="majorHAnsi" w:cstheme="majorHAnsi"/>
            <w:noProof/>
          </w:rPr>
          <w:t xml:space="preserve"> Scheduled Task</w:t>
        </w:r>
        <w:r>
          <w:rPr>
            <w:noProof/>
            <w:webHidden/>
          </w:rPr>
          <w:tab/>
        </w:r>
        <w:r>
          <w:rPr>
            <w:noProof/>
            <w:webHidden/>
          </w:rPr>
          <w:fldChar w:fldCharType="begin"/>
        </w:r>
        <w:r>
          <w:rPr>
            <w:noProof/>
            <w:webHidden/>
          </w:rPr>
          <w:instrText xml:space="preserve"> PAGEREF _Toc126848305 \h </w:instrText>
        </w:r>
        <w:r>
          <w:rPr>
            <w:noProof/>
            <w:webHidden/>
          </w:rPr>
        </w:r>
        <w:r>
          <w:rPr>
            <w:noProof/>
            <w:webHidden/>
          </w:rPr>
          <w:fldChar w:fldCharType="separate"/>
        </w:r>
        <w:r>
          <w:rPr>
            <w:noProof/>
            <w:webHidden/>
          </w:rPr>
          <w:t>17</w:t>
        </w:r>
        <w:r>
          <w:rPr>
            <w:noProof/>
            <w:webHidden/>
          </w:rPr>
          <w:fldChar w:fldCharType="end"/>
        </w:r>
      </w:hyperlink>
    </w:p>
    <w:p w14:paraId="61CEB8BA" w14:textId="74C20157" w:rsidR="00BE2C75" w:rsidRDefault="00BE2C75">
      <w:pPr>
        <w:pStyle w:val="TOC1"/>
        <w:tabs>
          <w:tab w:val="right" w:leader="dot" w:pos="9379"/>
        </w:tabs>
        <w:rPr>
          <w:rFonts w:asciiTheme="minorHAnsi" w:eastAsiaTheme="minorEastAsia" w:hAnsiTheme="minorHAnsi" w:cstheme="minorBidi"/>
          <w:b w:val="0"/>
          <w:noProof/>
          <w:sz w:val="22"/>
          <w:szCs w:val="22"/>
          <w:lang w:eastAsia="en-US"/>
        </w:rPr>
      </w:pPr>
      <w:hyperlink w:anchor="_Toc126848306" w:history="1">
        <w:r w:rsidRPr="00ED16EF">
          <w:rPr>
            <w:rStyle w:val="Hyperlink"/>
            <w:rFonts w:asciiTheme="majorHAnsi" w:hAnsiTheme="majorHAnsi"/>
            <w:noProof/>
          </w:rPr>
          <w:t>6</w:t>
        </w:r>
        <w:r w:rsidRPr="00ED16EF">
          <w:rPr>
            <w:rStyle w:val="Hyperlink"/>
            <w:rFonts w:asciiTheme="majorHAnsi" w:hAnsiTheme="majorHAnsi" w:cstheme="majorHAnsi"/>
            <w:noProof/>
          </w:rPr>
          <w:t xml:space="preserve"> Rules</w:t>
        </w:r>
        <w:r>
          <w:rPr>
            <w:noProof/>
            <w:webHidden/>
          </w:rPr>
          <w:tab/>
        </w:r>
        <w:r>
          <w:rPr>
            <w:noProof/>
            <w:webHidden/>
          </w:rPr>
          <w:fldChar w:fldCharType="begin"/>
        </w:r>
        <w:r>
          <w:rPr>
            <w:noProof/>
            <w:webHidden/>
          </w:rPr>
          <w:instrText xml:space="preserve"> PAGEREF _Toc126848306 \h </w:instrText>
        </w:r>
        <w:r>
          <w:rPr>
            <w:noProof/>
            <w:webHidden/>
          </w:rPr>
        </w:r>
        <w:r>
          <w:rPr>
            <w:noProof/>
            <w:webHidden/>
          </w:rPr>
          <w:fldChar w:fldCharType="separate"/>
        </w:r>
        <w:r>
          <w:rPr>
            <w:noProof/>
            <w:webHidden/>
          </w:rPr>
          <w:t>18</w:t>
        </w:r>
        <w:r>
          <w:rPr>
            <w:noProof/>
            <w:webHidden/>
          </w:rPr>
          <w:fldChar w:fldCharType="end"/>
        </w:r>
      </w:hyperlink>
    </w:p>
    <w:p w14:paraId="529196F4" w14:textId="12BD2F76" w:rsidR="00BE2C75" w:rsidRDefault="00BE2C75">
      <w:pPr>
        <w:pStyle w:val="TOC2"/>
        <w:rPr>
          <w:rFonts w:asciiTheme="minorHAnsi" w:eastAsiaTheme="minorEastAsia" w:hAnsiTheme="minorHAnsi" w:cstheme="minorBidi"/>
          <w:noProof/>
          <w:sz w:val="22"/>
          <w:szCs w:val="22"/>
          <w:lang w:eastAsia="en-US"/>
        </w:rPr>
      </w:pPr>
      <w:hyperlink w:anchor="_Toc126848307" w:history="1">
        <w:r w:rsidRPr="00ED16EF">
          <w:rPr>
            <w:rStyle w:val="Hyperlink"/>
            <w:rFonts w:asciiTheme="majorHAnsi" w:hAnsiTheme="majorHAnsi"/>
            <w:noProof/>
          </w:rPr>
          <w:t>6.1</w:t>
        </w:r>
        <w:r w:rsidRPr="00ED16EF">
          <w:rPr>
            <w:rStyle w:val="Hyperlink"/>
            <w:rFonts w:asciiTheme="majorHAnsi" w:hAnsiTheme="majorHAnsi" w:cstheme="majorHAnsi"/>
            <w:noProof/>
          </w:rPr>
          <w:t xml:space="preserve"> Technical Rules</w:t>
        </w:r>
        <w:r>
          <w:rPr>
            <w:noProof/>
            <w:webHidden/>
          </w:rPr>
          <w:tab/>
        </w:r>
        <w:r>
          <w:rPr>
            <w:noProof/>
            <w:webHidden/>
          </w:rPr>
          <w:fldChar w:fldCharType="begin"/>
        </w:r>
        <w:r>
          <w:rPr>
            <w:noProof/>
            <w:webHidden/>
          </w:rPr>
          <w:instrText xml:space="preserve"> PAGEREF _Toc126848307 \h </w:instrText>
        </w:r>
        <w:r>
          <w:rPr>
            <w:noProof/>
            <w:webHidden/>
          </w:rPr>
        </w:r>
        <w:r>
          <w:rPr>
            <w:noProof/>
            <w:webHidden/>
          </w:rPr>
          <w:fldChar w:fldCharType="separate"/>
        </w:r>
        <w:r>
          <w:rPr>
            <w:noProof/>
            <w:webHidden/>
          </w:rPr>
          <w:t>18</w:t>
        </w:r>
        <w:r>
          <w:rPr>
            <w:noProof/>
            <w:webHidden/>
          </w:rPr>
          <w:fldChar w:fldCharType="end"/>
        </w:r>
      </w:hyperlink>
    </w:p>
    <w:p w14:paraId="3DA5DCEA" w14:textId="3658F13F" w:rsidR="008612B9" w:rsidRPr="00BE2C75" w:rsidRDefault="00BF3D8C" w:rsidP="008612B9">
      <w:pPr>
        <w:rPr>
          <w:rFonts w:asciiTheme="majorHAnsi" w:hAnsiTheme="majorHAnsi" w:cstheme="majorHAnsi"/>
        </w:rPr>
      </w:pPr>
      <w:r w:rsidRPr="00BE2C75">
        <w:rPr>
          <w:rFonts w:asciiTheme="majorHAnsi" w:hAnsiTheme="majorHAnsi" w:cstheme="majorHAnsi"/>
          <w:caps/>
          <w:sz w:val="28"/>
          <w:highlight w:val="lightGray"/>
        </w:rPr>
        <w:fldChar w:fldCharType="end"/>
      </w:r>
      <w:r w:rsidR="008612B9" w:rsidRPr="00BE2C75">
        <w:rPr>
          <w:rFonts w:asciiTheme="majorHAnsi" w:hAnsiTheme="majorHAnsi" w:cstheme="majorHAnsi"/>
        </w:rPr>
        <w:t xml:space="preserve"> </w:t>
      </w:r>
    </w:p>
    <w:p w14:paraId="5CB79CED" w14:textId="12DAC18E" w:rsidR="00D904AB" w:rsidRPr="00BE2C75" w:rsidRDefault="00D904AB" w:rsidP="000D0EA5">
      <w:pPr>
        <w:tabs>
          <w:tab w:val="left" w:pos="840"/>
        </w:tabs>
        <w:rPr>
          <w:rFonts w:asciiTheme="majorHAnsi" w:hAnsiTheme="majorHAnsi" w:cstheme="majorHAnsi"/>
        </w:rPr>
      </w:pPr>
    </w:p>
    <w:p w14:paraId="04A8D7FF" w14:textId="572660B0" w:rsidR="00CF09BC" w:rsidRPr="00BE2C75" w:rsidRDefault="0082516B" w:rsidP="0082516B">
      <w:pPr>
        <w:tabs>
          <w:tab w:val="left" w:pos="840"/>
        </w:tabs>
        <w:rPr>
          <w:rFonts w:asciiTheme="majorHAnsi" w:hAnsiTheme="majorHAnsi" w:cstheme="majorHAnsi"/>
        </w:rPr>
      </w:pPr>
      <w:r w:rsidRPr="00BE2C75">
        <w:rPr>
          <w:rFonts w:asciiTheme="majorHAnsi" w:hAnsiTheme="majorHAnsi" w:cstheme="majorHAnsi"/>
        </w:rPr>
        <w:tab/>
      </w:r>
    </w:p>
    <w:p w14:paraId="1200E3D5" w14:textId="77777777" w:rsidR="00CF09BC" w:rsidRPr="00BE2C75" w:rsidRDefault="00CF09BC" w:rsidP="00CF09BC">
      <w:pPr>
        <w:rPr>
          <w:rFonts w:asciiTheme="majorHAnsi" w:hAnsiTheme="majorHAnsi" w:cstheme="majorHAnsi"/>
        </w:rPr>
      </w:pPr>
    </w:p>
    <w:p w14:paraId="43DAC4CE" w14:textId="77777777" w:rsidR="00CF09BC" w:rsidRPr="00BE2C75" w:rsidRDefault="00CF09BC" w:rsidP="00CF09BC">
      <w:pPr>
        <w:rPr>
          <w:rFonts w:asciiTheme="majorHAnsi" w:hAnsiTheme="majorHAnsi" w:cstheme="majorHAnsi"/>
        </w:rPr>
      </w:pPr>
    </w:p>
    <w:p w14:paraId="7C26E225" w14:textId="77777777" w:rsidR="00CF09BC" w:rsidRPr="00BE2C75" w:rsidRDefault="00CF09BC" w:rsidP="00CF09BC">
      <w:pPr>
        <w:rPr>
          <w:rFonts w:asciiTheme="majorHAnsi" w:hAnsiTheme="majorHAnsi" w:cstheme="majorHAnsi"/>
        </w:rPr>
      </w:pPr>
    </w:p>
    <w:p w14:paraId="7E3CF50C" w14:textId="77777777" w:rsidR="0004729C" w:rsidRPr="00BE2C75" w:rsidRDefault="0004729C" w:rsidP="0004729C">
      <w:pPr>
        <w:rPr>
          <w:rFonts w:asciiTheme="majorHAnsi" w:hAnsiTheme="majorHAnsi" w:cstheme="majorHAnsi"/>
        </w:rPr>
      </w:pPr>
    </w:p>
    <w:p w14:paraId="4A4E569C" w14:textId="77777777" w:rsidR="0004729C" w:rsidRPr="00BE2C75" w:rsidRDefault="0004729C">
      <w:pPr>
        <w:rPr>
          <w:rFonts w:asciiTheme="majorHAnsi" w:hAnsiTheme="majorHAnsi" w:cstheme="majorHAnsi"/>
        </w:rPr>
      </w:pPr>
    </w:p>
    <w:p w14:paraId="3A5D78A9" w14:textId="049B3FCB" w:rsidR="0004729C" w:rsidRPr="00BE2C75" w:rsidRDefault="0004729C">
      <w:pPr>
        <w:rPr>
          <w:rFonts w:asciiTheme="majorHAnsi" w:hAnsiTheme="majorHAnsi" w:cstheme="majorHAnsi"/>
        </w:rPr>
      </w:pPr>
    </w:p>
    <w:p w14:paraId="52EAF0B0" w14:textId="43B16D1F" w:rsidR="001A62A7" w:rsidRPr="00BE2C75" w:rsidRDefault="001A62A7">
      <w:pPr>
        <w:rPr>
          <w:rFonts w:asciiTheme="majorHAnsi" w:hAnsiTheme="majorHAnsi" w:cstheme="majorHAnsi"/>
        </w:rPr>
      </w:pPr>
    </w:p>
    <w:p w14:paraId="08B41435" w14:textId="00B2EB9E" w:rsidR="001A62A7" w:rsidRPr="00BE2C75" w:rsidRDefault="001A62A7">
      <w:pPr>
        <w:rPr>
          <w:rFonts w:asciiTheme="majorHAnsi" w:hAnsiTheme="majorHAnsi" w:cstheme="majorHAnsi"/>
        </w:rPr>
      </w:pPr>
    </w:p>
    <w:p w14:paraId="6B05CE42" w14:textId="77777777" w:rsidR="001A62A7" w:rsidRPr="00BE2C75" w:rsidRDefault="001A62A7">
      <w:pPr>
        <w:rPr>
          <w:rFonts w:asciiTheme="majorHAnsi" w:hAnsiTheme="majorHAnsi" w:cstheme="majorHAnsi"/>
        </w:rPr>
      </w:pPr>
    </w:p>
    <w:p w14:paraId="7AB97B6E" w14:textId="77777777" w:rsidR="001A62A7" w:rsidRPr="001A62A7" w:rsidRDefault="001A62A7" w:rsidP="001A62A7">
      <w:pPr>
        <w:pStyle w:val="Heading1"/>
        <w:rPr>
          <w:rFonts w:asciiTheme="majorHAnsi" w:hAnsiTheme="majorHAnsi" w:cstheme="majorHAnsi"/>
          <w:sz w:val="40"/>
          <w:szCs w:val="40"/>
        </w:rPr>
      </w:pPr>
      <w:bookmarkStart w:id="0" w:name="_Toc136421223"/>
      <w:bookmarkStart w:id="1" w:name="_Toc136421536"/>
      <w:bookmarkStart w:id="2" w:name="_Toc136421224"/>
      <w:bookmarkStart w:id="3" w:name="_Toc136421537"/>
      <w:bookmarkStart w:id="4" w:name="_Toc136421233"/>
      <w:bookmarkStart w:id="5" w:name="_Toc136421546"/>
      <w:bookmarkStart w:id="6" w:name="_Toc136421235"/>
      <w:bookmarkStart w:id="7" w:name="_Toc136421548"/>
      <w:bookmarkStart w:id="8" w:name="_Toc136421237"/>
      <w:bookmarkStart w:id="9" w:name="_Toc136421550"/>
      <w:bookmarkStart w:id="10" w:name="_Toc136421239"/>
      <w:bookmarkStart w:id="11" w:name="_Toc136421552"/>
      <w:bookmarkStart w:id="12" w:name="_Toc136421240"/>
      <w:bookmarkStart w:id="13" w:name="_Toc136421553"/>
      <w:bookmarkStart w:id="14" w:name="_Toc136421245"/>
      <w:bookmarkStart w:id="15" w:name="_Toc136421558"/>
      <w:bookmarkStart w:id="16" w:name="_Toc514165435"/>
      <w:bookmarkStart w:id="17" w:name="_Toc1268482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1A62A7">
        <w:rPr>
          <w:rFonts w:asciiTheme="majorHAnsi" w:hAnsiTheme="majorHAnsi" w:cstheme="majorHAnsi"/>
          <w:sz w:val="40"/>
          <w:szCs w:val="40"/>
        </w:rPr>
        <w:lastRenderedPageBreak/>
        <w:t>Document Control</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038"/>
        <w:gridCol w:w="2126"/>
        <w:gridCol w:w="961"/>
        <w:gridCol w:w="5227"/>
      </w:tblGrid>
      <w:tr w:rsidR="001A62A7" w:rsidRPr="001A62A7" w14:paraId="6503A30A" w14:textId="77777777" w:rsidTr="00BE2C75">
        <w:tc>
          <w:tcPr>
            <w:tcW w:w="9352" w:type="dxa"/>
            <w:gridSpan w:val="4"/>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38C1270B" w14:textId="77777777"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b/>
                <w:bCs/>
                <w:color w:val="000000"/>
                <w:sz w:val="23"/>
                <w:szCs w:val="23"/>
                <w:lang w:eastAsia="en-US"/>
              </w:rPr>
              <w:t>Version control</w:t>
            </w:r>
          </w:p>
        </w:tc>
      </w:tr>
      <w:tr w:rsidR="001A62A7" w:rsidRPr="001A62A7" w14:paraId="1D1F16DB" w14:textId="77777777" w:rsidTr="00BE2C75">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5792B2DD" w14:textId="77777777"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b/>
                <w:bCs/>
                <w:color w:val="000000"/>
                <w:sz w:val="23"/>
                <w:szCs w:val="23"/>
                <w:lang w:eastAsia="en-US"/>
              </w:rPr>
              <w:t>Version</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31E4A845" w14:textId="77777777"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b/>
                <w:bCs/>
                <w:color w:val="000000"/>
                <w:sz w:val="23"/>
                <w:szCs w:val="23"/>
                <w:lang w:eastAsia="en-US"/>
              </w:rPr>
              <w:t>Name</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2C182CB2" w14:textId="77777777"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b/>
                <w:bCs/>
                <w:color w:val="000000"/>
                <w:sz w:val="23"/>
                <w:szCs w:val="23"/>
                <w:lang w:eastAsia="en-US"/>
              </w:rPr>
              <w:t>Role</w:t>
            </w:r>
          </w:p>
        </w:tc>
        <w:tc>
          <w:tcPr>
            <w:tcW w:w="5187" w:type="dxa"/>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36776309" w14:textId="77777777"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b/>
                <w:bCs/>
                <w:color w:val="000000"/>
                <w:sz w:val="23"/>
                <w:szCs w:val="23"/>
                <w:lang w:eastAsia="en-US"/>
              </w:rPr>
              <w:t>Date</w:t>
            </w:r>
          </w:p>
        </w:tc>
      </w:tr>
      <w:tr w:rsidR="001A62A7" w:rsidRPr="001A62A7" w14:paraId="428435EB" w14:textId="77777777" w:rsidTr="00BE2C75">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4CBC8714" w14:textId="1B747EA6"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BE2C75">
              <w:rPr>
                <w:rFonts w:asciiTheme="majorHAnsi" w:hAnsiTheme="majorHAnsi" w:cstheme="majorHAnsi"/>
                <w:color w:val="000000"/>
                <w:sz w:val="23"/>
                <w:szCs w:val="23"/>
                <w:lang w:eastAsia="en-US"/>
              </w:rPr>
              <w:t>V1</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7796FAF4" w14:textId="77777777"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color w:val="000000"/>
                <w:sz w:val="23"/>
                <w:szCs w:val="23"/>
                <w:lang w:eastAsia="en-US"/>
              </w:rPr>
              <w:t>Gaurav Khandelwal</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76266A08" w14:textId="77777777"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color w:val="000000"/>
                <w:sz w:val="23"/>
                <w:szCs w:val="23"/>
                <w:lang w:eastAsia="en-US"/>
              </w:rPr>
              <w:t>Author</w:t>
            </w:r>
          </w:p>
        </w:tc>
        <w:tc>
          <w:tcPr>
            <w:tcW w:w="5187" w:type="dxa"/>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3ABEBDCD" w14:textId="7D4F788A" w:rsidR="001A62A7" w:rsidRPr="001A62A7" w:rsidRDefault="001A62A7" w:rsidP="001A62A7">
            <w:pPr>
              <w:tabs>
                <w:tab w:val="clear" w:pos="0"/>
              </w:tabs>
              <w:spacing w:before="0" w:after="0"/>
              <w:rPr>
                <w:rFonts w:asciiTheme="majorHAnsi" w:hAnsiTheme="majorHAnsi" w:cstheme="majorHAnsi"/>
                <w:color w:val="000000"/>
                <w:sz w:val="23"/>
                <w:szCs w:val="23"/>
                <w:lang w:eastAsia="en-US"/>
              </w:rPr>
            </w:pPr>
            <w:r w:rsidRPr="001A62A7">
              <w:rPr>
                <w:rFonts w:asciiTheme="majorHAnsi" w:hAnsiTheme="majorHAnsi" w:cstheme="majorHAnsi"/>
                <w:color w:val="000000"/>
                <w:sz w:val="23"/>
                <w:szCs w:val="23"/>
                <w:lang w:eastAsia="en-US"/>
              </w:rPr>
              <w:t>0</w:t>
            </w:r>
            <w:r w:rsidR="00BE2C75">
              <w:rPr>
                <w:rFonts w:asciiTheme="majorHAnsi" w:hAnsiTheme="majorHAnsi" w:cstheme="majorHAnsi"/>
                <w:color w:val="000000"/>
                <w:sz w:val="23"/>
                <w:szCs w:val="23"/>
                <w:lang w:eastAsia="en-US"/>
              </w:rPr>
              <w:t>1</w:t>
            </w:r>
            <w:r w:rsidRPr="001A62A7">
              <w:rPr>
                <w:rFonts w:asciiTheme="majorHAnsi" w:hAnsiTheme="majorHAnsi" w:cstheme="majorHAnsi"/>
                <w:color w:val="000000"/>
                <w:sz w:val="23"/>
                <w:szCs w:val="23"/>
                <w:lang w:eastAsia="en-US"/>
              </w:rPr>
              <w:t>/</w:t>
            </w:r>
            <w:r w:rsidR="00BE2C75">
              <w:rPr>
                <w:rFonts w:asciiTheme="majorHAnsi" w:hAnsiTheme="majorHAnsi" w:cstheme="majorHAnsi"/>
                <w:color w:val="000000"/>
                <w:sz w:val="23"/>
                <w:szCs w:val="23"/>
                <w:lang w:eastAsia="en-US"/>
              </w:rPr>
              <w:t>31</w:t>
            </w:r>
            <w:r w:rsidRPr="001A62A7">
              <w:rPr>
                <w:rFonts w:asciiTheme="majorHAnsi" w:hAnsiTheme="majorHAnsi" w:cstheme="majorHAnsi"/>
                <w:color w:val="000000"/>
                <w:sz w:val="23"/>
                <w:szCs w:val="23"/>
                <w:lang w:eastAsia="en-US"/>
              </w:rPr>
              <w:t>/2023</w:t>
            </w:r>
          </w:p>
        </w:tc>
      </w:tr>
      <w:tr w:rsidR="001A62A7" w:rsidRPr="00BE2C75" w14:paraId="4642A348" w14:textId="77777777" w:rsidTr="00BE2C75">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1F028361" w14:textId="54C1D392" w:rsidR="001A62A7" w:rsidRPr="00BE2C75" w:rsidRDefault="001A62A7" w:rsidP="001A62A7">
            <w:pPr>
              <w:tabs>
                <w:tab w:val="clear" w:pos="0"/>
              </w:tabs>
              <w:spacing w:before="0" w:after="0"/>
              <w:rPr>
                <w:rFonts w:asciiTheme="majorHAnsi" w:hAnsiTheme="majorHAnsi" w:cstheme="majorHAnsi"/>
                <w:color w:val="000000"/>
                <w:sz w:val="23"/>
                <w:szCs w:val="23"/>
                <w:lang w:eastAsia="en-US"/>
              </w:rPr>
            </w:pPr>
            <w:r w:rsidRPr="00BE2C75">
              <w:rPr>
                <w:rFonts w:asciiTheme="majorHAnsi" w:hAnsiTheme="majorHAnsi" w:cstheme="majorHAnsi"/>
                <w:color w:val="000000"/>
                <w:sz w:val="23"/>
                <w:szCs w:val="23"/>
                <w:lang w:eastAsia="en-US"/>
              </w:rPr>
              <w:t>V2</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3E76D297" w14:textId="2649B3C3" w:rsidR="001A62A7" w:rsidRPr="00BE2C75" w:rsidRDefault="001A62A7" w:rsidP="001A62A7">
            <w:pPr>
              <w:tabs>
                <w:tab w:val="clear" w:pos="0"/>
              </w:tabs>
              <w:spacing w:before="0" w:after="0"/>
              <w:rPr>
                <w:rFonts w:asciiTheme="majorHAnsi" w:hAnsiTheme="majorHAnsi" w:cstheme="majorHAnsi"/>
                <w:color w:val="000000"/>
                <w:sz w:val="23"/>
                <w:szCs w:val="23"/>
                <w:lang w:eastAsia="en-US"/>
              </w:rPr>
            </w:pPr>
            <w:r w:rsidRPr="00BE2C75">
              <w:rPr>
                <w:rFonts w:asciiTheme="majorHAnsi" w:hAnsiTheme="majorHAnsi" w:cstheme="majorHAnsi"/>
                <w:color w:val="000000"/>
                <w:sz w:val="23"/>
                <w:szCs w:val="23"/>
                <w:lang w:eastAsia="en-US"/>
              </w:rPr>
              <w:t>Vineet Gupta</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6F79C717" w14:textId="22F16C62" w:rsidR="001A62A7" w:rsidRPr="00BE2C75" w:rsidRDefault="001A62A7" w:rsidP="001A62A7">
            <w:pPr>
              <w:tabs>
                <w:tab w:val="clear" w:pos="0"/>
              </w:tabs>
              <w:spacing w:before="0" w:after="0"/>
              <w:rPr>
                <w:rFonts w:asciiTheme="majorHAnsi" w:hAnsiTheme="majorHAnsi" w:cstheme="majorHAnsi"/>
                <w:color w:val="000000"/>
                <w:sz w:val="23"/>
                <w:szCs w:val="23"/>
                <w:lang w:eastAsia="en-US"/>
              </w:rPr>
            </w:pPr>
            <w:r w:rsidRPr="00BE2C75">
              <w:rPr>
                <w:rFonts w:asciiTheme="majorHAnsi" w:hAnsiTheme="majorHAnsi" w:cstheme="majorHAnsi"/>
                <w:color w:val="000000"/>
                <w:sz w:val="23"/>
                <w:szCs w:val="23"/>
                <w:lang w:eastAsia="en-US"/>
              </w:rPr>
              <w:t>Author</w:t>
            </w:r>
          </w:p>
        </w:tc>
        <w:tc>
          <w:tcPr>
            <w:tcW w:w="5187" w:type="dxa"/>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2DD7AE33" w14:textId="3320570F" w:rsidR="001A62A7" w:rsidRPr="00BE2C75" w:rsidRDefault="001A62A7" w:rsidP="001A62A7">
            <w:pPr>
              <w:tabs>
                <w:tab w:val="clear" w:pos="0"/>
              </w:tabs>
              <w:spacing w:before="0" w:after="0"/>
              <w:rPr>
                <w:rFonts w:asciiTheme="majorHAnsi" w:hAnsiTheme="majorHAnsi" w:cstheme="majorHAnsi"/>
                <w:color w:val="000000"/>
                <w:sz w:val="23"/>
                <w:szCs w:val="23"/>
                <w:lang w:eastAsia="en-US"/>
              </w:rPr>
            </w:pPr>
            <w:r w:rsidRPr="00BE2C75">
              <w:rPr>
                <w:rFonts w:asciiTheme="majorHAnsi" w:hAnsiTheme="majorHAnsi" w:cstheme="majorHAnsi"/>
                <w:color w:val="000000"/>
                <w:sz w:val="23"/>
                <w:szCs w:val="23"/>
                <w:lang w:eastAsia="en-US"/>
              </w:rPr>
              <w:t>02/0</w:t>
            </w:r>
            <w:r w:rsidR="00BE2C75">
              <w:rPr>
                <w:rFonts w:asciiTheme="majorHAnsi" w:hAnsiTheme="majorHAnsi" w:cstheme="majorHAnsi"/>
                <w:color w:val="000000"/>
                <w:sz w:val="23"/>
                <w:szCs w:val="23"/>
                <w:lang w:eastAsia="en-US"/>
              </w:rPr>
              <w:t>3</w:t>
            </w:r>
            <w:r w:rsidRPr="00BE2C75">
              <w:rPr>
                <w:rFonts w:asciiTheme="majorHAnsi" w:hAnsiTheme="majorHAnsi" w:cstheme="majorHAnsi"/>
                <w:color w:val="000000"/>
                <w:sz w:val="23"/>
                <w:szCs w:val="23"/>
                <w:lang w:eastAsia="en-US"/>
              </w:rPr>
              <w:t>/2023</w:t>
            </w:r>
          </w:p>
        </w:tc>
      </w:tr>
    </w:tbl>
    <w:p w14:paraId="07237C00" w14:textId="6E4D1549" w:rsidR="002C14EA" w:rsidRPr="00BE2C75" w:rsidRDefault="00BB651F" w:rsidP="00EE3FFD">
      <w:pPr>
        <w:pStyle w:val="Heading1"/>
        <w:rPr>
          <w:rFonts w:asciiTheme="majorHAnsi" w:hAnsiTheme="majorHAnsi" w:cstheme="majorHAnsi"/>
          <w:sz w:val="40"/>
          <w:szCs w:val="40"/>
        </w:rPr>
      </w:pPr>
      <w:bookmarkStart w:id="18" w:name="_Toc126848281"/>
      <w:r w:rsidRPr="00BE2C75">
        <w:rPr>
          <w:rFonts w:asciiTheme="majorHAnsi" w:hAnsiTheme="majorHAnsi" w:cstheme="majorHAnsi"/>
          <w:sz w:val="40"/>
          <w:szCs w:val="40"/>
        </w:rPr>
        <w:lastRenderedPageBreak/>
        <w:t>Introduction</w:t>
      </w:r>
      <w:bookmarkEnd w:id="18"/>
    </w:p>
    <w:p w14:paraId="37DCBE9A" w14:textId="0D7182D1" w:rsidR="00600259" w:rsidRPr="00BE2C75" w:rsidRDefault="00E65EC2" w:rsidP="002A77D6">
      <w:pPr>
        <w:autoSpaceDE w:val="0"/>
        <w:autoSpaceDN w:val="0"/>
        <w:spacing w:after="0"/>
        <w:rPr>
          <w:rFonts w:asciiTheme="majorHAnsi" w:hAnsiTheme="majorHAnsi" w:cstheme="majorHAnsi"/>
          <w:sz w:val="22"/>
        </w:rPr>
      </w:pPr>
      <w:r w:rsidRPr="00BE2C75">
        <w:rPr>
          <w:rFonts w:asciiTheme="majorHAnsi" w:hAnsiTheme="majorHAnsi" w:cstheme="majorHAnsi"/>
          <w:sz w:val="22"/>
        </w:rPr>
        <w:t xml:space="preserve">This </w:t>
      </w:r>
      <w:r w:rsidR="00A75875" w:rsidRPr="00BE2C75">
        <w:rPr>
          <w:rFonts w:asciiTheme="majorHAnsi" w:hAnsiTheme="majorHAnsi" w:cstheme="majorHAnsi"/>
          <w:sz w:val="22"/>
        </w:rPr>
        <w:t>design</w:t>
      </w:r>
      <w:r w:rsidRPr="00BE2C75">
        <w:rPr>
          <w:rFonts w:asciiTheme="majorHAnsi" w:hAnsiTheme="majorHAnsi" w:cstheme="majorHAnsi"/>
          <w:sz w:val="22"/>
        </w:rPr>
        <w:t xml:space="preserve"> document cover</w:t>
      </w:r>
      <w:r w:rsidR="00600259" w:rsidRPr="00BE2C75">
        <w:rPr>
          <w:rFonts w:asciiTheme="majorHAnsi" w:hAnsiTheme="majorHAnsi" w:cstheme="majorHAnsi"/>
          <w:sz w:val="22"/>
        </w:rPr>
        <w:t>s</w:t>
      </w:r>
      <w:r w:rsidRPr="00BE2C75">
        <w:rPr>
          <w:rFonts w:asciiTheme="majorHAnsi" w:hAnsiTheme="majorHAnsi" w:cstheme="majorHAnsi"/>
          <w:sz w:val="22"/>
        </w:rPr>
        <w:t xml:space="preserve"> </w:t>
      </w:r>
      <w:r w:rsidR="00A75875" w:rsidRPr="00BE2C75">
        <w:rPr>
          <w:rFonts w:asciiTheme="majorHAnsi" w:hAnsiTheme="majorHAnsi" w:cstheme="majorHAnsi"/>
          <w:sz w:val="22"/>
        </w:rPr>
        <w:t xml:space="preserve">integration design and approach of </w:t>
      </w:r>
      <w:r w:rsidR="00924767" w:rsidRPr="00BE2C75">
        <w:rPr>
          <w:rFonts w:asciiTheme="majorHAnsi" w:hAnsiTheme="majorHAnsi" w:cstheme="majorHAnsi"/>
          <w:sz w:val="22"/>
        </w:rPr>
        <w:t>application</w:t>
      </w:r>
      <w:r w:rsidR="00A75875" w:rsidRPr="00BE2C75">
        <w:rPr>
          <w:rFonts w:asciiTheme="majorHAnsi" w:hAnsiTheme="majorHAnsi" w:cstheme="majorHAnsi"/>
          <w:sz w:val="22"/>
        </w:rPr>
        <w:t xml:space="preserve"> 2016 with Saviynt. It will cover the </w:t>
      </w:r>
      <w:r w:rsidR="00B23D6F" w:rsidRPr="00BE2C75">
        <w:rPr>
          <w:rFonts w:asciiTheme="majorHAnsi" w:hAnsiTheme="majorHAnsi" w:cstheme="majorHAnsi"/>
          <w:sz w:val="22"/>
        </w:rPr>
        <w:t>pre-requisite to setup windows server on which PowerShell script will be executed and various account lifecycle management operations.</w:t>
      </w:r>
      <w:r w:rsidR="00600259" w:rsidRPr="00BE2C75">
        <w:rPr>
          <w:rFonts w:asciiTheme="majorHAnsi" w:hAnsiTheme="majorHAnsi" w:cstheme="majorHAnsi"/>
          <w:sz w:val="22"/>
        </w:rPr>
        <w:t xml:space="preserve"> </w:t>
      </w:r>
    </w:p>
    <w:p w14:paraId="073C9777" w14:textId="02E03AE2" w:rsidR="00B23D6F" w:rsidRPr="00BE2C75" w:rsidRDefault="00B23D6F" w:rsidP="00B23D6F">
      <w:pPr>
        <w:pStyle w:val="Heading2"/>
        <w:rPr>
          <w:rFonts w:asciiTheme="majorHAnsi" w:hAnsiTheme="majorHAnsi" w:cstheme="majorHAnsi"/>
        </w:rPr>
      </w:pPr>
      <w:bookmarkStart w:id="19" w:name="_Toc126848282"/>
      <w:r w:rsidRPr="00BE2C75">
        <w:rPr>
          <w:rFonts w:asciiTheme="majorHAnsi" w:hAnsiTheme="majorHAnsi" w:cstheme="majorHAnsi"/>
        </w:rPr>
        <w:t>Scope</w:t>
      </w:r>
      <w:bookmarkEnd w:id="19"/>
    </w:p>
    <w:p w14:paraId="6F3F95DD" w14:textId="4360D284" w:rsidR="00B23D6F" w:rsidRPr="00BE2C75" w:rsidRDefault="00B23D6F" w:rsidP="00B23D6F">
      <w:pPr>
        <w:pStyle w:val="BodyText"/>
        <w:rPr>
          <w:rFonts w:asciiTheme="majorHAnsi" w:hAnsiTheme="majorHAnsi" w:cstheme="majorHAnsi"/>
          <w:sz w:val="22"/>
        </w:rPr>
      </w:pPr>
      <w:r w:rsidRPr="00BE2C75">
        <w:rPr>
          <w:rFonts w:asciiTheme="majorHAnsi" w:hAnsiTheme="majorHAnsi" w:cstheme="majorHAnsi"/>
          <w:sz w:val="22"/>
        </w:rPr>
        <w:t>Scope of this design document</w:t>
      </w:r>
    </w:p>
    <w:p w14:paraId="7478E80B" w14:textId="4DAF2365" w:rsidR="00B23D6F" w:rsidRPr="00BE2C75" w:rsidRDefault="00B23D6F" w:rsidP="00A252E6">
      <w:pPr>
        <w:pStyle w:val="BodyText"/>
        <w:numPr>
          <w:ilvl w:val="0"/>
          <w:numId w:val="23"/>
        </w:numPr>
        <w:rPr>
          <w:rFonts w:asciiTheme="majorHAnsi" w:hAnsiTheme="majorHAnsi" w:cstheme="majorHAnsi"/>
          <w:sz w:val="22"/>
        </w:rPr>
      </w:pPr>
      <w:r w:rsidRPr="00BE2C75">
        <w:rPr>
          <w:rFonts w:asciiTheme="majorHAnsi" w:hAnsiTheme="majorHAnsi" w:cstheme="majorHAnsi"/>
          <w:sz w:val="22"/>
        </w:rPr>
        <w:t>Pre-requisite</w:t>
      </w:r>
    </w:p>
    <w:p w14:paraId="52EDC344" w14:textId="19AA6642" w:rsidR="002A77D6" w:rsidRPr="00BE2C75" w:rsidRDefault="002A77D6" w:rsidP="00A252E6">
      <w:pPr>
        <w:pStyle w:val="BodyText"/>
        <w:numPr>
          <w:ilvl w:val="0"/>
          <w:numId w:val="23"/>
        </w:numPr>
        <w:rPr>
          <w:rFonts w:asciiTheme="majorHAnsi" w:hAnsiTheme="majorHAnsi" w:cstheme="majorHAnsi"/>
          <w:sz w:val="22"/>
        </w:rPr>
      </w:pPr>
      <w:r w:rsidRPr="00BE2C75">
        <w:rPr>
          <w:rFonts w:asciiTheme="majorHAnsi" w:hAnsiTheme="majorHAnsi" w:cstheme="majorHAnsi"/>
          <w:sz w:val="22"/>
        </w:rPr>
        <w:t>Architecture</w:t>
      </w:r>
    </w:p>
    <w:p w14:paraId="373B07FA" w14:textId="72F2AB25" w:rsidR="00B23D6F" w:rsidRPr="00BE2C75" w:rsidRDefault="00B23D6F" w:rsidP="00A252E6">
      <w:pPr>
        <w:pStyle w:val="BodyText"/>
        <w:numPr>
          <w:ilvl w:val="0"/>
          <w:numId w:val="23"/>
        </w:numPr>
        <w:rPr>
          <w:rFonts w:asciiTheme="majorHAnsi" w:hAnsiTheme="majorHAnsi" w:cstheme="majorHAnsi"/>
          <w:sz w:val="22"/>
        </w:rPr>
      </w:pPr>
      <w:r w:rsidRPr="00BE2C75">
        <w:rPr>
          <w:rFonts w:asciiTheme="majorHAnsi" w:hAnsiTheme="majorHAnsi" w:cstheme="majorHAnsi"/>
          <w:sz w:val="22"/>
        </w:rPr>
        <w:t>Connectors</w:t>
      </w:r>
    </w:p>
    <w:p w14:paraId="4AEC67F6" w14:textId="2041DA33" w:rsidR="00B23D6F" w:rsidRPr="00BE2C75" w:rsidRDefault="00B23D6F" w:rsidP="00A252E6">
      <w:pPr>
        <w:pStyle w:val="BodyText"/>
        <w:numPr>
          <w:ilvl w:val="0"/>
          <w:numId w:val="23"/>
        </w:numPr>
        <w:rPr>
          <w:rFonts w:asciiTheme="majorHAnsi" w:hAnsiTheme="majorHAnsi" w:cstheme="majorHAnsi"/>
          <w:sz w:val="22"/>
        </w:rPr>
      </w:pPr>
      <w:r w:rsidRPr="00BE2C75">
        <w:rPr>
          <w:rFonts w:asciiTheme="majorHAnsi" w:hAnsiTheme="majorHAnsi" w:cstheme="majorHAnsi"/>
          <w:sz w:val="22"/>
        </w:rPr>
        <w:t>Account Operations</w:t>
      </w:r>
    </w:p>
    <w:p w14:paraId="195C9E03" w14:textId="4B8F070F" w:rsidR="00B23D6F" w:rsidRPr="00BE2C75" w:rsidRDefault="00B23D6F" w:rsidP="00A252E6">
      <w:pPr>
        <w:pStyle w:val="BodyText"/>
        <w:numPr>
          <w:ilvl w:val="0"/>
          <w:numId w:val="23"/>
        </w:numPr>
        <w:ind w:left="720"/>
        <w:rPr>
          <w:rFonts w:asciiTheme="majorHAnsi" w:hAnsiTheme="majorHAnsi" w:cstheme="majorHAnsi"/>
          <w:sz w:val="22"/>
        </w:rPr>
      </w:pPr>
      <w:r w:rsidRPr="00BE2C75">
        <w:rPr>
          <w:rFonts w:asciiTheme="majorHAnsi" w:hAnsiTheme="majorHAnsi" w:cstheme="majorHAnsi"/>
          <w:sz w:val="22"/>
        </w:rPr>
        <w:t>Create</w:t>
      </w:r>
    </w:p>
    <w:p w14:paraId="490EB8BE" w14:textId="5F3D8B39" w:rsidR="00B23D6F" w:rsidRPr="00BE2C75" w:rsidRDefault="00B23D6F" w:rsidP="00A252E6">
      <w:pPr>
        <w:pStyle w:val="BodyText"/>
        <w:numPr>
          <w:ilvl w:val="0"/>
          <w:numId w:val="23"/>
        </w:numPr>
        <w:ind w:left="720"/>
        <w:rPr>
          <w:rFonts w:asciiTheme="majorHAnsi" w:hAnsiTheme="majorHAnsi" w:cstheme="majorHAnsi"/>
          <w:sz w:val="22"/>
        </w:rPr>
      </w:pPr>
      <w:r w:rsidRPr="00BE2C75">
        <w:rPr>
          <w:rFonts w:asciiTheme="majorHAnsi" w:hAnsiTheme="majorHAnsi" w:cstheme="majorHAnsi"/>
          <w:sz w:val="22"/>
        </w:rPr>
        <w:t>Disable</w:t>
      </w:r>
    </w:p>
    <w:p w14:paraId="5712E7BE" w14:textId="0E6C6F8E" w:rsidR="00B23D6F" w:rsidRPr="00BE2C75" w:rsidRDefault="00B23D6F" w:rsidP="00A252E6">
      <w:pPr>
        <w:pStyle w:val="BodyText"/>
        <w:numPr>
          <w:ilvl w:val="0"/>
          <w:numId w:val="23"/>
        </w:numPr>
        <w:ind w:left="720"/>
        <w:rPr>
          <w:rFonts w:asciiTheme="majorHAnsi" w:hAnsiTheme="majorHAnsi" w:cstheme="majorHAnsi"/>
          <w:sz w:val="22"/>
        </w:rPr>
      </w:pPr>
      <w:r w:rsidRPr="00BE2C75">
        <w:rPr>
          <w:rFonts w:asciiTheme="majorHAnsi" w:hAnsiTheme="majorHAnsi" w:cstheme="majorHAnsi"/>
          <w:sz w:val="22"/>
        </w:rPr>
        <w:t>Rehire</w:t>
      </w:r>
    </w:p>
    <w:p w14:paraId="1996AF6F" w14:textId="5CB72388" w:rsidR="002A77D6" w:rsidRPr="00BE2C75" w:rsidRDefault="002A77D6" w:rsidP="00A252E6">
      <w:pPr>
        <w:pStyle w:val="BodyText"/>
        <w:numPr>
          <w:ilvl w:val="0"/>
          <w:numId w:val="23"/>
        </w:numPr>
        <w:ind w:left="720"/>
        <w:rPr>
          <w:rFonts w:asciiTheme="majorHAnsi" w:hAnsiTheme="majorHAnsi" w:cstheme="majorHAnsi"/>
          <w:sz w:val="22"/>
        </w:rPr>
      </w:pPr>
      <w:r w:rsidRPr="00BE2C75">
        <w:rPr>
          <w:rFonts w:asciiTheme="majorHAnsi" w:hAnsiTheme="majorHAnsi" w:cstheme="majorHAnsi"/>
          <w:sz w:val="22"/>
        </w:rPr>
        <w:t xml:space="preserve">Reconciliation </w:t>
      </w:r>
    </w:p>
    <w:p w14:paraId="3983CC76" w14:textId="41F51C40" w:rsidR="00B23D6F" w:rsidRPr="00BE2C75" w:rsidRDefault="00B23D6F" w:rsidP="00B23D6F">
      <w:pPr>
        <w:pStyle w:val="Heading1"/>
        <w:rPr>
          <w:rFonts w:asciiTheme="majorHAnsi" w:hAnsiTheme="majorHAnsi" w:cstheme="majorHAnsi"/>
          <w:sz w:val="40"/>
        </w:rPr>
      </w:pPr>
      <w:bookmarkStart w:id="20" w:name="_Pre-requisite"/>
      <w:bookmarkStart w:id="21" w:name="_Toc126848283"/>
      <w:bookmarkEnd w:id="20"/>
      <w:r w:rsidRPr="00BE2C75">
        <w:rPr>
          <w:rFonts w:asciiTheme="majorHAnsi" w:hAnsiTheme="majorHAnsi" w:cstheme="majorHAnsi"/>
          <w:sz w:val="40"/>
        </w:rPr>
        <w:lastRenderedPageBreak/>
        <w:t>Pre-requisite</w:t>
      </w:r>
      <w:bookmarkEnd w:id="21"/>
      <w:r w:rsidRPr="00BE2C75">
        <w:rPr>
          <w:rFonts w:asciiTheme="majorHAnsi" w:hAnsiTheme="majorHAnsi" w:cstheme="majorHAnsi"/>
          <w:sz w:val="40"/>
        </w:rPr>
        <w:t xml:space="preserve"> </w:t>
      </w:r>
    </w:p>
    <w:p w14:paraId="73499C7D" w14:textId="65311733" w:rsidR="0078016B" w:rsidRPr="00BE2C75" w:rsidRDefault="0078016B" w:rsidP="0078016B">
      <w:pPr>
        <w:pStyle w:val="Heading2"/>
        <w:rPr>
          <w:rFonts w:asciiTheme="majorHAnsi" w:hAnsiTheme="majorHAnsi" w:cstheme="majorHAnsi"/>
        </w:rPr>
      </w:pPr>
      <w:bookmarkStart w:id="22" w:name="_Toc126848284"/>
      <w:r w:rsidRPr="00BE2C75">
        <w:rPr>
          <w:rFonts w:asciiTheme="majorHAnsi" w:hAnsiTheme="majorHAnsi" w:cstheme="majorHAnsi"/>
        </w:rPr>
        <w:t>Windows Connector Server Setup Pre-requisite</w:t>
      </w:r>
      <w:bookmarkEnd w:id="22"/>
    </w:p>
    <w:p w14:paraId="17F526D5" w14:textId="3CDA4916" w:rsidR="0078016B" w:rsidRPr="00BE2C75" w:rsidRDefault="0078016B" w:rsidP="00A252E6">
      <w:pPr>
        <w:pStyle w:val="BodyText"/>
        <w:numPr>
          <w:ilvl w:val="0"/>
          <w:numId w:val="24"/>
        </w:numPr>
        <w:rPr>
          <w:rFonts w:asciiTheme="majorHAnsi" w:hAnsiTheme="majorHAnsi" w:cstheme="majorHAnsi"/>
          <w:sz w:val="22"/>
        </w:rPr>
      </w:pPr>
      <w:r w:rsidRPr="00BE2C75">
        <w:rPr>
          <w:rFonts w:asciiTheme="majorHAnsi" w:hAnsiTheme="majorHAnsi" w:cstheme="majorHAnsi"/>
          <w:sz w:val="22"/>
        </w:rPr>
        <w:t>Windows Connector Server OS – 201</w:t>
      </w:r>
      <w:r w:rsidR="00ED6C59" w:rsidRPr="00BE2C75">
        <w:rPr>
          <w:rFonts w:asciiTheme="majorHAnsi" w:hAnsiTheme="majorHAnsi" w:cstheme="majorHAnsi"/>
          <w:sz w:val="22"/>
        </w:rPr>
        <w:t>2/16</w:t>
      </w:r>
      <w:r w:rsidRPr="00BE2C75">
        <w:rPr>
          <w:rFonts w:asciiTheme="majorHAnsi" w:hAnsiTheme="majorHAnsi" w:cstheme="majorHAnsi"/>
          <w:sz w:val="22"/>
        </w:rPr>
        <w:t xml:space="preserve"> R2.</w:t>
      </w:r>
    </w:p>
    <w:p w14:paraId="298FEFA3" w14:textId="3B70001C" w:rsidR="0078016B" w:rsidRPr="00BE2C75" w:rsidRDefault="0078016B" w:rsidP="00A252E6">
      <w:pPr>
        <w:pStyle w:val="BodyText"/>
        <w:numPr>
          <w:ilvl w:val="0"/>
          <w:numId w:val="24"/>
        </w:numPr>
        <w:rPr>
          <w:rFonts w:asciiTheme="majorHAnsi" w:hAnsiTheme="majorHAnsi" w:cstheme="majorHAnsi"/>
          <w:sz w:val="22"/>
        </w:rPr>
      </w:pPr>
      <w:r w:rsidRPr="00BE2C75">
        <w:rPr>
          <w:rFonts w:asciiTheme="majorHAnsi" w:hAnsiTheme="majorHAnsi" w:cstheme="majorHAnsi"/>
          <w:sz w:val="22"/>
        </w:rPr>
        <w:t>IIS with .NET 4.5 Framework inbuilt support</w:t>
      </w:r>
    </w:p>
    <w:p w14:paraId="2E58E5EF" w14:textId="57EF8A3D" w:rsidR="0078016B" w:rsidRPr="00BE2C75" w:rsidRDefault="0078016B" w:rsidP="00A252E6">
      <w:pPr>
        <w:numPr>
          <w:ilvl w:val="0"/>
          <w:numId w:val="24"/>
        </w:numPr>
        <w:shd w:val="clear" w:color="auto" w:fill="FFFFFF"/>
        <w:tabs>
          <w:tab w:val="clear" w:pos="0"/>
        </w:tabs>
        <w:spacing w:before="100" w:beforeAutospacing="1" w:after="188"/>
        <w:rPr>
          <w:rFonts w:asciiTheme="majorHAnsi" w:hAnsiTheme="majorHAnsi" w:cstheme="majorHAnsi"/>
          <w:sz w:val="22"/>
          <w:lang w:eastAsia="en-US"/>
        </w:rPr>
      </w:pPr>
      <w:r w:rsidRPr="00BE2C75">
        <w:rPr>
          <w:rFonts w:asciiTheme="majorHAnsi" w:hAnsiTheme="majorHAnsi" w:cstheme="majorHAnsi"/>
          <w:sz w:val="22"/>
          <w:lang w:eastAsia="en-US"/>
        </w:rPr>
        <w:t xml:space="preserve">Network Connectivity between </w:t>
      </w:r>
      <w:r w:rsidR="00917DF4" w:rsidRPr="00BE2C75">
        <w:rPr>
          <w:rFonts w:asciiTheme="majorHAnsi" w:hAnsiTheme="majorHAnsi" w:cstheme="majorHAnsi"/>
          <w:sz w:val="22"/>
          <w:lang w:eastAsia="en-US"/>
        </w:rPr>
        <w:t>Application</w:t>
      </w:r>
      <w:r w:rsidRPr="00BE2C75">
        <w:rPr>
          <w:rFonts w:asciiTheme="majorHAnsi" w:hAnsiTheme="majorHAnsi" w:cstheme="majorHAnsi"/>
          <w:sz w:val="22"/>
          <w:lang w:eastAsia="en-US"/>
        </w:rPr>
        <w:t xml:space="preserve"> Server &amp; Windows Connector Server, so that Remote PowerShell commands can be executed from Windows Server to create a mailbox.</w:t>
      </w:r>
    </w:p>
    <w:p w14:paraId="2379C2F0" w14:textId="77777777" w:rsidR="0078016B" w:rsidRPr="00BE2C75" w:rsidRDefault="0078016B" w:rsidP="00A252E6">
      <w:pPr>
        <w:numPr>
          <w:ilvl w:val="0"/>
          <w:numId w:val="24"/>
        </w:numPr>
        <w:shd w:val="clear" w:color="auto" w:fill="FFFFFF"/>
        <w:tabs>
          <w:tab w:val="clear" w:pos="0"/>
        </w:tabs>
        <w:spacing w:before="100" w:beforeAutospacing="1" w:after="188"/>
        <w:rPr>
          <w:rFonts w:asciiTheme="majorHAnsi" w:hAnsiTheme="majorHAnsi" w:cstheme="majorHAnsi"/>
          <w:sz w:val="22"/>
          <w:lang w:eastAsia="en-US"/>
        </w:rPr>
      </w:pPr>
      <w:r w:rsidRPr="00BE2C75">
        <w:rPr>
          <w:rFonts w:asciiTheme="majorHAnsi" w:hAnsiTheme="majorHAnsi" w:cstheme="majorHAnsi"/>
          <w:sz w:val="22"/>
          <w:lang w:eastAsia="en-US"/>
        </w:rPr>
        <w:t>Network Connectivity between Saviynt Cloud Application &amp; Windows Server - For Windows Connector Test environment, you can enable both Port 80/443 on and Self-Signed certificate are used for SSL access. For Windows Connector Production environment, 3rd Party Valid certificates are required.</w:t>
      </w:r>
    </w:p>
    <w:p w14:paraId="1138451C" w14:textId="6C6F3CE3" w:rsidR="0078016B" w:rsidRPr="00BE2C75" w:rsidRDefault="0078016B" w:rsidP="00A252E6">
      <w:pPr>
        <w:numPr>
          <w:ilvl w:val="0"/>
          <w:numId w:val="24"/>
        </w:numPr>
        <w:shd w:val="clear" w:color="auto" w:fill="FFFFFF"/>
        <w:tabs>
          <w:tab w:val="clear" w:pos="0"/>
        </w:tabs>
        <w:spacing w:before="100" w:beforeAutospacing="1" w:after="188"/>
        <w:rPr>
          <w:rFonts w:asciiTheme="majorHAnsi" w:hAnsiTheme="majorHAnsi" w:cstheme="majorHAnsi"/>
          <w:sz w:val="22"/>
          <w:lang w:eastAsia="en-US"/>
        </w:rPr>
      </w:pPr>
      <w:r w:rsidRPr="00BE2C75">
        <w:rPr>
          <w:rFonts w:asciiTheme="majorHAnsi" w:hAnsiTheme="majorHAnsi" w:cstheme="majorHAnsi"/>
          <w:sz w:val="22"/>
          <w:lang w:eastAsia="en-US"/>
        </w:rPr>
        <w:t xml:space="preserve">Service Account credentials with permissions to execute Windows PowerShell commands on </w:t>
      </w:r>
      <w:r w:rsidR="00924767" w:rsidRPr="00BE2C75">
        <w:rPr>
          <w:rFonts w:asciiTheme="majorHAnsi" w:hAnsiTheme="majorHAnsi" w:cstheme="majorHAnsi"/>
          <w:sz w:val="22"/>
          <w:lang w:eastAsia="en-US"/>
        </w:rPr>
        <w:t>the application</w:t>
      </w:r>
      <w:r w:rsidRPr="00BE2C75">
        <w:rPr>
          <w:rFonts w:asciiTheme="majorHAnsi" w:hAnsiTheme="majorHAnsi" w:cstheme="majorHAnsi"/>
          <w:sz w:val="22"/>
          <w:lang w:eastAsia="en-US"/>
        </w:rPr>
        <w:t xml:space="preserve"> Server. This service account should also be granted Admin rights on Windows Connector Server.</w:t>
      </w:r>
    </w:p>
    <w:p w14:paraId="59DEB98C" w14:textId="2BCD9318" w:rsidR="0078016B" w:rsidRPr="00BE2C75" w:rsidRDefault="0078016B" w:rsidP="0078016B">
      <w:pPr>
        <w:pStyle w:val="Heading2"/>
        <w:rPr>
          <w:rFonts w:asciiTheme="majorHAnsi" w:hAnsiTheme="majorHAnsi" w:cstheme="majorHAnsi"/>
        </w:rPr>
      </w:pPr>
      <w:bookmarkStart w:id="23" w:name="_Toc126848285"/>
      <w:r w:rsidRPr="00BE2C75">
        <w:rPr>
          <w:rFonts w:asciiTheme="majorHAnsi" w:hAnsiTheme="majorHAnsi" w:cstheme="majorHAnsi"/>
        </w:rPr>
        <w:t xml:space="preserve">Deploy </w:t>
      </w:r>
      <w:proofErr w:type="spellStart"/>
      <w:r w:rsidRPr="00BE2C75">
        <w:rPr>
          <w:rFonts w:asciiTheme="majorHAnsi" w:hAnsiTheme="majorHAnsi" w:cstheme="majorHAnsi"/>
        </w:rPr>
        <w:t>SaviyntApp</w:t>
      </w:r>
      <w:proofErr w:type="spellEnd"/>
      <w:r w:rsidRPr="00BE2C75">
        <w:rPr>
          <w:rFonts w:asciiTheme="majorHAnsi" w:hAnsiTheme="majorHAnsi" w:cstheme="majorHAnsi"/>
        </w:rPr>
        <w:t xml:space="preserve"> on Windows Server</w:t>
      </w:r>
      <w:bookmarkEnd w:id="23"/>
    </w:p>
    <w:p w14:paraId="6AB5E90B" w14:textId="4E5CA8D9" w:rsidR="00DF7F32" w:rsidRPr="00BE2C75" w:rsidRDefault="00DF7F32" w:rsidP="00DF7F32">
      <w:pPr>
        <w:tabs>
          <w:tab w:val="clear" w:pos="0"/>
        </w:tabs>
        <w:spacing w:before="0" w:after="0"/>
        <w:rPr>
          <w:rFonts w:asciiTheme="majorHAnsi" w:hAnsiTheme="majorHAnsi" w:cstheme="majorHAnsi"/>
          <w:sz w:val="22"/>
          <w:lang w:eastAsia="en-US"/>
        </w:rPr>
      </w:pPr>
      <w:r w:rsidRPr="00BE2C75">
        <w:rPr>
          <w:rFonts w:asciiTheme="majorHAnsi" w:hAnsiTheme="majorHAnsi" w:cstheme="majorHAnsi"/>
          <w:sz w:val="22"/>
          <w:lang w:eastAsia="en-US"/>
        </w:rPr>
        <w:t>Setup the server using all the pre-requisites covered in the preceding section.</w:t>
      </w:r>
    </w:p>
    <w:p w14:paraId="18A3ECD2" w14:textId="77777777" w:rsidR="00DF7F32" w:rsidRPr="00BE2C75" w:rsidRDefault="00DF7F32" w:rsidP="00DF7F32">
      <w:pPr>
        <w:tabs>
          <w:tab w:val="clear" w:pos="0"/>
        </w:tabs>
        <w:spacing w:before="0" w:after="0"/>
        <w:rPr>
          <w:rFonts w:asciiTheme="majorHAnsi" w:hAnsiTheme="majorHAnsi" w:cstheme="majorHAnsi"/>
          <w:sz w:val="22"/>
          <w:lang w:eastAsia="en-US"/>
        </w:rPr>
      </w:pPr>
    </w:p>
    <w:p w14:paraId="44EFDDD8" w14:textId="6ADBD111" w:rsidR="002A77D6" w:rsidRPr="00BE2C75" w:rsidRDefault="00DF7F32" w:rsidP="00BE2C75">
      <w:pPr>
        <w:pStyle w:val="ListParagraph"/>
        <w:spacing w:after="0"/>
        <w:rPr>
          <w:rFonts w:asciiTheme="majorHAnsi" w:hAnsiTheme="majorHAnsi" w:cstheme="majorHAnsi"/>
          <w:sz w:val="22"/>
        </w:rPr>
      </w:pPr>
      <w:r w:rsidRPr="00BE2C75">
        <w:rPr>
          <w:rFonts w:asciiTheme="majorHAnsi" w:hAnsiTheme="majorHAnsi" w:cstheme="majorHAnsi"/>
          <w:sz w:val="22"/>
        </w:rPr>
        <w:t>Open Windows PowerShell in “Run as administrator” mode and execute the following command.</w:t>
      </w:r>
    </w:p>
    <w:p w14:paraId="062EF45F" w14:textId="14A82EB7" w:rsidR="00DF7F32" w:rsidRPr="00BE2C75" w:rsidRDefault="002A77D6" w:rsidP="00DF7F32">
      <w:pPr>
        <w:shd w:val="clear" w:color="auto" w:fill="FFFFFF"/>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00"/>
        <w:rPr>
          <w:rFonts w:asciiTheme="majorHAnsi" w:hAnsiTheme="majorHAnsi" w:cstheme="majorHAnsi"/>
          <w:sz w:val="22"/>
          <w:lang w:eastAsia="en-US"/>
        </w:rPr>
      </w:pPr>
      <w:r w:rsidRPr="00BE2C75">
        <w:rPr>
          <w:rFonts w:asciiTheme="majorHAnsi" w:hAnsiTheme="majorHAnsi" w:cstheme="majorHAnsi"/>
          <w:sz w:val="22"/>
          <w:lang w:eastAsia="en-US"/>
        </w:rPr>
        <w:t xml:space="preserve">       </w:t>
      </w:r>
      <w:r w:rsidR="00DF7F32" w:rsidRPr="00BE2C75">
        <w:rPr>
          <w:rFonts w:asciiTheme="majorHAnsi" w:hAnsiTheme="majorHAnsi" w:cstheme="majorHAnsi"/>
          <w:sz w:val="22"/>
          <w:lang w:eastAsia="en-US"/>
        </w:rPr>
        <w:t>Set-</w:t>
      </w:r>
      <w:proofErr w:type="spellStart"/>
      <w:r w:rsidR="00DF7F32" w:rsidRPr="00BE2C75">
        <w:rPr>
          <w:rFonts w:asciiTheme="majorHAnsi" w:hAnsiTheme="majorHAnsi" w:cstheme="majorHAnsi"/>
          <w:sz w:val="22"/>
          <w:lang w:eastAsia="en-US"/>
        </w:rPr>
        <w:t>ExecutionPolicyRemoteSigned</w:t>
      </w:r>
      <w:proofErr w:type="spellEnd"/>
    </w:p>
    <w:p w14:paraId="044DD9CE" w14:textId="77777777" w:rsidR="00DF7F32" w:rsidRPr="00BE2C75" w:rsidRDefault="00DF7F32" w:rsidP="00DF7F32">
      <w:pPr>
        <w:shd w:val="clear" w:color="auto" w:fill="FFFFFF"/>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00"/>
        <w:rPr>
          <w:rFonts w:asciiTheme="majorHAnsi" w:hAnsiTheme="majorHAnsi" w:cstheme="majorHAnsi"/>
          <w:sz w:val="22"/>
          <w:lang w:eastAsia="en-US"/>
        </w:rPr>
      </w:pPr>
    </w:p>
    <w:p w14:paraId="598A5B23" w14:textId="508FDD9C" w:rsidR="00ED6C59" w:rsidRPr="00BE2C75" w:rsidRDefault="00ED6C59" w:rsidP="00DF7F32">
      <w:pPr>
        <w:pStyle w:val="ListParagraph"/>
        <w:rPr>
          <w:rFonts w:asciiTheme="majorHAnsi" w:hAnsiTheme="majorHAnsi" w:cstheme="majorHAnsi"/>
          <w:sz w:val="22"/>
          <w:szCs w:val="20"/>
        </w:rPr>
      </w:pPr>
      <w:r w:rsidRPr="00BE2C75">
        <w:rPr>
          <w:rFonts w:asciiTheme="majorHAnsi" w:hAnsiTheme="majorHAnsi" w:cstheme="majorHAnsi"/>
          <w:sz w:val="22"/>
        </w:rPr>
        <w:t xml:space="preserve">Login to Windows server with Active Directory Service Account </w:t>
      </w:r>
    </w:p>
    <w:p w14:paraId="319D3525" w14:textId="77777777" w:rsidR="00ED6C59" w:rsidRPr="00BE2C75" w:rsidRDefault="00ED6C59" w:rsidP="00ED6C59">
      <w:pPr>
        <w:pStyle w:val="ListParagraph"/>
        <w:rPr>
          <w:rFonts w:asciiTheme="majorHAnsi" w:hAnsiTheme="majorHAnsi" w:cstheme="majorHAnsi"/>
          <w:sz w:val="22"/>
        </w:rPr>
      </w:pPr>
      <w:r w:rsidRPr="00BE2C75">
        <w:rPr>
          <w:rFonts w:asciiTheme="majorHAnsi" w:hAnsiTheme="majorHAnsi" w:cstheme="majorHAnsi"/>
          <w:sz w:val="22"/>
        </w:rPr>
        <w:t>Use the following link to download the Saviynt App (or “Saviynt PowerShell Agent”) to Window Server system.</w:t>
      </w:r>
    </w:p>
    <w:tbl>
      <w:tblPr>
        <w:tblStyle w:val="KPMG-Grey-HorizontalHeader1"/>
        <w:tblW w:w="8820" w:type="dxa"/>
        <w:tblInd w:w="355" w:type="dxa"/>
        <w:tblLook w:val="04A0" w:firstRow="1" w:lastRow="0" w:firstColumn="1" w:lastColumn="0" w:noHBand="0" w:noVBand="1"/>
      </w:tblPr>
      <w:tblGrid>
        <w:gridCol w:w="630"/>
        <w:gridCol w:w="8190"/>
      </w:tblGrid>
      <w:tr w:rsidR="00ED6C59" w:rsidRPr="00BE2C75" w14:paraId="03E91D1F" w14:textId="77777777" w:rsidTr="00BC18F0">
        <w:trPr>
          <w:cnfStyle w:val="100000000000" w:firstRow="1" w:lastRow="0" w:firstColumn="0" w:lastColumn="0" w:oddVBand="0" w:evenVBand="0" w:oddHBand="0" w:evenHBand="0" w:firstRowFirstColumn="0" w:firstRowLastColumn="0" w:lastRowFirstColumn="0" w:lastRowLastColumn="0"/>
        </w:trPr>
        <w:tc>
          <w:tcPr>
            <w:tcW w:w="8820" w:type="dxa"/>
            <w:gridSpan w:val="2"/>
            <w:shd w:val="clear" w:color="auto" w:fill="C6D9F1" w:themeFill="text2" w:themeFillTint="33"/>
          </w:tcPr>
          <w:p w14:paraId="39B8DC53" w14:textId="6572F194" w:rsidR="00ED6C59" w:rsidRPr="00BE2C75" w:rsidRDefault="00ED6C59" w:rsidP="00BC18F0">
            <w:pPr>
              <w:tabs>
                <w:tab w:val="clear" w:pos="0"/>
                <w:tab w:val="left" w:pos="3705"/>
              </w:tabs>
              <w:spacing w:before="0" w:after="0"/>
              <w:rPr>
                <w:rFonts w:asciiTheme="majorHAnsi" w:hAnsiTheme="majorHAnsi" w:cstheme="majorHAnsi"/>
                <w:sz w:val="22"/>
                <w:szCs w:val="22"/>
                <w:lang w:eastAsia="en-US"/>
              </w:rPr>
            </w:pPr>
            <w:r w:rsidRPr="00BE2C75">
              <w:rPr>
                <w:rFonts w:asciiTheme="majorHAnsi" w:eastAsia="Times New Roman" w:hAnsiTheme="majorHAnsi" w:cstheme="majorHAnsi"/>
                <w:sz w:val="22"/>
                <w:szCs w:val="22"/>
                <w:lang w:eastAsia="en-US"/>
              </w:rPr>
              <w:t>Saviynt PowerShell Agent</w:t>
            </w:r>
            <w:r w:rsidR="00BC18F0" w:rsidRPr="00BE2C75">
              <w:rPr>
                <w:rFonts w:asciiTheme="majorHAnsi" w:eastAsia="Times New Roman" w:hAnsiTheme="majorHAnsi" w:cstheme="majorHAnsi"/>
                <w:sz w:val="22"/>
                <w:szCs w:val="22"/>
                <w:lang w:eastAsia="en-US"/>
              </w:rPr>
              <w:tab/>
            </w:r>
          </w:p>
        </w:tc>
      </w:tr>
      <w:tr w:rsidR="00ED6C59" w:rsidRPr="00BE2C75" w14:paraId="3D4BB63E" w14:textId="77777777" w:rsidTr="00ED6C59">
        <w:tc>
          <w:tcPr>
            <w:tcW w:w="630" w:type="dxa"/>
          </w:tcPr>
          <w:p w14:paraId="210ECDE2" w14:textId="77777777" w:rsidR="00ED6C59" w:rsidRPr="00BE2C75" w:rsidRDefault="00ED6C59" w:rsidP="00ED6C59">
            <w:pPr>
              <w:tabs>
                <w:tab w:val="clear" w:pos="0"/>
              </w:tabs>
              <w:spacing w:before="0" w:after="0"/>
              <w:rPr>
                <w:rFonts w:asciiTheme="majorHAnsi" w:hAnsiTheme="majorHAnsi" w:cstheme="majorHAnsi"/>
                <w:sz w:val="22"/>
                <w:szCs w:val="22"/>
                <w:lang w:eastAsia="en-US"/>
              </w:rPr>
            </w:pPr>
            <w:r w:rsidRPr="00BE2C75">
              <w:rPr>
                <w:rFonts w:asciiTheme="majorHAnsi" w:hAnsiTheme="majorHAnsi" w:cstheme="majorHAnsi"/>
                <w:sz w:val="22"/>
                <w:szCs w:val="22"/>
                <w:lang w:eastAsia="en-US"/>
              </w:rPr>
              <w:t>URL</w:t>
            </w:r>
          </w:p>
        </w:tc>
        <w:tc>
          <w:tcPr>
            <w:tcW w:w="8190" w:type="dxa"/>
          </w:tcPr>
          <w:p w14:paraId="4FFD239A" w14:textId="092A9DA6" w:rsidR="00ED6C59" w:rsidRPr="00BE2C75" w:rsidRDefault="00BE2C75" w:rsidP="00ED6C59">
            <w:pPr>
              <w:tabs>
                <w:tab w:val="clear" w:pos="0"/>
              </w:tabs>
              <w:spacing w:before="0" w:after="0"/>
              <w:rPr>
                <w:rFonts w:asciiTheme="majorHAnsi" w:hAnsiTheme="majorHAnsi" w:cstheme="majorHAnsi"/>
                <w:sz w:val="22"/>
                <w:szCs w:val="22"/>
                <w:lang w:eastAsia="en-US"/>
              </w:rPr>
            </w:pPr>
            <w:hyperlink r:id="rId16" w:history="1">
              <w:r w:rsidRPr="00534670">
                <w:rPr>
                  <w:rStyle w:val="Hyperlink"/>
                  <w:rFonts w:asciiTheme="majorHAnsi" w:hAnsiTheme="majorHAnsi" w:cstheme="majorHAnsi"/>
                  <w:sz w:val="22"/>
                  <w:szCs w:val="22"/>
                  <w:lang w:eastAsia="en-US"/>
                </w:rPr>
                <w:t>https://SAVIYNTAWSURL/Saviynt-Powershell/Saviynt-PowershellAgent.zip</w:t>
              </w:r>
            </w:hyperlink>
          </w:p>
        </w:tc>
      </w:tr>
    </w:tbl>
    <w:p w14:paraId="1EAE698E" w14:textId="77777777" w:rsidR="00BE2C75" w:rsidRPr="00BE2C75" w:rsidRDefault="00BE2C75" w:rsidP="00BE2C75">
      <w:pPr>
        <w:rPr>
          <w:rFonts w:asciiTheme="majorHAnsi" w:hAnsiTheme="majorHAnsi" w:cstheme="majorHAnsi"/>
          <w:sz w:val="22"/>
          <w:highlight w:val="yellow"/>
        </w:rPr>
      </w:pPr>
    </w:p>
    <w:p w14:paraId="7F27DFD6" w14:textId="1D3894BA" w:rsidR="00BE2C75" w:rsidRPr="00BE2C75" w:rsidRDefault="00BE2C75" w:rsidP="003C251A">
      <w:pPr>
        <w:pStyle w:val="ListParagraph"/>
        <w:numPr>
          <w:ilvl w:val="0"/>
          <w:numId w:val="0"/>
        </w:numPr>
        <w:ind w:left="660"/>
        <w:rPr>
          <w:rFonts w:asciiTheme="majorHAnsi" w:hAnsiTheme="majorHAnsi" w:cstheme="majorHAnsi"/>
          <w:sz w:val="22"/>
        </w:rPr>
      </w:pPr>
      <w:r w:rsidRPr="00BE2C75">
        <w:rPr>
          <w:rFonts w:asciiTheme="majorHAnsi" w:hAnsiTheme="majorHAnsi" w:cstheme="majorHAnsi"/>
          <w:sz w:val="22"/>
          <w:highlight w:val="yellow"/>
        </w:rPr>
        <w:t>Note:</w:t>
      </w:r>
      <w:r>
        <w:rPr>
          <w:rFonts w:asciiTheme="majorHAnsi" w:hAnsiTheme="majorHAnsi" w:cstheme="majorHAnsi"/>
          <w:sz w:val="22"/>
        </w:rPr>
        <w:t xml:space="preserve"> SAVIYNTAWSURL should be provided by the Saviynt support team</w:t>
      </w:r>
    </w:p>
    <w:p w14:paraId="27F4A1A9" w14:textId="401F6731" w:rsidR="00DF7F32" w:rsidRPr="00BE2C75" w:rsidRDefault="00DF7F32" w:rsidP="00DF7F32">
      <w:pPr>
        <w:pStyle w:val="ListParagraph"/>
        <w:rPr>
          <w:rFonts w:asciiTheme="majorHAnsi" w:hAnsiTheme="majorHAnsi" w:cstheme="majorHAnsi"/>
          <w:sz w:val="22"/>
        </w:rPr>
      </w:pPr>
      <w:r w:rsidRPr="00BE2C75">
        <w:rPr>
          <w:rFonts w:asciiTheme="majorHAnsi" w:hAnsiTheme="majorHAnsi" w:cstheme="majorHAnsi"/>
          <w:sz w:val="22"/>
        </w:rPr>
        <w:t>Open IIS Manager and perform the following steps:</w:t>
      </w:r>
    </w:p>
    <w:p w14:paraId="19F54B4F" w14:textId="4F551352" w:rsidR="00FB741E" w:rsidRPr="00BE2C75" w:rsidRDefault="00FB741E" w:rsidP="00FB741E">
      <w:pPr>
        <w:pStyle w:val="ListParagraph"/>
        <w:numPr>
          <w:ilvl w:val="0"/>
          <w:numId w:val="0"/>
        </w:numPr>
        <w:ind w:left="660"/>
        <w:rPr>
          <w:rFonts w:asciiTheme="majorHAnsi" w:hAnsiTheme="majorHAnsi" w:cstheme="majorHAnsi"/>
          <w:sz w:val="22"/>
        </w:rPr>
      </w:pPr>
      <w:r w:rsidRPr="00BE2C75">
        <w:rPr>
          <w:rFonts w:asciiTheme="majorHAnsi" w:hAnsiTheme="majorHAnsi" w:cstheme="majorHAnsi"/>
          <w:b/>
          <w:bCs w:val="0"/>
          <w:sz w:val="22"/>
        </w:rPr>
        <w:t>Note</w:t>
      </w:r>
      <w:r w:rsidRPr="00BE2C75">
        <w:rPr>
          <w:rFonts w:asciiTheme="majorHAnsi" w:hAnsiTheme="majorHAnsi" w:cstheme="majorHAnsi"/>
          <w:sz w:val="22"/>
        </w:rPr>
        <w:t xml:space="preserve">: If this setup is not carried on the machine used for ADSI agent, then install the IIS server before proceeding further. Refer Win-PS connector documentation on Freshdesk for detailed step: </w:t>
      </w:r>
      <w:hyperlink r:id="rId17" w:anchor="Win-PSConnectorGuide-InstallationofWindowsInternetInformationServicesServer" w:history="1">
        <w:r w:rsidRPr="00BE2C75">
          <w:rPr>
            <w:rStyle w:val="Hyperlink"/>
            <w:rFonts w:asciiTheme="majorHAnsi" w:hAnsiTheme="majorHAnsi" w:cstheme="majorHAnsi"/>
            <w:sz w:val="22"/>
          </w:rPr>
          <w:t>https://saviynt.freshdesk.com/support/solutions/articles/43000514996-win-ps-connector-guide#Win-PSConnectorGuide-InstallationofWindowsInternetInformationServicesServer</w:t>
        </w:r>
      </w:hyperlink>
    </w:p>
    <w:p w14:paraId="58718D10" w14:textId="77777777" w:rsidR="00FB741E" w:rsidRPr="00BE2C75" w:rsidRDefault="00FB741E" w:rsidP="00FB741E">
      <w:pPr>
        <w:pStyle w:val="ListParagraph"/>
        <w:numPr>
          <w:ilvl w:val="0"/>
          <w:numId w:val="0"/>
        </w:numPr>
        <w:ind w:left="660"/>
        <w:rPr>
          <w:rFonts w:asciiTheme="majorHAnsi" w:hAnsiTheme="majorHAnsi" w:cstheme="majorHAnsi"/>
          <w:sz w:val="22"/>
        </w:rPr>
      </w:pPr>
    </w:p>
    <w:p w14:paraId="6EEA8584" w14:textId="72679DAB" w:rsidR="00DF7F32" w:rsidRPr="00BE2C75" w:rsidRDefault="00DF7F32" w:rsidP="00A252E6">
      <w:pPr>
        <w:pStyle w:val="ListParagraph"/>
        <w:numPr>
          <w:ilvl w:val="1"/>
          <w:numId w:val="25"/>
        </w:numPr>
        <w:rPr>
          <w:rFonts w:asciiTheme="majorHAnsi" w:hAnsiTheme="majorHAnsi" w:cstheme="majorHAnsi"/>
          <w:sz w:val="22"/>
        </w:rPr>
      </w:pPr>
      <w:r w:rsidRPr="00BE2C75">
        <w:rPr>
          <w:rFonts w:asciiTheme="majorHAnsi" w:hAnsiTheme="majorHAnsi" w:cstheme="majorHAnsi"/>
          <w:sz w:val="22"/>
        </w:rPr>
        <w:t>Create a new application pool with following configurations:</w:t>
      </w:r>
    </w:p>
    <w:p w14:paraId="09C96DE9" w14:textId="77777777" w:rsidR="00DF7F32" w:rsidRPr="00BE2C75" w:rsidRDefault="00DF7F32" w:rsidP="00A252E6">
      <w:pPr>
        <w:pStyle w:val="ListParagraph"/>
        <w:numPr>
          <w:ilvl w:val="2"/>
          <w:numId w:val="25"/>
        </w:numPr>
        <w:rPr>
          <w:rFonts w:asciiTheme="majorHAnsi" w:hAnsiTheme="majorHAnsi" w:cstheme="majorHAnsi"/>
          <w:sz w:val="22"/>
        </w:rPr>
      </w:pPr>
      <w:r w:rsidRPr="00BE2C75">
        <w:rPr>
          <w:rFonts w:asciiTheme="majorHAnsi" w:hAnsiTheme="majorHAnsi" w:cstheme="majorHAnsi"/>
          <w:sz w:val="22"/>
        </w:rPr>
        <w:t xml:space="preserve">Name: </w:t>
      </w:r>
      <w:proofErr w:type="spellStart"/>
      <w:r w:rsidRPr="00BE2C75">
        <w:rPr>
          <w:rFonts w:asciiTheme="majorHAnsi" w:hAnsiTheme="majorHAnsi" w:cstheme="majorHAnsi"/>
          <w:sz w:val="22"/>
        </w:rPr>
        <w:t>SaviyntAppPool</w:t>
      </w:r>
      <w:proofErr w:type="spellEnd"/>
    </w:p>
    <w:p w14:paraId="13D1180D" w14:textId="676B200E" w:rsidR="00DF7F32" w:rsidRPr="00BE2C75" w:rsidRDefault="00DF7F32" w:rsidP="00A252E6">
      <w:pPr>
        <w:pStyle w:val="ListParagraph"/>
        <w:numPr>
          <w:ilvl w:val="2"/>
          <w:numId w:val="25"/>
        </w:numPr>
        <w:rPr>
          <w:rFonts w:asciiTheme="majorHAnsi" w:hAnsiTheme="majorHAnsi" w:cstheme="majorHAnsi"/>
          <w:sz w:val="22"/>
        </w:rPr>
      </w:pPr>
      <w:r w:rsidRPr="00BE2C75">
        <w:rPr>
          <w:rFonts w:asciiTheme="majorHAnsi" w:hAnsiTheme="majorHAnsi" w:cstheme="majorHAnsi"/>
          <w:sz w:val="22"/>
        </w:rPr>
        <w:t>.NET CLR Versions: .Net CLR version v4.0</w:t>
      </w:r>
    </w:p>
    <w:p w14:paraId="36AB1DC4" w14:textId="135CF8B9" w:rsidR="00DF7F32" w:rsidRPr="00BE2C75" w:rsidRDefault="00DF7F32" w:rsidP="00A252E6">
      <w:pPr>
        <w:pStyle w:val="ListParagraph"/>
        <w:numPr>
          <w:ilvl w:val="2"/>
          <w:numId w:val="25"/>
        </w:numPr>
        <w:rPr>
          <w:rFonts w:asciiTheme="majorHAnsi" w:hAnsiTheme="majorHAnsi" w:cstheme="majorHAnsi"/>
          <w:sz w:val="22"/>
        </w:rPr>
      </w:pPr>
      <w:r w:rsidRPr="00BE2C75">
        <w:rPr>
          <w:rFonts w:asciiTheme="majorHAnsi" w:hAnsiTheme="majorHAnsi" w:cstheme="majorHAnsi"/>
          <w:sz w:val="22"/>
        </w:rPr>
        <w:t>Managed pipeline mode: Integrated</w:t>
      </w:r>
    </w:p>
    <w:p w14:paraId="361110D7" w14:textId="10B97ADD" w:rsidR="00DF7F32" w:rsidRPr="00BE2C75" w:rsidRDefault="00DF7F32" w:rsidP="00A252E6">
      <w:pPr>
        <w:pStyle w:val="ListParagraph"/>
        <w:numPr>
          <w:ilvl w:val="2"/>
          <w:numId w:val="25"/>
        </w:numPr>
        <w:rPr>
          <w:rFonts w:asciiTheme="majorHAnsi" w:hAnsiTheme="majorHAnsi" w:cstheme="majorHAnsi"/>
          <w:sz w:val="22"/>
        </w:rPr>
      </w:pPr>
      <w:r w:rsidRPr="00BE2C75">
        <w:rPr>
          <w:rFonts w:asciiTheme="majorHAnsi" w:hAnsiTheme="majorHAnsi" w:cstheme="majorHAnsi"/>
          <w:sz w:val="22"/>
        </w:rPr>
        <w:lastRenderedPageBreak/>
        <w:t>Start application pool immediately – Checked</w:t>
      </w:r>
    </w:p>
    <w:p w14:paraId="1CCF0529" w14:textId="77777777" w:rsidR="00DF7F32" w:rsidRPr="00BE2C75" w:rsidRDefault="00DF7F32" w:rsidP="00DF7F32">
      <w:pPr>
        <w:pStyle w:val="ListParagraph"/>
        <w:numPr>
          <w:ilvl w:val="0"/>
          <w:numId w:val="0"/>
        </w:numPr>
        <w:spacing w:before="100" w:beforeAutospacing="1" w:after="188"/>
        <w:ind w:left="1080"/>
        <w:rPr>
          <w:rFonts w:asciiTheme="majorHAnsi" w:hAnsiTheme="majorHAnsi" w:cstheme="majorHAnsi"/>
          <w:sz w:val="22"/>
        </w:rPr>
      </w:pPr>
    </w:p>
    <w:p w14:paraId="784ACD7D" w14:textId="77777777" w:rsidR="00DF7F32" w:rsidRPr="00BE2C75" w:rsidRDefault="00DF7F32" w:rsidP="00A252E6">
      <w:pPr>
        <w:pStyle w:val="ListParagraph"/>
        <w:numPr>
          <w:ilvl w:val="1"/>
          <w:numId w:val="25"/>
        </w:numPr>
        <w:spacing w:before="100" w:beforeAutospacing="1" w:after="188"/>
        <w:rPr>
          <w:rFonts w:asciiTheme="majorHAnsi" w:hAnsiTheme="majorHAnsi" w:cstheme="majorHAnsi"/>
          <w:sz w:val="22"/>
        </w:rPr>
      </w:pPr>
      <w:r w:rsidRPr="00BE2C75">
        <w:rPr>
          <w:rFonts w:asciiTheme="majorHAnsi" w:hAnsiTheme="majorHAnsi" w:cstheme="majorHAnsi"/>
          <w:sz w:val="22"/>
        </w:rPr>
        <w:t xml:space="preserve">Select the application pool created </w:t>
      </w:r>
      <w:proofErr w:type="gramStart"/>
      <w:r w:rsidRPr="00BE2C75">
        <w:rPr>
          <w:rFonts w:asciiTheme="majorHAnsi" w:hAnsiTheme="majorHAnsi" w:cstheme="majorHAnsi"/>
          <w:sz w:val="22"/>
        </w:rPr>
        <w:t>i.e.</w:t>
      </w:r>
      <w:proofErr w:type="gramEnd"/>
      <w:r w:rsidRPr="00BE2C75">
        <w:rPr>
          <w:rFonts w:asciiTheme="majorHAnsi" w:hAnsiTheme="majorHAnsi" w:cstheme="majorHAnsi"/>
          <w:sz w:val="22"/>
        </w:rPr>
        <w:t> </w:t>
      </w:r>
      <w:proofErr w:type="spellStart"/>
      <w:r w:rsidRPr="00BE2C75">
        <w:rPr>
          <w:rFonts w:asciiTheme="majorHAnsi" w:hAnsiTheme="majorHAnsi" w:cstheme="majorHAnsi"/>
          <w:b/>
          <w:sz w:val="22"/>
        </w:rPr>
        <w:t>SaviyntAppPool</w:t>
      </w:r>
      <w:proofErr w:type="spellEnd"/>
      <w:r w:rsidRPr="00BE2C75">
        <w:rPr>
          <w:rFonts w:asciiTheme="majorHAnsi" w:hAnsiTheme="majorHAnsi" w:cstheme="majorHAnsi"/>
          <w:sz w:val="22"/>
        </w:rPr>
        <w:t> and go to “</w:t>
      </w:r>
      <w:r w:rsidRPr="00BE2C75">
        <w:rPr>
          <w:rFonts w:asciiTheme="majorHAnsi" w:hAnsiTheme="majorHAnsi" w:cstheme="majorHAnsi"/>
          <w:b/>
          <w:sz w:val="22"/>
        </w:rPr>
        <w:t>Advance Settings</w:t>
      </w:r>
      <w:r w:rsidRPr="00BE2C75">
        <w:rPr>
          <w:rFonts w:asciiTheme="majorHAnsi" w:hAnsiTheme="majorHAnsi" w:cstheme="majorHAnsi"/>
          <w:sz w:val="22"/>
        </w:rPr>
        <w:t>”. Within “Advance Settings”, under “</w:t>
      </w:r>
      <w:r w:rsidRPr="00BE2C75">
        <w:rPr>
          <w:rFonts w:asciiTheme="majorHAnsi" w:hAnsiTheme="majorHAnsi" w:cstheme="majorHAnsi"/>
          <w:b/>
          <w:sz w:val="22"/>
        </w:rPr>
        <w:t>Process Model</w:t>
      </w:r>
      <w:r w:rsidRPr="00BE2C75">
        <w:rPr>
          <w:rFonts w:asciiTheme="majorHAnsi" w:hAnsiTheme="majorHAnsi" w:cstheme="majorHAnsi"/>
          <w:sz w:val="22"/>
        </w:rPr>
        <w:t>” settings, set the following values:</w:t>
      </w:r>
    </w:p>
    <w:p w14:paraId="42E58313" w14:textId="77777777" w:rsidR="00DF7F32" w:rsidRPr="00BE2C75" w:rsidRDefault="00DF7F32" w:rsidP="00A252E6">
      <w:pPr>
        <w:pStyle w:val="ListParagraph"/>
        <w:numPr>
          <w:ilvl w:val="2"/>
          <w:numId w:val="25"/>
        </w:numPr>
        <w:spacing w:before="100" w:beforeAutospacing="1" w:after="188"/>
        <w:rPr>
          <w:rFonts w:asciiTheme="majorHAnsi" w:hAnsiTheme="majorHAnsi" w:cstheme="majorHAnsi"/>
          <w:sz w:val="22"/>
        </w:rPr>
      </w:pPr>
      <w:r w:rsidRPr="00BE2C75">
        <w:rPr>
          <w:rFonts w:asciiTheme="majorHAnsi" w:hAnsiTheme="majorHAnsi" w:cstheme="majorHAnsi"/>
          <w:b/>
          <w:sz w:val="22"/>
        </w:rPr>
        <w:t>Load User Profile</w:t>
      </w:r>
      <w:r w:rsidRPr="00BE2C75">
        <w:rPr>
          <w:rFonts w:asciiTheme="majorHAnsi" w:hAnsiTheme="majorHAnsi" w:cstheme="majorHAnsi"/>
          <w:sz w:val="22"/>
        </w:rPr>
        <w:t>: “True</w:t>
      </w:r>
    </w:p>
    <w:p w14:paraId="6E0B32DF" w14:textId="03DFFC7A" w:rsidR="00DF7F32" w:rsidRPr="00BE2C75" w:rsidRDefault="00DF7F32" w:rsidP="00A252E6">
      <w:pPr>
        <w:pStyle w:val="ListParagraph"/>
        <w:numPr>
          <w:ilvl w:val="2"/>
          <w:numId w:val="25"/>
        </w:numPr>
        <w:spacing w:before="100" w:beforeAutospacing="1" w:after="188"/>
        <w:rPr>
          <w:rFonts w:asciiTheme="majorHAnsi" w:hAnsiTheme="majorHAnsi" w:cstheme="majorHAnsi"/>
          <w:sz w:val="22"/>
        </w:rPr>
      </w:pPr>
      <w:r w:rsidRPr="00BE2C75">
        <w:rPr>
          <w:rFonts w:asciiTheme="majorHAnsi" w:hAnsiTheme="majorHAnsi" w:cstheme="majorHAnsi"/>
          <w:b/>
          <w:sz w:val="22"/>
        </w:rPr>
        <w:t>Identity</w:t>
      </w:r>
      <w:r w:rsidRPr="00BE2C75">
        <w:rPr>
          <w:rFonts w:asciiTheme="majorHAnsi" w:hAnsiTheme="majorHAnsi" w:cstheme="majorHAnsi"/>
          <w:sz w:val="22"/>
        </w:rPr>
        <w:t xml:space="preserve">: “Select Custom and Enter </w:t>
      </w:r>
      <w:proofErr w:type="gramStart"/>
      <w:r w:rsidRPr="00BE2C75">
        <w:rPr>
          <w:rFonts w:asciiTheme="majorHAnsi" w:hAnsiTheme="majorHAnsi" w:cstheme="majorHAnsi"/>
          <w:sz w:val="22"/>
        </w:rPr>
        <w:t>User Name</w:t>
      </w:r>
      <w:proofErr w:type="gramEnd"/>
      <w:r w:rsidRPr="00BE2C75">
        <w:rPr>
          <w:rFonts w:asciiTheme="majorHAnsi" w:hAnsiTheme="majorHAnsi" w:cstheme="majorHAnsi"/>
          <w:sz w:val="22"/>
        </w:rPr>
        <w:t xml:space="preserve"> &amp; password of user who has Administrator access on Windows Connector Server”.</w:t>
      </w:r>
    </w:p>
    <w:p w14:paraId="3EAB8E65" w14:textId="4477C64B" w:rsidR="00DF7F32" w:rsidRPr="00BE2C75" w:rsidRDefault="00DF7F32" w:rsidP="00A252E6">
      <w:pPr>
        <w:pStyle w:val="ListParagraph"/>
        <w:numPr>
          <w:ilvl w:val="1"/>
          <w:numId w:val="25"/>
        </w:numPr>
        <w:spacing w:before="100" w:beforeAutospacing="1" w:after="188"/>
        <w:rPr>
          <w:rFonts w:asciiTheme="majorHAnsi" w:hAnsiTheme="majorHAnsi" w:cstheme="majorHAnsi"/>
          <w:sz w:val="22"/>
        </w:rPr>
      </w:pPr>
      <w:r w:rsidRPr="00BE2C75">
        <w:rPr>
          <w:rFonts w:asciiTheme="majorHAnsi" w:hAnsiTheme="majorHAnsi" w:cstheme="majorHAnsi"/>
          <w:sz w:val="22"/>
        </w:rPr>
        <w:t>Create a new application under Default Web Site with following configurations:</w:t>
      </w:r>
    </w:p>
    <w:p w14:paraId="56829C6B" w14:textId="77777777" w:rsidR="00DF7F32" w:rsidRPr="00BE2C75" w:rsidRDefault="00DF7F32" w:rsidP="00A252E6">
      <w:pPr>
        <w:pStyle w:val="ListParagraph"/>
        <w:numPr>
          <w:ilvl w:val="2"/>
          <w:numId w:val="25"/>
        </w:numPr>
        <w:rPr>
          <w:rFonts w:asciiTheme="majorHAnsi" w:hAnsiTheme="majorHAnsi" w:cstheme="majorHAnsi"/>
          <w:sz w:val="22"/>
        </w:rPr>
      </w:pPr>
      <w:r w:rsidRPr="00BE2C75">
        <w:rPr>
          <w:rFonts w:asciiTheme="majorHAnsi" w:hAnsiTheme="majorHAnsi" w:cstheme="majorHAnsi"/>
          <w:b/>
          <w:bCs w:val="0"/>
          <w:sz w:val="22"/>
        </w:rPr>
        <w:t>Alias</w:t>
      </w:r>
      <w:r w:rsidRPr="00BE2C75">
        <w:rPr>
          <w:rFonts w:asciiTheme="majorHAnsi" w:hAnsiTheme="majorHAnsi" w:cstheme="majorHAnsi"/>
          <w:sz w:val="22"/>
        </w:rPr>
        <w:t>: Saviynt</w:t>
      </w:r>
    </w:p>
    <w:p w14:paraId="6BB7AC01" w14:textId="77777777" w:rsidR="00DF7F32" w:rsidRPr="00BE2C75" w:rsidRDefault="00DF7F32" w:rsidP="00A252E6">
      <w:pPr>
        <w:pStyle w:val="ListParagraph"/>
        <w:numPr>
          <w:ilvl w:val="2"/>
          <w:numId w:val="25"/>
        </w:numPr>
        <w:rPr>
          <w:rFonts w:asciiTheme="majorHAnsi" w:hAnsiTheme="majorHAnsi" w:cstheme="majorHAnsi"/>
          <w:sz w:val="22"/>
        </w:rPr>
      </w:pPr>
      <w:r w:rsidRPr="00BE2C75">
        <w:rPr>
          <w:rFonts w:asciiTheme="majorHAnsi" w:hAnsiTheme="majorHAnsi" w:cstheme="majorHAnsi"/>
          <w:b/>
          <w:bCs w:val="0"/>
          <w:sz w:val="22"/>
        </w:rPr>
        <w:t>Application pool</w:t>
      </w:r>
      <w:r w:rsidRPr="00BE2C75">
        <w:rPr>
          <w:rFonts w:asciiTheme="majorHAnsi" w:hAnsiTheme="majorHAnsi" w:cstheme="majorHAnsi"/>
          <w:sz w:val="22"/>
        </w:rPr>
        <w:t>: Select “</w:t>
      </w:r>
      <w:proofErr w:type="spellStart"/>
      <w:r w:rsidRPr="00BE2C75">
        <w:rPr>
          <w:rFonts w:asciiTheme="majorHAnsi" w:hAnsiTheme="majorHAnsi" w:cstheme="majorHAnsi"/>
          <w:sz w:val="22"/>
        </w:rPr>
        <w:t>SaviyntAppPool</w:t>
      </w:r>
      <w:proofErr w:type="spellEnd"/>
      <w:r w:rsidRPr="00BE2C75">
        <w:rPr>
          <w:rFonts w:asciiTheme="majorHAnsi" w:hAnsiTheme="majorHAnsi" w:cstheme="majorHAnsi"/>
          <w:sz w:val="22"/>
        </w:rPr>
        <w:t>” Application pool</w:t>
      </w:r>
    </w:p>
    <w:p w14:paraId="0E5ECE4C" w14:textId="77777777" w:rsidR="00ED6C59" w:rsidRPr="00BE2C75" w:rsidRDefault="00DF7F32" w:rsidP="00ED6C59">
      <w:pPr>
        <w:pStyle w:val="ListParagraph"/>
        <w:numPr>
          <w:ilvl w:val="2"/>
          <w:numId w:val="25"/>
        </w:numPr>
        <w:rPr>
          <w:rFonts w:asciiTheme="majorHAnsi" w:hAnsiTheme="majorHAnsi" w:cstheme="majorHAnsi"/>
          <w:sz w:val="22"/>
        </w:rPr>
      </w:pPr>
      <w:r w:rsidRPr="00BE2C75">
        <w:rPr>
          <w:rFonts w:asciiTheme="majorHAnsi" w:hAnsiTheme="majorHAnsi" w:cstheme="majorHAnsi"/>
          <w:b/>
          <w:bCs w:val="0"/>
          <w:sz w:val="22"/>
        </w:rPr>
        <w:t>Physical Path</w:t>
      </w:r>
      <w:r w:rsidRPr="00BE2C75">
        <w:rPr>
          <w:rFonts w:asciiTheme="majorHAnsi" w:hAnsiTheme="majorHAnsi" w:cstheme="majorHAnsi"/>
          <w:sz w:val="22"/>
        </w:rPr>
        <w:t xml:space="preserve">: Path to location of unzipped content </w:t>
      </w:r>
      <w:r w:rsidR="00ED6C59" w:rsidRPr="00BE2C75">
        <w:rPr>
          <w:rFonts w:asciiTheme="majorHAnsi" w:hAnsiTheme="majorHAnsi" w:cstheme="majorHAnsi"/>
          <w:sz w:val="22"/>
        </w:rPr>
        <w:t xml:space="preserve">of the </w:t>
      </w:r>
      <w:proofErr w:type="gramStart"/>
      <w:r w:rsidR="00ED6C59" w:rsidRPr="00BE2C75">
        <w:rPr>
          <w:rFonts w:asciiTheme="majorHAnsi" w:hAnsiTheme="majorHAnsi" w:cstheme="majorHAnsi"/>
          <w:sz w:val="22"/>
        </w:rPr>
        <w:t>agent  i.e.</w:t>
      </w:r>
      <w:proofErr w:type="gramEnd"/>
      <w:r w:rsidR="00ED6C59" w:rsidRPr="00BE2C75">
        <w:rPr>
          <w:rFonts w:asciiTheme="majorHAnsi" w:hAnsiTheme="majorHAnsi" w:cstheme="majorHAnsi"/>
          <w:sz w:val="22"/>
        </w:rPr>
        <w:t xml:space="preserve"> C:\SaviyntWinCon</w:t>
      </w:r>
    </w:p>
    <w:p w14:paraId="62A5B318" w14:textId="661CEDC2" w:rsidR="00DF7F32" w:rsidRPr="00BE2C75" w:rsidRDefault="00DF7F32" w:rsidP="00ED6C59">
      <w:pPr>
        <w:pStyle w:val="ListParagraph"/>
        <w:numPr>
          <w:ilvl w:val="2"/>
          <w:numId w:val="25"/>
        </w:numPr>
        <w:rPr>
          <w:rFonts w:asciiTheme="majorHAnsi" w:hAnsiTheme="majorHAnsi" w:cstheme="majorHAnsi"/>
          <w:sz w:val="22"/>
        </w:rPr>
      </w:pPr>
      <w:r w:rsidRPr="00BE2C75">
        <w:rPr>
          <w:rFonts w:asciiTheme="majorHAnsi" w:hAnsiTheme="majorHAnsi" w:cstheme="majorHAnsi"/>
          <w:sz w:val="22"/>
        </w:rPr>
        <w:t>Restart the IIS Server after performing the preceding steps.</w:t>
      </w:r>
    </w:p>
    <w:p w14:paraId="1386D157" w14:textId="344D5563" w:rsidR="00DF7F32" w:rsidRPr="00BE2C75" w:rsidRDefault="00DF7F32" w:rsidP="00DF7F32">
      <w:pPr>
        <w:pStyle w:val="ListParagraph"/>
        <w:numPr>
          <w:ilvl w:val="0"/>
          <w:numId w:val="0"/>
        </w:numPr>
        <w:ind w:left="660"/>
        <w:rPr>
          <w:rFonts w:asciiTheme="majorHAnsi" w:hAnsiTheme="majorHAnsi" w:cstheme="majorHAnsi"/>
          <w:sz w:val="22"/>
        </w:rPr>
      </w:pPr>
    </w:p>
    <w:p w14:paraId="15D17456" w14:textId="77777777" w:rsidR="00DF7F32" w:rsidRPr="00BE2C75" w:rsidRDefault="00DF7F32" w:rsidP="00DF7F32">
      <w:pPr>
        <w:pStyle w:val="ListParagraph"/>
        <w:numPr>
          <w:ilvl w:val="0"/>
          <w:numId w:val="0"/>
        </w:numPr>
        <w:ind w:left="660"/>
        <w:rPr>
          <w:rFonts w:asciiTheme="majorHAnsi" w:hAnsiTheme="majorHAnsi" w:cstheme="majorHAnsi"/>
          <w:szCs w:val="20"/>
        </w:rPr>
      </w:pPr>
    </w:p>
    <w:p w14:paraId="293A2AE7" w14:textId="77777777" w:rsidR="00DF7F32" w:rsidRPr="00BE2C75" w:rsidRDefault="00DF7F32" w:rsidP="00DF7F32">
      <w:pPr>
        <w:pStyle w:val="BodyText"/>
        <w:rPr>
          <w:rFonts w:asciiTheme="majorHAnsi" w:hAnsiTheme="majorHAnsi" w:cstheme="majorHAnsi"/>
        </w:rPr>
      </w:pPr>
    </w:p>
    <w:p w14:paraId="05934009" w14:textId="7DA74B51" w:rsidR="00221C0F" w:rsidRPr="00BE2C75" w:rsidRDefault="00221C0F" w:rsidP="00221C0F">
      <w:pPr>
        <w:pStyle w:val="Heading1"/>
        <w:rPr>
          <w:rFonts w:asciiTheme="majorHAnsi" w:hAnsiTheme="majorHAnsi" w:cstheme="majorHAnsi"/>
          <w:sz w:val="40"/>
        </w:rPr>
      </w:pPr>
      <w:bookmarkStart w:id="24" w:name="_Toc126848286"/>
      <w:r w:rsidRPr="00BE2C75">
        <w:rPr>
          <w:rFonts w:asciiTheme="majorHAnsi" w:hAnsiTheme="majorHAnsi" w:cstheme="majorHAnsi"/>
          <w:sz w:val="40"/>
        </w:rPr>
        <w:lastRenderedPageBreak/>
        <w:t>Architecture</w:t>
      </w:r>
      <w:bookmarkEnd w:id="24"/>
    </w:p>
    <w:p w14:paraId="4641C99B" w14:textId="7C4D4590" w:rsidR="00FB741E" w:rsidRPr="00BE2C75" w:rsidRDefault="00FB741E" w:rsidP="000C7D60">
      <w:pPr>
        <w:rPr>
          <w:rFonts w:asciiTheme="majorHAnsi" w:hAnsiTheme="majorHAnsi" w:cstheme="majorHAnsi"/>
          <w:sz w:val="22"/>
        </w:rPr>
      </w:pPr>
      <w:r w:rsidRPr="00BE2C75">
        <w:rPr>
          <w:rFonts w:asciiTheme="majorHAnsi" w:hAnsiTheme="majorHAnsi" w:cstheme="majorHAnsi"/>
          <w:sz w:val="22"/>
        </w:rPr>
        <w:t xml:space="preserve">The </w:t>
      </w:r>
      <w:r w:rsidR="00BF3CE1" w:rsidRPr="00BE2C75">
        <w:rPr>
          <w:rFonts w:asciiTheme="majorHAnsi" w:hAnsiTheme="majorHAnsi" w:cstheme="majorHAnsi"/>
          <w:sz w:val="22"/>
        </w:rPr>
        <w:t>high-level</w:t>
      </w:r>
      <w:r w:rsidRPr="00BE2C75">
        <w:rPr>
          <w:rFonts w:asciiTheme="majorHAnsi" w:hAnsiTheme="majorHAnsi" w:cstheme="majorHAnsi"/>
          <w:sz w:val="22"/>
        </w:rPr>
        <w:t xml:space="preserve"> architecture includes</w:t>
      </w:r>
      <w:r w:rsidR="000C7D60" w:rsidRPr="00BE2C75">
        <w:rPr>
          <w:rFonts w:asciiTheme="majorHAnsi" w:hAnsiTheme="majorHAnsi" w:cstheme="majorHAnsi"/>
          <w:sz w:val="22"/>
        </w:rPr>
        <w:t xml:space="preserve"> </w:t>
      </w:r>
      <w:r w:rsidRPr="00BE2C75">
        <w:rPr>
          <w:rFonts w:asciiTheme="majorHAnsi" w:hAnsiTheme="majorHAnsi" w:cstheme="majorHAnsi"/>
          <w:sz w:val="22"/>
        </w:rPr>
        <w:t xml:space="preserve">Saviynt Rest API connector for </w:t>
      </w:r>
      <w:r w:rsidR="00924767" w:rsidRPr="00BE2C75">
        <w:rPr>
          <w:rFonts w:asciiTheme="majorHAnsi" w:hAnsiTheme="majorHAnsi" w:cstheme="majorHAnsi"/>
          <w:sz w:val="22"/>
        </w:rPr>
        <w:t>application</w:t>
      </w:r>
      <w:r w:rsidR="000C7D60" w:rsidRPr="00BE2C75">
        <w:rPr>
          <w:rFonts w:asciiTheme="majorHAnsi" w:hAnsiTheme="majorHAnsi" w:cstheme="majorHAnsi"/>
          <w:sz w:val="22"/>
        </w:rPr>
        <w:t xml:space="preserve"> integration. This connector will support </w:t>
      </w:r>
      <w:r w:rsidRPr="00BE2C75">
        <w:rPr>
          <w:rFonts w:asciiTheme="majorHAnsi" w:hAnsiTheme="majorHAnsi" w:cstheme="majorHAnsi"/>
          <w:sz w:val="22"/>
        </w:rPr>
        <w:t>provision</w:t>
      </w:r>
      <w:r w:rsidR="000C7D60" w:rsidRPr="00BE2C75">
        <w:rPr>
          <w:rFonts w:asciiTheme="majorHAnsi" w:hAnsiTheme="majorHAnsi" w:cstheme="majorHAnsi"/>
          <w:sz w:val="22"/>
        </w:rPr>
        <w:t>ing as wells as reconciliation.</w:t>
      </w:r>
    </w:p>
    <w:p w14:paraId="551191A7" w14:textId="6430E711" w:rsidR="00221C0F" w:rsidRPr="00BE2C75" w:rsidRDefault="00924767" w:rsidP="00221C0F">
      <w:pPr>
        <w:pStyle w:val="Heading2"/>
        <w:rPr>
          <w:rFonts w:asciiTheme="majorHAnsi" w:hAnsiTheme="majorHAnsi" w:cstheme="majorHAnsi"/>
        </w:rPr>
      </w:pPr>
      <w:bookmarkStart w:id="25" w:name="_Toc126848287"/>
      <w:r w:rsidRPr="00BE2C75">
        <w:rPr>
          <w:rFonts w:asciiTheme="majorHAnsi" w:hAnsiTheme="majorHAnsi" w:cstheme="majorHAnsi"/>
        </w:rPr>
        <w:t>Application</w:t>
      </w:r>
      <w:r w:rsidR="00221C0F" w:rsidRPr="00BE2C75">
        <w:rPr>
          <w:rFonts w:asciiTheme="majorHAnsi" w:hAnsiTheme="majorHAnsi" w:cstheme="majorHAnsi"/>
        </w:rPr>
        <w:t xml:space="preserve"> Connector</w:t>
      </w:r>
      <w:bookmarkEnd w:id="25"/>
      <w:r w:rsidR="00221C0F" w:rsidRPr="00BE2C75">
        <w:rPr>
          <w:rFonts w:asciiTheme="majorHAnsi" w:hAnsiTheme="majorHAnsi" w:cstheme="majorHAnsi"/>
        </w:rPr>
        <w:t xml:space="preserve"> </w:t>
      </w:r>
    </w:p>
    <w:p w14:paraId="27DD68F4" w14:textId="515A878B" w:rsidR="002A77D6" w:rsidRPr="00BE2C75" w:rsidRDefault="002A77D6" w:rsidP="002A77D6">
      <w:pPr>
        <w:pStyle w:val="BodyText"/>
        <w:keepNext/>
        <w:rPr>
          <w:rFonts w:asciiTheme="majorHAnsi" w:hAnsiTheme="majorHAnsi" w:cstheme="majorHAnsi"/>
        </w:rPr>
      </w:pPr>
    </w:p>
    <w:p w14:paraId="014361E1" w14:textId="2EBEB2B3" w:rsidR="000C7D60" w:rsidRPr="00BE2C75" w:rsidRDefault="003C251A" w:rsidP="002A77D6">
      <w:pPr>
        <w:pStyle w:val="BodyText"/>
        <w:keepNext/>
        <w:rPr>
          <w:rFonts w:asciiTheme="majorHAnsi" w:hAnsiTheme="majorHAnsi" w:cstheme="majorHAnsi"/>
        </w:rPr>
      </w:pPr>
      <w:r w:rsidRPr="00BE2C75">
        <w:rPr>
          <w:rFonts w:asciiTheme="majorHAnsi" w:hAnsiTheme="majorHAnsi" w:cstheme="majorHAnsi"/>
          <w:noProof/>
          <w:lang w:eastAsia="en-US"/>
        </w:rPr>
        <w:drawing>
          <wp:inline distT="0" distB="0" distL="0" distR="0" wp14:anchorId="64DA57B0" wp14:editId="3331CD00">
            <wp:extent cx="5962015" cy="37058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2015" cy="3705860"/>
                    </a:xfrm>
                    <a:prstGeom prst="rect">
                      <a:avLst/>
                    </a:prstGeom>
                  </pic:spPr>
                </pic:pic>
              </a:graphicData>
            </a:graphic>
          </wp:inline>
        </w:drawing>
      </w:r>
    </w:p>
    <w:p w14:paraId="6BD033A9" w14:textId="43AF1D57" w:rsidR="00BF3CE1" w:rsidRPr="00BE2C75" w:rsidRDefault="002A77D6" w:rsidP="002A77D6">
      <w:pPr>
        <w:pStyle w:val="Caption"/>
        <w:jc w:val="center"/>
        <w:rPr>
          <w:rFonts w:asciiTheme="majorHAnsi" w:hAnsiTheme="majorHAnsi" w:cstheme="majorHAnsi"/>
        </w:rPr>
      </w:pPr>
      <w:r w:rsidRPr="00BE2C75">
        <w:rPr>
          <w:rFonts w:asciiTheme="majorHAnsi" w:hAnsiTheme="majorHAnsi" w:cstheme="majorHAnsi"/>
        </w:rPr>
        <w:t xml:space="preserve">Figure </w:t>
      </w:r>
      <w:r w:rsidR="00EB00C9" w:rsidRPr="00BE2C75">
        <w:rPr>
          <w:rFonts w:asciiTheme="majorHAnsi" w:hAnsiTheme="majorHAnsi" w:cstheme="majorHAnsi"/>
          <w:noProof/>
        </w:rPr>
        <w:fldChar w:fldCharType="begin"/>
      </w:r>
      <w:r w:rsidR="00EB00C9" w:rsidRPr="00BE2C75">
        <w:rPr>
          <w:rFonts w:asciiTheme="majorHAnsi" w:hAnsiTheme="majorHAnsi" w:cstheme="majorHAnsi"/>
          <w:noProof/>
        </w:rPr>
        <w:instrText xml:space="preserve"> SEQ Figure \* ARABIC </w:instrText>
      </w:r>
      <w:r w:rsidR="00EB00C9" w:rsidRPr="00BE2C75">
        <w:rPr>
          <w:rFonts w:asciiTheme="majorHAnsi" w:hAnsiTheme="majorHAnsi" w:cstheme="majorHAnsi"/>
          <w:noProof/>
        </w:rPr>
        <w:fldChar w:fldCharType="separate"/>
      </w:r>
      <w:r w:rsidRPr="00BE2C75">
        <w:rPr>
          <w:rFonts w:asciiTheme="majorHAnsi" w:hAnsiTheme="majorHAnsi" w:cstheme="majorHAnsi"/>
          <w:noProof/>
        </w:rPr>
        <w:t>1</w:t>
      </w:r>
      <w:r w:rsidR="00EB00C9" w:rsidRPr="00BE2C75">
        <w:rPr>
          <w:rFonts w:asciiTheme="majorHAnsi" w:hAnsiTheme="majorHAnsi" w:cstheme="majorHAnsi"/>
          <w:noProof/>
        </w:rPr>
        <w:fldChar w:fldCharType="end"/>
      </w:r>
      <w:r w:rsidRPr="00BE2C75">
        <w:rPr>
          <w:rFonts w:asciiTheme="majorHAnsi" w:hAnsiTheme="majorHAnsi" w:cstheme="majorHAnsi"/>
        </w:rPr>
        <w:t xml:space="preserve"> </w:t>
      </w:r>
      <w:r w:rsidR="00924767" w:rsidRPr="00BE2C75">
        <w:rPr>
          <w:rFonts w:asciiTheme="majorHAnsi" w:hAnsiTheme="majorHAnsi" w:cstheme="majorHAnsi"/>
        </w:rPr>
        <w:t>Application</w:t>
      </w:r>
      <w:r w:rsidRPr="00BE2C75">
        <w:rPr>
          <w:rFonts w:asciiTheme="majorHAnsi" w:hAnsiTheme="majorHAnsi" w:cstheme="majorHAnsi"/>
        </w:rPr>
        <w:t xml:space="preserve"> Integration Architecture</w:t>
      </w:r>
    </w:p>
    <w:p w14:paraId="6AB6A681" w14:textId="7A3382D7" w:rsidR="000C2F93" w:rsidRPr="00BE2C75" w:rsidRDefault="000C2F93" w:rsidP="000C2F93">
      <w:pPr>
        <w:pStyle w:val="BodyText"/>
        <w:rPr>
          <w:rFonts w:asciiTheme="majorHAnsi" w:hAnsiTheme="majorHAnsi" w:cstheme="majorHAnsi"/>
        </w:rPr>
      </w:pPr>
    </w:p>
    <w:p w14:paraId="252F7B14" w14:textId="4553F4CB" w:rsidR="000C2F93" w:rsidRPr="00BE2C75" w:rsidRDefault="000C2F93" w:rsidP="000C2F93">
      <w:pPr>
        <w:pStyle w:val="BodyText"/>
        <w:rPr>
          <w:rFonts w:asciiTheme="majorHAnsi" w:hAnsiTheme="majorHAnsi" w:cstheme="majorHAnsi"/>
        </w:rPr>
      </w:pPr>
    </w:p>
    <w:p w14:paraId="40E2EDA2" w14:textId="2A6B0D30" w:rsidR="000C2F93" w:rsidRPr="00BE2C75" w:rsidRDefault="000C2F93" w:rsidP="000C2F93">
      <w:pPr>
        <w:pStyle w:val="BodyText"/>
        <w:rPr>
          <w:rFonts w:asciiTheme="majorHAnsi" w:hAnsiTheme="majorHAnsi" w:cstheme="majorHAnsi"/>
        </w:rPr>
      </w:pPr>
    </w:p>
    <w:p w14:paraId="44A0F828" w14:textId="5C3F1589" w:rsidR="000C2F93" w:rsidRPr="00BE2C75" w:rsidRDefault="000C2F93" w:rsidP="000C2F93">
      <w:pPr>
        <w:pStyle w:val="BodyText"/>
        <w:rPr>
          <w:rFonts w:asciiTheme="majorHAnsi" w:hAnsiTheme="majorHAnsi" w:cstheme="majorHAnsi"/>
        </w:rPr>
      </w:pPr>
    </w:p>
    <w:p w14:paraId="7582E990" w14:textId="4F3A3EF4" w:rsidR="000C2F93" w:rsidRPr="00BE2C75" w:rsidRDefault="000C2F93" w:rsidP="000C2F93">
      <w:pPr>
        <w:pStyle w:val="BodyText"/>
        <w:rPr>
          <w:rFonts w:asciiTheme="majorHAnsi" w:hAnsiTheme="majorHAnsi" w:cstheme="majorHAnsi"/>
        </w:rPr>
      </w:pPr>
    </w:p>
    <w:p w14:paraId="088DF2E2" w14:textId="323857F3" w:rsidR="000C2F93" w:rsidRPr="00BE2C75" w:rsidRDefault="000C2F93" w:rsidP="000C2F93">
      <w:pPr>
        <w:pStyle w:val="BodyText"/>
        <w:rPr>
          <w:rFonts w:asciiTheme="majorHAnsi" w:hAnsiTheme="majorHAnsi" w:cstheme="majorHAnsi"/>
        </w:rPr>
      </w:pPr>
    </w:p>
    <w:p w14:paraId="3692CE7C" w14:textId="0A83849A" w:rsidR="000C2F93" w:rsidRPr="00BE2C75" w:rsidRDefault="000C2F93" w:rsidP="000C2F93">
      <w:pPr>
        <w:pStyle w:val="BodyText"/>
        <w:rPr>
          <w:rFonts w:asciiTheme="majorHAnsi" w:hAnsiTheme="majorHAnsi" w:cstheme="majorHAnsi"/>
        </w:rPr>
      </w:pPr>
    </w:p>
    <w:p w14:paraId="7C459C00" w14:textId="24C08B9B" w:rsidR="00221C0F" w:rsidRPr="00BE2C75" w:rsidRDefault="00924767" w:rsidP="00221C0F">
      <w:pPr>
        <w:pStyle w:val="Heading1"/>
        <w:rPr>
          <w:rFonts w:asciiTheme="majorHAnsi" w:hAnsiTheme="majorHAnsi" w:cstheme="majorHAnsi"/>
          <w:sz w:val="36"/>
        </w:rPr>
      </w:pPr>
      <w:bookmarkStart w:id="26" w:name="_Toc126848288"/>
      <w:r w:rsidRPr="00BE2C75">
        <w:rPr>
          <w:rFonts w:asciiTheme="majorHAnsi" w:hAnsiTheme="majorHAnsi" w:cstheme="majorHAnsi"/>
          <w:sz w:val="36"/>
        </w:rPr>
        <w:lastRenderedPageBreak/>
        <w:t>Application</w:t>
      </w:r>
      <w:r w:rsidR="008520E7" w:rsidRPr="00BE2C75">
        <w:rPr>
          <w:rFonts w:asciiTheme="majorHAnsi" w:hAnsiTheme="majorHAnsi" w:cstheme="majorHAnsi"/>
          <w:sz w:val="36"/>
        </w:rPr>
        <w:t xml:space="preserve"> Connector Design</w:t>
      </w:r>
      <w:bookmarkEnd w:id="26"/>
      <w:r w:rsidR="008520E7" w:rsidRPr="00BE2C75">
        <w:rPr>
          <w:rFonts w:asciiTheme="majorHAnsi" w:hAnsiTheme="majorHAnsi" w:cstheme="majorHAnsi"/>
          <w:sz w:val="36"/>
        </w:rPr>
        <w:t xml:space="preserve"> </w:t>
      </w:r>
    </w:p>
    <w:p w14:paraId="5B2E0262" w14:textId="3921CC28" w:rsidR="000C7D60" w:rsidRPr="00BE2C75" w:rsidRDefault="000C7D60" w:rsidP="000C7D60">
      <w:pPr>
        <w:pStyle w:val="BodyText"/>
        <w:rPr>
          <w:rFonts w:asciiTheme="majorHAnsi" w:hAnsiTheme="majorHAnsi" w:cstheme="majorHAnsi"/>
          <w:sz w:val="22"/>
        </w:rPr>
      </w:pPr>
      <w:r w:rsidRPr="00BE2C75">
        <w:rPr>
          <w:rFonts w:asciiTheme="majorHAnsi" w:hAnsiTheme="majorHAnsi" w:cstheme="majorHAnsi"/>
          <w:sz w:val="22"/>
        </w:rPr>
        <w:t xml:space="preserve">Saviynt </w:t>
      </w:r>
      <w:r w:rsidR="008520E7" w:rsidRPr="00BE2C75">
        <w:rPr>
          <w:rFonts w:asciiTheme="majorHAnsi" w:hAnsiTheme="majorHAnsi" w:cstheme="majorHAnsi"/>
          <w:sz w:val="22"/>
        </w:rPr>
        <w:t xml:space="preserve">REST connector </w:t>
      </w:r>
      <w:r w:rsidRPr="00BE2C75">
        <w:rPr>
          <w:rFonts w:asciiTheme="majorHAnsi" w:hAnsiTheme="majorHAnsi" w:cstheme="majorHAnsi"/>
          <w:sz w:val="22"/>
        </w:rPr>
        <w:t>will be configured to perform provisioning and</w:t>
      </w:r>
      <w:r w:rsidR="008520E7" w:rsidRPr="00BE2C75">
        <w:rPr>
          <w:rFonts w:asciiTheme="majorHAnsi" w:hAnsiTheme="majorHAnsi" w:cstheme="majorHAnsi"/>
          <w:sz w:val="22"/>
        </w:rPr>
        <w:t xml:space="preserve"> reconciliation operation</w:t>
      </w:r>
      <w:r w:rsidRPr="00BE2C75">
        <w:rPr>
          <w:rFonts w:asciiTheme="majorHAnsi" w:hAnsiTheme="majorHAnsi" w:cstheme="majorHAnsi"/>
          <w:sz w:val="22"/>
        </w:rPr>
        <w:t>s</w:t>
      </w:r>
      <w:r w:rsidR="008520E7" w:rsidRPr="00BE2C75">
        <w:rPr>
          <w:rFonts w:asciiTheme="majorHAnsi" w:hAnsiTheme="majorHAnsi" w:cstheme="majorHAnsi"/>
          <w:sz w:val="22"/>
        </w:rPr>
        <w:t>.</w:t>
      </w:r>
      <w:r w:rsidRPr="00BE2C75">
        <w:rPr>
          <w:rFonts w:asciiTheme="majorHAnsi" w:hAnsiTheme="majorHAnsi" w:cstheme="majorHAnsi"/>
          <w:sz w:val="22"/>
        </w:rPr>
        <w:t xml:space="preserve"> The windows connector server setup for </w:t>
      </w:r>
      <w:r w:rsidR="00924767" w:rsidRPr="00BE2C75">
        <w:rPr>
          <w:rFonts w:asciiTheme="majorHAnsi" w:hAnsiTheme="majorHAnsi" w:cstheme="majorHAnsi"/>
          <w:sz w:val="22"/>
        </w:rPr>
        <w:t>application</w:t>
      </w:r>
      <w:r w:rsidRPr="00BE2C75">
        <w:rPr>
          <w:rFonts w:asciiTheme="majorHAnsi" w:hAnsiTheme="majorHAnsi" w:cstheme="majorHAnsi"/>
          <w:sz w:val="22"/>
        </w:rPr>
        <w:t xml:space="preserve"> will enable Saviynt to invoke REST endpoint to execute PowerShell scripts. </w:t>
      </w:r>
    </w:p>
    <w:p w14:paraId="295D25A5" w14:textId="4DFFEF79" w:rsidR="008520E7" w:rsidRPr="00BE2C75" w:rsidRDefault="008520E7" w:rsidP="008520E7">
      <w:pPr>
        <w:pStyle w:val="BodyText"/>
        <w:rPr>
          <w:rFonts w:asciiTheme="majorHAnsi" w:hAnsiTheme="majorHAnsi" w:cstheme="majorHAnsi"/>
          <w:sz w:val="22"/>
        </w:rPr>
      </w:pPr>
      <w:r w:rsidRPr="00BE2C75">
        <w:rPr>
          <w:rFonts w:asciiTheme="majorHAnsi" w:hAnsiTheme="majorHAnsi" w:cstheme="majorHAnsi"/>
          <w:sz w:val="22"/>
        </w:rPr>
        <w:t xml:space="preserve">Saviynt REST connector link: </w:t>
      </w:r>
      <w:hyperlink r:id="rId19" w:history="1">
        <w:r w:rsidRPr="00BE2C75">
          <w:rPr>
            <w:rStyle w:val="Hyperlink"/>
            <w:rFonts w:asciiTheme="majorHAnsi" w:hAnsiTheme="majorHAnsi" w:cstheme="majorHAnsi"/>
            <w:sz w:val="22"/>
          </w:rPr>
          <w:t xml:space="preserve">REST Connector </w:t>
        </w:r>
        <w:proofErr w:type="gramStart"/>
        <w:r w:rsidRPr="00BE2C75">
          <w:rPr>
            <w:rStyle w:val="Hyperlink"/>
            <w:rFonts w:asciiTheme="majorHAnsi" w:hAnsiTheme="majorHAnsi" w:cstheme="majorHAnsi"/>
            <w:sz w:val="22"/>
          </w:rPr>
          <w:t>Guide :</w:t>
        </w:r>
        <w:proofErr w:type="gramEnd"/>
        <w:r w:rsidRPr="00BE2C75">
          <w:rPr>
            <w:rStyle w:val="Hyperlink"/>
            <w:rFonts w:asciiTheme="majorHAnsi" w:hAnsiTheme="majorHAnsi" w:cstheme="majorHAnsi"/>
            <w:sz w:val="22"/>
          </w:rPr>
          <w:t xml:space="preserve"> Customer Portal (freshdesk.com)</w:t>
        </w:r>
      </w:hyperlink>
    </w:p>
    <w:p w14:paraId="3251F7D5" w14:textId="7793BCC7" w:rsidR="00F4131A" w:rsidRPr="00BE2C75" w:rsidRDefault="00F4131A" w:rsidP="00F4131A">
      <w:pPr>
        <w:pStyle w:val="Heading2"/>
        <w:rPr>
          <w:rFonts w:asciiTheme="majorHAnsi" w:hAnsiTheme="majorHAnsi" w:cstheme="majorHAnsi"/>
        </w:rPr>
      </w:pPr>
      <w:bookmarkStart w:id="27" w:name="_Toc126848289"/>
      <w:r w:rsidRPr="00BE2C75">
        <w:rPr>
          <w:rFonts w:asciiTheme="majorHAnsi" w:hAnsiTheme="majorHAnsi" w:cstheme="majorHAnsi"/>
        </w:rPr>
        <w:t>Configuration</w:t>
      </w:r>
      <w:bookmarkEnd w:id="27"/>
    </w:p>
    <w:p w14:paraId="07398C65" w14:textId="566477BB" w:rsidR="00F4131A" w:rsidRPr="00BE2C75" w:rsidRDefault="00F4131A" w:rsidP="00F4131A">
      <w:pPr>
        <w:pStyle w:val="Heading3"/>
        <w:rPr>
          <w:rFonts w:asciiTheme="majorHAnsi" w:hAnsiTheme="majorHAnsi" w:cstheme="majorHAnsi"/>
        </w:rPr>
      </w:pPr>
      <w:bookmarkStart w:id="28" w:name="_Toc126848290"/>
      <w:r w:rsidRPr="00BE2C75">
        <w:rPr>
          <w:rFonts w:asciiTheme="majorHAnsi" w:hAnsiTheme="majorHAnsi" w:cstheme="majorHAnsi"/>
        </w:rPr>
        <w:t>Connection</w:t>
      </w:r>
      <w:bookmarkEnd w:id="28"/>
      <w:r w:rsidRPr="00BE2C75">
        <w:rPr>
          <w:rFonts w:asciiTheme="majorHAnsi" w:hAnsiTheme="majorHAnsi" w:cstheme="majorHAnsi"/>
        </w:rPr>
        <w:t xml:space="preserve"> </w:t>
      </w:r>
    </w:p>
    <w:p w14:paraId="4D525216" w14:textId="18320051" w:rsidR="00C21742" w:rsidRPr="00BE2C75" w:rsidRDefault="00C21742" w:rsidP="00C21742">
      <w:pPr>
        <w:pStyle w:val="BodyText"/>
        <w:rPr>
          <w:rFonts w:asciiTheme="majorHAnsi" w:hAnsiTheme="majorHAnsi" w:cstheme="majorHAnsi"/>
          <w:sz w:val="22"/>
        </w:rPr>
      </w:pPr>
      <w:r w:rsidRPr="00BE2C75">
        <w:rPr>
          <w:rFonts w:asciiTheme="majorHAnsi" w:hAnsiTheme="majorHAnsi" w:cstheme="majorHAnsi"/>
          <w:sz w:val="22"/>
        </w:rPr>
        <w:t xml:space="preserve">Create a connection to reconcile </w:t>
      </w:r>
      <w:r w:rsidR="00E07E08" w:rsidRPr="00BE2C75">
        <w:rPr>
          <w:rFonts w:asciiTheme="majorHAnsi" w:hAnsiTheme="majorHAnsi" w:cstheme="majorHAnsi"/>
          <w:sz w:val="22"/>
        </w:rPr>
        <w:t>Application</w:t>
      </w:r>
      <w:r w:rsidRPr="00BE2C75">
        <w:rPr>
          <w:rFonts w:asciiTheme="majorHAnsi" w:hAnsiTheme="majorHAnsi" w:cstheme="majorHAnsi"/>
          <w:sz w:val="22"/>
        </w:rPr>
        <w:t xml:space="preserve"> with name </w:t>
      </w:r>
      <w:r w:rsidR="00E07E08" w:rsidRPr="00BE2C75">
        <w:rPr>
          <w:rFonts w:asciiTheme="majorHAnsi" w:hAnsiTheme="majorHAnsi" w:cstheme="majorHAnsi"/>
          <w:sz w:val="22"/>
        </w:rPr>
        <w:t>AD Production</w:t>
      </w:r>
      <w:r w:rsidRPr="00BE2C75">
        <w:rPr>
          <w:rFonts w:asciiTheme="majorHAnsi" w:hAnsiTheme="majorHAnsi" w:cstheme="majorHAnsi"/>
          <w:sz w:val="22"/>
        </w:rPr>
        <w:t>.</w:t>
      </w:r>
    </w:p>
    <w:p w14:paraId="6A23EA22" w14:textId="7479E7C3" w:rsidR="00C21742" w:rsidRPr="00BE2C75" w:rsidRDefault="00C21742" w:rsidP="00C21742">
      <w:pPr>
        <w:pStyle w:val="BodyText"/>
        <w:rPr>
          <w:rFonts w:asciiTheme="majorHAnsi" w:hAnsiTheme="majorHAnsi" w:cstheme="majorHAnsi"/>
          <w:sz w:val="22"/>
        </w:rPr>
      </w:pPr>
      <w:r w:rsidRPr="00BE2C75">
        <w:rPr>
          <w:rFonts w:asciiTheme="majorHAnsi" w:hAnsiTheme="majorHAnsi" w:cstheme="majorHAnsi"/>
          <w:b/>
          <w:bCs/>
          <w:sz w:val="22"/>
        </w:rPr>
        <w:t>Type of the connector</w:t>
      </w:r>
      <w:r w:rsidRPr="00BE2C75">
        <w:rPr>
          <w:rFonts w:asciiTheme="majorHAnsi" w:hAnsiTheme="majorHAnsi" w:cstheme="majorHAnsi"/>
          <w:sz w:val="22"/>
        </w:rPr>
        <w:t>: REST</w:t>
      </w:r>
    </w:p>
    <w:p w14:paraId="206BA903" w14:textId="77777777" w:rsidR="00C21742" w:rsidRPr="00BE2C75" w:rsidRDefault="00C21742" w:rsidP="00C21742">
      <w:pPr>
        <w:pStyle w:val="BodyText"/>
        <w:rPr>
          <w:rFonts w:asciiTheme="majorHAnsi" w:hAnsiTheme="majorHAnsi" w:cstheme="majorHAnsi"/>
          <w:sz w:val="22"/>
        </w:rPr>
      </w:pPr>
      <w:r w:rsidRPr="00BE2C75">
        <w:rPr>
          <w:rFonts w:asciiTheme="majorHAnsi" w:hAnsiTheme="majorHAnsi" w:cstheme="majorHAnsi"/>
          <w:sz w:val="22"/>
        </w:rPr>
        <w:t>General connection parameters:</w:t>
      </w:r>
    </w:p>
    <w:tbl>
      <w:tblPr>
        <w:tblStyle w:val="TableGrid"/>
        <w:tblW w:w="0" w:type="auto"/>
        <w:tblLook w:val="04A0" w:firstRow="1" w:lastRow="0" w:firstColumn="1" w:lastColumn="0" w:noHBand="0" w:noVBand="1"/>
      </w:tblPr>
      <w:tblGrid>
        <w:gridCol w:w="3984"/>
        <w:gridCol w:w="5395"/>
      </w:tblGrid>
      <w:tr w:rsidR="00C21742" w:rsidRPr="00BE2C75" w14:paraId="5CB4A92C" w14:textId="77777777" w:rsidTr="00AA24E0">
        <w:tc>
          <w:tcPr>
            <w:tcW w:w="3984" w:type="dxa"/>
            <w:shd w:val="clear" w:color="auto" w:fill="C6D9F1" w:themeFill="text2" w:themeFillTint="33"/>
          </w:tcPr>
          <w:p w14:paraId="699DAE10" w14:textId="77777777" w:rsidR="00C21742" w:rsidRPr="00BE2C75" w:rsidRDefault="00C21742" w:rsidP="00855ABA">
            <w:pPr>
              <w:pStyle w:val="BodyText"/>
              <w:rPr>
                <w:rFonts w:asciiTheme="majorHAnsi" w:hAnsiTheme="majorHAnsi" w:cstheme="majorHAnsi"/>
                <w:sz w:val="22"/>
              </w:rPr>
            </w:pPr>
            <w:r w:rsidRPr="00BE2C75">
              <w:rPr>
                <w:rFonts w:asciiTheme="majorHAnsi" w:hAnsiTheme="majorHAnsi" w:cstheme="majorHAnsi"/>
                <w:sz w:val="22"/>
              </w:rPr>
              <w:t>Attribute Name</w:t>
            </w:r>
          </w:p>
        </w:tc>
        <w:tc>
          <w:tcPr>
            <w:tcW w:w="5395" w:type="dxa"/>
            <w:shd w:val="clear" w:color="auto" w:fill="C6D9F1" w:themeFill="text2" w:themeFillTint="33"/>
          </w:tcPr>
          <w:p w14:paraId="612B7F04" w14:textId="77777777" w:rsidR="00C21742" w:rsidRPr="00BE2C75" w:rsidRDefault="00C21742" w:rsidP="00855ABA">
            <w:pPr>
              <w:pStyle w:val="BodyText"/>
              <w:rPr>
                <w:rFonts w:asciiTheme="majorHAnsi" w:hAnsiTheme="majorHAnsi" w:cstheme="majorHAnsi"/>
                <w:sz w:val="22"/>
              </w:rPr>
            </w:pPr>
            <w:r w:rsidRPr="00BE2C75">
              <w:rPr>
                <w:rFonts w:asciiTheme="majorHAnsi" w:hAnsiTheme="majorHAnsi" w:cstheme="majorHAnsi"/>
                <w:sz w:val="22"/>
              </w:rPr>
              <w:t>Attribute Value</w:t>
            </w:r>
          </w:p>
        </w:tc>
      </w:tr>
      <w:tr w:rsidR="00C21742" w:rsidRPr="00BE2C75" w14:paraId="5E0EB629" w14:textId="77777777" w:rsidTr="00AA24E0">
        <w:tc>
          <w:tcPr>
            <w:tcW w:w="3984" w:type="dxa"/>
          </w:tcPr>
          <w:p w14:paraId="19CAEC55" w14:textId="77777777" w:rsidR="00C21742" w:rsidRPr="00BE2C75" w:rsidRDefault="00C21742" w:rsidP="00855ABA">
            <w:pPr>
              <w:pStyle w:val="BodyText"/>
              <w:rPr>
                <w:rFonts w:asciiTheme="majorHAnsi" w:hAnsiTheme="majorHAnsi" w:cstheme="majorHAnsi"/>
                <w:sz w:val="22"/>
              </w:rPr>
            </w:pPr>
            <w:r w:rsidRPr="00BE2C75">
              <w:rPr>
                <w:rFonts w:asciiTheme="majorHAnsi" w:hAnsiTheme="majorHAnsi" w:cstheme="majorHAnsi"/>
                <w:sz w:val="22"/>
              </w:rPr>
              <w:t>Connection Name</w:t>
            </w:r>
          </w:p>
        </w:tc>
        <w:tc>
          <w:tcPr>
            <w:tcW w:w="5395" w:type="dxa"/>
          </w:tcPr>
          <w:p w14:paraId="18D92936" w14:textId="6341E1AB" w:rsidR="00C21742" w:rsidRPr="00BE2C75" w:rsidRDefault="00E07E08" w:rsidP="00855ABA">
            <w:pPr>
              <w:pStyle w:val="BodyText"/>
              <w:rPr>
                <w:rFonts w:asciiTheme="majorHAnsi" w:hAnsiTheme="majorHAnsi" w:cstheme="majorHAnsi"/>
                <w:sz w:val="22"/>
              </w:rPr>
            </w:pPr>
            <w:r w:rsidRPr="00BE2C75">
              <w:rPr>
                <w:rFonts w:asciiTheme="majorHAnsi" w:hAnsiTheme="majorHAnsi" w:cstheme="majorHAnsi"/>
                <w:sz w:val="22"/>
              </w:rPr>
              <w:t>AD Production</w:t>
            </w:r>
          </w:p>
        </w:tc>
      </w:tr>
      <w:tr w:rsidR="00C21742" w:rsidRPr="00BE2C75" w14:paraId="74F6CCA4" w14:textId="77777777" w:rsidTr="00AA24E0">
        <w:tc>
          <w:tcPr>
            <w:tcW w:w="3984" w:type="dxa"/>
          </w:tcPr>
          <w:p w14:paraId="756F2FEA" w14:textId="77777777" w:rsidR="00C21742" w:rsidRPr="00BE2C75" w:rsidRDefault="00C21742" w:rsidP="00855ABA">
            <w:pPr>
              <w:pStyle w:val="BodyText"/>
              <w:rPr>
                <w:rFonts w:asciiTheme="majorHAnsi" w:hAnsiTheme="majorHAnsi" w:cstheme="majorHAnsi"/>
                <w:sz w:val="22"/>
              </w:rPr>
            </w:pPr>
            <w:r w:rsidRPr="00BE2C75">
              <w:rPr>
                <w:rFonts w:asciiTheme="majorHAnsi" w:hAnsiTheme="majorHAnsi" w:cstheme="majorHAnsi"/>
                <w:sz w:val="22"/>
              </w:rPr>
              <w:t>Connection Type</w:t>
            </w:r>
          </w:p>
        </w:tc>
        <w:tc>
          <w:tcPr>
            <w:tcW w:w="5395" w:type="dxa"/>
          </w:tcPr>
          <w:p w14:paraId="458E08DC" w14:textId="6F09A18D" w:rsidR="00C21742" w:rsidRPr="00BE2C75" w:rsidRDefault="00C21742" w:rsidP="00855ABA">
            <w:pPr>
              <w:pStyle w:val="BodyText"/>
              <w:rPr>
                <w:rFonts w:asciiTheme="majorHAnsi" w:hAnsiTheme="majorHAnsi" w:cstheme="majorHAnsi"/>
                <w:sz w:val="22"/>
              </w:rPr>
            </w:pPr>
            <w:r w:rsidRPr="00BE2C75">
              <w:rPr>
                <w:rFonts w:asciiTheme="majorHAnsi" w:hAnsiTheme="majorHAnsi" w:cstheme="majorHAnsi"/>
                <w:sz w:val="22"/>
              </w:rPr>
              <w:t>REST</w:t>
            </w:r>
          </w:p>
        </w:tc>
      </w:tr>
      <w:tr w:rsidR="00C21742" w:rsidRPr="00BE2C75" w14:paraId="7037AC4A" w14:textId="77777777" w:rsidTr="00AA24E0">
        <w:tc>
          <w:tcPr>
            <w:tcW w:w="3984" w:type="dxa"/>
          </w:tcPr>
          <w:p w14:paraId="58B99A70" w14:textId="771FD40E" w:rsidR="00C21742" w:rsidRPr="00BE2C75" w:rsidRDefault="00C21742" w:rsidP="00855ABA">
            <w:pPr>
              <w:pStyle w:val="BodyText"/>
              <w:rPr>
                <w:rFonts w:asciiTheme="majorHAnsi" w:hAnsiTheme="majorHAnsi" w:cstheme="majorHAnsi"/>
                <w:sz w:val="22"/>
              </w:rPr>
            </w:pPr>
            <w:proofErr w:type="spellStart"/>
            <w:r w:rsidRPr="00BE2C75">
              <w:rPr>
                <w:rFonts w:asciiTheme="majorHAnsi" w:hAnsiTheme="majorHAnsi" w:cstheme="majorHAnsi"/>
                <w:sz w:val="22"/>
              </w:rPr>
              <w:t>ConnectionJSON</w:t>
            </w:r>
            <w:proofErr w:type="spellEnd"/>
          </w:p>
        </w:tc>
        <w:tc>
          <w:tcPr>
            <w:tcW w:w="5395" w:type="dxa"/>
          </w:tcPr>
          <w:p w14:paraId="63668CE2" w14:textId="17BF95D5" w:rsidR="00AA24E0" w:rsidRPr="00BE2C75" w:rsidRDefault="00AA24E0" w:rsidP="00855ABA">
            <w:pPr>
              <w:pStyle w:val="BodyText"/>
              <w:rPr>
                <w:rFonts w:asciiTheme="majorHAnsi" w:hAnsiTheme="majorHAnsi" w:cstheme="majorHAnsi"/>
                <w:sz w:val="22"/>
              </w:rPr>
            </w:pPr>
            <w:r w:rsidRPr="00BE2C75">
              <w:rPr>
                <w:rFonts w:asciiTheme="majorHAnsi" w:hAnsiTheme="majorHAnsi" w:cstheme="majorHAnsi"/>
                <w:sz w:val="22"/>
              </w:rPr>
              <w:t xml:space="preserve">Specify the </w:t>
            </w:r>
            <w:proofErr w:type="spellStart"/>
            <w:r w:rsidRPr="00BE2C75">
              <w:rPr>
                <w:rFonts w:asciiTheme="majorHAnsi" w:hAnsiTheme="majorHAnsi" w:cstheme="majorHAnsi"/>
                <w:sz w:val="22"/>
              </w:rPr>
              <w:t>json</w:t>
            </w:r>
            <w:proofErr w:type="spellEnd"/>
            <w:r w:rsidRPr="00BE2C75">
              <w:rPr>
                <w:rFonts w:asciiTheme="majorHAnsi" w:hAnsiTheme="majorHAnsi" w:cstheme="majorHAnsi"/>
                <w:sz w:val="22"/>
              </w:rPr>
              <w:t xml:space="preserve"> to authenticate the .NET API </w:t>
            </w:r>
          </w:p>
        </w:tc>
      </w:tr>
    </w:tbl>
    <w:p w14:paraId="624674D1" w14:textId="46DCD170" w:rsidR="004D485D" w:rsidRPr="00BE2C75" w:rsidRDefault="004D485D" w:rsidP="004D485D">
      <w:pPr>
        <w:rPr>
          <w:rFonts w:asciiTheme="majorHAnsi" w:hAnsiTheme="majorHAnsi" w:cstheme="majorHAnsi"/>
          <w:sz w:val="22"/>
        </w:rPr>
      </w:pPr>
      <w:r w:rsidRPr="00BE2C75">
        <w:rPr>
          <w:rFonts w:asciiTheme="majorHAnsi" w:hAnsiTheme="majorHAnsi" w:cstheme="majorHAnsi"/>
          <w:sz w:val="22"/>
        </w:rPr>
        <w:t xml:space="preserve">Similarly, create and configure connection for </w:t>
      </w:r>
      <w:r w:rsidR="00924767" w:rsidRPr="00BE2C75">
        <w:rPr>
          <w:rFonts w:asciiTheme="majorHAnsi" w:hAnsiTheme="majorHAnsi" w:cstheme="majorHAnsi"/>
          <w:sz w:val="22"/>
        </w:rPr>
        <w:t>the application</w:t>
      </w:r>
      <w:r w:rsidRPr="00BE2C75">
        <w:rPr>
          <w:rFonts w:asciiTheme="majorHAnsi" w:hAnsiTheme="majorHAnsi" w:cstheme="majorHAnsi"/>
          <w:sz w:val="22"/>
        </w:rPr>
        <w:t xml:space="preserve"> with following name.</w:t>
      </w:r>
    </w:p>
    <w:p w14:paraId="61CFB179" w14:textId="579000DC" w:rsidR="004D485D" w:rsidRPr="00BE2C75" w:rsidRDefault="004D485D" w:rsidP="004D485D">
      <w:pPr>
        <w:rPr>
          <w:rFonts w:asciiTheme="majorHAnsi" w:hAnsiTheme="majorHAnsi" w:cstheme="majorHAnsi"/>
          <w:b/>
          <w:bCs/>
          <w:sz w:val="22"/>
        </w:rPr>
      </w:pPr>
      <w:r w:rsidRPr="00BE2C75">
        <w:rPr>
          <w:rFonts w:asciiTheme="majorHAnsi" w:hAnsiTheme="majorHAnsi" w:cstheme="majorHAnsi"/>
          <w:b/>
          <w:bCs/>
          <w:sz w:val="22"/>
        </w:rPr>
        <w:t xml:space="preserve"> Connection Name:</w:t>
      </w:r>
      <w:r w:rsidRPr="00BE2C75">
        <w:rPr>
          <w:rFonts w:asciiTheme="majorHAnsi" w:hAnsiTheme="majorHAnsi" w:cstheme="majorHAnsi"/>
          <w:sz w:val="22"/>
        </w:rPr>
        <w:t xml:space="preserve"> </w:t>
      </w:r>
      <w:r w:rsidR="00E07E08" w:rsidRPr="00BE2C75">
        <w:rPr>
          <w:rFonts w:asciiTheme="majorHAnsi" w:hAnsiTheme="majorHAnsi" w:cstheme="majorHAnsi"/>
          <w:sz w:val="22"/>
        </w:rPr>
        <w:t xml:space="preserve"> </w:t>
      </w:r>
      <w:r w:rsidR="00924767" w:rsidRPr="00BE2C75">
        <w:rPr>
          <w:rFonts w:asciiTheme="majorHAnsi" w:hAnsiTheme="majorHAnsi" w:cstheme="majorHAnsi"/>
          <w:sz w:val="22"/>
        </w:rPr>
        <w:t xml:space="preserve">AD </w:t>
      </w:r>
      <w:r w:rsidR="00E07E08" w:rsidRPr="00BE2C75">
        <w:rPr>
          <w:rFonts w:asciiTheme="majorHAnsi" w:hAnsiTheme="majorHAnsi" w:cstheme="majorHAnsi"/>
          <w:sz w:val="22"/>
        </w:rPr>
        <w:t xml:space="preserve">Production </w:t>
      </w:r>
      <w:r w:rsidR="00924767" w:rsidRPr="00BE2C75">
        <w:rPr>
          <w:rFonts w:asciiTheme="majorHAnsi" w:hAnsiTheme="majorHAnsi" w:cstheme="majorHAnsi"/>
          <w:sz w:val="22"/>
        </w:rPr>
        <w:t>Endpoint</w:t>
      </w:r>
    </w:p>
    <w:p w14:paraId="2FCC6C4D" w14:textId="76EC4CAD" w:rsidR="00F4131A" w:rsidRPr="00BE2C75" w:rsidRDefault="00AA24E0" w:rsidP="00F4131A">
      <w:pPr>
        <w:pStyle w:val="Heading3"/>
        <w:rPr>
          <w:rFonts w:asciiTheme="majorHAnsi" w:hAnsiTheme="majorHAnsi" w:cstheme="majorHAnsi"/>
        </w:rPr>
      </w:pPr>
      <w:bookmarkStart w:id="29" w:name="_Toc126848291"/>
      <w:r w:rsidRPr="00BE2C75">
        <w:rPr>
          <w:rFonts w:asciiTheme="majorHAnsi" w:hAnsiTheme="majorHAnsi" w:cstheme="majorHAnsi"/>
        </w:rPr>
        <w:t>S</w:t>
      </w:r>
      <w:r w:rsidR="00F4131A" w:rsidRPr="00BE2C75">
        <w:rPr>
          <w:rFonts w:asciiTheme="majorHAnsi" w:hAnsiTheme="majorHAnsi" w:cstheme="majorHAnsi"/>
        </w:rPr>
        <w:t>ecurity System</w:t>
      </w:r>
      <w:bookmarkEnd w:id="29"/>
    </w:p>
    <w:p w14:paraId="2B591FA7" w14:textId="1939978C" w:rsidR="00AA24E0" w:rsidRPr="00BE2C75" w:rsidRDefault="00AA24E0" w:rsidP="00AA24E0">
      <w:pPr>
        <w:pStyle w:val="BodyText"/>
        <w:rPr>
          <w:rFonts w:asciiTheme="majorHAnsi" w:hAnsiTheme="majorHAnsi" w:cstheme="majorHAnsi"/>
          <w:sz w:val="22"/>
          <w:szCs w:val="22"/>
        </w:rPr>
      </w:pPr>
      <w:r w:rsidRPr="00BE2C75">
        <w:rPr>
          <w:rFonts w:asciiTheme="majorHAnsi" w:hAnsiTheme="majorHAnsi" w:cstheme="majorHAnsi"/>
          <w:sz w:val="22"/>
          <w:szCs w:val="22"/>
        </w:rPr>
        <w:t xml:space="preserve">Create a security system with name </w:t>
      </w:r>
      <w:r w:rsidR="00E07E08" w:rsidRPr="00BE2C75">
        <w:rPr>
          <w:rFonts w:asciiTheme="majorHAnsi" w:hAnsiTheme="majorHAnsi" w:cstheme="majorHAnsi"/>
          <w:sz w:val="22"/>
          <w:szCs w:val="22"/>
        </w:rPr>
        <w:t xml:space="preserve">AD Production </w:t>
      </w:r>
      <w:r w:rsidRPr="00BE2C75">
        <w:rPr>
          <w:rFonts w:asciiTheme="majorHAnsi" w:hAnsiTheme="majorHAnsi" w:cstheme="majorHAnsi"/>
          <w:sz w:val="22"/>
          <w:szCs w:val="22"/>
        </w:rPr>
        <w:t xml:space="preserve">for integrating </w:t>
      </w:r>
      <w:r w:rsidR="00924767" w:rsidRPr="00BE2C75">
        <w:rPr>
          <w:rFonts w:asciiTheme="majorHAnsi" w:hAnsiTheme="majorHAnsi" w:cstheme="majorHAnsi"/>
          <w:sz w:val="22"/>
          <w:szCs w:val="22"/>
        </w:rPr>
        <w:t>application</w:t>
      </w:r>
      <w:r w:rsidRPr="00BE2C75">
        <w:rPr>
          <w:rFonts w:asciiTheme="majorHAnsi" w:hAnsiTheme="majorHAnsi" w:cstheme="majorHAnsi"/>
          <w:sz w:val="22"/>
          <w:szCs w:val="22"/>
        </w:rPr>
        <w:t xml:space="preserve"> with Saviynt.</w:t>
      </w:r>
    </w:p>
    <w:p w14:paraId="26EAEDF6" w14:textId="3CAE0744" w:rsidR="00AA24E0" w:rsidRPr="00BE2C75" w:rsidRDefault="00AA24E0" w:rsidP="00855ABA">
      <w:pPr>
        <w:pStyle w:val="BodyText"/>
        <w:spacing w:after="0"/>
        <w:rPr>
          <w:rFonts w:asciiTheme="majorHAnsi" w:hAnsiTheme="majorHAnsi" w:cstheme="majorHAnsi"/>
          <w:sz w:val="22"/>
          <w:szCs w:val="22"/>
        </w:rPr>
      </w:pPr>
      <w:r w:rsidRPr="00BE2C75">
        <w:rPr>
          <w:rFonts w:asciiTheme="majorHAnsi" w:hAnsiTheme="majorHAnsi" w:cstheme="majorHAnsi"/>
          <w:sz w:val="22"/>
          <w:szCs w:val="22"/>
        </w:rPr>
        <w:t>The security system will bind the connection, approval workflow</w:t>
      </w:r>
      <w:r w:rsidR="00C60530" w:rsidRPr="00BE2C75">
        <w:rPr>
          <w:rFonts w:asciiTheme="majorHAnsi" w:hAnsiTheme="majorHAnsi" w:cstheme="majorHAnsi"/>
          <w:sz w:val="22"/>
          <w:szCs w:val="22"/>
        </w:rPr>
        <w:t xml:space="preserve"> </w:t>
      </w:r>
      <w:r w:rsidRPr="00BE2C75">
        <w:rPr>
          <w:rFonts w:asciiTheme="majorHAnsi" w:hAnsiTheme="majorHAnsi" w:cstheme="majorHAnsi"/>
          <w:sz w:val="22"/>
          <w:szCs w:val="22"/>
        </w:rPr>
        <w:t>(if any) together.</w:t>
      </w:r>
    </w:p>
    <w:p w14:paraId="00F4E8AB" w14:textId="7088BCA0" w:rsidR="00AA24E0" w:rsidRPr="00BE2C75" w:rsidRDefault="00AA24E0" w:rsidP="00855ABA">
      <w:pPr>
        <w:pStyle w:val="BodyText"/>
        <w:spacing w:before="0" w:after="0"/>
        <w:rPr>
          <w:rFonts w:asciiTheme="majorHAnsi" w:hAnsiTheme="majorHAnsi" w:cstheme="majorHAnsi"/>
          <w:sz w:val="22"/>
          <w:szCs w:val="22"/>
        </w:rPr>
      </w:pPr>
    </w:p>
    <w:p w14:paraId="72A555EF" w14:textId="756B7A24" w:rsidR="00AA24E0" w:rsidRPr="00BE2C75" w:rsidRDefault="00AA24E0" w:rsidP="00AA24E0">
      <w:pPr>
        <w:pStyle w:val="BodyText"/>
        <w:rPr>
          <w:rFonts w:asciiTheme="majorHAnsi" w:hAnsiTheme="majorHAnsi" w:cstheme="majorHAnsi"/>
          <w:sz w:val="22"/>
          <w:szCs w:val="22"/>
        </w:rPr>
      </w:pPr>
      <w:r w:rsidRPr="00BE2C75">
        <w:rPr>
          <w:rFonts w:asciiTheme="majorHAnsi" w:hAnsiTheme="majorHAnsi" w:cstheme="majorHAnsi"/>
          <w:sz w:val="22"/>
          <w:szCs w:val="22"/>
        </w:rPr>
        <w:t>General configuration parameter for security systems:</w:t>
      </w:r>
    </w:p>
    <w:tbl>
      <w:tblPr>
        <w:tblStyle w:val="TableGrid"/>
        <w:tblW w:w="0" w:type="auto"/>
        <w:tblLook w:val="04A0" w:firstRow="1" w:lastRow="0" w:firstColumn="1" w:lastColumn="0" w:noHBand="0" w:noVBand="1"/>
      </w:tblPr>
      <w:tblGrid>
        <w:gridCol w:w="3984"/>
        <w:gridCol w:w="5395"/>
      </w:tblGrid>
      <w:tr w:rsidR="00AA24E0" w:rsidRPr="00BE2C75" w14:paraId="3B958F68" w14:textId="77777777" w:rsidTr="00855ABA">
        <w:tc>
          <w:tcPr>
            <w:tcW w:w="3984" w:type="dxa"/>
            <w:shd w:val="clear" w:color="auto" w:fill="C6D9F1" w:themeFill="text2" w:themeFillTint="33"/>
          </w:tcPr>
          <w:p w14:paraId="4BDEB074"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Attribute Name</w:t>
            </w:r>
          </w:p>
        </w:tc>
        <w:tc>
          <w:tcPr>
            <w:tcW w:w="5395" w:type="dxa"/>
            <w:shd w:val="clear" w:color="auto" w:fill="C6D9F1" w:themeFill="text2" w:themeFillTint="33"/>
          </w:tcPr>
          <w:p w14:paraId="39242B15"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Attribute Value</w:t>
            </w:r>
          </w:p>
        </w:tc>
      </w:tr>
      <w:tr w:rsidR="00AA24E0" w:rsidRPr="00BE2C75" w14:paraId="09E41B31" w14:textId="77777777" w:rsidTr="00855ABA">
        <w:tc>
          <w:tcPr>
            <w:tcW w:w="3984" w:type="dxa"/>
          </w:tcPr>
          <w:p w14:paraId="73AB6D42"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System Name</w:t>
            </w:r>
          </w:p>
        </w:tc>
        <w:tc>
          <w:tcPr>
            <w:tcW w:w="5395" w:type="dxa"/>
          </w:tcPr>
          <w:p w14:paraId="128B6D13" w14:textId="700B3CA3" w:rsidR="00AA24E0" w:rsidRPr="00BE2C75" w:rsidRDefault="00E07E08" w:rsidP="00E07E08">
            <w:pPr>
              <w:pStyle w:val="BodyText"/>
              <w:tabs>
                <w:tab w:val="left" w:pos="1730"/>
              </w:tabs>
              <w:rPr>
                <w:rFonts w:asciiTheme="majorHAnsi" w:hAnsiTheme="majorHAnsi" w:cstheme="majorHAnsi"/>
                <w:sz w:val="22"/>
                <w:szCs w:val="22"/>
              </w:rPr>
            </w:pPr>
            <w:r w:rsidRPr="00BE2C75">
              <w:rPr>
                <w:rFonts w:asciiTheme="majorHAnsi" w:hAnsiTheme="majorHAnsi" w:cstheme="majorHAnsi"/>
                <w:sz w:val="22"/>
                <w:szCs w:val="22"/>
              </w:rPr>
              <w:t>AD Production</w:t>
            </w:r>
            <w:r w:rsidRPr="00BE2C75">
              <w:rPr>
                <w:rFonts w:asciiTheme="majorHAnsi" w:hAnsiTheme="majorHAnsi" w:cstheme="majorHAnsi"/>
                <w:sz w:val="22"/>
                <w:szCs w:val="22"/>
              </w:rPr>
              <w:tab/>
            </w:r>
          </w:p>
        </w:tc>
      </w:tr>
      <w:tr w:rsidR="00AA24E0" w:rsidRPr="00BE2C75" w14:paraId="5F3E22EB" w14:textId="77777777" w:rsidTr="00855ABA">
        <w:tc>
          <w:tcPr>
            <w:tcW w:w="3984" w:type="dxa"/>
          </w:tcPr>
          <w:p w14:paraId="0EF3DD80"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Display Name</w:t>
            </w:r>
          </w:p>
        </w:tc>
        <w:tc>
          <w:tcPr>
            <w:tcW w:w="5395" w:type="dxa"/>
          </w:tcPr>
          <w:p w14:paraId="3C8541E8" w14:textId="0CF33334" w:rsidR="00AA24E0" w:rsidRPr="00BE2C75" w:rsidRDefault="00E07E08" w:rsidP="00166BD5">
            <w:pPr>
              <w:pStyle w:val="BodyText"/>
              <w:rPr>
                <w:rFonts w:asciiTheme="majorHAnsi" w:hAnsiTheme="majorHAnsi" w:cstheme="majorHAnsi"/>
                <w:sz w:val="22"/>
                <w:szCs w:val="22"/>
              </w:rPr>
            </w:pPr>
            <w:r w:rsidRPr="00BE2C75">
              <w:rPr>
                <w:rFonts w:asciiTheme="majorHAnsi" w:hAnsiTheme="majorHAnsi" w:cstheme="majorHAnsi"/>
                <w:sz w:val="22"/>
                <w:szCs w:val="22"/>
              </w:rPr>
              <w:t>AD Production</w:t>
            </w:r>
          </w:p>
        </w:tc>
      </w:tr>
      <w:tr w:rsidR="00AA24E0" w:rsidRPr="00BE2C75" w14:paraId="55D869DC" w14:textId="77777777" w:rsidTr="00855ABA">
        <w:tc>
          <w:tcPr>
            <w:tcW w:w="3984" w:type="dxa"/>
          </w:tcPr>
          <w:p w14:paraId="6DCE6FB4"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Connections</w:t>
            </w:r>
          </w:p>
        </w:tc>
        <w:tc>
          <w:tcPr>
            <w:tcW w:w="5395" w:type="dxa"/>
          </w:tcPr>
          <w:p w14:paraId="23A04088" w14:textId="68350DBC" w:rsidR="00AA24E0" w:rsidRPr="00BE2C75" w:rsidRDefault="00E07E08" w:rsidP="003611F5">
            <w:pPr>
              <w:pStyle w:val="BodyText"/>
              <w:rPr>
                <w:rFonts w:asciiTheme="majorHAnsi" w:hAnsiTheme="majorHAnsi" w:cstheme="majorHAnsi"/>
                <w:sz w:val="22"/>
                <w:szCs w:val="22"/>
              </w:rPr>
            </w:pPr>
            <w:r w:rsidRPr="00BE2C75">
              <w:rPr>
                <w:rFonts w:asciiTheme="majorHAnsi" w:hAnsiTheme="majorHAnsi" w:cstheme="majorHAnsi"/>
                <w:sz w:val="22"/>
                <w:szCs w:val="22"/>
              </w:rPr>
              <w:t>AD Production</w:t>
            </w:r>
          </w:p>
        </w:tc>
      </w:tr>
      <w:tr w:rsidR="00AA24E0" w:rsidRPr="00BE2C75" w14:paraId="2F752CCA" w14:textId="77777777" w:rsidTr="00855ABA">
        <w:tc>
          <w:tcPr>
            <w:tcW w:w="3984" w:type="dxa"/>
          </w:tcPr>
          <w:p w14:paraId="6A620F8F"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Provisioning Connection</w:t>
            </w:r>
          </w:p>
        </w:tc>
        <w:tc>
          <w:tcPr>
            <w:tcW w:w="5395" w:type="dxa"/>
          </w:tcPr>
          <w:p w14:paraId="4EFBDDB4" w14:textId="32A636F8" w:rsidR="00AA24E0" w:rsidRPr="00BE2C75" w:rsidRDefault="00E07E08" w:rsidP="00855ABA">
            <w:pPr>
              <w:pStyle w:val="BodyText"/>
              <w:rPr>
                <w:rFonts w:asciiTheme="majorHAnsi" w:hAnsiTheme="majorHAnsi" w:cstheme="majorHAnsi"/>
                <w:sz w:val="22"/>
                <w:szCs w:val="22"/>
              </w:rPr>
            </w:pPr>
            <w:r w:rsidRPr="00BE2C75">
              <w:rPr>
                <w:rFonts w:asciiTheme="majorHAnsi" w:hAnsiTheme="majorHAnsi" w:cstheme="majorHAnsi"/>
                <w:sz w:val="22"/>
                <w:szCs w:val="22"/>
              </w:rPr>
              <w:t>AD Production</w:t>
            </w:r>
          </w:p>
        </w:tc>
      </w:tr>
      <w:tr w:rsidR="00AA24E0" w:rsidRPr="00BE2C75" w14:paraId="23071D91" w14:textId="77777777" w:rsidTr="00855ABA">
        <w:tc>
          <w:tcPr>
            <w:tcW w:w="3984" w:type="dxa"/>
          </w:tcPr>
          <w:p w14:paraId="3D441886"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Access Add Workflow</w:t>
            </w:r>
          </w:p>
        </w:tc>
        <w:tc>
          <w:tcPr>
            <w:tcW w:w="5395" w:type="dxa"/>
          </w:tcPr>
          <w:p w14:paraId="786DB008" w14:textId="25AD59F3" w:rsidR="00AA24E0" w:rsidRPr="00BE2C75" w:rsidRDefault="00E648E2" w:rsidP="00855ABA">
            <w:pPr>
              <w:pStyle w:val="BodyText"/>
              <w:rPr>
                <w:rFonts w:asciiTheme="majorHAnsi" w:hAnsiTheme="majorHAnsi" w:cstheme="majorHAnsi"/>
                <w:sz w:val="22"/>
                <w:szCs w:val="22"/>
              </w:rPr>
            </w:pPr>
            <w:r w:rsidRPr="00BE2C75">
              <w:rPr>
                <w:rFonts w:asciiTheme="majorHAnsi" w:hAnsiTheme="majorHAnsi" w:cstheme="majorHAnsi"/>
                <w:sz w:val="22"/>
                <w:szCs w:val="22"/>
              </w:rPr>
              <w:t>NA</w:t>
            </w:r>
          </w:p>
        </w:tc>
      </w:tr>
      <w:tr w:rsidR="00AA24E0" w:rsidRPr="00BE2C75" w14:paraId="530A0608" w14:textId="77777777" w:rsidTr="00855ABA">
        <w:tc>
          <w:tcPr>
            <w:tcW w:w="3984" w:type="dxa"/>
          </w:tcPr>
          <w:p w14:paraId="6306047D"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Access Remove Workflow</w:t>
            </w:r>
          </w:p>
        </w:tc>
        <w:tc>
          <w:tcPr>
            <w:tcW w:w="5395" w:type="dxa"/>
          </w:tcPr>
          <w:p w14:paraId="78E70DD1" w14:textId="5280EE49" w:rsidR="00AA24E0" w:rsidRPr="00BE2C75" w:rsidRDefault="00E648E2" w:rsidP="00855ABA">
            <w:pPr>
              <w:pStyle w:val="BodyText"/>
              <w:rPr>
                <w:rFonts w:asciiTheme="majorHAnsi" w:hAnsiTheme="majorHAnsi" w:cstheme="majorHAnsi"/>
                <w:sz w:val="22"/>
                <w:szCs w:val="22"/>
              </w:rPr>
            </w:pPr>
            <w:r w:rsidRPr="00BE2C75">
              <w:rPr>
                <w:rFonts w:asciiTheme="majorHAnsi" w:hAnsiTheme="majorHAnsi" w:cstheme="majorHAnsi"/>
                <w:sz w:val="22"/>
                <w:szCs w:val="22"/>
              </w:rPr>
              <w:t>NA</w:t>
            </w:r>
          </w:p>
        </w:tc>
      </w:tr>
      <w:tr w:rsidR="00AA24E0" w:rsidRPr="00BE2C75" w14:paraId="1445575A" w14:textId="77777777" w:rsidTr="00855ABA">
        <w:tc>
          <w:tcPr>
            <w:tcW w:w="3984" w:type="dxa"/>
          </w:tcPr>
          <w:p w14:paraId="42964B88"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lastRenderedPageBreak/>
              <w:t>Number of tries for provisioning</w:t>
            </w:r>
          </w:p>
        </w:tc>
        <w:tc>
          <w:tcPr>
            <w:tcW w:w="5395" w:type="dxa"/>
          </w:tcPr>
          <w:p w14:paraId="1ADC6618" w14:textId="1A170840"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1</w:t>
            </w:r>
          </w:p>
        </w:tc>
      </w:tr>
      <w:tr w:rsidR="00AA24E0" w:rsidRPr="00BE2C75" w14:paraId="1BE126E0" w14:textId="77777777" w:rsidTr="00855ABA">
        <w:tc>
          <w:tcPr>
            <w:tcW w:w="3984" w:type="dxa"/>
          </w:tcPr>
          <w:p w14:paraId="4334C6C0"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Default System</w:t>
            </w:r>
          </w:p>
        </w:tc>
        <w:tc>
          <w:tcPr>
            <w:tcW w:w="5395" w:type="dxa"/>
          </w:tcPr>
          <w:p w14:paraId="5AB99049"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No</w:t>
            </w:r>
          </w:p>
        </w:tc>
      </w:tr>
      <w:tr w:rsidR="00AA24E0" w:rsidRPr="00BE2C75" w14:paraId="6EC6F142" w14:textId="77777777" w:rsidTr="00855ABA">
        <w:tc>
          <w:tcPr>
            <w:tcW w:w="3984" w:type="dxa"/>
          </w:tcPr>
          <w:p w14:paraId="279D1780"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Automated Provisioning</w:t>
            </w:r>
          </w:p>
        </w:tc>
        <w:tc>
          <w:tcPr>
            <w:tcW w:w="5395" w:type="dxa"/>
          </w:tcPr>
          <w:p w14:paraId="509B3ED9"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Enable</w:t>
            </w:r>
          </w:p>
        </w:tc>
      </w:tr>
      <w:tr w:rsidR="00AA24E0" w:rsidRPr="00BE2C75" w14:paraId="169474C5" w14:textId="77777777" w:rsidTr="00855ABA">
        <w:tc>
          <w:tcPr>
            <w:tcW w:w="3984" w:type="dxa"/>
          </w:tcPr>
          <w:p w14:paraId="6122566E"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Manage Entity</w:t>
            </w:r>
          </w:p>
        </w:tc>
        <w:tc>
          <w:tcPr>
            <w:tcW w:w="5395" w:type="dxa"/>
          </w:tcPr>
          <w:p w14:paraId="7D5A91B3"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No</w:t>
            </w:r>
          </w:p>
        </w:tc>
      </w:tr>
      <w:tr w:rsidR="00AA24E0" w:rsidRPr="00BE2C75" w14:paraId="23D3B983" w14:textId="77777777" w:rsidTr="00855ABA">
        <w:tc>
          <w:tcPr>
            <w:tcW w:w="3984" w:type="dxa"/>
          </w:tcPr>
          <w:p w14:paraId="58505D0A"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Persistent Data</w:t>
            </w:r>
          </w:p>
        </w:tc>
        <w:tc>
          <w:tcPr>
            <w:tcW w:w="5395" w:type="dxa"/>
          </w:tcPr>
          <w:p w14:paraId="1E0E40AC"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No</w:t>
            </w:r>
          </w:p>
        </w:tc>
      </w:tr>
      <w:tr w:rsidR="00AA24E0" w:rsidRPr="00BE2C75" w14:paraId="2C902C31" w14:textId="77777777" w:rsidTr="00855ABA">
        <w:tc>
          <w:tcPr>
            <w:tcW w:w="3984" w:type="dxa"/>
          </w:tcPr>
          <w:p w14:paraId="0C80A4D2"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Use open connector</w:t>
            </w:r>
          </w:p>
        </w:tc>
        <w:tc>
          <w:tcPr>
            <w:tcW w:w="5395" w:type="dxa"/>
          </w:tcPr>
          <w:p w14:paraId="3E3FB1AE"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No</w:t>
            </w:r>
          </w:p>
        </w:tc>
      </w:tr>
      <w:tr w:rsidR="00AA24E0" w:rsidRPr="00BE2C75" w14:paraId="74E99057" w14:textId="77777777" w:rsidTr="00855ABA">
        <w:tc>
          <w:tcPr>
            <w:tcW w:w="3984" w:type="dxa"/>
          </w:tcPr>
          <w:p w14:paraId="31FC0E52"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Recon Application</w:t>
            </w:r>
          </w:p>
        </w:tc>
        <w:tc>
          <w:tcPr>
            <w:tcW w:w="5395" w:type="dxa"/>
          </w:tcPr>
          <w:p w14:paraId="2DBE344F"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Yes</w:t>
            </w:r>
          </w:p>
        </w:tc>
      </w:tr>
      <w:tr w:rsidR="00AA24E0" w:rsidRPr="00BE2C75" w14:paraId="47DB26AF" w14:textId="77777777" w:rsidTr="00855ABA">
        <w:tc>
          <w:tcPr>
            <w:tcW w:w="3984" w:type="dxa"/>
          </w:tcPr>
          <w:p w14:paraId="3F534B0C" w14:textId="77777777" w:rsidR="00AA24E0" w:rsidRPr="00BE2C75" w:rsidRDefault="00AA24E0" w:rsidP="00855ABA">
            <w:pPr>
              <w:pStyle w:val="BodyText"/>
              <w:rPr>
                <w:rFonts w:asciiTheme="majorHAnsi" w:hAnsiTheme="majorHAnsi" w:cstheme="majorHAnsi"/>
                <w:sz w:val="22"/>
                <w:szCs w:val="22"/>
              </w:rPr>
            </w:pPr>
            <w:r w:rsidRPr="00BE2C75">
              <w:rPr>
                <w:rFonts w:asciiTheme="majorHAnsi" w:hAnsiTheme="majorHAnsi" w:cstheme="majorHAnsi"/>
                <w:sz w:val="22"/>
                <w:szCs w:val="22"/>
              </w:rPr>
              <w:t>Instant Provisioning</w:t>
            </w:r>
          </w:p>
        </w:tc>
        <w:tc>
          <w:tcPr>
            <w:tcW w:w="5395" w:type="dxa"/>
          </w:tcPr>
          <w:p w14:paraId="7972E57F" w14:textId="5AB56DE1" w:rsidR="00AA24E0" w:rsidRPr="00BE2C75" w:rsidRDefault="00BE2C75" w:rsidP="00855ABA">
            <w:pPr>
              <w:pStyle w:val="BodyText"/>
              <w:rPr>
                <w:rFonts w:asciiTheme="majorHAnsi" w:hAnsiTheme="majorHAnsi" w:cstheme="majorHAnsi"/>
                <w:sz w:val="22"/>
                <w:szCs w:val="22"/>
              </w:rPr>
            </w:pPr>
            <w:r>
              <w:rPr>
                <w:rFonts w:asciiTheme="majorHAnsi" w:hAnsiTheme="majorHAnsi" w:cstheme="majorHAnsi"/>
                <w:sz w:val="22"/>
                <w:szCs w:val="22"/>
              </w:rPr>
              <w:t>Enable</w:t>
            </w:r>
          </w:p>
        </w:tc>
      </w:tr>
    </w:tbl>
    <w:p w14:paraId="31AFBABC" w14:textId="79E35A2F" w:rsidR="004D485D" w:rsidRPr="00BE2C75" w:rsidRDefault="004D485D" w:rsidP="004D485D">
      <w:pPr>
        <w:rPr>
          <w:rFonts w:asciiTheme="majorHAnsi" w:hAnsiTheme="majorHAnsi" w:cstheme="majorHAnsi"/>
          <w:sz w:val="22"/>
          <w:szCs w:val="22"/>
        </w:rPr>
      </w:pPr>
      <w:r w:rsidRPr="00BE2C75">
        <w:rPr>
          <w:rFonts w:asciiTheme="majorHAnsi" w:hAnsiTheme="majorHAnsi" w:cstheme="majorHAnsi"/>
          <w:sz w:val="22"/>
          <w:szCs w:val="22"/>
        </w:rPr>
        <w:t>Similarly, create and configure security system for</w:t>
      </w:r>
      <w:r w:rsidR="00E07E08" w:rsidRPr="00BE2C75">
        <w:rPr>
          <w:rFonts w:asciiTheme="majorHAnsi" w:hAnsiTheme="majorHAnsi" w:cstheme="majorHAnsi"/>
          <w:sz w:val="22"/>
          <w:szCs w:val="22"/>
        </w:rPr>
        <w:t xml:space="preserve"> Application</w:t>
      </w:r>
      <w:r w:rsidRPr="00BE2C75">
        <w:rPr>
          <w:rFonts w:asciiTheme="majorHAnsi" w:hAnsiTheme="majorHAnsi" w:cstheme="majorHAnsi"/>
          <w:sz w:val="22"/>
          <w:szCs w:val="22"/>
        </w:rPr>
        <w:t xml:space="preserve"> with following name.</w:t>
      </w:r>
    </w:p>
    <w:p w14:paraId="3D9B8687" w14:textId="3EB7AF4E" w:rsidR="004D485D" w:rsidRPr="00BE2C75" w:rsidRDefault="004D485D" w:rsidP="004D485D">
      <w:pPr>
        <w:rPr>
          <w:rFonts w:asciiTheme="majorHAnsi" w:hAnsiTheme="majorHAnsi" w:cstheme="majorHAnsi"/>
          <w:b/>
          <w:bCs/>
          <w:sz w:val="22"/>
          <w:szCs w:val="22"/>
        </w:rPr>
      </w:pPr>
      <w:r w:rsidRPr="00BE2C75">
        <w:rPr>
          <w:rFonts w:asciiTheme="majorHAnsi" w:hAnsiTheme="majorHAnsi" w:cstheme="majorHAnsi"/>
          <w:b/>
          <w:bCs/>
          <w:sz w:val="22"/>
          <w:szCs w:val="22"/>
        </w:rPr>
        <w:t>Security System Name:</w:t>
      </w:r>
      <w:r w:rsidRPr="00BE2C75">
        <w:rPr>
          <w:rFonts w:asciiTheme="majorHAnsi" w:hAnsiTheme="majorHAnsi" w:cstheme="majorHAnsi"/>
          <w:sz w:val="22"/>
          <w:szCs w:val="22"/>
        </w:rPr>
        <w:t xml:space="preserve"> </w:t>
      </w:r>
      <w:r w:rsidR="00E07E08" w:rsidRPr="00BE2C75">
        <w:rPr>
          <w:rFonts w:asciiTheme="majorHAnsi" w:hAnsiTheme="majorHAnsi" w:cstheme="majorHAnsi"/>
          <w:sz w:val="22"/>
          <w:szCs w:val="22"/>
        </w:rPr>
        <w:t>AD Production Path</w:t>
      </w:r>
    </w:p>
    <w:p w14:paraId="08450AC7" w14:textId="3EE36BB3" w:rsidR="00F4131A" w:rsidRPr="00BE2C75" w:rsidRDefault="00F4131A" w:rsidP="00F4131A">
      <w:pPr>
        <w:pStyle w:val="Heading3"/>
        <w:rPr>
          <w:rFonts w:asciiTheme="majorHAnsi" w:hAnsiTheme="majorHAnsi" w:cstheme="majorHAnsi"/>
        </w:rPr>
      </w:pPr>
      <w:bookmarkStart w:id="30" w:name="_Toc126848292"/>
      <w:r w:rsidRPr="00BE2C75">
        <w:rPr>
          <w:rFonts w:asciiTheme="majorHAnsi" w:hAnsiTheme="majorHAnsi" w:cstheme="majorHAnsi"/>
        </w:rPr>
        <w:t>Endpoint</w:t>
      </w:r>
      <w:bookmarkEnd w:id="30"/>
    </w:p>
    <w:p w14:paraId="2A4BEA99" w14:textId="143A36F1" w:rsidR="004853C7" w:rsidRPr="00BE2C75" w:rsidRDefault="004853C7" w:rsidP="004853C7">
      <w:pPr>
        <w:pStyle w:val="BodyText"/>
        <w:rPr>
          <w:rFonts w:asciiTheme="majorHAnsi" w:hAnsiTheme="majorHAnsi" w:cstheme="majorHAnsi"/>
          <w:color w:val="444444"/>
          <w:sz w:val="22"/>
          <w:shd w:val="clear" w:color="auto" w:fill="FFFFFF"/>
        </w:rPr>
      </w:pPr>
      <w:r w:rsidRPr="00BE2C75">
        <w:rPr>
          <w:rFonts w:asciiTheme="majorHAnsi" w:hAnsiTheme="majorHAnsi" w:cstheme="majorHAnsi"/>
          <w:sz w:val="22"/>
        </w:rPr>
        <w:t xml:space="preserve">Create Endpoint with name </w:t>
      </w:r>
      <w:r w:rsidR="00E07E08" w:rsidRPr="00BE2C75">
        <w:rPr>
          <w:rFonts w:asciiTheme="majorHAnsi" w:hAnsiTheme="majorHAnsi" w:cstheme="majorHAnsi"/>
          <w:sz w:val="22"/>
        </w:rPr>
        <w:t xml:space="preserve">‘AD Production Endpoint’ </w:t>
      </w:r>
      <w:r w:rsidRPr="00BE2C75">
        <w:rPr>
          <w:rFonts w:asciiTheme="majorHAnsi" w:hAnsiTheme="majorHAnsi" w:cstheme="majorHAnsi"/>
          <w:sz w:val="22"/>
        </w:rPr>
        <w:t>and attached the security system to it. Endpoint represents the target application under the Security System.</w:t>
      </w:r>
    </w:p>
    <w:p w14:paraId="5430A4BE" w14:textId="77777777"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General configuration parameter for security systems:</w:t>
      </w:r>
    </w:p>
    <w:tbl>
      <w:tblPr>
        <w:tblStyle w:val="TableGrid"/>
        <w:tblW w:w="0" w:type="auto"/>
        <w:tblLook w:val="04A0" w:firstRow="1" w:lastRow="0" w:firstColumn="1" w:lastColumn="0" w:noHBand="0" w:noVBand="1"/>
      </w:tblPr>
      <w:tblGrid>
        <w:gridCol w:w="3984"/>
        <w:gridCol w:w="5395"/>
      </w:tblGrid>
      <w:tr w:rsidR="004853C7" w:rsidRPr="00BE2C75" w14:paraId="63061546" w14:textId="77777777" w:rsidTr="00855ABA">
        <w:tc>
          <w:tcPr>
            <w:tcW w:w="3984" w:type="dxa"/>
            <w:shd w:val="clear" w:color="auto" w:fill="C6D9F1" w:themeFill="text2" w:themeFillTint="33"/>
          </w:tcPr>
          <w:p w14:paraId="692CF4A6" w14:textId="77777777" w:rsidR="004853C7" w:rsidRPr="00BE2C75" w:rsidRDefault="004853C7" w:rsidP="00855ABA">
            <w:pPr>
              <w:pStyle w:val="BodyText"/>
              <w:rPr>
                <w:rFonts w:asciiTheme="majorHAnsi" w:hAnsiTheme="majorHAnsi" w:cstheme="majorHAnsi"/>
                <w:sz w:val="22"/>
              </w:rPr>
            </w:pPr>
            <w:r w:rsidRPr="00BE2C75">
              <w:rPr>
                <w:rFonts w:asciiTheme="majorHAnsi" w:hAnsiTheme="majorHAnsi" w:cstheme="majorHAnsi"/>
                <w:sz w:val="22"/>
              </w:rPr>
              <w:t>Attribute Name</w:t>
            </w:r>
          </w:p>
        </w:tc>
        <w:tc>
          <w:tcPr>
            <w:tcW w:w="5395" w:type="dxa"/>
            <w:shd w:val="clear" w:color="auto" w:fill="C6D9F1" w:themeFill="text2" w:themeFillTint="33"/>
          </w:tcPr>
          <w:p w14:paraId="7CB26628" w14:textId="77777777" w:rsidR="004853C7" w:rsidRPr="00BE2C75" w:rsidRDefault="004853C7" w:rsidP="00855ABA">
            <w:pPr>
              <w:pStyle w:val="BodyText"/>
              <w:rPr>
                <w:rFonts w:asciiTheme="majorHAnsi" w:hAnsiTheme="majorHAnsi" w:cstheme="majorHAnsi"/>
                <w:sz w:val="22"/>
              </w:rPr>
            </w:pPr>
            <w:r w:rsidRPr="00BE2C75">
              <w:rPr>
                <w:rFonts w:asciiTheme="majorHAnsi" w:hAnsiTheme="majorHAnsi" w:cstheme="majorHAnsi"/>
                <w:sz w:val="22"/>
              </w:rPr>
              <w:t>Attribute Value</w:t>
            </w:r>
          </w:p>
        </w:tc>
      </w:tr>
      <w:tr w:rsidR="004853C7" w:rsidRPr="00BE2C75" w14:paraId="34747C47" w14:textId="77777777" w:rsidTr="00855ABA">
        <w:tc>
          <w:tcPr>
            <w:tcW w:w="3984" w:type="dxa"/>
          </w:tcPr>
          <w:p w14:paraId="7B6B0B4C" w14:textId="7F6D2095"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Endpoint Name</w:t>
            </w:r>
          </w:p>
        </w:tc>
        <w:tc>
          <w:tcPr>
            <w:tcW w:w="5395" w:type="dxa"/>
          </w:tcPr>
          <w:p w14:paraId="549D5FE3" w14:textId="3D192A4C" w:rsidR="004853C7" w:rsidRPr="00BE2C75" w:rsidRDefault="00E07E08" w:rsidP="004853C7">
            <w:pPr>
              <w:pStyle w:val="BodyText"/>
              <w:rPr>
                <w:rFonts w:asciiTheme="majorHAnsi" w:hAnsiTheme="majorHAnsi" w:cstheme="majorHAnsi"/>
                <w:sz w:val="22"/>
              </w:rPr>
            </w:pPr>
            <w:r w:rsidRPr="00BE2C75">
              <w:rPr>
                <w:rFonts w:asciiTheme="majorHAnsi" w:hAnsiTheme="majorHAnsi" w:cstheme="majorHAnsi"/>
                <w:sz w:val="22"/>
              </w:rPr>
              <w:t>AD Production</w:t>
            </w:r>
          </w:p>
        </w:tc>
      </w:tr>
      <w:tr w:rsidR="004853C7" w:rsidRPr="00BE2C75" w14:paraId="4712DB32" w14:textId="77777777" w:rsidTr="00855ABA">
        <w:tc>
          <w:tcPr>
            <w:tcW w:w="3984" w:type="dxa"/>
          </w:tcPr>
          <w:p w14:paraId="73D09073" w14:textId="4EB4A290"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Display Name</w:t>
            </w:r>
          </w:p>
        </w:tc>
        <w:tc>
          <w:tcPr>
            <w:tcW w:w="5395" w:type="dxa"/>
          </w:tcPr>
          <w:p w14:paraId="234271C2" w14:textId="396634D2" w:rsidR="004853C7" w:rsidRPr="00BE2C75" w:rsidRDefault="00E07E08" w:rsidP="004853C7">
            <w:pPr>
              <w:pStyle w:val="BodyText"/>
              <w:rPr>
                <w:rFonts w:asciiTheme="majorHAnsi" w:hAnsiTheme="majorHAnsi" w:cstheme="majorHAnsi"/>
                <w:sz w:val="22"/>
              </w:rPr>
            </w:pPr>
            <w:r w:rsidRPr="00BE2C75">
              <w:rPr>
                <w:rFonts w:asciiTheme="majorHAnsi" w:hAnsiTheme="majorHAnsi" w:cstheme="majorHAnsi"/>
                <w:sz w:val="22"/>
              </w:rPr>
              <w:t>AD Production</w:t>
            </w:r>
          </w:p>
        </w:tc>
      </w:tr>
      <w:tr w:rsidR="004853C7" w:rsidRPr="00BE2C75" w14:paraId="284070AC" w14:textId="77777777" w:rsidTr="00855ABA">
        <w:tc>
          <w:tcPr>
            <w:tcW w:w="3984" w:type="dxa"/>
          </w:tcPr>
          <w:p w14:paraId="396FDE16" w14:textId="5CB9A0B1"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Security System</w:t>
            </w:r>
          </w:p>
        </w:tc>
        <w:tc>
          <w:tcPr>
            <w:tcW w:w="5395" w:type="dxa"/>
          </w:tcPr>
          <w:p w14:paraId="13A7D26E" w14:textId="542251FB" w:rsidR="004853C7" w:rsidRPr="00BE2C75" w:rsidRDefault="00E07E08" w:rsidP="004853C7">
            <w:pPr>
              <w:pStyle w:val="BodyText"/>
              <w:rPr>
                <w:rFonts w:asciiTheme="majorHAnsi" w:hAnsiTheme="majorHAnsi" w:cstheme="majorHAnsi"/>
                <w:sz w:val="22"/>
              </w:rPr>
            </w:pPr>
            <w:r w:rsidRPr="00BE2C75">
              <w:rPr>
                <w:rFonts w:asciiTheme="majorHAnsi" w:hAnsiTheme="majorHAnsi" w:cstheme="majorHAnsi"/>
                <w:sz w:val="22"/>
              </w:rPr>
              <w:t>AD Production</w:t>
            </w:r>
          </w:p>
        </w:tc>
      </w:tr>
      <w:tr w:rsidR="004853C7" w:rsidRPr="00BE2C75" w14:paraId="53BE7310" w14:textId="77777777" w:rsidTr="00855ABA">
        <w:tc>
          <w:tcPr>
            <w:tcW w:w="3984" w:type="dxa"/>
          </w:tcPr>
          <w:p w14:paraId="4B2F3E7D" w14:textId="0FF4E60A"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Add Email Template</w:t>
            </w:r>
          </w:p>
        </w:tc>
        <w:tc>
          <w:tcPr>
            <w:tcW w:w="5395" w:type="dxa"/>
          </w:tcPr>
          <w:p w14:paraId="6E7D309A" w14:textId="155AA576"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Provide any email templates for specific provisioning operation if any</w:t>
            </w:r>
          </w:p>
        </w:tc>
      </w:tr>
      <w:tr w:rsidR="004853C7" w:rsidRPr="00BE2C75" w14:paraId="01C47C02" w14:textId="77777777" w:rsidTr="00855ABA">
        <w:tc>
          <w:tcPr>
            <w:tcW w:w="3984" w:type="dxa"/>
          </w:tcPr>
          <w:p w14:paraId="4C51150A" w14:textId="50536FFD"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Description</w:t>
            </w:r>
          </w:p>
        </w:tc>
        <w:tc>
          <w:tcPr>
            <w:tcW w:w="5395" w:type="dxa"/>
          </w:tcPr>
          <w:p w14:paraId="5DA0ED82" w14:textId="75070A17" w:rsidR="004853C7" w:rsidRPr="00BE2C75" w:rsidRDefault="00924767" w:rsidP="004853C7">
            <w:pPr>
              <w:pStyle w:val="BodyText"/>
              <w:rPr>
                <w:rFonts w:asciiTheme="majorHAnsi" w:hAnsiTheme="majorHAnsi" w:cstheme="majorHAnsi"/>
                <w:sz w:val="22"/>
              </w:rPr>
            </w:pPr>
            <w:r w:rsidRPr="00BE2C75">
              <w:rPr>
                <w:rFonts w:asciiTheme="majorHAnsi" w:hAnsiTheme="majorHAnsi" w:cstheme="majorHAnsi"/>
                <w:sz w:val="22"/>
              </w:rPr>
              <w:t>Application</w:t>
            </w:r>
            <w:r w:rsidR="003A6F0B" w:rsidRPr="00BE2C75">
              <w:rPr>
                <w:rFonts w:asciiTheme="majorHAnsi" w:hAnsiTheme="majorHAnsi" w:cstheme="majorHAnsi"/>
                <w:sz w:val="22"/>
              </w:rPr>
              <w:t xml:space="preserve"> Provisioning and Reconciliation</w:t>
            </w:r>
          </w:p>
        </w:tc>
      </w:tr>
      <w:tr w:rsidR="004853C7" w:rsidRPr="00BE2C75" w14:paraId="3E7606A6" w14:textId="77777777" w:rsidTr="00855ABA">
        <w:tc>
          <w:tcPr>
            <w:tcW w:w="3984" w:type="dxa"/>
          </w:tcPr>
          <w:p w14:paraId="69D5FBCA" w14:textId="72662550"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User Account Correlation rule</w:t>
            </w:r>
          </w:p>
        </w:tc>
        <w:tc>
          <w:tcPr>
            <w:tcW w:w="5395" w:type="dxa"/>
          </w:tcPr>
          <w:p w14:paraId="512974E3" w14:textId="434204F3" w:rsidR="004853C7" w:rsidRPr="00BE2C75" w:rsidRDefault="004853C7" w:rsidP="004853C7">
            <w:pPr>
              <w:pStyle w:val="BodyText"/>
              <w:rPr>
                <w:rFonts w:asciiTheme="majorHAnsi" w:hAnsiTheme="majorHAnsi" w:cstheme="majorHAnsi"/>
                <w:sz w:val="22"/>
              </w:rPr>
            </w:pPr>
            <w:r w:rsidRPr="00BE2C75">
              <w:rPr>
                <w:rFonts w:asciiTheme="majorHAnsi" w:hAnsiTheme="majorHAnsi" w:cstheme="majorHAnsi"/>
                <w:sz w:val="22"/>
              </w:rPr>
              <w:t xml:space="preserve">Lanid of user profile to </w:t>
            </w:r>
            <w:proofErr w:type="spellStart"/>
            <w:r w:rsidR="00FF5372" w:rsidRPr="00BE2C75">
              <w:rPr>
                <w:rFonts w:asciiTheme="majorHAnsi" w:hAnsiTheme="majorHAnsi" w:cstheme="majorHAnsi"/>
                <w:sz w:val="22"/>
              </w:rPr>
              <w:t>SamAccountName</w:t>
            </w:r>
            <w:proofErr w:type="spellEnd"/>
            <w:r w:rsidRPr="00BE2C75">
              <w:rPr>
                <w:rFonts w:asciiTheme="majorHAnsi" w:hAnsiTheme="majorHAnsi" w:cstheme="majorHAnsi"/>
                <w:sz w:val="22"/>
              </w:rPr>
              <w:t xml:space="preserve"> </w:t>
            </w:r>
          </w:p>
        </w:tc>
      </w:tr>
    </w:tbl>
    <w:p w14:paraId="66E3170B" w14:textId="17CB1412" w:rsidR="004853C7" w:rsidRPr="00BE2C75" w:rsidRDefault="00B3011B" w:rsidP="004853C7">
      <w:pPr>
        <w:pStyle w:val="BodyText"/>
        <w:rPr>
          <w:rFonts w:asciiTheme="majorHAnsi" w:hAnsiTheme="majorHAnsi" w:cstheme="majorHAnsi"/>
          <w:sz w:val="22"/>
        </w:rPr>
      </w:pPr>
      <w:r w:rsidRPr="00BE2C75">
        <w:rPr>
          <w:rFonts w:asciiTheme="majorHAnsi" w:hAnsiTheme="majorHAnsi" w:cstheme="majorHAnsi"/>
          <w:sz w:val="22"/>
        </w:rPr>
        <w:t>Along with the above attribute</w:t>
      </w:r>
      <w:r w:rsidR="003A6F0B" w:rsidRPr="00BE2C75">
        <w:rPr>
          <w:rFonts w:asciiTheme="majorHAnsi" w:hAnsiTheme="majorHAnsi" w:cstheme="majorHAnsi"/>
          <w:sz w:val="22"/>
        </w:rPr>
        <w:t>s,</w:t>
      </w:r>
      <w:r w:rsidRPr="00BE2C75">
        <w:rPr>
          <w:rFonts w:asciiTheme="majorHAnsi" w:hAnsiTheme="majorHAnsi" w:cstheme="majorHAnsi"/>
          <w:sz w:val="22"/>
        </w:rPr>
        <w:t xml:space="preserve"> provide additional information like owners etc.</w:t>
      </w:r>
    </w:p>
    <w:p w14:paraId="78505AD1" w14:textId="4AF7939A" w:rsidR="004D485D" w:rsidRPr="00BE2C75" w:rsidRDefault="004D485D" w:rsidP="004D485D">
      <w:pPr>
        <w:rPr>
          <w:rFonts w:asciiTheme="majorHAnsi" w:hAnsiTheme="majorHAnsi" w:cstheme="majorHAnsi"/>
          <w:sz w:val="22"/>
        </w:rPr>
      </w:pPr>
      <w:r w:rsidRPr="00BE2C75">
        <w:rPr>
          <w:rFonts w:asciiTheme="majorHAnsi" w:hAnsiTheme="majorHAnsi" w:cstheme="majorHAnsi"/>
          <w:sz w:val="22"/>
        </w:rPr>
        <w:t>Similarly, create and configure endpoint for</w:t>
      </w:r>
      <w:r w:rsidR="00E07E08" w:rsidRPr="00BE2C75">
        <w:rPr>
          <w:rFonts w:asciiTheme="majorHAnsi" w:hAnsiTheme="majorHAnsi" w:cstheme="majorHAnsi"/>
          <w:sz w:val="22"/>
        </w:rPr>
        <w:t xml:space="preserve"> application</w:t>
      </w:r>
      <w:r w:rsidRPr="00BE2C75">
        <w:rPr>
          <w:rFonts w:asciiTheme="majorHAnsi" w:hAnsiTheme="majorHAnsi" w:cstheme="majorHAnsi"/>
          <w:sz w:val="22"/>
        </w:rPr>
        <w:t xml:space="preserve"> with following name.</w:t>
      </w:r>
    </w:p>
    <w:p w14:paraId="3DB8FDCC" w14:textId="43ACE197" w:rsidR="004D485D" w:rsidRPr="00BE2C75" w:rsidRDefault="004D485D" w:rsidP="004D485D">
      <w:pPr>
        <w:rPr>
          <w:rFonts w:asciiTheme="majorHAnsi" w:hAnsiTheme="majorHAnsi" w:cstheme="majorHAnsi"/>
          <w:b/>
          <w:bCs/>
          <w:sz w:val="22"/>
        </w:rPr>
      </w:pPr>
      <w:r w:rsidRPr="00BE2C75">
        <w:rPr>
          <w:rFonts w:asciiTheme="majorHAnsi" w:hAnsiTheme="majorHAnsi" w:cstheme="majorHAnsi"/>
          <w:b/>
          <w:bCs/>
          <w:sz w:val="22"/>
        </w:rPr>
        <w:t>Endpoint Name:</w:t>
      </w:r>
      <w:r w:rsidRPr="00BE2C75">
        <w:rPr>
          <w:rFonts w:asciiTheme="majorHAnsi" w:hAnsiTheme="majorHAnsi" w:cstheme="majorHAnsi"/>
          <w:sz w:val="22"/>
        </w:rPr>
        <w:t xml:space="preserve"> </w:t>
      </w:r>
      <w:r w:rsidR="00E07E08" w:rsidRPr="00BE2C75">
        <w:rPr>
          <w:rFonts w:asciiTheme="majorHAnsi" w:hAnsiTheme="majorHAnsi" w:cstheme="majorHAnsi"/>
          <w:sz w:val="22"/>
        </w:rPr>
        <w:t>AD Production endpoint</w:t>
      </w:r>
    </w:p>
    <w:p w14:paraId="682A7799" w14:textId="125E3E17" w:rsidR="00221C0F" w:rsidRPr="00BE2C75" w:rsidRDefault="00B3011B" w:rsidP="00221C0F">
      <w:pPr>
        <w:pStyle w:val="Heading2"/>
        <w:rPr>
          <w:rFonts w:asciiTheme="majorHAnsi" w:hAnsiTheme="majorHAnsi" w:cstheme="majorHAnsi"/>
        </w:rPr>
      </w:pPr>
      <w:bookmarkStart w:id="31" w:name="_Create_Operation"/>
      <w:bookmarkStart w:id="32" w:name="_Toc126848293"/>
      <w:bookmarkEnd w:id="31"/>
      <w:r w:rsidRPr="00BE2C75">
        <w:rPr>
          <w:rFonts w:asciiTheme="majorHAnsi" w:hAnsiTheme="majorHAnsi" w:cstheme="majorHAnsi"/>
        </w:rPr>
        <w:lastRenderedPageBreak/>
        <w:t>C</w:t>
      </w:r>
      <w:r w:rsidR="00221C0F" w:rsidRPr="00BE2C75">
        <w:rPr>
          <w:rFonts w:asciiTheme="majorHAnsi" w:hAnsiTheme="majorHAnsi" w:cstheme="majorHAnsi"/>
        </w:rPr>
        <w:t>reate</w:t>
      </w:r>
      <w:r w:rsidRPr="00BE2C75">
        <w:rPr>
          <w:rFonts w:asciiTheme="majorHAnsi" w:hAnsiTheme="majorHAnsi" w:cstheme="majorHAnsi"/>
        </w:rPr>
        <w:t xml:space="preserve"> Operation</w:t>
      </w:r>
      <w:bookmarkEnd w:id="32"/>
    </w:p>
    <w:p w14:paraId="4A17B8EC" w14:textId="17DF6CF5" w:rsidR="007D65A9" w:rsidRPr="00BE2C75" w:rsidRDefault="007D65A9" w:rsidP="007D65A9">
      <w:pPr>
        <w:jc w:val="both"/>
        <w:rPr>
          <w:rFonts w:asciiTheme="majorHAnsi" w:hAnsiTheme="majorHAnsi" w:cstheme="majorHAnsi"/>
          <w:sz w:val="22"/>
        </w:rPr>
      </w:pPr>
      <w:r w:rsidRPr="00BE2C75">
        <w:rPr>
          <w:rFonts w:asciiTheme="majorHAnsi" w:hAnsiTheme="majorHAnsi" w:cstheme="majorHAnsi"/>
          <w:sz w:val="22"/>
        </w:rPr>
        <w:t xml:space="preserve">When a </w:t>
      </w:r>
      <w:r w:rsidR="003A6F0B" w:rsidRPr="00BE2C75">
        <w:rPr>
          <w:rFonts w:asciiTheme="majorHAnsi" w:hAnsiTheme="majorHAnsi" w:cstheme="majorHAnsi"/>
          <w:sz w:val="22"/>
        </w:rPr>
        <w:t xml:space="preserve">new user is created in </w:t>
      </w:r>
      <w:r w:rsidRPr="00BE2C75">
        <w:rPr>
          <w:rFonts w:asciiTheme="majorHAnsi" w:hAnsiTheme="majorHAnsi" w:cstheme="majorHAnsi"/>
          <w:sz w:val="22"/>
        </w:rPr>
        <w:t xml:space="preserve">Saviynt </w:t>
      </w:r>
      <w:r w:rsidR="003A6F0B" w:rsidRPr="00BE2C75">
        <w:rPr>
          <w:rFonts w:asciiTheme="majorHAnsi" w:hAnsiTheme="majorHAnsi" w:cstheme="majorHAnsi"/>
          <w:sz w:val="22"/>
        </w:rPr>
        <w:t xml:space="preserve">from the </w:t>
      </w:r>
      <w:r w:rsidR="00E07E08" w:rsidRPr="00BE2C75">
        <w:rPr>
          <w:rFonts w:asciiTheme="majorHAnsi" w:hAnsiTheme="majorHAnsi" w:cstheme="majorHAnsi"/>
          <w:sz w:val="22"/>
        </w:rPr>
        <w:t>HR Services</w:t>
      </w:r>
      <w:r w:rsidR="003A6F0B" w:rsidRPr="00BE2C75">
        <w:rPr>
          <w:rFonts w:asciiTheme="majorHAnsi" w:hAnsiTheme="majorHAnsi" w:cstheme="majorHAnsi"/>
          <w:sz w:val="22"/>
        </w:rPr>
        <w:t xml:space="preserve"> trusted reconciliation</w:t>
      </w:r>
      <w:r w:rsidRPr="00BE2C75">
        <w:rPr>
          <w:rFonts w:asciiTheme="majorHAnsi" w:hAnsiTheme="majorHAnsi" w:cstheme="majorHAnsi"/>
          <w:sz w:val="22"/>
        </w:rPr>
        <w:t xml:space="preserve">, </w:t>
      </w:r>
      <w:r w:rsidR="003A6F0B" w:rsidRPr="00BE2C75">
        <w:rPr>
          <w:rFonts w:asciiTheme="majorHAnsi" w:hAnsiTheme="majorHAnsi" w:cstheme="majorHAnsi"/>
          <w:sz w:val="22"/>
        </w:rPr>
        <w:t xml:space="preserve">a configured </w:t>
      </w:r>
      <w:r w:rsidRPr="00BE2C75">
        <w:rPr>
          <w:rFonts w:asciiTheme="majorHAnsi" w:hAnsiTheme="majorHAnsi" w:cstheme="majorHAnsi"/>
          <w:sz w:val="22"/>
        </w:rPr>
        <w:t xml:space="preserve">technical rule will be </w:t>
      </w:r>
      <w:r w:rsidR="003A6F0B" w:rsidRPr="00BE2C75">
        <w:rPr>
          <w:rFonts w:asciiTheme="majorHAnsi" w:hAnsiTheme="majorHAnsi" w:cstheme="majorHAnsi"/>
          <w:sz w:val="22"/>
        </w:rPr>
        <w:t xml:space="preserve">evaluated to </w:t>
      </w:r>
      <w:r w:rsidRPr="00BE2C75">
        <w:rPr>
          <w:rFonts w:asciiTheme="majorHAnsi" w:hAnsiTheme="majorHAnsi" w:cstheme="majorHAnsi"/>
          <w:sz w:val="22"/>
        </w:rPr>
        <w:t xml:space="preserve">trigger </w:t>
      </w:r>
      <w:r w:rsidR="00AA305C" w:rsidRPr="00BE2C75">
        <w:rPr>
          <w:rFonts w:asciiTheme="majorHAnsi" w:hAnsiTheme="majorHAnsi" w:cstheme="majorHAnsi"/>
          <w:sz w:val="22"/>
        </w:rPr>
        <w:t>Active Directory</w:t>
      </w:r>
      <w:r w:rsidR="003A6F0B" w:rsidRPr="00BE2C75">
        <w:rPr>
          <w:rFonts w:asciiTheme="majorHAnsi" w:hAnsiTheme="majorHAnsi" w:cstheme="majorHAnsi"/>
          <w:sz w:val="22"/>
        </w:rPr>
        <w:t xml:space="preserve"> account</w:t>
      </w:r>
      <w:r w:rsidR="00AA305C" w:rsidRPr="00BE2C75">
        <w:rPr>
          <w:rFonts w:asciiTheme="majorHAnsi" w:hAnsiTheme="majorHAnsi" w:cstheme="majorHAnsi"/>
          <w:sz w:val="22"/>
        </w:rPr>
        <w:t xml:space="preserve"> provisioning</w:t>
      </w:r>
      <w:r w:rsidRPr="00BE2C75">
        <w:rPr>
          <w:rFonts w:asciiTheme="majorHAnsi" w:hAnsiTheme="majorHAnsi" w:cstheme="majorHAnsi"/>
          <w:sz w:val="22"/>
        </w:rPr>
        <w:t xml:space="preserve">. </w:t>
      </w:r>
      <w:r w:rsidR="00E07E08" w:rsidRPr="00BE2C75">
        <w:rPr>
          <w:rFonts w:asciiTheme="majorHAnsi" w:hAnsiTheme="majorHAnsi" w:cstheme="majorHAnsi"/>
          <w:sz w:val="22"/>
        </w:rPr>
        <w:t>Application</w:t>
      </w:r>
      <w:r w:rsidRPr="00BE2C75">
        <w:rPr>
          <w:rFonts w:asciiTheme="majorHAnsi" w:hAnsiTheme="majorHAnsi" w:cstheme="majorHAnsi"/>
          <w:sz w:val="22"/>
        </w:rPr>
        <w:t xml:space="preserve"> </w:t>
      </w:r>
      <w:r w:rsidR="00B3011B" w:rsidRPr="00BE2C75">
        <w:rPr>
          <w:rFonts w:asciiTheme="majorHAnsi" w:hAnsiTheme="majorHAnsi" w:cstheme="majorHAnsi"/>
          <w:sz w:val="22"/>
        </w:rPr>
        <w:t>provisioning will be triggered</w:t>
      </w:r>
      <w:r w:rsidRPr="00BE2C75">
        <w:rPr>
          <w:rFonts w:asciiTheme="majorHAnsi" w:hAnsiTheme="majorHAnsi" w:cstheme="majorHAnsi"/>
          <w:sz w:val="22"/>
        </w:rPr>
        <w:t xml:space="preserve"> after the user is</w:t>
      </w:r>
      <w:r w:rsidR="00AA305C" w:rsidRPr="00BE2C75">
        <w:rPr>
          <w:rFonts w:asciiTheme="majorHAnsi" w:hAnsiTheme="majorHAnsi" w:cstheme="majorHAnsi"/>
          <w:sz w:val="22"/>
        </w:rPr>
        <w:t xml:space="preserve"> </w:t>
      </w:r>
      <w:r w:rsidR="00D553AB" w:rsidRPr="00BE2C75">
        <w:rPr>
          <w:rFonts w:asciiTheme="majorHAnsi" w:hAnsiTheme="majorHAnsi" w:cstheme="majorHAnsi"/>
          <w:sz w:val="22"/>
        </w:rPr>
        <w:t>successfully</w:t>
      </w:r>
      <w:r w:rsidRPr="00BE2C75">
        <w:rPr>
          <w:rFonts w:asciiTheme="majorHAnsi" w:hAnsiTheme="majorHAnsi" w:cstheme="majorHAnsi"/>
          <w:sz w:val="22"/>
        </w:rPr>
        <w:t xml:space="preserve"> provisioned to AD.</w:t>
      </w:r>
    </w:p>
    <w:p w14:paraId="0BE3B593" w14:textId="3B35E8C4" w:rsidR="007D65A9" w:rsidRPr="00BE2C75" w:rsidRDefault="00E30428" w:rsidP="007D65A9">
      <w:pPr>
        <w:jc w:val="both"/>
        <w:rPr>
          <w:rFonts w:asciiTheme="majorHAnsi" w:hAnsiTheme="majorHAnsi" w:cstheme="majorHAnsi"/>
          <w:b/>
          <w:sz w:val="22"/>
        </w:rPr>
      </w:pPr>
      <w:r w:rsidRPr="00BE2C75">
        <w:rPr>
          <w:rFonts w:asciiTheme="majorHAnsi" w:hAnsiTheme="majorHAnsi" w:cstheme="majorHAnsi"/>
        </w:rPr>
        <w:object w:dxaOrig="20771" w:dyaOrig="10421" w14:anchorId="4F1F8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36.25pt" o:ole="">
            <v:imagedata r:id="rId20" o:title=""/>
          </v:shape>
          <o:OLEObject Type="Embed" ProgID="Visio.Drawing.15" ShapeID="_x0000_i1025" DrawAspect="Content" ObjectID="_1737461115" r:id="rId21"/>
        </w:object>
      </w:r>
    </w:p>
    <w:p w14:paraId="283E9C67" w14:textId="1733E986" w:rsidR="007D65A9" w:rsidRPr="00BE2C75" w:rsidRDefault="007D65A9" w:rsidP="007D65A9">
      <w:pPr>
        <w:jc w:val="both"/>
        <w:rPr>
          <w:rFonts w:asciiTheme="majorHAnsi" w:hAnsiTheme="majorHAnsi" w:cstheme="majorHAnsi"/>
          <w:b/>
          <w:sz w:val="22"/>
        </w:rPr>
      </w:pPr>
      <w:r w:rsidRPr="00BE2C75">
        <w:rPr>
          <w:rFonts w:asciiTheme="majorHAnsi" w:hAnsiTheme="majorHAnsi" w:cstheme="majorHAnsi"/>
          <w:b/>
          <w:sz w:val="22"/>
        </w:rPr>
        <w:t>Description:</w:t>
      </w:r>
      <w:r w:rsidRPr="00BE2C75">
        <w:rPr>
          <w:rFonts w:asciiTheme="majorHAnsi" w:hAnsiTheme="majorHAnsi" w:cstheme="majorHAnsi"/>
          <w:b/>
          <w:sz w:val="22"/>
        </w:rPr>
        <w:tab/>
      </w:r>
    </w:p>
    <w:p w14:paraId="30B81861" w14:textId="1007FDCA" w:rsidR="007D65A9" w:rsidRPr="00BE2C75" w:rsidRDefault="007D65A9" w:rsidP="007D65A9">
      <w:pPr>
        <w:pStyle w:val="BodyText"/>
        <w:rPr>
          <w:rFonts w:asciiTheme="majorHAnsi" w:hAnsiTheme="majorHAnsi" w:cstheme="majorHAnsi"/>
          <w:sz w:val="22"/>
        </w:rPr>
      </w:pPr>
      <w:r w:rsidRPr="00BE2C75">
        <w:rPr>
          <w:rFonts w:asciiTheme="majorHAnsi" w:hAnsiTheme="majorHAnsi" w:cstheme="majorHAnsi"/>
          <w:sz w:val="22"/>
        </w:rPr>
        <w:t xml:space="preserve">The following actions take place when a new </w:t>
      </w:r>
      <w:r w:rsidR="00E07E08" w:rsidRPr="00BE2C75">
        <w:rPr>
          <w:rFonts w:asciiTheme="majorHAnsi" w:hAnsiTheme="majorHAnsi" w:cstheme="majorHAnsi"/>
          <w:sz w:val="22"/>
        </w:rPr>
        <w:t>Application</w:t>
      </w:r>
      <w:r w:rsidRPr="00BE2C75">
        <w:rPr>
          <w:rFonts w:asciiTheme="majorHAnsi" w:hAnsiTheme="majorHAnsi" w:cstheme="majorHAnsi"/>
          <w:sz w:val="22"/>
        </w:rPr>
        <w:t xml:space="preserve"> Account is created in Saviynt</w:t>
      </w:r>
    </w:p>
    <w:p w14:paraId="4B903E1F" w14:textId="5999988F" w:rsidR="00D553AB" w:rsidRPr="00BE2C75" w:rsidRDefault="00D553AB" w:rsidP="007D65A9">
      <w:pPr>
        <w:pStyle w:val="BodyText"/>
        <w:numPr>
          <w:ilvl w:val="2"/>
          <w:numId w:val="26"/>
        </w:numPr>
        <w:rPr>
          <w:rFonts w:asciiTheme="majorHAnsi" w:hAnsiTheme="majorHAnsi" w:cstheme="majorHAnsi"/>
          <w:sz w:val="22"/>
        </w:rPr>
      </w:pPr>
      <w:r w:rsidRPr="00BE2C75">
        <w:rPr>
          <w:rFonts w:asciiTheme="majorHAnsi" w:hAnsiTheme="majorHAnsi" w:cstheme="majorHAnsi"/>
          <w:sz w:val="22"/>
        </w:rPr>
        <w:t xml:space="preserve">Once the AD account is provisioned, Saviynt will trigger </w:t>
      </w:r>
      <w:r w:rsidR="00924767" w:rsidRPr="00BE2C75">
        <w:rPr>
          <w:rFonts w:asciiTheme="majorHAnsi" w:hAnsiTheme="majorHAnsi" w:cstheme="majorHAnsi"/>
          <w:sz w:val="22"/>
        </w:rPr>
        <w:t>the application</w:t>
      </w:r>
      <w:r w:rsidRPr="00BE2C75">
        <w:rPr>
          <w:rFonts w:asciiTheme="majorHAnsi" w:hAnsiTheme="majorHAnsi" w:cstheme="majorHAnsi"/>
          <w:sz w:val="22"/>
        </w:rPr>
        <w:t xml:space="preserve"> account provisioning.</w:t>
      </w:r>
    </w:p>
    <w:p w14:paraId="4231CAC6" w14:textId="0DDB9F45" w:rsidR="007D65A9" w:rsidRPr="00BE2C75" w:rsidRDefault="00D553AB" w:rsidP="007D65A9">
      <w:pPr>
        <w:pStyle w:val="BodyText"/>
        <w:numPr>
          <w:ilvl w:val="2"/>
          <w:numId w:val="26"/>
        </w:numPr>
        <w:rPr>
          <w:rFonts w:asciiTheme="majorHAnsi" w:hAnsiTheme="majorHAnsi" w:cstheme="majorHAnsi"/>
          <w:sz w:val="22"/>
        </w:rPr>
      </w:pPr>
      <w:r w:rsidRPr="00BE2C75">
        <w:rPr>
          <w:rFonts w:asciiTheme="majorHAnsi" w:hAnsiTheme="majorHAnsi" w:cstheme="majorHAnsi"/>
          <w:sz w:val="22"/>
        </w:rPr>
        <w:t xml:space="preserve">For all the users having AD account, </w:t>
      </w:r>
      <w:r w:rsidR="00924767" w:rsidRPr="00BE2C75">
        <w:rPr>
          <w:rFonts w:asciiTheme="majorHAnsi" w:hAnsiTheme="majorHAnsi" w:cstheme="majorHAnsi"/>
          <w:sz w:val="22"/>
        </w:rPr>
        <w:t>Application</w:t>
      </w:r>
      <w:r w:rsidRPr="00BE2C75">
        <w:rPr>
          <w:rFonts w:asciiTheme="majorHAnsi" w:hAnsiTheme="majorHAnsi" w:cstheme="majorHAnsi"/>
          <w:sz w:val="22"/>
        </w:rPr>
        <w:t xml:space="preserve"> account will be provisioned. The exception is for </w:t>
      </w:r>
      <w:r w:rsidR="00855ABA" w:rsidRPr="00BE2C75">
        <w:rPr>
          <w:rFonts w:asciiTheme="majorHAnsi" w:hAnsiTheme="majorHAnsi" w:cstheme="majorHAnsi"/>
          <w:sz w:val="22"/>
        </w:rPr>
        <w:t>users</w:t>
      </w:r>
      <w:r w:rsidRPr="00BE2C75">
        <w:rPr>
          <w:rFonts w:asciiTheme="majorHAnsi" w:hAnsiTheme="majorHAnsi" w:cstheme="majorHAnsi"/>
          <w:sz w:val="22"/>
        </w:rPr>
        <w:t xml:space="preserve"> with</w:t>
      </w:r>
      <w:r w:rsidR="007D65A9" w:rsidRPr="00BE2C75">
        <w:rPr>
          <w:rFonts w:asciiTheme="majorHAnsi" w:hAnsiTheme="majorHAnsi" w:cstheme="majorHAnsi"/>
          <w:sz w:val="22"/>
        </w:rPr>
        <w:t xml:space="preserve"> job code</w:t>
      </w:r>
      <w:r w:rsidRPr="00BE2C75">
        <w:rPr>
          <w:rFonts w:asciiTheme="majorHAnsi" w:hAnsiTheme="majorHAnsi" w:cstheme="majorHAnsi"/>
          <w:sz w:val="22"/>
        </w:rPr>
        <w:t xml:space="preserve"> </w:t>
      </w:r>
      <w:r w:rsidR="00E07E08" w:rsidRPr="00BE2C75">
        <w:rPr>
          <w:rFonts w:asciiTheme="majorHAnsi" w:hAnsiTheme="majorHAnsi" w:cstheme="majorHAnsi"/>
          <w:sz w:val="22"/>
        </w:rPr>
        <w:t>X</w:t>
      </w:r>
      <w:r w:rsidRPr="00BE2C75">
        <w:rPr>
          <w:rFonts w:asciiTheme="majorHAnsi" w:hAnsiTheme="majorHAnsi" w:cstheme="majorHAnsi"/>
          <w:sz w:val="22"/>
        </w:rPr>
        <w:t xml:space="preserve">. These users will be excluded from </w:t>
      </w:r>
      <w:r w:rsidR="00A712BA" w:rsidRPr="00BE2C75">
        <w:rPr>
          <w:rFonts w:asciiTheme="majorHAnsi" w:hAnsiTheme="majorHAnsi" w:cstheme="majorHAnsi"/>
          <w:sz w:val="22"/>
        </w:rPr>
        <w:t xml:space="preserve">application </w:t>
      </w:r>
      <w:r w:rsidRPr="00BE2C75">
        <w:rPr>
          <w:rFonts w:asciiTheme="majorHAnsi" w:hAnsiTheme="majorHAnsi" w:cstheme="majorHAnsi"/>
          <w:sz w:val="22"/>
        </w:rPr>
        <w:t>provisioning.</w:t>
      </w:r>
      <w:r w:rsidR="007D65A9" w:rsidRPr="00BE2C75">
        <w:rPr>
          <w:rFonts w:asciiTheme="majorHAnsi" w:hAnsiTheme="majorHAnsi" w:cstheme="majorHAnsi"/>
          <w:sz w:val="22"/>
        </w:rPr>
        <w:t xml:space="preserve"> </w:t>
      </w:r>
    </w:p>
    <w:p w14:paraId="099173CA" w14:textId="547F4E3C" w:rsidR="00D553AB" w:rsidRPr="00BE2C75" w:rsidRDefault="00D553AB" w:rsidP="007D65A9">
      <w:pPr>
        <w:pStyle w:val="BodyText"/>
        <w:numPr>
          <w:ilvl w:val="2"/>
          <w:numId w:val="26"/>
        </w:numPr>
        <w:rPr>
          <w:rFonts w:asciiTheme="majorHAnsi" w:hAnsiTheme="majorHAnsi" w:cstheme="majorHAnsi"/>
          <w:sz w:val="22"/>
        </w:rPr>
      </w:pPr>
      <w:proofErr w:type="gramStart"/>
      <w:r w:rsidRPr="00BE2C75">
        <w:rPr>
          <w:rFonts w:asciiTheme="majorHAnsi" w:hAnsiTheme="majorHAnsi" w:cstheme="majorHAnsi"/>
          <w:sz w:val="22"/>
        </w:rPr>
        <w:t>For  and</w:t>
      </w:r>
      <w:proofErr w:type="gramEnd"/>
      <w:r w:rsidRPr="00BE2C75">
        <w:rPr>
          <w:rFonts w:asciiTheme="majorHAnsi" w:hAnsiTheme="majorHAnsi" w:cstheme="majorHAnsi"/>
          <w:sz w:val="22"/>
        </w:rPr>
        <w:t xml:space="preserve"> </w:t>
      </w:r>
      <w:r w:rsidR="00A712BA" w:rsidRPr="00BE2C75">
        <w:rPr>
          <w:rFonts w:asciiTheme="majorHAnsi" w:hAnsiTheme="majorHAnsi" w:cstheme="majorHAnsi"/>
          <w:sz w:val="22"/>
        </w:rPr>
        <w:t xml:space="preserve">the company </w:t>
      </w:r>
      <w:r w:rsidRPr="00BE2C75">
        <w:rPr>
          <w:rFonts w:asciiTheme="majorHAnsi" w:hAnsiTheme="majorHAnsi" w:cstheme="majorHAnsi"/>
          <w:sz w:val="22"/>
        </w:rPr>
        <w:t xml:space="preserve">users, respective </w:t>
      </w:r>
      <w:r w:rsidR="00A712BA" w:rsidRPr="00BE2C75">
        <w:rPr>
          <w:rFonts w:asciiTheme="majorHAnsi" w:hAnsiTheme="majorHAnsi" w:cstheme="majorHAnsi"/>
          <w:sz w:val="22"/>
        </w:rPr>
        <w:t>application</w:t>
      </w:r>
      <w:r w:rsidRPr="00BE2C75">
        <w:rPr>
          <w:rFonts w:asciiTheme="majorHAnsi" w:hAnsiTheme="majorHAnsi" w:cstheme="majorHAnsi"/>
          <w:sz w:val="22"/>
        </w:rPr>
        <w:t xml:space="preserve"> endpoint will be provisioned. The </w:t>
      </w:r>
      <w:r w:rsidR="00A712BA" w:rsidRPr="00BE2C75">
        <w:rPr>
          <w:rFonts w:asciiTheme="majorHAnsi" w:hAnsiTheme="majorHAnsi" w:cstheme="majorHAnsi"/>
          <w:sz w:val="22"/>
        </w:rPr>
        <w:t xml:space="preserve">“Legacy Path” </w:t>
      </w:r>
      <w:r w:rsidR="00CD3F2A" w:rsidRPr="00BE2C75">
        <w:rPr>
          <w:rFonts w:asciiTheme="majorHAnsi" w:hAnsiTheme="majorHAnsi" w:cstheme="majorHAnsi"/>
          <w:sz w:val="22"/>
        </w:rPr>
        <w:t>of</w:t>
      </w:r>
      <w:r w:rsidR="00A712BA" w:rsidRPr="00BE2C75">
        <w:rPr>
          <w:rFonts w:asciiTheme="majorHAnsi" w:hAnsiTheme="majorHAnsi" w:cstheme="majorHAnsi"/>
          <w:sz w:val="22"/>
        </w:rPr>
        <w:t xml:space="preserve"> HR Services</w:t>
      </w:r>
      <w:r w:rsidR="00CD3F2A" w:rsidRPr="00BE2C75">
        <w:rPr>
          <w:rFonts w:asciiTheme="majorHAnsi" w:hAnsiTheme="majorHAnsi" w:cstheme="majorHAnsi"/>
          <w:sz w:val="22"/>
        </w:rPr>
        <w:t xml:space="preserve"> will be used to identi</w:t>
      </w:r>
      <w:r w:rsidRPr="00BE2C75">
        <w:rPr>
          <w:rFonts w:asciiTheme="majorHAnsi" w:hAnsiTheme="majorHAnsi" w:cstheme="majorHAnsi"/>
          <w:sz w:val="22"/>
        </w:rPr>
        <w:t xml:space="preserve">fy the </w:t>
      </w:r>
      <w:proofErr w:type="gramStart"/>
      <w:r w:rsidRPr="00BE2C75">
        <w:rPr>
          <w:rFonts w:asciiTheme="majorHAnsi" w:hAnsiTheme="majorHAnsi" w:cstheme="majorHAnsi"/>
          <w:sz w:val="22"/>
        </w:rPr>
        <w:t>users</w:t>
      </w:r>
      <w:proofErr w:type="gramEnd"/>
      <w:r w:rsidRPr="00BE2C75">
        <w:rPr>
          <w:rFonts w:asciiTheme="majorHAnsi" w:hAnsiTheme="majorHAnsi" w:cstheme="majorHAnsi"/>
          <w:sz w:val="22"/>
        </w:rPr>
        <w:t xml:space="preserve"> origin.</w:t>
      </w:r>
    </w:p>
    <w:p w14:paraId="1DE0DC86" w14:textId="65876F0E" w:rsidR="007D65A9" w:rsidRPr="00BE2C75" w:rsidRDefault="00D553AB" w:rsidP="007D65A9">
      <w:pPr>
        <w:pStyle w:val="BodyText"/>
        <w:numPr>
          <w:ilvl w:val="2"/>
          <w:numId w:val="26"/>
        </w:numPr>
        <w:rPr>
          <w:rFonts w:asciiTheme="majorHAnsi" w:hAnsiTheme="majorHAnsi" w:cstheme="majorHAnsi"/>
          <w:sz w:val="22"/>
        </w:rPr>
      </w:pPr>
      <w:r w:rsidRPr="00BE2C75">
        <w:rPr>
          <w:rFonts w:asciiTheme="majorHAnsi" w:hAnsiTheme="majorHAnsi" w:cstheme="majorHAnsi"/>
          <w:sz w:val="22"/>
        </w:rPr>
        <w:t>Saviynt will invoke the PowerShell script for mailbox creation.</w:t>
      </w:r>
    </w:p>
    <w:p w14:paraId="4DE927D2" w14:textId="01987441" w:rsidR="00D553AB" w:rsidRPr="00BE2C75" w:rsidRDefault="00A712BA" w:rsidP="00D553AB">
      <w:pPr>
        <w:pStyle w:val="BodyText"/>
        <w:numPr>
          <w:ilvl w:val="2"/>
          <w:numId w:val="26"/>
        </w:numPr>
        <w:rPr>
          <w:rFonts w:asciiTheme="majorHAnsi" w:hAnsiTheme="majorHAnsi" w:cstheme="majorHAnsi"/>
          <w:sz w:val="22"/>
        </w:rPr>
      </w:pPr>
      <w:r w:rsidRPr="00BE2C75">
        <w:rPr>
          <w:rFonts w:asciiTheme="majorHAnsi" w:hAnsiTheme="majorHAnsi" w:cstheme="majorHAnsi"/>
          <w:sz w:val="22"/>
        </w:rPr>
        <w:t>Application</w:t>
      </w:r>
      <w:r w:rsidR="00D553AB" w:rsidRPr="00BE2C75">
        <w:rPr>
          <w:rFonts w:asciiTheme="majorHAnsi" w:hAnsiTheme="majorHAnsi" w:cstheme="majorHAnsi"/>
          <w:sz w:val="22"/>
        </w:rPr>
        <w:t xml:space="preserve"> pre-defined policies will generate and populate attributes for </w:t>
      </w:r>
      <w:r w:rsidR="00924767" w:rsidRPr="00BE2C75">
        <w:rPr>
          <w:rFonts w:asciiTheme="majorHAnsi" w:hAnsiTheme="majorHAnsi" w:cstheme="majorHAnsi"/>
          <w:sz w:val="22"/>
        </w:rPr>
        <w:t>the application</w:t>
      </w:r>
      <w:r w:rsidR="00D553AB" w:rsidRPr="00BE2C75">
        <w:rPr>
          <w:rFonts w:asciiTheme="majorHAnsi" w:hAnsiTheme="majorHAnsi" w:cstheme="majorHAnsi"/>
          <w:sz w:val="22"/>
        </w:rPr>
        <w:t>.</w:t>
      </w:r>
    </w:p>
    <w:p w14:paraId="28BC57A9" w14:textId="17E6261F" w:rsidR="00DA6007" w:rsidRPr="00BE2C75" w:rsidRDefault="00DA6007" w:rsidP="004D485D">
      <w:pPr>
        <w:pStyle w:val="Heading3"/>
        <w:rPr>
          <w:rFonts w:asciiTheme="majorHAnsi" w:hAnsiTheme="majorHAnsi" w:cstheme="majorHAnsi"/>
        </w:rPr>
      </w:pPr>
      <w:bookmarkStart w:id="33" w:name="_Toc126848294"/>
      <w:r w:rsidRPr="00BE2C75">
        <w:rPr>
          <w:rFonts w:asciiTheme="majorHAnsi" w:hAnsiTheme="majorHAnsi" w:cstheme="majorHAnsi"/>
        </w:rPr>
        <w:t>Connection</w:t>
      </w:r>
      <w:r w:rsidR="004D485D" w:rsidRPr="00BE2C75">
        <w:rPr>
          <w:rFonts w:asciiTheme="majorHAnsi" w:hAnsiTheme="majorHAnsi" w:cstheme="majorHAnsi"/>
        </w:rPr>
        <w:t xml:space="preserve"> Configuration</w:t>
      </w:r>
      <w:bookmarkEnd w:id="33"/>
    </w:p>
    <w:tbl>
      <w:tblPr>
        <w:tblStyle w:val="TableGrid"/>
        <w:tblW w:w="0" w:type="auto"/>
        <w:tblLook w:val="04A0" w:firstRow="1" w:lastRow="0" w:firstColumn="1" w:lastColumn="0" w:noHBand="0" w:noVBand="1"/>
      </w:tblPr>
      <w:tblGrid>
        <w:gridCol w:w="3685"/>
        <w:gridCol w:w="5694"/>
      </w:tblGrid>
      <w:tr w:rsidR="00DA6007" w:rsidRPr="00BE2C75" w14:paraId="058344E0" w14:textId="77777777" w:rsidTr="00D553AB">
        <w:tc>
          <w:tcPr>
            <w:tcW w:w="3685" w:type="dxa"/>
            <w:shd w:val="clear" w:color="auto" w:fill="C6D9F1" w:themeFill="text2" w:themeFillTint="33"/>
          </w:tcPr>
          <w:p w14:paraId="036FA0BC" w14:textId="2CB0E7DB" w:rsidR="00DA6007" w:rsidRPr="00BE2C75" w:rsidRDefault="00DA6007" w:rsidP="00DA6007">
            <w:pPr>
              <w:pStyle w:val="BodyText"/>
              <w:rPr>
                <w:rFonts w:asciiTheme="majorHAnsi" w:hAnsiTheme="majorHAnsi" w:cstheme="majorHAnsi"/>
                <w:sz w:val="22"/>
              </w:rPr>
            </w:pPr>
            <w:r w:rsidRPr="00BE2C75">
              <w:rPr>
                <w:rFonts w:asciiTheme="majorHAnsi" w:hAnsiTheme="majorHAnsi" w:cstheme="majorHAnsi"/>
                <w:sz w:val="22"/>
              </w:rPr>
              <w:t>Attribute Name</w:t>
            </w:r>
          </w:p>
        </w:tc>
        <w:tc>
          <w:tcPr>
            <w:tcW w:w="5694" w:type="dxa"/>
            <w:shd w:val="clear" w:color="auto" w:fill="C6D9F1" w:themeFill="text2" w:themeFillTint="33"/>
          </w:tcPr>
          <w:p w14:paraId="6C75FD4C" w14:textId="19BB81B8" w:rsidR="00DA6007" w:rsidRPr="00BE2C75" w:rsidRDefault="00DA6007" w:rsidP="00DA6007">
            <w:pPr>
              <w:pStyle w:val="BodyText"/>
              <w:rPr>
                <w:rFonts w:asciiTheme="majorHAnsi" w:hAnsiTheme="majorHAnsi" w:cstheme="majorHAnsi"/>
                <w:sz w:val="22"/>
              </w:rPr>
            </w:pPr>
            <w:r w:rsidRPr="00BE2C75">
              <w:rPr>
                <w:rFonts w:asciiTheme="majorHAnsi" w:hAnsiTheme="majorHAnsi" w:cstheme="majorHAnsi"/>
                <w:sz w:val="22"/>
              </w:rPr>
              <w:t>Attribute Value</w:t>
            </w:r>
          </w:p>
        </w:tc>
      </w:tr>
      <w:tr w:rsidR="00DA6007" w:rsidRPr="00BE2C75" w14:paraId="25DD7010" w14:textId="77777777" w:rsidTr="00D553AB">
        <w:tc>
          <w:tcPr>
            <w:tcW w:w="3685" w:type="dxa"/>
          </w:tcPr>
          <w:p w14:paraId="17F5E705" w14:textId="496C3C6C" w:rsidR="00DA6007" w:rsidRPr="00BE2C75" w:rsidRDefault="00DA6007" w:rsidP="00DA6007">
            <w:pPr>
              <w:pStyle w:val="BodyText"/>
              <w:rPr>
                <w:rFonts w:asciiTheme="majorHAnsi" w:hAnsiTheme="majorHAnsi" w:cstheme="majorHAnsi"/>
                <w:sz w:val="22"/>
              </w:rPr>
            </w:pPr>
            <w:r w:rsidRPr="00BE2C75">
              <w:rPr>
                <w:rFonts w:asciiTheme="majorHAnsi" w:hAnsiTheme="majorHAnsi" w:cstheme="majorHAnsi"/>
                <w:sz w:val="22"/>
              </w:rPr>
              <w:t>Connection Name</w:t>
            </w:r>
          </w:p>
        </w:tc>
        <w:tc>
          <w:tcPr>
            <w:tcW w:w="5694" w:type="dxa"/>
          </w:tcPr>
          <w:p w14:paraId="6D3F0847" w14:textId="77777777" w:rsidR="00953E8B" w:rsidRPr="00BE2C75" w:rsidRDefault="00953E8B" w:rsidP="00684EC5">
            <w:pPr>
              <w:pStyle w:val="BodyText"/>
              <w:rPr>
                <w:rFonts w:asciiTheme="majorHAnsi" w:hAnsiTheme="majorHAnsi" w:cstheme="majorHAnsi"/>
                <w:sz w:val="22"/>
              </w:rPr>
            </w:pPr>
            <w:r w:rsidRPr="00BE2C75">
              <w:rPr>
                <w:rFonts w:asciiTheme="majorHAnsi" w:hAnsiTheme="majorHAnsi" w:cstheme="majorHAnsi"/>
                <w:sz w:val="22"/>
              </w:rPr>
              <w:t>Core AD Prod Endpoint</w:t>
            </w:r>
          </w:p>
          <w:p w14:paraId="4FAC73A5" w14:textId="2B401AE6" w:rsidR="00FF5372" w:rsidRPr="00BE2C75" w:rsidRDefault="00953E8B" w:rsidP="00684EC5">
            <w:pPr>
              <w:pStyle w:val="BodyText"/>
              <w:rPr>
                <w:rFonts w:asciiTheme="majorHAnsi" w:hAnsiTheme="majorHAnsi" w:cstheme="majorHAnsi"/>
                <w:sz w:val="22"/>
              </w:rPr>
            </w:pPr>
            <w:r w:rsidRPr="00BE2C75">
              <w:rPr>
                <w:rFonts w:asciiTheme="majorHAnsi" w:hAnsiTheme="majorHAnsi" w:cstheme="majorHAnsi"/>
                <w:sz w:val="22"/>
              </w:rPr>
              <w:t>Application AD Prod Endpoint</w:t>
            </w:r>
          </w:p>
        </w:tc>
      </w:tr>
      <w:tr w:rsidR="00DA6007" w:rsidRPr="00BE2C75" w14:paraId="5DED3B17" w14:textId="77777777" w:rsidTr="00D553AB">
        <w:tc>
          <w:tcPr>
            <w:tcW w:w="3685" w:type="dxa"/>
          </w:tcPr>
          <w:p w14:paraId="3B20D79A" w14:textId="3F818AAE" w:rsidR="00DA6007" w:rsidRPr="00BE2C75" w:rsidRDefault="00DA6007" w:rsidP="00DA6007">
            <w:pPr>
              <w:pStyle w:val="BodyText"/>
              <w:rPr>
                <w:rFonts w:asciiTheme="majorHAnsi" w:hAnsiTheme="majorHAnsi" w:cstheme="majorHAnsi"/>
                <w:sz w:val="22"/>
              </w:rPr>
            </w:pPr>
            <w:proofErr w:type="spellStart"/>
            <w:r w:rsidRPr="00BE2C75">
              <w:rPr>
                <w:rFonts w:asciiTheme="majorHAnsi" w:hAnsiTheme="majorHAnsi" w:cstheme="majorHAnsi"/>
                <w:sz w:val="22"/>
              </w:rPr>
              <w:t>ConnectionJSON</w:t>
            </w:r>
            <w:proofErr w:type="spellEnd"/>
          </w:p>
        </w:tc>
        <w:tc>
          <w:tcPr>
            <w:tcW w:w="5694" w:type="dxa"/>
          </w:tcPr>
          <w:p w14:paraId="75FBF4DA" w14:textId="07F88D35" w:rsidR="00DA6007" w:rsidRPr="00BE2C75" w:rsidRDefault="00DA6007" w:rsidP="00DA6007">
            <w:pPr>
              <w:pStyle w:val="BodyText"/>
              <w:rPr>
                <w:rFonts w:asciiTheme="majorHAnsi" w:hAnsiTheme="majorHAnsi" w:cstheme="majorHAnsi"/>
                <w:sz w:val="22"/>
              </w:rPr>
            </w:pPr>
            <w:r w:rsidRPr="00BE2C75">
              <w:rPr>
                <w:rFonts w:asciiTheme="majorHAnsi" w:hAnsiTheme="majorHAnsi" w:cstheme="majorHAnsi"/>
                <w:sz w:val="22"/>
              </w:rPr>
              <w:t xml:space="preserve">Provide the </w:t>
            </w:r>
            <w:proofErr w:type="spellStart"/>
            <w:r w:rsidRPr="00BE2C75">
              <w:rPr>
                <w:rFonts w:asciiTheme="majorHAnsi" w:hAnsiTheme="majorHAnsi" w:cstheme="majorHAnsi"/>
                <w:sz w:val="22"/>
              </w:rPr>
              <w:t>Json</w:t>
            </w:r>
            <w:proofErr w:type="spellEnd"/>
            <w:r w:rsidRPr="00BE2C75">
              <w:rPr>
                <w:rFonts w:asciiTheme="majorHAnsi" w:hAnsiTheme="majorHAnsi" w:cstheme="majorHAnsi"/>
                <w:sz w:val="22"/>
              </w:rPr>
              <w:t xml:space="preserve"> to connect to the </w:t>
            </w:r>
            <w:r w:rsidR="00962347" w:rsidRPr="00BE2C75">
              <w:rPr>
                <w:rFonts w:asciiTheme="majorHAnsi" w:hAnsiTheme="majorHAnsi" w:cstheme="majorHAnsi"/>
                <w:sz w:val="22"/>
              </w:rPr>
              <w:t xml:space="preserve">windows connector server setup in the </w:t>
            </w:r>
            <w:hyperlink w:anchor="_Pre-requisite" w:history="1">
              <w:r w:rsidR="00962347" w:rsidRPr="00BE2C75">
                <w:rPr>
                  <w:rStyle w:val="Hyperlink"/>
                  <w:rFonts w:asciiTheme="majorHAnsi" w:hAnsiTheme="majorHAnsi" w:cstheme="majorHAnsi"/>
                  <w:sz w:val="22"/>
                </w:rPr>
                <w:t>Section 2</w:t>
              </w:r>
            </w:hyperlink>
          </w:p>
        </w:tc>
      </w:tr>
      <w:tr w:rsidR="00962347" w:rsidRPr="00BE2C75" w14:paraId="70D59C89" w14:textId="77777777" w:rsidTr="00D553AB">
        <w:tc>
          <w:tcPr>
            <w:tcW w:w="3685" w:type="dxa"/>
          </w:tcPr>
          <w:p w14:paraId="440A9257" w14:textId="716AAC86" w:rsidR="00962347" w:rsidRPr="00BE2C75" w:rsidRDefault="00962347" w:rsidP="00DA6007">
            <w:pPr>
              <w:pStyle w:val="BodyText"/>
              <w:rPr>
                <w:rFonts w:asciiTheme="majorHAnsi" w:hAnsiTheme="majorHAnsi" w:cstheme="majorHAnsi"/>
                <w:sz w:val="22"/>
              </w:rPr>
            </w:pPr>
            <w:proofErr w:type="spellStart"/>
            <w:r w:rsidRPr="00BE2C75">
              <w:rPr>
                <w:rFonts w:asciiTheme="majorHAnsi" w:hAnsiTheme="majorHAnsi" w:cstheme="majorHAnsi"/>
                <w:sz w:val="22"/>
              </w:rPr>
              <w:t>CreateAccountJSON</w:t>
            </w:r>
            <w:proofErr w:type="spellEnd"/>
          </w:p>
        </w:tc>
        <w:tc>
          <w:tcPr>
            <w:tcW w:w="5694" w:type="dxa"/>
          </w:tcPr>
          <w:p w14:paraId="78F5DABB" w14:textId="43585F82" w:rsidR="00962347" w:rsidRPr="00BE2C75" w:rsidRDefault="00962347" w:rsidP="00DA6007">
            <w:pPr>
              <w:pStyle w:val="BodyText"/>
              <w:rPr>
                <w:rFonts w:asciiTheme="majorHAnsi" w:hAnsiTheme="majorHAnsi" w:cstheme="majorHAnsi"/>
                <w:sz w:val="22"/>
              </w:rPr>
            </w:pPr>
            <w:proofErr w:type="spellStart"/>
            <w:r w:rsidRPr="00BE2C75">
              <w:rPr>
                <w:rFonts w:asciiTheme="majorHAnsi" w:hAnsiTheme="majorHAnsi" w:cstheme="majorHAnsi"/>
                <w:sz w:val="22"/>
              </w:rPr>
              <w:t>Json</w:t>
            </w:r>
            <w:proofErr w:type="spellEnd"/>
            <w:r w:rsidRPr="00BE2C75">
              <w:rPr>
                <w:rFonts w:asciiTheme="majorHAnsi" w:hAnsiTheme="majorHAnsi" w:cstheme="majorHAnsi"/>
                <w:sz w:val="22"/>
              </w:rPr>
              <w:t xml:space="preserve"> to invo</w:t>
            </w:r>
            <w:r w:rsidR="00B25B2C" w:rsidRPr="00BE2C75">
              <w:rPr>
                <w:rFonts w:asciiTheme="majorHAnsi" w:hAnsiTheme="majorHAnsi" w:cstheme="majorHAnsi"/>
                <w:sz w:val="22"/>
              </w:rPr>
              <w:t>k</w:t>
            </w:r>
            <w:r w:rsidRPr="00BE2C75">
              <w:rPr>
                <w:rFonts w:asciiTheme="majorHAnsi" w:hAnsiTheme="majorHAnsi" w:cstheme="majorHAnsi"/>
                <w:sz w:val="22"/>
              </w:rPr>
              <w:t xml:space="preserve">e the rest API to execute the </w:t>
            </w:r>
            <w:r w:rsidR="00855ABA" w:rsidRPr="00BE2C75">
              <w:rPr>
                <w:rFonts w:asciiTheme="majorHAnsi" w:hAnsiTheme="majorHAnsi" w:cstheme="majorHAnsi"/>
                <w:sz w:val="22"/>
              </w:rPr>
              <w:t>PowerShell</w:t>
            </w:r>
            <w:r w:rsidRPr="00BE2C75">
              <w:rPr>
                <w:rFonts w:asciiTheme="majorHAnsi" w:hAnsiTheme="majorHAnsi" w:cstheme="majorHAnsi"/>
                <w:sz w:val="22"/>
              </w:rPr>
              <w:t xml:space="preserve"> script with input parameters as</w:t>
            </w:r>
          </w:p>
          <w:p w14:paraId="3836E04D" w14:textId="53DDE850" w:rsidR="00962347" w:rsidRPr="00BE2C75" w:rsidRDefault="00FF5372" w:rsidP="00962347">
            <w:pPr>
              <w:pStyle w:val="BodyText"/>
              <w:numPr>
                <w:ilvl w:val="2"/>
                <w:numId w:val="24"/>
              </w:numPr>
              <w:rPr>
                <w:rFonts w:asciiTheme="majorHAnsi" w:hAnsiTheme="majorHAnsi" w:cstheme="majorHAnsi"/>
                <w:sz w:val="22"/>
              </w:rPr>
            </w:pPr>
            <w:proofErr w:type="spellStart"/>
            <w:r w:rsidRPr="00BE2C75">
              <w:rPr>
                <w:rFonts w:asciiTheme="majorHAnsi" w:hAnsiTheme="majorHAnsi" w:cstheme="majorHAnsi"/>
                <w:sz w:val="22"/>
              </w:rPr>
              <w:lastRenderedPageBreak/>
              <w:t>SamAccountName</w:t>
            </w:r>
            <w:proofErr w:type="spellEnd"/>
          </w:p>
          <w:p w14:paraId="308AC9F5" w14:textId="7C74A4FA" w:rsidR="00962347" w:rsidRPr="00BE2C75" w:rsidRDefault="000E7D40" w:rsidP="00962347">
            <w:pPr>
              <w:pStyle w:val="BodyText"/>
              <w:numPr>
                <w:ilvl w:val="2"/>
                <w:numId w:val="24"/>
              </w:numPr>
              <w:rPr>
                <w:rFonts w:asciiTheme="majorHAnsi" w:hAnsiTheme="majorHAnsi" w:cstheme="majorHAnsi"/>
                <w:sz w:val="22"/>
              </w:rPr>
            </w:pPr>
            <w:r w:rsidRPr="00BE2C75">
              <w:rPr>
                <w:rFonts w:asciiTheme="majorHAnsi" w:hAnsiTheme="majorHAnsi" w:cstheme="majorHAnsi"/>
                <w:sz w:val="22"/>
              </w:rPr>
              <w:t xml:space="preserve">Domain </w:t>
            </w:r>
          </w:p>
          <w:p w14:paraId="649CDCF5" w14:textId="7E86B395" w:rsidR="00855ABA" w:rsidRPr="00BE2C75" w:rsidRDefault="00BE2C75" w:rsidP="00BE2C75">
            <w:pPr>
              <w:pStyle w:val="BodyText"/>
              <w:numPr>
                <w:ilvl w:val="2"/>
                <w:numId w:val="24"/>
              </w:numPr>
              <w:rPr>
                <w:rFonts w:asciiTheme="majorHAnsi" w:hAnsiTheme="majorHAnsi" w:cstheme="majorHAnsi"/>
                <w:sz w:val="22"/>
              </w:rPr>
            </w:pPr>
            <w:r>
              <w:rPr>
                <w:rFonts w:asciiTheme="majorHAnsi" w:hAnsiTheme="majorHAnsi" w:cstheme="majorHAnsi"/>
                <w:sz w:val="22"/>
              </w:rPr>
              <w:t>Environment</w:t>
            </w:r>
            <w:r w:rsidR="000E7D40" w:rsidRPr="00BE2C75">
              <w:rPr>
                <w:rFonts w:asciiTheme="majorHAnsi" w:hAnsiTheme="majorHAnsi" w:cstheme="majorHAnsi"/>
                <w:sz w:val="22"/>
              </w:rPr>
              <w:t xml:space="preserve"> switch</w:t>
            </w:r>
          </w:p>
        </w:tc>
      </w:tr>
    </w:tbl>
    <w:p w14:paraId="2513B170" w14:textId="21E8250C" w:rsidR="00DA6007" w:rsidRPr="00BE2C75" w:rsidRDefault="00291D1B" w:rsidP="004D485D">
      <w:pPr>
        <w:pStyle w:val="Heading3"/>
        <w:rPr>
          <w:rFonts w:asciiTheme="majorHAnsi" w:hAnsiTheme="majorHAnsi" w:cstheme="majorHAnsi"/>
        </w:rPr>
      </w:pPr>
      <w:bookmarkStart w:id="34" w:name="_Toc126848295"/>
      <w:r w:rsidRPr="00BE2C75">
        <w:rPr>
          <w:rFonts w:asciiTheme="majorHAnsi" w:hAnsiTheme="majorHAnsi" w:cstheme="majorHAnsi"/>
        </w:rPr>
        <w:t>PowerShell</w:t>
      </w:r>
      <w:bookmarkEnd w:id="34"/>
    </w:p>
    <w:p w14:paraId="1A93E857" w14:textId="47BEF1D0" w:rsidR="00962347" w:rsidRPr="00BE2C75" w:rsidRDefault="00962347" w:rsidP="00962347">
      <w:pPr>
        <w:pStyle w:val="BodyText"/>
        <w:rPr>
          <w:rFonts w:asciiTheme="majorHAnsi" w:hAnsiTheme="majorHAnsi" w:cstheme="majorHAnsi"/>
          <w:sz w:val="22"/>
        </w:rPr>
      </w:pPr>
      <w:r w:rsidRPr="00BE2C75">
        <w:rPr>
          <w:rFonts w:asciiTheme="majorHAnsi" w:hAnsiTheme="majorHAnsi" w:cstheme="majorHAnsi"/>
          <w:sz w:val="22"/>
        </w:rPr>
        <w:t xml:space="preserve">The </w:t>
      </w:r>
      <w:r w:rsidR="008E7D0F" w:rsidRPr="00BE2C75">
        <w:rPr>
          <w:rFonts w:asciiTheme="majorHAnsi" w:hAnsiTheme="majorHAnsi" w:cstheme="majorHAnsi"/>
          <w:sz w:val="22"/>
        </w:rPr>
        <w:t>KPMG</w:t>
      </w:r>
      <w:r w:rsidRPr="00BE2C75">
        <w:rPr>
          <w:rFonts w:asciiTheme="majorHAnsi" w:hAnsiTheme="majorHAnsi" w:cstheme="majorHAnsi"/>
          <w:sz w:val="22"/>
        </w:rPr>
        <w:t xml:space="preserve"> team will provide the PowerShell script for the following:</w:t>
      </w:r>
    </w:p>
    <w:p w14:paraId="7DCA8BD0" w14:textId="4CCBB9FB" w:rsidR="00962347" w:rsidRPr="00BE2C75" w:rsidRDefault="00962347" w:rsidP="00962347">
      <w:pPr>
        <w:pStyle w:val="BodyText"/>
        <w:numPr>
          <w:ilvl w:val="3"/>
          <w:numId w:val="26"/>
        </w:numPr>
        <w:rPr>
          <w:rFonts w:asciiTheme="majorHAnsi" w:hAnsiTheme="majorHAnsi" w:cstheme="majorHAnsi"/>
          <w:sz w:val="22"/>
        </w:rPr>
      </w:pPr>
      <w:r w:rsidRPr="00BE2C75">
        <w:rPr>
          <w:rFonts w:asciiTheme="majorHAnsi" w:hAnsiTheme="majorHAnsi" w:cstheme="majorHAnsi"/>
          <w:sz w:val="22"/>
        </w:rPr>
        <w:t>Get input variables passed by Saviynt</w:t>
      </w:r>
      <w:r w:rsidR="009C3519" w:rsidRPr="00BE2C75">
        <w:rPr>
          <w:rFonts w:asciiTheme="majorHAnsi" w:hAnsiTheme="majorHAnsi" w:cstheme="majorHAnsi"/>
          <w:sz w:val="22"/>
        </w:rPr>
        <w:t xml:space="preserve"> as stated int the above section</w:t>
      </w:r>
    </w:p>
    <w:p w14:paraId="574A5621" w14:textId="6CE41F61" w:rsidR="00962347" w:rsidRPr="00BE2C75" w:rsidRDefault="00962347" w:rsidP="00962347">
      <w:pPr>
        <w:pStyle w:val="BodyText"/>
        <w:numPr>
          <w:ilvl w:val="3"/>
          <w:numId w:val="26"/>
        </w:numPr>
        <w:rPr>
          <w:rFonts w:asciiTheme="majorHAnsi" w:hAnsiTheme="majorHAnsi" w:cstheme="majorHAnsi"/>
          <w:sz w:val="22"/>
        </w:rPr>
      </w:pPr>
      <w:r w:rsidRPr="00BE2C75">
        <w:rPr>
          <w:rFonts w:asciiTheme="majorHAnsi" w:hAnsiTheme="majorHAnsi" w:cstheme="majorHAnsi"/>
          <w:sz w:val="22"/>
        </w:rPr>
        <w:t>Import required modules if any</w:t>
      </w:r>
    </w:p>
    <w:p w14:paraId="0694AEFF" w14:textId="11808923" w:rsidR="00962347" w:rsidRPr="00BE2C75" w:rsidRDefault="009C3519" w:rsidP="00962347">
      <w:pPr>
        <w:pStyle w:val="BodyText"/>
        <w:numPr>
          <w:ilvl w:val="3"/>
          <w:numId w:val="26"/>
        </w:numPr>
        <w:rPr>
          <w:rFonts w:asciiTheme="majorHAnsi" w:hAnsiTheme="majorHAnsi" w:cstheme="majorHAnsi"/>
          <w:sz w:val="22"/>
        </w:rPr>
      </w:pPr>
      <w:r w:rsidRPr="00BE2C75">
        <w:rPr>
          <w:rFonts w:asciiTheme="majorHAnsi" w:hAnsiTheme="majorHAnsi" w:cstheme="majorHAnsi"/>
          <w:sz w:val="22"/>
        </w:rPr>
        <w:t>Initialize</w:t>
      </w:r>
      <w:r w:rsidR="00962347" w:rsidRPr="00BE2C75">
        <w:rPr>
          <w:rFonts w:asciiTheme="majorHAnsi" w:hAnsiTheme="majorHAnsi" w:cstheme="majorHAnsi"/>
          <w:sz w:val="22"/>
        </w:rPr>
        <w:t xml:space="preserve"> logger</w:t>
      </w:r>
    </w:p>
    <w:p w14:paraId="2A4813FB" w14:textId="3720BB9F" w:rsidR="00962347" w:rsidRPr="00BE2C75" w:rsidRDefault="00962347" w:rsidP="00962347">
      <w:pPr>
        <w:pStyle w:val="BodyText"/>
        <w:numPr>
          <w:ilvl w:val="3"/>
          <w:numId w:val="26"/>
        </w:numPr>
        <w:rPr>
          <w:rFonts w:asciiTheme="majorHAnsi" w:hAnsiTheme="majorHAnsi" w:cstheme="majorHAnsi"/>
          <w:sz w:val="22"/>
        </w:rPr>
      </w:pPr>
      <w:r w:rsidRPr="00BE2C75">
        <w:rPr>
          <w:rFonts w:asciiTheme="majorHAnsi" w:hAnsiTheme="majorHAnsi" w:cstheme="majorHAnsi"/>
          <w:sz w:val="22"/>
        </w:rPr>
        <w:t xml:space="preserve">Create a </w:t>
      </w:r>
      <w:proofErr w:type="spellStart"/>
      <w:r w:rsidRPr="00BE2C75">
        <w:rPr>
          <w:rFonts w:asciiTheme="majorHAnsi" w:hAnsiTheme="majorHAnsi" w:cstheme="majorHAnsi"/>
          <w:sz w:val="22"/>
        </w:rPr>
        <w:t>PSSession</w:t>
      </w:r>
      <w:proofErr w:type="spellEnd"/>
    </w:p>
    <w:p w14:paraId="6810FDB8" w14:textId="5494C700" w:rsidR="009C3519" w:rsidRPr="00BE2C75" w:rsidRDefault="003568BD" w:rsidP="00962347">
      <w:pPr>
        <w:pStyle w:val="BodyText"/>
        <w:numPr>
          <w:ilvl w:val="3"/>
          <w:numId w:val="26"/>
        </w:numPr>
        <w:rPr>
          <w:rFonts w:asciiTheme="majorHAnsi" w:hAnsiTheme="majorHAnsi" w:cstheme="majorHAnsi"/>
        </w:rPr>
      </w:pPr>
      <w:r w:rsidRPr="00BE2C75">
        <w:rPr>
          <w:rFonts w:asciiTheme="majorHAnsi" w:hAnsiTheme="majorHAnsi" w:cstheme="majorHAnsi"/>
          <w:sz w:val="22"/>
        </w:rPr>
        <w:t>C</w:t>
      </w:r>
      <w:r w:rsidR="009C3519" w:rsidRPr="00BE2C75">
        <w:rPr>
          <w:rFonts w:asciiTheme="majorHAnsi" w:hAnsiTheme="majorHAnsi" w:cstheme="majorHAnsi"/>
          <w:sz w:val="22"/>
        </w:rPr>
        <w:t xml:space="preserve">ommands to create </w:t>
      </w:r>
      <w:r w:rsidR="00924767" w:rsidRPr="00BE2C75">
        <w:rPr>
          <w:rFonts w:asciiTheme="majorHAnsi" w:hAnsiTheme="majorHAnsi" w:cstheme="majorHAnsi"/>
          <w:sz w:val="22"/>
        </w:rPr>
        <w:t>the application</w:t>
      </w:r>
      <w:r w:rsidR="009C3519" w:rsidRPr="00BE2C75">
        <w:rPr>
          <w:rFonts w:asciiTheme="majorHAnsi" w:hAnsiTheme="majorHAnsi" w:cstheme="majorHAnsi"/>
          <w:sz w:val="22"/>
        </w:rPr>
        <w:t xml:space="preserve"> on-prem mailbox</w:t>
      </w:r>
      <w:r w:rsidR="009C3519" w:rsidRPr="00BE2C75">
        <w:rPr>
          <w:rFonts w:asciiTheme="majorHAnsi" w:hAnsiTheme="majorHAnsi" w:cstheme="majorHAnsi"/>
        </w:rPr>
        <w:t>.</w:t>
      </w:r>
    </w:p>
    <w:p w14:paraId="0E2E1067" w14:textId="77777777" w:rsidR="00B25B2C" w:rsidRPr="00BE2C75" w:rsidRDefault="00B25B2C" w:rsidP="00B25B2C">
      <w:pPr>
        <w:pStyle w:val="Heading2"/>
        <w:rPr>
          <w:rFonts w:asciiTheme="majorHAnsi" w:hAnsiTheme="majorHAnsi" w:cstheme="majorHAnsi"/>
        </w:rPr>
      </w:pPr>
      <w:bookmarkStart w:id="35" w:name="_Toc126848296"/>
      <w:r w:rsidRPr="00BE2C75">
        <w:rPr>
          <w:rFonts w:asciiTheme="majorHAnsi" w:hAnsiTheme="majorHAnsi" w:cstheme="majorHAnsi"/>
        </w:rPr>
        <w:t>Disable</w:t>
      </w:r>
      <w:bookmarkEnd w:id="35"/>
    </w:p>
    <w:p w14:paraId="61E062C5" w14:textId="77E7620F" w:rsidR="00B25B2C" w:rsidRPr="00BE2C75" w:rsidRDefault="00B25B2C" w:rsidP="00B25B2C">
      <w:pPr>
        <w:jc w:val="both"/>
        <w:rPr>
          <w:rFonts w:asciiTheme="majorHAnsi" w:hAnsiTheme="majorHAnsi" w:cstheme="majorHAnsi"/>
          <w:sz w:val="22"/>
        </w:rPr>
      </w:pPr>
      <w:r w:rsidRPr="00BE2C75">
        <w:rPr>
          <w:rFonts w:asciiTheme="majorHAnsi" w:hAnsiTheme="majorHAnsi" w:cstheme="majorHAnsi"/>
          <w:sz w:val="22"/>
        </w:rPr>
        <w:t xml:space="preserve">When </w:t>
      </w:r>
      <w:r w:rsidR="00FF5372" w:rsidRPr="00BE2C75">
        <w:rPr>
          <w:rFonts w:asciiTheme="majorHAnsi" w:hAnsiTheme="majorHAnsi" w:cstheme="majorHAnsi"/>
          <w:sz w:val="22"/>
        </w:rPr>
        <w:t xml:space="preserve">a </w:t>
      </w:r>
      <w:r w:rsidRPr="00BE2C75">
        <w:rPr>
          <w:rFonts w:asciiTheme="majorHAnsi" w:hAnsiTheme="majorHAnsi" w:cstheme="majorHAnsi"/>
          <w:sz w:val="22"/>
        </w:rPr>
        <w:t xml:space="preserve">user is disabled in Saviynt by termination process in </w:t>
      </w:r>
      <w:r w:rsidR="00953E8B" w:rsidRPr="00BE2C75">
        <w:rPr>
          <w:rFonts w:asciiTheme="majorHAnsi" w:hAnsiTheme="majorHAnsi" w:cstheme="majorHAnsi"/>
          <w:sz w:val="22"/>
        </w:rPr>
        <w:t>HR System</w:t>
      </w:r>
      <w:r w:rsidRPr="00BE2C75">
        <w:rPr>
          <w:rFonts w:asciiTheme="majorHAnsi" w:hAnsiTheme="majorHAnsi" w:cstheme="majorHAnsi"/>
          <w:sz w:val="22"/>
        </w:rPr>
        <w:t xml:space="preserve">, Saviynt will immediately disable the </w:t>
      </w:r>
      <w:r w:rsidR="00953E8B" w:rsidRPr="00BE2C75">
        <w:rPr>
          <w:rFonts w:asciiTheme="majorHAnsi" w:hAnsiTheme="majorHAnsi" w:cstheme="majorHAnsi"/>
          <w:sz w:val="22"/>
        </w:rPr>
        <w:t>application</w:t>
      </w:r>
      <w:r w:rsidRPr="00BE2C75">
        <w:rPr>
          <w:rFonts w:asciiTheme="majorHAnsi" w:hAnsiTheme="majorHAnsi" w:cstheme="majorHAnsi"/>
          <w:sz w:val="22"/>
        </w:rPr>
        <w:t xml:space="preserve"> Mailbox. The steps involved in disabling </w:t>
      </w:r>
      <w:r w:rsidR="00953E8B" w:rsidRPr="00BE2C75">
        <w:rPr>
          <w:rFonts w:asciiTheme="majorHAnsi" w:hAnsiTheme="majorHAnsi" w:cstheme="majorHAnsi"/>
          <w:sz w:val="22"/>
        </w:rPr>
        <w:t>the application</w:t>
      </w:r>
      <w:r w:rsidRPr="00BE2C75">
        <w:rPr>
          <w:rFonts w:asciiTheme="majorHAnsi" w:hAnsiTheme="majorHAnsi" w:cstheme="majorHAnsi"/>
          <w:sz w:val="22"/>
        </w:rPr>
        <w:t xml:space="preserve"> Mailbox are depicted in the workflow diagram.</w:t>
      </w:r>
    </w:p>
    <w:p w14:paraId="783A1C2B" w14:textId="6C6C530A" w:rsidR="00B25B2C" w:rsidRPr="00BE2C75" w:rsidRDefault="00E85998" w:rsidP="00B25B2C">
      <w:pPr>
        <w:pStyle w:val="BodyText"/>
        <w:rPr>
          <w:rFonts w:asciiTheme="majorHAnsi" w:hAnsiTheme="majorHAnsi" w:cstheme="majorHAnsi"/>
        </w:rPr>
      </w:pPr>
      <w:r w:rsidRPr="00BE2C75">
        <w:rPr>
          <w:rFonts w:asciiTheme="majorHAnsi" w:hAnsiTheme="majorHAnsi" w:cstheme="majorHAnsi"/>
        </w:rPr>
        <w:object w:dxaOrig="13391" w:dyaOrig="7201" w14:anchorId="38726F0C">
          <v:shape id="_x0000_i1026" type="#_x0000_t75" style="width:468pt;height:252.75pt" o:ole="">
            <v:imagedata r:id="rId22" o:title=""/>
          </v:shape>
          <o:OLEObject Type="Embed" ProgID="Visio.Drawing.15" ShapeID="_x0000_i1026" DrawAspect="Content" ObjectID="_1737461116" r:id="rId23"/>
        </w:object>
      </w:r>
    </w:p>
    <w:p w14:paraId="6857A072" w14:textId="77777777" w:rsidR="00B25B2C" w:rsidRPr="00BE2C75" w:rsidRDefault="00B25B2C" w:rsidP="00B25B2C">
      <w:pPr>
        <w:pStyle w:val="BodyText"/>
        <w:rPr>
          <w:rFonts w:asciiTheme="majorHAnsi" w:hAnsiTheme="majorHAnsi" w:cstheme="majorHAnsi"/>
        </w:rPr>
      </w:pPr>
    </w:p>
    <w:p w14:paraId="04B314F4" w14:textId="77777777" w:rsidR="00B25B2C" w:rsidRPr="00BE2C75" w:rsidRDefault="00B25B2C" w:rsidP="00B25B2C">
      <w:pPr>
        <w:jc w:val="both"/>
        <w:rPr>
          <w:rFonts w:asciiTheme="majorHAnsi" w:hAnsiTheme="majorHAnsi" w:cstheme="majorHAnsi"/>
          <w:b/>
          <w:sz w:val="22"/>
        </w:rPr>
      </w:pPr>
      <w:r w:rsidRPr="00BE2C75">
        <w:rPr>
          <w:rFonts w:asciiTheme="majorHAnsi" w:hAnsiTheme="majorHAnsi" w:cstheme="majorHAnsi"/>
          <w:b/>
          <w:sz w:val="22"/>
        </w:rPr>
        <w:t>Description:</w:t>
      </w:r>
      <w:r w:rsidRPr="00BE2C75">
        <w:rPr>
          <w:rFonts w:asciiTheme="majorHAnsi" w:hAnsiTheme="majorHAnsi" w:cstheme="majorHAnsi"/>
          <w:b/>
          <w:sz w:val="22"/>
        </w:rPr>
        <w:tab/>
      </w:r>
    </w:p>
    <w:p w14:paraId="65377874" w14:textId="7E3CA72A" w:rsidR="00B25B2C" w:rsidRPr="00BE2C75" w:rsidRDefault="00B25B2C" w:rsidP="00B25B2C">
      <w:pPr>
        <w:pStyle w:val="BodyText"/>
        <w:rPr>
          <w:rFonts w:asciiTheme="majorHAnsi" w:hAnsiTheme="majorHAnsi" w:cstheme="majorHAnsi"/>
          <w:sz w:val="22"/>
        </w:rPr>
      </w:pPr>
      <w:r w:rsidRPr="00BE2C75">
        <w:rPr>
          <w:rFonts w:asciiTheme="majorHAnsi" w:hAnsiTheme="majorHAnsi" w:cstheme="majorHAnsi"/>
          <w:sz w:val="22"/>
        </w:rPr>
        <w:t xml:space="preserve">The following actions take place to </w:t>
      </w:r>
      <w:r w:rsidR="00066CCD" w:rsidRPr="00BE2C75">
        <w:rPr>
          <w:rFonts w:asciiTheme="majorHAnsi" w:hAnsiTheme="majorHAnsi" w:cstheme="majorHAnsi"/>
          <w:sz w:val="22"/>
        </w:rPr>
        <w:t>disable</w:t>
      </w:r>
      <w:r w:rsidRPr="00BE2C75">
        <w:rPr>
          <w:rFonts w:asciiTheme="majorHAnsi" w:hAnsiTheme="majorHAnsi" w:cstheme="majorHAnsi"/>
          <w:sz w:val="22"/>
        </w:rPr>
        <w:t xml:space="preserve"> </w:t>
      </w:r>
      <w:r w:rsidR="00924767" w:rsidRPr="00BE2C75">
        <w:rPr>
          <w:rFonts w:asciiTheme="majorHAnsi" w:hAnsiTheme="majorHAnsi" w:cstheme="majorHAnsi"/>
          <w:sz w:val="22"/>
        </w:rPr>
        <w:t>the application</w:t>
      </w:r>
      <w:r w:rsidRPr="00BE2C75">
        <w:rPr>
          <w:rFonts w:asciiTheme="majorHAnsi" w:hAnsiTheme="majorHAnsi" w:cstheme="majorHAnsi"/>
          <w:sz w:val="22"/>
        </w:rPr>
        <w:t xml:space="preserve"> Account from Saviynt</w:t>
      </w:r>
    </w:p>
    <w:p w14:paraId="1C14F39A" w14:textId="6418088D" w:rsidR="00B25B2C" w:rsidRPr="00BE2C75" w:rsidRDefault="00FF5372" w:rsidP="00B25B2C">
      <w:pPr>
        <w:pStyle w:val="BodyText"/>
        <w:numPr>
          <w:ilvl w:val="2"/>
          <w:numId w:val="30"/>
        </w:numPr>
        <w:rPr>
          <w:rFonts w:asciiTheme="majorHAnsi" w:hAnsiTheme="majorHAnsi" w:cstheme="majorHAnsi"/>
          <w:sz w:val="22"/>
        </w:rPr>
      </w:pPr>
      <w:r w:rsidRPr="00BE2C75">
        <w:rPr>
          <w:rFonts w:asciiTheme="majorHAnsi" w:hAnsiTheme="majorHAnsi" w:cstheme="majorHAnsi"/>
          <w:sz w:val="22"/>
        </w:rPr>
        <w:t xml:space="preserve">User is terminated in </w:t>
      </w:r>
      <w:r w:rsidR="005D6A86" w:rsidRPr="00BE2C75">
        <w:rPr>
          <w:rFonts w:asciiTheme="majorHAnsi" w:hAnsiTheme="majorHAnsi" w:cstheme="majorHAnsi"/>
          <w:sz w:val="22"/>
        </w:rPr>
        <w:t>HR systems</w:t>
      </w:r>
    </w:p>
    <w:p w14:paraId="2625928D" w14:textId="2FC4E531" w:rsidR="00FF5372" w:rsidRPr="00BE2C75" w:rsidRDefault="00FF5372" w:rsidP="00B25B2C">
      <w:pPr>
        <w:pStyle w:val="BodyText"/>
        <w:numPr>
          <w:ilvl w:val="2"/>
          <w:numId w:val="30"/>
        </w:numPr>
        <w:rPr>
          <w:rFonts w:asciiTheme="majorHAnsi" w:hAnsiTheme="majorHAnsi" w:cstheme="majorHAnsi"/>
          <w:sz w:val="22"/>
        </w:rPr>
      </w:pPr>
      <w:r w:rsidRPr="00BE2C75">
        <w:rPr>
          <w:rFonts w:asciiTheme="majorHAnsi" w:hAnsiTheme="majorHAnsi" w:cstheme="majorHAnsi"/>
          <w:sz w:val="22"/>
        </w:rPr>
        <w:t>Saviynt will set users status to inactive and update the “Disabled Date” on user’s Profile</w:t>
      </w:r>
    </w:p>
    <w:p w14:paraId="6AD21F47" w14:textId="0C763A10" w:rsidR="00B25B2C" w:rsidRPr="00BE2C75" w:rsidRDefault="00FF5372" w:rsidP="003D1BE9">
      <w:pPr>
        <w:pStyle w:val="BodyText"/>
        <w:numPr>
          <w:ilvl w:val="2"/>
          <w:numId w:val="30"/>
        </w:numPr>
        <w:rPr>
          <w:rFonts w:asciiTheme="majorHAnsi" w:hAnsiTheme="majorHAnsi" w:cstheme="majorHAnsi"/>
          <w:b/>
          <w:bCs/>
          <w:sz w:val="22"/>
        </w:rPr>
      </w:pPr>
      <w:r w:rsidRPr="00BE2C75">
        <w:rPr>
          <w:rFonts w:asciiTheme="majorHAnsi" w:hAnsiTheme="majorHAnsi" w:cstheme="majorHAnsi"/>
          <w:sz w:val="22"/>
        </w:rPr>
        <w:lastRenderedPageBreak/>
        <w:t xml:space="preserve">Update </w:t>
      </w:r>
      <w:r w:rsidR="002626D5" w:rsidRPr="00BE2C75">
        <w:rPr>
          <w:rFonts w:asciiTheme="majorHAnsi" w:hAnsiTheme="majorHAnsi" w:cstheme="majorHAnsi"/>
          <w:sz w:val="22"/>
        </w:rPr>
        <w:t>r</w:t>
      </w:r>
      <w:r w:rsidRPr="00BE2C75">
        <w:rPr>
          <w:rFonts w:asciiTheme="majorHAnsi" w:hAnsiTheme="majorHAnsi" w:cstheme="majorHAnsi"/>
          <w:sz w:val="22"/>
        </w:rPr>
        <w:t xml:space="preserve">ules will be triggered to disable the </w:t>
      </w:r>
      <w:r w:rsidR="005D6A86" w:rsidRPr="00BE2C75">
        <w:rPr>
          <w:rFonts w:asciiTheme="majorHAnsi" w:hAnsiTheme="majorHAnsi" w:cstheme="majorHAnsi"/>
          <w:sz w:val="22"/>
        </w:rPr>
        <w:t>application</w:t>
      </w:r>
      <w:r w:rsidRPr="00BE2C75">
        <w:rPr>
          <w:rFonts w:asciiTheme="majorHAnsi" w:hAnsiTheme="majorHAnsi" w:cstheme="majorHAnsi"/>
          <w:sz w:val="22"/>
        </w:rPr>
        <w:t xml:space="preserve"> account. </w:t>
      </w:r>
      <w:r w:rsidR="005D6A86" w:rsidRPr="00BE2C75">
        <w:rPr>
          <w:rFonts w:asciiTheme="majorHAnsi" w:hAnsiTheme="majorHAnsi" w:cstheme="majorHAnsi"/>
          <w:sz w:val="22"/>
        </w:rPr>
        <w:t>Application</w:t>
      </w:r>
      <w:r w:rsidRPr="00BE2C75">
        <w:rPr>
          <w:rFonts w:asciiTheme="majorHAnsi" w:hAnsiTheme="majorHAnsi" w:cstheme="majorHAnsi"/>
          <w:sz w:val="22"/>
        </w:rPr>
        <w:t xml:space="preserve"> account will be d</w:t>
      </w:r>
      <w:r w:rsidR="000C15FE" w:rsidRPr="00BE2C75">
        <w:rPr>
          <w:rFonts w:asciiTheme="majorHAnsi" w:hAnsiTheme="majorHAnsi" w:cstheme="majorHAnsi"/>
          <w:sz w:val="22"/>
        </w:rPr>
        <w:t>isable</w:t>
      </w:r>
      <w:r w:rsidRPr="00BE2C75">
        <w:rPr>
          <w:rFonts w:asciiTheme="majorHAnsi" w:hAnsiTheme="majorHAnsi" w:cstheme="majorHAnsi"/>
          <w:sz w:val="22"/>
        </w:rPr>
        <w:t>d i</w:t>
      </w:r>
      <w:r w:rsidR="000C15FE" w:rsidRPr="00BE2C75">
        <w:rPr>
          <w:rFonts w:asciiTheme="majorHAnsi" w:hAnsiTheme="majorHAnsi" w:cstheme="majorHAnsi"/>
          <w:sz w:val="22"/>
        </w:rPr>
        <w:t>rrespective of the legal hold.</w:t>
      </w:r>
      <w:r w:rsidR="00B25B2C" w:rsidRPr="00BE2C75">
        <w:rPr>
          <w:rFonts w:asciiTheme="majorHAnsi" w:hAnsiTheme="majorHAnsi" w:cstheme="majorHAnsi"/>
          <w:b/>
          <w:bCs/>
          <w:sz w:val="22"/>
        </w:rPr>
        <w:t xml:space="preserve"> </w:t>
      </w:r>
    </w:p>
    <w:p w14:paraId="1A06D9CF" w14:textId="68E2E788" w:rsidR="00B25B2C" w:rsidRPr="00BE2C75" w:rsidRDefault="00B25B2C" w:rsidP="00B25B2C">
      <w:pPr>
        <w:pStyle w:val="BodyText"/>
        <w:numPr>
          <w:ilvl w:val="2"/>
          <w:numId w:val="30"/>
        </w:numPr>
        <w:rPr>
          <w:rFonts w:asciiTheme="majorHAnsi" w:hAnsiTheme="majorHAnsi" w:cstheme="majorHAnsi"/>
          <w:sz w:val="22"/>
        </w:rPr>
      </w:pPr>
      <w:r w:rsidRPr="00BE2C75">
        <w:rPr>
          <w:rFonts w:asciiTheme="majorHAnsi" w:hAnsiTheme="majorHAnsi" w:cstheme="majorHAnsi"/>
          <w:sz w:val="22"/>
        </w:rPr>
        <w:t xml:space="preserve">Saviynt </w:t>
      </w:r>
      <w:r w:rsidR="00FF5372" w:rsidRPr="00BE2C75">
        <w:rPr>
          <w:rFonts w:asciiTheme="majorHAnsi" w:hAnsiTheme="majorHAnsi" w:cstheme="majorHAnsi"/>
          <w:sz w:val="22"/>
        </w:rPr>
        <w:t>will</w:t>
      </w:r>
      <w:r w:rsidRPr="00BE2C75">
        <w:rPr>
          <w:rFonts w:asciiTheme="majorHAnsi" w:hAnsiTheme="majorHAnsi" w:cstheme="majorHAnsi"/>
          <w:sz w:val="22"/>
        </w:rPr>
        <w:t xml:space="preserve"> disable the </w:t>
      </w:r>
      <w:r w:rsidR="00FF5372" w:rsidRPr="00BE2C75">
        <w:rPr>
          <w:rFonts w:asciiTheme="majorHAnsi" w:hAnsiTheme="majorHAnsi" w:cstheme="majorHAnsi"/>
          <w:sz w:val="22"/>
        </w:rPr>
        <w:t>m</w:t>
      </w:r>
      <w:r w:rsidRPr="00BE2C75">
        <w:rPr>
          <w:rFonts w:asciiTheme="majorHAnsi" w:hAnsiTheme="majorHAnsi" w:cstheme="majorHAnsi"/>
          <w:sz w:val="22"/>
        </w:rPr>
        <w:t xml:space="preserve">ailbox by invoking the PowerShell script which will set attribute </w:t>
      </w:r>
      <w:proofErr w:type="spellStart"/>
      <w:r w:rsidRPr="00BE2C75">
        <w:rPr>
          <w:rFonts w:asciiTheme="majorHAnsi" w:hAnsiTheme="majorHAnsi" w:cstheme="majorHAnsi"/>
          <w:sz w:val="22"/>
        </w:rPr>
        <w:t>hiddenFromAddressListEnabled</w:t>
      </w:r>
      <w:proofErr w:type="spellEnd"/>
      <w:r w:rsidRPr="00BE2C75">
        <w:rPr>
          <w:rFonts w:asciiTheme="majorHAnsi" w:hAnsiTheme="majorHAnsi" w:cstheme="majorHAnsi"/>
          <w:sz w:val="22"/>
        </w:rPr>
        <w:t xml:space="preserve"> to true</w:t>
      </w:r>
    </w:p>
    <w:p w14:paraId="63D93C46" w14:textId="4453038F" w:rsidR="00FF5372" w:rsidRPr="00BE2C75" w:rsidRDefault="00FF5372" w:rsidP="00B25B2C">
      <w:pPr>
        <w:pStyle w:val="BodyText"/>
        <w:numPr>
          <w:ilvl w:val="2"/>
          <w:numId w:val="30"/>
        </w:numPr>
        <w:rPr>
          <w:rFonts w:asciiTheme="majorHAnsi" w:hAnsiTheme="majorHAnsi" w:cstheme="majorHAnsi"/>
          <w:sz w:val="22"/>
        </w:rPr>
      </w:pPr>
      <w:r w:rsidRPr="00BE2C75">
        <w:rPr>
          <w:rFonts w:asciiTheme="majorHAnsi" w:hAnsiTheme="majorHAnsi" w:cstheme="majorHAnsi"/>
          <w:sz w:val="22"/>
        </w:rPr>
        <w:t xml:space="preserve">After </w:t>
      </w:r>
      <w:r w:rsidR="005D6A86" w:rsidRPr="00BE2C75">
        <w:rPr>
          <w:rFonts w:asciiTheme="majorHAnsi" w:hAnsiTheme="majorHAnsi" w:cstheme="majorHAnsi"/>
          <w:sz w:val="22"/>
        </w:rPr>
        <w:t>X</w:t>
      </w:r>
      <w:r w:rsidRPr="00BE2C75">
        <w:rPr>
          <w:rFonts w:asciiTheme="majorHAnsi" w:hAnsiTheme="majorHAnsi" w:cstheme="majorHAnsi"/>
          <w:sz w:val="22"/>
        </w:rPr>
        <w:t xml:space="preserve"> days from </w:t>
      </w:r>
      <w:r w:rsidR="00924767" w:rsidRPr="00BE2C75">
        <w:rPr>
          <w:rFonts w:asciiTheme="majorHAnsi" w:hAnsiTheme="majorHAnsi" w:cstheme="majorHAnsi"/>
          <w:sz w:val="22"/>
        </w:rPr>
        <w:t>the application</w:t>
      </w:r>
      <w:r w:rsidRPr="00BE2C75">
        <w:rPr>
          <w:rFonts w:asciiTheme="majorHAnsi" w:hAnsiTheme="majorHAnsi" w:cstheme="majorHAnsi"/>
          <w:sz w:val="22"/>
        </w:rPr>
        <w:t xml:space="preserve"> account disablement, no action will be taken by Saviynt.</w:t>
      </w:r>
    </w:p>
    <w:p w14:paraId="0807EAEB" w14:textId="3289C151" w:rsidR="00B25B2C" w:rsidRPr="00BE2C75" w:rsidRDefault="00B25B2C" w:rsidP="004D485D">
      <w:pPr>
        <w:pStyle w:val="Heading3"/>
        <w:rPr>
          <w:rFonts w:asciiTheme="majorHAnsi" w:hAnsiTheme="majorHAnsi" w:cstheme="majorHAnsi"/>
        </w:rPr>
      </w:pPr>
      <w:bookmarkStart w:id="36" w:name="_Toc126848297"/>
      <w:r w:rsidRPr="00BE2C75">
        <w:rPr>
          <w:rFonts w:asciiTheme="majorHAnsi" w:hAnsiTheme="majorHAnsi" w:cstheme="majorHAnsi"/>
        </w:rPr>
        <w:t>Connection</w:t>
      </w:r>
      <w:r w:rsidR="004D485D" w:rsidRPr="00BE2C75">
        <w:rPr>
          <w:rFonts w:asciiTheme="majorHAnsi" w:hAnsiTheme="majorHAnsi" w:cstheme="majorHAnsi"/>
        </w:rPr>
        <w:t xml:space="preserve"> Configuration</w:t>
      </w:r>
      <w:bookmarkEnd w:id="36"/>
    </w:p>
    <w:tbl>
      <w:tblPr>
        <w:tblStyle w:val="TableGrid"/>
        <w:tblW w:w="0" w:type="auto"/>
        <w:tblLook w:val="04A0" w:firstRow="1" w:lastRow="0" w:firstColumn="1" w:lastColumn="0" w:noHBand="0" w:noVBand="1"/>
      </w:tblPr>
      <w:tblGrid>
        <w:gridCol w:w="4689"/>
        <w:gridCol w:w="4690"/>
      </w:tblGrid>
      <w:tr w:rsidR="00B25B2C" w:rsidRPr="00BE2C75" w14:paraId="6119D950" w14:textId="77777777" w:rsidTr="008520E7">
        <w:tc>
          <w:tcPr>
            <w:tcW w:w="4689" w:type="dxa"/>
            <w:shd w:val="clear" w:color="auto" w:fill="C6D9F1" w:themeFill="text2" w:themeFillTint="33"/>
          </w:tcPr>
          <w:p w14:paraId="5497AF03" w14:textId="77777777" w:rsidR="00B25B2C" w:rsidRPr="00BE2C75" w:rsidRDefault="00B25B2C" w:rsidP="008520E7">
            <w:pPr>
              <w:pStyle w:val="BodyText"/>
              <w:rPr>
                <w:rFonts w:asciiTheme="majorHAnsi" w:hAnsiTheme="majorHAnsi" w:cstheme="majorHAnsi"/>
                <w:sz w:val="22"/>
              </w:rPr>
            </w:pPr>
            <w:r w:rsidRPr="00BE2C75">
              <w:rPr>
                <w:rFonts w:asciiTheme="majorHAnsi" w:hAnsiTheme="majorHAnsi" w:cstheme="majorHAnsi"/>
                <w:sz w:val="22"/>
              </w:rPr>
              <w:t>Attribute Name</w:t>
            </w:r>
          </w:p>
        </w:tc>
        <w:tc>
          <w:tcPr>
            <w:tcW w:w="4690" w:type="dxa"/>
            <w:shd w:val="clear" w:color="auto" w:fill="C6D9F1" w:themeFill="text2" w:themeFillTint="33"/>
          </w:tcPr>
          <w:p w14:paraId="5A21E34D" w14:textId="77777777" w:rsidR="00B25B2C" w:rsidRPr="00BE2C75" w:rsidRDefault="00B25B2C" w:rsidP="008520E7">
            <w:pPr>
              <w:pStyle w:val="BodyText"/>
              <w:rPr>
                <w:rFonts w:asciiTheme="majorHAnsi" w:hAnsiTheme="majorHAnsi" w:cstheme="majorHAnsi"/>
                <w:sz w:val="22"/>
              </w:rPr>
            </w:pPr>
            <w:r w:rsidRPr="00BE2C75">
              <w:rPr>
                <w:rFonts w:asciiTheme="majorHAnsi" w:hAnsiTheme="majorHAnsi" w:cstheme="majorHAnsi"/>
                <w:sz w:val="22"/>
              </w:rPr>
              <w:t>Attribute Value</w:t>
            </w:r>
          </w:p>
        </w:tc>
      </w:tr>
      <w:tr w:rsidR="005E3646" w:rsidRPr="00BE2C75" w14:paraId="461ABD9B" w14:textId="77777777" w:rsidTr="008520E7">
        <w:tc>
          <w:tcPr>
            <w:tcW w:w="4689" w:type="dxa"/>
          </w:tcPr>
          <w:p w14:paraId="37B2B1D2" w14:textId="77777777" w:rsidR="005E3646" w:rsidRPr="00BE2C75" w:rsidRDefault="005E3646" w:rsidP="005E3646">
            <w:pPr>
              <w:pStyle w:val="BodyText"/>
              <w:rPr>
                <w:rFonts w:asciiTheme="majorHAnsi" w:hAnsiTheme="majorHAnsi" w:cstheme="majorHAnsi"/>
                <w:sz w:val="22"/>
              </w:rPr>
            </w:pPr>
            <w:r w:rsidRPr="00BE2C75">
              <w:rPr>
                <w:rFonts w:asciiTheme="majorHAnsi" w:hAnsiTheme="majorHAnsi" w:cstheme="majorHAnsi"/>
                <w:sz w:val="22"/>
              </w:rPr>
              <w:t>Connection Name</w:t>
            </w:r>
          </w:p>
        </w:tc>
        <w:tc>
          <w:tcPr>
            <w:tcW w:w="4690" w:type="dxa"/>
          </w:tcPr>
          <w:p w14:paraId="5D5CA45F" w14:textId="4C17C3AE" w:rsidR="005E3646" w:rsidRPr="00BE2C75" w:rsidRDefault="005D6A86" w:rsidP="005E3646">
            <w:pPr>
              <w:pStyle w:val="BodyText"/>
              <w:rPr>
                <w:rFonts w:asciiTheme="majorHAnsi" w:hAnsiTheme="majorHAnsi" w:cstheme="majorHAnsi"/>
                <w:sz w:val="22"/>
              </w:rPr>
            </w:pPr>
            <w:r w:rsidRPr="00BE2C75">
              <w:rPr>
                <w:rFonts w:asciiTheme="majorHAnsi" w:hAnsiTheme="majorHAnsi" w:cstheme="majorHAnsi"/>
                <w:sz w:val="22"/>
              </w:rPr>
              <w:t>Prod Endpoint</w:t>
            </w:r>
          </w:p>
        </w:tc>
      </w:tr>
      <w:tr w:rsidR="005E3646" w:rsidRPr="00BE2C75" w14:paraId="776DB2BA" w14:textId="77777777" w:rsidTr="008520E7">
        <w:tc>
          <w:tcPr>
            <w:tcW w:w="4689" w:type="dxa"/>
          </w:tcPr>
          <w:p w14:paraId="0AE8CF22" w14:textId="1794ED29" w:rsidR="005E3646" w:rsidRPr="00BE2C75" w:rsidRDefault="005E3646" w:rsidP="005E3646">
            <w:pPr>
              <w:pStyle w:val="BodyText"/>
              <w:rPr>
                <w:rFonts w:asciiTheme="majorHAnsi" w:hAnsiTheme="majorHAnsi" w:cstheme="majorHAnsi"/>
                <w:sz w:val="22"/>
              </w:rPr>
            </w:pPr>
            <w:proofErr w:type="spellStart"/>
            <w:r w:rsidRPr="00BE2C75">
              <w:rPr>
                <w:rFonts w:asciiTheme="majorHAnsi" w:hAnsiTheme="majorHAnsi" w:cstheme="majorHAnsi"/>
                <w:sz w:val="22"/>
              </w:rPr>
              <w:t>DisableAccountJSON</w:t>
            </w:r>
            <w:proofErr w:type="spellEnd"/>
          </w:p>
        </w:tc>
        <w:tc>
          <w:tcPr>
            <w:tcW w:w="4690" w:type="dxa"/>
          </w:tcPr>
          <w:p w14:paraId="205F0D71" w14:textId="039CB3B8" w:rsidR="005E3646" w:rsidRPr="00BE2C75" w:rsidRDefault="005E3646" w:rsidP="005E3646">
            <w:pPr>
              <w:pStyle w:val="BodyText"/>
              <w:rPr>
                <w:rFonts w:asciiTheme="majorHAnsi" w:hAnsiTheme="majorHAnsi" w:cstheme="majorHAnsi"/>
                <w:sz w:val="22"/>
              </w:rPr>
            </w:pPr>
            <w:proofErr w:type="spellStart"/>
            <w:r w:rsidRPr="00BE2C75">
              <w:rPr>
                <w:rFonts w:asciiTheme="majorHAnsi" w:hAnsiTheme="majorHAnsi" w:cstheme="majorHAnsi"/>
                <w:sz w:val="22"/>
              </w:rPr>
              <w:t>Json</w:t>
            </w:r>
            <w:proofErr w:type="spellEnd"/>
            <w:r w:rsidRPr="00BE2C75">
              <w:rPr>
                <w:rFonts w:asciiTheme="majorHAnsi" w:hAnsiTheme="majorHAnsi" w:cstheme="majorHAnsi"/>
                <w:sz w:val="22"/>
              </w:rPr>
              <w:t xml:space="preserve"> to invoke the rest API to execute the PowerShell script with input parameters as</w:t>
            </w:r>
          </w:p>
          <w:p w14:paraId="79936377" w14:textId="687A864D" w:rsidR="005E3646" w:rsidRPr="00BE2C75" w:rsidRDefault="005E3646" w:rsidP="005E3646">
            <w:pPr>
              <w:pStyle w:val="BodyText"/>
              <w:numPr>
                <w:ilvl w:val="2"/>
                <w:numId w:val="39"/>
              </w:numPr>
              <w:rPr>
                <w:rFonts w:asciiTheme="majorHAnsi" w:hAnsiTheme="majorHAnsi" w:cstheme="majorHAnsi"/>
                <w:sz w:val="22"/>
              </w:rPr>
            </w:pPr>
            <w:proofErr w:type="spellStart"/>
            <w:r w:rsidRPr="00BE2C75">
              <w:rPr>
                <w:rFonts w:asciiTheme="majorHAnsi" w:hAnsiTheme="majorHAnsi" w:cstheme="majorHAnsi"/>
                <w:sz w:val="22"/>
              </w:rPr>
              <w:t>SamAccountName</w:t>
            </w:r>
            <w:proofErr w:type="spellEnd"/>
          </w:p>
          <w:p w14:paraId="735D2BC2" w14:textId="77777777" w:rsidR="005E3646" w:rsidRPr="00BE2C75" w:rsidRDefault="005E3646" w:rsidP="005E3646">
            <w:pPr>
              <w:pStyle w:val="BodyText"/>
              <w:numPr>
                <w:ilvl w:val="2"/>
                <w:numId w:val="39"/>
              </w:numPr>
              <w:rPr>
                <w:rFonts w:asciiTheme="majorHAnsi" w:hAnsiTheme="majorHAnsi" w:cstheme="majorHAnsi"/>
                <w:sz w:val="22"/>
              </w:rPr>
            </w:pPr>
            <w:r w:rsidRPr="00BE2C75">
              <w:rPr>
                <w:rFonts w:asciiTheme="majorHAnsi" w:hAnsiTheme="majorHAnsi" w:cstheme="majorHAnsi"/>
                <w:sz w:val="22"/>
              </w:rPr>
              <w:t>Domain</w:t>
            </w:r>
          </w:p>
          <w:p w14:paraId="044334F6" w14:textId="77777777" w:rsidR="005E3646" w:rsidRPr="00BE2C75" w:rsidRDefault="005E3646" w:rsidP="005E3646">
            <w:pPr>
              <w:pStyle w:val="BodyText"/>
              <w:numPr>
                <w:ilvl w:val="2"/>
                <w:numId w:val="39"/>
              </w:numPr>
              <w:rPr>
                <w:rFonts w:asciiTheme="majorHAnsi" w:hAnsiTheme="majorHAnsi" w:cstheme="majorHAnsi"/>
                <w:sz w:val="22"/>
              </w:rPr>
            </w:pPr>
            <w:r w:rsidRPr="00BE2C75">
              <w:rPr>
                <w:rFonts w:asciiTheme="majorHAnsi" w:hAnsiTheme="majorHAnsi" w:cstheme="majorHAnsi"/>
                <w:sz w:val="22"/>
              </w:rPr>
              <w:t xml:space="preserve">Disable switch </w:t>
            </w:r>
          </w:p>
          <w:p w14:paraId="2AFAED48" w14:textId="0F3482BE" w:rsidR="005E3646" w:rsidRPr="00BE2C75" w:rsidRDefault="00BE2C75" w:rsidP="005E3646">
            <w:pPr>
              <w:pStyle w:val="BodyText"/>
              <w:numPr>
                <w:ilvl w:val="2"/>
                <w:numId w:val="39"/>
              </w:numPr>
              <w:rPr>
                <w:rFonts w:asciiTheme="majorHAnsi" w:hAnsiTheme="majorHAnsi" w:cstheme="majorHAnsi"/>
                <w:sz w:val="22"/>
              </w:rPr>
            </w:pPr>
            <w:r>
              <w:rPr>
                <w:rFonts w:asciiTheme="majorHAnsi" w:hAnsiTheme="majorHAnsi" w:cstheme="majorHAnsi"/>
                <w:sz w:val="22"/>
              </w:rPr>
              <w:t>Environment</w:t>
            </w:r>
            <w:r w:rsidR="005E3646" w:rsidRPr="00BE2C75">
              <w:rPr>
                <w:rFonts w:asciiTheme="majorHAnsi" w:hAnsiTheme="majorHAnsi" w:cstheme="majorHAnsi"/>
                <w:sz w:val="22"/>
              </w:rPr>
              <w:t xml:space="preserve"> switch</w:t>
            </w:r>
          </w:p>
        </w:tc>
      </w:tr>
    </w:tbl>
    <w:p w14:paraId="19188925" w14:textId="21536FE6" w:rsidR="00B25B2C" w:rsidRPr="00BE2C75" w:rsidRDefault="00291D1B" w:rsidP="004D485D">
      <w:pPr>
        <w:pStyle w:val="Heading3"/>
        <w:rPr>
          <w:rFonts w:asciiTheme="majorHAnsi" w:hAnsiTheme="majorHAnsi" w:cstheme="majorHAnsi"/>
        </w:rPr>
      </w:pPr>
      <w:bookmarkStart w:id="37" w:name="_Toc126848298"/>
      <w:r w:rsidRPr="00BE2C75">
        <w:rPr>
          <w:rFonts w:asciiTheme="majorHAnsi" w:hAnsiTheme="majorHAnsi" w:cstheme="majorHAnsi"/>
        </w:rPr>
        <w:t>PowerShell</w:t>
      </w:r>
      <w:bookmarkEnd w:id="37"/>
    </w:p>
    <w:p w14:paraId="5D5218AC" w14:textId="0CF8115D" w:rsidR="00B25B2C" w:rsidRPr="00BE2C75" w:rsidRDefault="00B25B2C" w:rsidP="00B25B2C">
      <w:pPr>
        <w:pStyle w:val="BodyText"/>
        <w:rPr>
          <w:rFonts w:asciiTheme="majorHAnsi" w:hAnsiTheme="majorHAnsi" w:cstheme="majorHAnsi"/>
          <w:sz w:val="22"/>
        </w:rPr>
      </w:pPr>
      <w:r w:rsidRPr="00BE2C75">
        <w:rPr>
          <w:rFonts w:asciiTheme="majorHAnsi" w:hAnsiTheme="majorHAnsi" w:cstheme="majorHAnsi"/>
          <w:sz w:val="22"/>
        </w:rPr>
        <w:t xml:space="preserve">The </w:t>
      </w:r>
      <w:r w:rsidR="005B48D4" w:rsidRPr="00BE2C75">
        <w:rPr>
          <w:rFonts w:asciiTheme="majorHAnsi" w:hAnsiTheme="majorHAnsi" w:cstheme="majorHAnsi"/>
          <w:sz w:val="22"/>
        </w:rPr>
        <w:t>KPMG</w:t>
      </w:r>
      <w:r w:rsidRPr="00BE2C75">
        <w:rPr>
          <w:rFonts w:asciiTheme="majorHAnsi" w:hAnsiTheme="majorHAnsi" w:cstheme="majorHAnsi"/>
          <w:sz w:val="22"/>
        </w:rPr>
        <w:t xml:space="preserve"> team will provide the PowerShell script for the following:</w:t>
      </w:r>
    </w:p>
    <w:p w14:paraId="31895C39" w14:textId="77777777" w:rsidR="00B25B2C" w:rsidRPr="00BE2C75" w:rsidRDefault="00B25B2C" w:rsidP="00B25B2C">
      <w:pPr>
        <w:pStyle w:val="BodyText"/>
        <w:numPr>
          <w:ilvl w:val="3"/>
          <w:numId w:val="30"/>
        </w:numPr>
        <w:rPr>
          <w:rFonts w:asciiTheme="majorHAnsi" w:hAnsiTheme="majorHAnsi" w:cstheme="majorHAnsi"/>
          <w:sz w:val="22"/>
        </w:rPr>
      </w:pPr>
      <w:r w:rsidRPr="00BE2C75">
        <w:rPr>
          <w:rFonts w:asciiTheme="majorHAnsi" w:hAnsiTheme="majorHAnsi" w:cstheme="majorHAnsi"/>
          <w:sz w:val="22"/>
        </w:rPr>
        <w:t>Get input variables passed by Saviynt as stated int the above section</w:t>
      </w:r>
    </w:p>
    <w:p w14:paraId="7DA3B319" w14:textId="77777777" w:rsidR="00B25B2C" w:rsidRPr="00BE2C75" w:rsidRDefault="00B25B2C" w:rsidP="00B25B2C">
      <w:pPr>
        <w:pStyle w:val="BodyText"/>
        <w:numPr>
          <w:ilvl w:val="3"/>
          <w:numId w:val="30"/>
        </w:numPr>
        <w:rPr>
          <w:rFonts w:asciiTheme="majorHAnsi" w:hAnsiTheme="majorHAnsi" w:cstheme="majorHAnsi"/>
          <w:sz w:val="22"/>
        </w:rPr>
      </w:pPr>
      <w:r w:rsidRPr="00BE2C75">
        <w:rPr>
          <w:rFonts w:asciiTheme="majorHAnsi" w:hAnsiTheme="majorHAnsi" w:cstheme="majorHAnsi"/>
          <w:sz w:val="22"/>
        </w:rPr>
        <w:t>Import required modules if any</w:t>
      </w:r>
    </w:p>
    <w:p w14:paraId="0C1AAF5C" w14:textId="77777777" w:rsidR="00B25B2C" w:rsidRPr="00BE2C75" w:rsidRDefault="00B25B2C" w:rsidP="00B25B2C">
      <w:pPr>
        <w:pStyle w:val="BodyText"/>
        <w:numPr>
          <w:ilvl w:val="3"/>
          <w:numId w:val="30"/>
        </w:numPr>
        <w:rPr>
          <w:rFonts w:asciiTheme="majorHAnsi" w:hAnsiTheme="majorHAnsi" w:cstheme="majorHAnsi"/>
          <w:sz w:val="22"/>
        </w:rPr>
      </w:pPr>
      <w:r w:rsidRPr="00BE2C75">
        <w:rPr>
          <w:rFonts w:asciiTheme="majorHAnsi" w:hAnsiTheme="majorHAnsi" w:cstheme="majorHAnsi"/>
          <w:sz w:val="22"/>
        </w:rPr>
        <w:t>Initialize logger</w:t>
      </w:r>
    </w:p>
    <w:p w14:paraId="76C617D6" w14:textId="77777777" w:rsidR="00B25B2C" w:rsidRPr="00BE2C75" w:rsidRDefault="00B25B2C" w:rsidP="00B25B2C">
      <w:pPr>
        <w:pStyle w:val="BodyText"/>
        <w:numPr>
          <w:ilvl w:val="3"/>
          <w:numId w:val="30"/>
        </w:numPr>
        <w:rPr>
          <w:rFonts w:asciiTheme="majorHAnsi" w:hAnsiTheme="majorHAnsi" w:cstheme="majorHAnsi"/>
          <w:sz w:val="22"/>
        </w:rPr>
      </w:pPr>
      <w:r w:rsidRPr="00BE2C75">
        <w:rPr>
          <w:rFonts w:asciiTheme="majorHAnsi" w:hAnsiTheme="majorHAnsi" w:cstheme="majorHAnsi"/>
          <w:sz w:val="22"/>
        </w:rPr>
        <w:t xml:space="preserve">Create a </w:t>
      </w:r>
      <w:proofErr w:type="spellStart"/>
      <w:r w:rsidRPr="00BE2C75">
        <w:rPr>
          <w:rFonts w:asciiTheme="majorHAnsi" w:hAnsiTheme="majorHAnsi" w:cstheme="majorHAnsi"/>
          <w:sz w:val="22"/>
        </w:rPr>
        <w:t>PSSession</w:t>
      </w:r>
      <w:proofErr w:type="spellEnd"/>
    </w:p>
    <w:p w14:paraId="288D6E85" w14:textId="5CAE1B28" w:rsidR="00B25B2C" w:rsidRPr="00BE2C75" w:rsidRDefault="00FF5372" w:rsidP="00B25B2C">
      <w:pPr>
        <w:pStyle w:val="BodyText"/>
        <w:numPr>
          <w:ilvl w:val="3"/>
          <w:numId w:val="30"/>
        </w:numPr>
        <w:rPr>
          <w:rFonts w:asciiTheme="majorHAnsi" w:hAnsiTheme="majorHAnsi" w:cstheme="majorHAnsi"/>
          <w:sz w:val="22"/>
        </w:rPr>
      </w:pPr>
      <w:r w:rsidRPr="00BE2C75">
        <w:rPr>
          <w:rFonts w:asciiTheme="majorHAnsi" w:hAnsiTheme="majorHAnsi" w:cstheme="majorHAnsi"/>
          <w:sz w:val="22"/>
        </w:rPr>
        <w:t>Comma</w:t>
      </w:r>
      <w:r w:rsidR="00B429DF" w:rsidRPr="00BE2C75">
        <w:rPr>
          <w:rFonts w:asciiTheme="majorHAnsi" w:hAnsiTheme="majorHAnsi" w:cstheme="majorHAnsi"/>
          <w:sz w:val="22"/>
        </w:rPr>
        <w:t>n</w:t>
      </w:r>
      <w:r w:rsidRPr="00BE2C75">
        <w:rPr>
          <w:rFonts w:asciiTheme="majorHAnsi" w:hAnsiTheme="majorHAnsi" w:cstheme="majorHAnsi"/>
          <w:sz w:val="22"/>
        </w:rPr>
        <w:t xml:space="preserve">ds </w:t>
      </w:r>
      <w:r w:rsidR="00B25B2C" w:rsidRPr="00BE2C75">
        <w:rPr>
          <w:rFonts w:asciiTheme="majorHAnsi" w:hAnsiTheme="majorHAnsi" w:cstheme="majorHAnsi"/>
          <w:sz w:val="22"/>
        </w:rPr>
        <w:t xml:space="preserve">to </w:t>
      </w:r>
      <w:r w:rsidR="000C15FE" w:rsidRPr="00BE2C75">
        <w:rPr>
          <w:rFonts w:asciiTheme="majorHAnsi" w:hAnsiTheme="majorHAnsi" w:cstheme="majorHAnsi"/>
          <w:sz w:val="22"/>
        </w:rPr>
        <w:t xml:space="preserve">set </w:t>
      </w:r>
      <w:proofErr w:type="spellStart"/>
      <w:r w:rsidR="000C15FE" w:rsidRPr="00BE2C75">
        <w:rPr>
          <w:rFonts w:asciiTheme="majorHAnsi" w:hAnsiTheme="majorHAnsi" w:cstheme="majorHAnsi"/>
          <w:sz w:val="22"/>
        </w:rPr>
        <w:t>hiddenFromAddressListEnabled</w:t>
      </w:r>
      <w:proofErr w:type="spellEnd"/>
      <w:r w:rsidR="000C15FE" w:rsidRPr="00BE2C75">
        <w:rPr>
          <w:rFonts w:asciiTheme="majorHAnsi" w:hAnsiTheme="majorHAnsi" w:cstheme="majorHAnsi"/>
          <w:sz w:val="22"/>
        </w:rPr>
        <w:t xml:space="preserve"> attribute of </w:t>
      </w:r>
      <w:r w:rsidR="00924767" w:rsidRPr="00BE2C75">
        <w:rPr>
          <w:rFonts w:asciiTheme="majorHAnsi" w:hAnsiTheme="majorHAnsi" w:cstheme="majorHAnsi"/>
          <w:sz w:val="22"/>
        </w:rPr>
        <w:t>the application</w:t>
      </w:r>
      <w:r w:rsidR="000C15FE" w:rsidRPr="00BE2C75">
        <w:rPr>
          <w:rFonts w:asciiTheme="majorHAnsi" w:hAnsiTheme="majorHAnsi" w:cstheme="majorHAnsi"/>
          <w:sz w:val="22"/>
        </w:rPr>
        <w:t xml:space="preserve"> on-prem mailbox to true</w:t>
      </w:r>
      <w:r w:rsidR="00B25B2C" w:rsidRPr="00BE2C75">
        <w:rPr>
          <w:rFonts w:asciiTheme="majorHAnsi" w:hAnsiTheme="majorHAnsi" w:cstheme="majorHAnsi"/>
          <w:sz w:val="22"/>
        </w:rPr>
        <w:t>.</w:t>
      </w:r>
    </w:p>
    <w:p w14:paraId="615C32C5" w14:textId="1EEF1F04" w:rsidR="00221C0F" w:rsidRPr="00BE2C75" w:rsidRDefault="009C3519" w:rsidP="00221C0F">
      <w:pPr>
        <w:pStyle w:val="Heading2"/>
        <w:rPr>
          <w:rFonts w:asciiTheme="majorHAnsi" w:hAnsiTheme="majorHAnsi" w:cstheme="majorHAnsi"/>
        </w:rPr>
      </w:pPr>
      <w:bookmarkStart w:id="38" w:name="_Toc126848299"/>
      <w:r w:rsidRPr="00BE2C75">
        <w:rPr>
          <w:rFonts w:asciiTheme="majorHAnsi" w:hAnsiTheme="majorHAnsi" w:cstheme="majorHAnsi"/>
        </w:rPr>
        <w:t>Rehire</w:t>
      </w:r>
      <w:bookmarkEnd w:id="38"/>
      <w:r w:rsidRPr="00BE2C75">
        <w:rPr>
          <w:rFonts w:asciiTheme="majorHAnsi" w:hAnsiTheme="majorHAnsi" w:cstheme="majorHAnsi"/>
        </w:rPr>
        <w:t xml:space="preserve"> </w:t>
      </w:r>
    </w:p>
    <w:p w14:paraId="6C69ACA0" w14:textId="067404B6" w:rsidR="00E648E2" w:rsidRPr="00BE2C75" w:rsidRDefault="00E648E2" w:rsidP="00E648E2">
      <w:pPr>
        <w:jc w:val="both"/>
        <w:rPr>
          <w:rFonts w:asciiTheme="majorHAnsi" w:hAnsiTheme="majorHAnsi" w:cstheme="majorHAnsi"/>
          <w:sz w:val="22"/>
        </w:rPr>
      </w:pPr>
      <w:r w:rsidRPr="00BE2C75">
        <w:rPr>
          <w:rFonts w:asciiTheme="majorHAnsi" w:hAnsiTheme="majorHAnsi" w:cstheme="majorHAnsi"/>
          <w:sz w:val="22"/>
        </w:rPr>
        <w:t xml:space="preserve">When a user is enabled in Saviynt by re-hire process in </w:t>
      </w:r>
      <w:r w:rsidR="005D6A86" w:rsidRPr="00BE2C75">
        <w:rPr>
          <w:rFonts w:asciiTheme="majorHAnsi" w:hAnsiTheme="majorHAnsi" w:cstheme="majorHAnsi"/>
          <w:sz w:val="22"/>
        </w:rPr>
        <w:t>HR service</w:t>
      </w:r>
      <w:r w:rsidRPr="00BE2C75">
        <w:rPr>
          <w:rFonts w:asciiTheme="majorHAnsi" w:hAnsiTheme="majorHAnsi" w:cstheme="majorHAnsi"/>
          <w:sz w:val="22"/>
        </w:rPr>
        <w:t xml:space="preserve">, Saviynt will immediately enable the </w:t>
      </w:r>
      <w:r w:rsidR="005D6A86" w:rsidRPr="00BE2C75">
        <w:rPr>
          <w:rFonts w:asciiTheme="majorHAnsi" w:hAnsiTheme="majorHAnsi" w:cstheme="majorHAnsi"/>
          <w:sz w:val="22"/>
        </w:rPr>
        <w:t>application</w:t>
      </w:r>
      <w:r w:rsidRPr="00BE2C75">
        <w:rPr>
          <w:rFonts w:asciiTheme="majorHAnsi" w:hAnsiTheme="majorHAnsi" w:cstheme="majorHAnsi"/>
          <w:sz w:val="22"/>
        </w:rPr>
        <w:t xml:space="preserve"> Mailbox if rehired within </w:t>
      </w:r>
      <w:r w:rsidR="005D6A86" w:rsidRPr="00BE2C75">
        <w:rPr>
          <w:rFonts w:asciiTheme="majorHAnsi" w:hAnsiTheme="majorHAnsi" w:cstheme="majorHAnsi"/>
          <w:sz w:val="22"/>
        </w:rPr>
        <w:t>X</w:t>
      </w:r>
      <w:r w:rsidRPr="00BE2C75">
        <w:rPr>
          <w:rFonts w:asciiTheme="majorHAnsi" w:hAnsiTheme="majorHAnsi" w:cstheme="majorHAnsi"/>
          <w:sz w:val="22"/>
        </w:rPr>
        <w:t xml:space="preserve"> days. Saviynt will provision </w:t>
      </w:r>
      <w:r w:rsidR="005D6A86" w:rsidRPr="00BE2C75">
        <w:rPr>
          <w:rFonts w:asciiTheme="majorHAnsi" w:hAnsiTheme="majorHAnsi" w:cstheme="majorHAnsi"/>
          <w:sz w:val="22"/>
        </w:rPr>
        <w:t>application</w:t>
      </w:r>
      <w:r w:rsidRPr="00BE2C75">
        <w:rPr>
          <w:rFonts w:asciiTheme="majorHAnsi" w:hAnsiTheme="majorHAnsi" w:cstheme="majorHAnsi"/>
          <w:sz w:val="22"/>
        </w:rPr>
        <w:t xml:space="preserve"> mailbox if rehired after </w:t>
      </w:r>
      <w:r w:rsidR="005D6A86" w:rsidRPr="00BE2C75">
        <w:rPr>
          <w:rFonts w:asciiTheme="majorHAnsi" w:hAnsiTheme="majorHAnsi" w:cstheme="majorHAnsi"/>
          <w:sz w:val="22"/>
        </w:rPr>
        <w:t>X</w:t>
      </w:r>
      <w:r w:rsidRPr="00BE2C75">
        <w:rPr>
          <w:rFonts w:asciiTheme="majorHAnsi" w:hAnsiTheme="majorHAnsi" w:cstheme="majorHAnsi"/>
          <w:sz w:val="22"/>
        </w:rPr>
        <w:t xml:space="preserve"> days. The steps involved in enabling or provisioning </w:t>
      </w:r>
      <w:r w:rsidR="005D6A86" w:rsidRPr="00BE2C75">
        <w:rPr>
          <w:rFonts w:asciiTheme="majorHAnsi" w:hAnsiTheme="majorHAnsi" w:cstheme="majorHAnsi"/>
          <w:sz w:val="22"/>
        </w:rPr>
        <w:t>application</w:t>
      </w:r>
      <w:r w:rsidRPr="00BE2C75">
        <w:rPr>
          <w:rFonts w:asciiTheme="majorHAnsi" w:hAnsiTheme="majorHAnsi" w:cstheme="majorHAnsi"/>
          <w:sz w:val="22"/>
        </w:rPr>
        <w:t xml:space="preserve"> Mailbox on rehire are depicted in the workflow diagram.</w:t>
      </w:r>
    </w:p>
    <w:p w14:paraId="5685AF2C" w14:textId="7390497E" w:rsidR="009C3519" w:rsidRPr="00BE2C75" w:rsidRDefault="00E85998" w:rsidP="009C3519">
      <w:pPr>
        <w:pStyle w:val="BodyText"/>
        <w:rPr>
          <w:rFonts w:asciiTheme="majorHAnsi" w:hAnsiTheme="majorHAnsi" w:cstheme="majorHAnsi"/>
        </w:rPr>
      </w:pPr>
      <w:r w:rsidRPr="00BE2C75">
        <w:rPr>
          <w:rFonts w:asciiTheme="majorHAnsi" w:hAnsiTheme="majorHAnsi" w:cstheme="majorHAnsi"/>
        </w:rPr>
        <w:object w:dxaOrig="20771" w:dyaOrig="10481" w14:anchorId="6F6B973B">
          <v:shape id="_x0000_i1027" type="#_x0000_t75" style="width:468.75pt;height:235.5pt" o:ole="">
            <v:imagedata r:id="rId24" o:title=""/>
          </v:shape>
          <o:OLEObject Type="Embed" ProgID="Visio.Drawing.15" ShapeID="_x0000_i1027" DrawAspect="Content" ObjectID="_1737461117" r:id="rId25"/>
        </w:object>
      </w:r>
    </w:p>
    <w:p w14:paraId="2B8F82B9" w14:textId="77777777" w:rsidR="009C3519" w:rsidRPr="00BE2C75" w:rsidRDefault="009C3519" w:rsidP="009C3519">
      <w:pPr>
        <w:pStyle w:val="BodyText"/>
        <w:rPr>
          <w:rFonts w:asciiTheme="majorHAnsi" w:hAnsiTheme="majorHAnsi" w:cstheme="majorHAnsi"/>
        </w:rPr>
      </w:pPr>
    </w:p>
    <w:p w14:paraId="782CBA9B" w14:textId="77777777" w:rsidR="009C3519" w:rsidRPr="00BE2C75" w:rsidRDefault="009C3519" w:rsidP="009C3519">
      <w:pPr>
        <w:jc w:val="both"/>
        <w:rPr>
          <w:rFonts w:asciiTheme="majorHAnsi" w:hAnsiTheme="majorHAnsi" w:cstheme="majorHAnsi"/>
          <w:b/>
          <w:sz w:val="22"/>
        </w:rPr>
      </w:pPr>
      <w:r w:rsidRPr="00BE2C75">
        <w:rPr>
          <w:rFonts w:asciiTheme="majorHAnsi" w:hAnsiTheme="majorHAnsi" w:cstheme="majorHAnsi"/>
          <w:b/>
          <w:sz w:val="22"/>
        </w:rPr>
        <w:t>Description:</w:t>
      </w:r>
      <w:r w:rsidRPr="00BE2C75">
        <w:rPr>
          <w:rFonts w:asciiTheme="majorHAnsi" w:hAnsiTheme="majorHAnsi" w:cstheme="majorHAnsi"/>
          <w:b/>
          <w:sz w:val="22"/>
        </w:rPr>
        <w:tab/>
      </w:r>
    </w:p>
    <w:p w14:paraId="62F972A0" w14:textId="40449FBC" w:rsidR="00E648E2" w:rsidRPr="00BE2C75" w:rsidRDefault="00E648E2" w:rsidP="00E648E2">
      <w:pPr>
        <w:pStyle w:val="BodyText"/>
        <w:rPr>
          <w:rFonts w:asciiTheme="majorHAnsi" w:hAnsiTheme="majorHAnsi" w:cstheme="majorHAnsi"/>
          <w:sz w:val="22"/>
        </w:rPr>
      </w:pPr>
      <w:r w:rsidRPr="00BE2C75">
        <w:rPr>
          <w:rFonts w:asciiTheme="majorHAnsi" w:hAnsiTheme="majorHAnsi" w:cstheme="majorHAnsi"/>
          <w:sz w:val="22"/>
        </w:rPr>
        <w:t xml:space="preserve">The following actions take place on rehire for </w:t>
      </w:r>
      <w:r w:rsidR="005D6A86" w:rsidRPr="00BE2C75">
        <w:rPr>
          <w:rFonts w:asciiTheme="majorHAnsi" w:hAnsiTheme="majorHAnsi" w:cstheme="majorHAnsi"/>
          <w:sz w:val="22"/>
        </w:rPr>
        <w:t>application</w:t>
      </w:r>
      <w:r w:rsidRPr="00BE2C75">
        <w:rPr>
          <w:rFonts w:asciiTheme="majorHAnsi" w:hAnsiTheme="majorHAnsi" w:cstheme="majorHAnsi"/>
          <w:sz w:val="22"/>
        </w:rPr>
        <w:t xml:space="preserve"> Account from Saviynt</w:t>
      </w:r>
    </w:p>
    <w:p w14:paraId="16AF5DF6" w14:textId="625B14BB" w:rsidR="00E648E2" w:rsidRPr="00BE2C75" w:rsidRDefault="00E648E2" w:rsidP="00E648E2">
      <w:pPr>
        <w:pStyle w:val="BodyText"/>
        <w:numPr>
          <w:ilvl w:val="2"/>
          <w:numId w:val="32"/>
        </w:numPr>
        <w:rPr>
          <w:rFonts w:asciiTheme="majorHAnsi" w:hAnsiTheme="majorHAnsi" w:cstheme="majorHAnsi"/>
          <w:sz w:val="22"/>
        </w:rPr>
      </w:pPr>
      <w:r w:rsidRPr="00BE2C75">
        <w:rPr>
          <w:rFonts w:asciiTheme="majorHAnsi" w:hAnsiTheme="majorHAnsi" w:cstheme="majorHAnsi"/>
          <w:sz w:val="22"/>
        </w:rPr>
        <w:t xml:space="preserve">User is rehired in </w:t>
      </w:r>
      <w:r w:rsidR="005D6A86" w:rsidRPr="00BE2C75">
        <w:rPr>
          <w:rFonts w:asciiTheme="majorHAnsi" w:hAnsiTheme="majorHAnsi" w:cstheme="majorHAnsi"/>
          <w:sz w:val="22"/>
        </w:rPr>
        <w:t>HR Service</w:t>
      </w:r>
    </w:p>
    <w:p w14:paraId="60B4672E" w14:textId="77777777" w:rsidR="00E648E2" w:rsidRPr="00BE2C75" w:rsidRDefault="00E648E2" w:rsidP="00E648E2">
      <w:pPr>
        <w:pStyle w:val="BodyText"/>
        <w:numPr>
          <w:ilvl w:val="2"/>
          <w:numId w:val="32"/>
        </w:numPr>
        <w:rPr>
          <w:rFonts w:asciiTheme="majorHAnsi" w:hAnsiTheme="majorHAnsi" w:cstheme="majorHAnsi"/>
          <w:sz w:val="22"/>
        </w:rPr>
      </w:pPr>
      <w:r w:rsidRPr="00BE2C75">
        <w:rPr>
          <w:rFonts w:asciiTheme="majorHAnsi" w:hAnsiTheme="majorHAnsi" w:cstheme="majorHAnsi"/>
          <w:sz w:val="22"/>
        </w:rPr>
        <w:t>Saviynt will set users status to active.</w:t>
      </w:r>
    </w:p>
    <w:p w14:paraId="03E72E20" w14:textId="59551252" w:rsidR="00E648E2" w:rsidRPr="00BE2C75" w:rsidRDefault="00E648E2" w:rsidP="00E648E2">
      <w:pPr>
        <w:pStyle w:val="BodyText"/>
        <w:numPr>
          <w:ilvl w:val="2"/>
          <w:numId w:val="32"/>
        </w:numPr>
        <w:rPr>
          <w:rFonts w:asciiTheme="majorHAnsi" w:hAnsiTheme="majorHAnsi" w:cstheme="majorHAnsi"/>
          <w:b/>
          <w:bCs/>
          <w:sz w:val="22"/>
        </w:rPr>
      </w:pPr>
      <w:r w:rsidRPr="00BE2C75">
        <w:rPr>
          <w:rFonts w:asciiTheme="majorHAnsi" w:hAnsiTheme="majorHAnsi" w:cstheme="majorHAnsi"/>
          <w:sz w:val="22"/>
        </w:rPr>
        <w:t xml:space="preserve">If user is rehired within </w:t>
      </w:r>
      <w:r w:rsidR="005D6A86" w:rsidRPr="00BE2C75">
        <w:rPr>
          <w:rFonts w:asciiTheme="majorHAnsi" w:hAnsiTheme="majorHAnsi" w:cstheme="majorHAnsi"/>
          <w:sz w:val="22"/>
        </w:rPr>
        <w:t>x</w:t>
      </w:r>
      <w:r w:rsidRPr="00BE2C75">
        <w:rPr>
          <w:rFonts w:asciiTheme="majorHAnsi" w:hAnsiTheme="majorHAnsi" w:cstheme="majorHAnsi"/>
          <w:sz w:val="22"/>
        </w:rPr>
        <w:t xml:space="preserve"> day</w:t>
      </w:r>
    </w:p>
    <w:p w14:paraId="56E13001" w14:textId="275404D2" w:rsidR="00E648E2" w:rsidRPr="00BE2C75" w:rsidRDefault="00E648E2" w:rsidP="009C71C0">
      <w:pPr>
        <w:pStyle w:val="BodyText"/>
        <w:numPr>
          <w:ilvl w:val="2"/>
          <w:numId w:val="39"/>
        </w:numPr>
        <w:rPr>
          <w:rFonts w:asciiTheme="majorHAnsi" w:hAnsiTheme="majorHAnsi" w:cstheme="majorHAnsi"/>
          <w:b/>
          <w:bCs/>
          <w:sz w:val="22"/>
        </w:rPr>
      </w:pPr>
      <w:r w:rsidRPr="00BE2C75">
        <w:rPr>
          <w:rFonts w:asciiTheme="majorHAnsi" w:hAnsiTheme="majorHAnsi" w:cstheme="majorHAnsi"/>
          <w:sz w:val="22"/>
        </w:rPr>
        <w:t xml:space="preserve">Update rules will be triggered to enable the </w:t>
      </w:r>
      <w:r w:rsidR="005D6A86" w:rsidRPr="00BE2C75">
        <w:rPr>
          <w:rFonts w:asciiTheme="majorHAnsi" w:hAnsiTheme="majorHAnsi" w:cstheme="majorHAnsi"/>
          <w:sz w:val="22"/>
        </w:rPr>
        <w:t>application</w:t>
      </w:r>
      <w:r w:rsidRPr="00BE2C75">
        <w:rPr>
          <w:rFonts w:asciiTheme="majorHAnsi" w:hAnsiTheme="majorHAnsi" w:cstheme="majorHAnsi"/>
          <w:sz w:val="22"/>
        </w:rPr>
        <w:t xml:space="preserve"> account. </w:t>
      </w:r>
    </w:p>
    <w:p w14:paraId="17FB80EA" w14:textId="77777777" w:rsidR="00E648E2" w:rsidRPr="00BE2C75" w:rsidRDefault="00E648E2" w:rsidP="009C71C0">
      <w:pPr>
        <w:pStyle w:val="BodyText"/>
        <w:numPr>
          <w:ilvl w:val="2"/>
          <w:numId w:val="39"/>
        </w:numPr>
        <w:rPr>
          <w:rFonts w:asciiTheme="majorHAnsi" w:hAnsiTheme="majorHAnsi" w:cstheme="majorHAnsi"/>
          <w:sz w:val="22"/>
        </w:rPr>
      </w:pPr>
      <w:r w:rsidRPr="00BE2C75">
        <w:rPr>
          <w:rFonts w:asciiTheme="majorHAnsi" w:hAnsiTheme="majorHAnsi" w:cstheme="majorHAnsi"/>
          <w:sz w:val="22"/>
        </w:rPr>
        <w:t xml:space="preserve">Saviynt will enable the mailbox by invoking the PowerShell script which will set attribute </w:t>
      </w:r>
      <w:proofErr w:type="spellStart"/>
      <w:r w:rsidRPr="00BE2C75">
        <w:rPr>
          <w:rFonts w:asciiTheme="majorHAnsi" w:hAnsiTheme="majorHAnsi" w:cstheme="majorHAnsi"/>
          <w:sz w:val="22"/>
        </w:rPr>
        <w:t>hiddenFromAddressListEnabled</w:t>
      </w:r>
      <w:proofErr w:type="spellEnd"/>
      <w:r w:rsidRPr="00BE2C75">
        <w:rPr>
          <w:rFonts w:asciiTheme="majorHAnsi" w:hAnsiTheme="majorHAnsi" w:cstheme="majorHAnsi"/>
          <w:sz w:val="22"/>
        </w:rPr>
        <w:t xml:space="preserve"> to false</w:t>
      </w:r>
    </w:p>
    <w:p w14:paraId="268D4FBA" w14:textId="77777777" w:rsidR="00E648E2" w:rsidRPr="00BE2C75" w:rsidRDefault="00E648E2" w:rsidP="00E648E2">
      <w:pPr>
        <w:pStyle w:val="BodyText"/>
        <w:rPr>
          <w:rFonts w:asciiTheme="majorHAnsi" w:hAnsiTheme="majorHAnsi" w:cstheme="majorHAnsi"/>
          <w:sz w:val="22"/>
        </w:rPr>
      </w:pPr>
    </w:p>
    <w:p w14:paraId="16384753" w14:textId="29E4850B" w:rsidR="00E648E2" w:rsidRPr="00BE2C75" w:rsidRDefault="00E648E2" w:rsidP="00E648E2">
      <w:pPr>
        <w:pStyle w:val="BodyText"/>
        <w:numPr>
          <w:ilvl w:val="2"/>
          <w:numId w:val="32"/>
        </w:numPr>
        <w:rPr>
          <w:rFonts w:asciiTheme="majorHAnsi" w:hAnsiTheme="majorHAnsi" w:cstheme="majorHAnsi"/>
          <w:sz w:val="22"/>
        </w:rPr>
      </w:pPr>
      <w:r w:rsidRPr="00BE2C75">
        <w:rPr>
          <w:rFonts w:asciiTheme="majorHAnsi" w:hAnsiTheme="majorHAnsi" w:cstheme="majorHAnsi"/>
          <w:sz w:val="22"/>
        </w:rPr>
        <w:t xml:space="preserve">If user is rehired after </w:t>
      </w:r>
      <w:r w:rsidR="005D6A86" w:rsidRPr="00BE2C75">
        <w:rPr>
          <w:rFonts w:asciiTheme="majorHAnsi" w:hAnsiTheme="majorHAnsi" w:cstheme="majorHAnsi"/>
          <w:sz w:val="22"/>
        </w:rPr>
        <w:t>X</w:t>
      </w:r>
      <w:r w:rsidRPr="00BE2C75">
        <w:rPr>
          <w:rFonts w:asciiTheme="majorHAnsi" w:hAnsiTheme="majorHAnsi" w:cstheme="majorHAnsi"/>
          <w:sz w:val="22"/>
        </w:rPr>
        <w:t xml:space="preserve"> days, birthright rules will trigger </w:t>
      </w:r>
      <w:r w:rsidR="00924767" w:rsidRPr="00BE2C75">
        <w:rPr>
          <w:rFonts w:asciiTheme="majorHAnsi" w:hAnsiTheme="majorHAnsi" w:cstheme="majorHAnsi"/>
          <w:sz w:val="22"/>
        </w:rPr>
        <w:t>the application</w:t>
      </w:r>
      <w:r w:rsidRPr="00BE2C75">
        <w:rPr>
          <w:rFonts w:asciiTheme="majorHAnsi" w:hAnsiTheme="majorHAnsi" w:cstheme="majorHAnsi"/>
          <w:sz w:val="22"/>
        </w:rPr>
        <w:t xml:space="preserve"> account provisioning after AD account is provisioned.</w:t>
      </w:r>
    </w:p>
    <w:p w14:paraId="0814E9D6" w14:textId="268EDB66" w:rsidR="00E648E2" w:rsidRPr="00BE2C75" w:rsidRDefault="00E648E2" w:rsidP="00E648E2">
      <w:pPr>
        <w:pStyle w:val="BodyText"/>
        <w:ind w:left="360"/>
        <w:rPr>
          <w:rFonts w:asciiTheme="majorHAnsi" w:hAnsiTheme="majorHAnsi" w:cstheme="majorHAnsi"/>
          <w:sz w:val="22"/>
        </w:rPr>
      </w:pPr>
      <w:r w:rsidRPr="00BE2C75">
        <w:rPr>
          <w:rFonts w:asciiTheme="majorHAnsi" w:hAnsiTheme="majorHAnsi" w:cstheme="majorHAnsi"/>
          <w:sz w:val="22"/>
        </w:rPr>
        <w:t xml:space="preserve">Saviynt will create the mailbox by invoking the PowerShell script. Refer </w:t>
      </w:r>
      <w:hyperlink w:anchor="_Create_Operation" w:history="1">
        <w:r w:rsidRPr="00BE2C75">
          <w:rPr>
            <w:rStyle w:val="Hyperlink"/>
            <w:rFonts w:asciiTheme="majorHAnsi" w:hAnsiTheme="majorHAnsi" w:cstheme="majorHAnsi"/>
            <w:sz w:val="22"/>
          </w:rPr>
          <w:t>Section Create Operation</w:t>
        </w:r>
      </w:hyperlink>
      <w:r w:rsidRPr="00BE2C75">
        <w:rPr>
          <w:rStyle w:val="Hyperlink"/>
          <w:rFonts w:asciiTheme="majorHAnsi" w:hAnsiTheme="majorHAnsi" w:cstheme="majorHAnsi"/>
          <w:sz w:val="22"/>
        </w:rPr>
        <w:t xml:space="preserve"> </w:t>
      </w:r>
    </w:p>
    <w:p w14:paraId="255B7070" w14:textId="36A23BBA" w:rsidR="00E648E2" w:rsidRPr="00BE2C75" w:rsidRDefault="005D6A86" w:rsidP="00E648E2">
      <w:pPr>
        <w:pStyle w:val="BodyText"/>
        <w:numPr>
          <w:ilvl w:val="2"/>
          <w:numId w:val="32"/>
        </w:numPr>
        <w:rPr>
          <w:rFonts w:asciiTheme="majorHAnsi" w:hAnsiTheme="majorHAnsi" w:cstheme="majorHAnsi"/>
          <w:sz w:val="22"/>
        </w:rPr>
      </w:pPr>
      <w:r w:rsidRPr="00BE2C75">
        <w:rPr>
          <w:rFonts w:asciiTheme="majorHAnsi" w:hAnsiTheme="majorHAnsi" w:cstheme="majorHAnsi"/>
          <w:sz w:val="22"/>
        </w:rPr>
        <w:t>Application</w:t>
      </w:r>
      <w:r w:rsidR="00E648E2" w:rsidRPr="00BE2C75">
        <w:rPr>
          <w:rFonts w:asciiTheme="majorHAnsi" w:hAnsiTheme="majorHAnsi" w:cstheme="majorHAnsi"/>
          <w:sz w:val="22"/>
        </w:rPr>
        <w:t xml:space="preserve"> pre-defined policies will generate and populate attributes for </w:t>
      </w:r>
      <w:r w:rsidRPr="00BE2C75">
        <w:rPr>
          <w:rFonts w:asciiTheme="majorHAnsi" w:hAnsiTheme="majorHAnsi" w:cstheme="majorHAnsi"/>
          <w:sz w:val="22"/>
        </w:rPr>
        <w:t>the application</w:t>
      </w:r>
      <w:r w:rsidR="00E648E2" w:rsidRPr="00BE2C75">
        <w:rPr>
          <w:rFonts w:asciiTheme="majorHAnsi" w:hAnsiTheme="majorHAnsi" w:cstheme="majorHAnsi"/>
          <w:sz w:val="22"/>
        </w:rPr>
        <w:t>.</w:t>
      </w:r>
    </w:p>
    <w:p w14:paraId="3955FF3E" w14:textId="3D20DF30" w:rsidR="009C3519" w:rsidRPr="00BE2C75" w:rsidRDefault="009C3519" w:rsidP="004D485D">
      <w:pPr>
        <w:pStyle w:val="Heading3"/>
        <w:rPr>
          <w:rFonts w:asciiTheme="majorHAnsi" w:hAnsiTheme="majorHAnsi" w:cstheme="majorHAnsi"/>
        </w:rPr>
      </w:pPr>
      <w:bookmarkStart w:id="39" w:name="_Toc126848300"/>
      <w:r w:rsidRPr="00BE2C75">
        <w:rPr>
          <w:rFonts w:asciiTheme="majorHAnsi" w:hAnsiTheme="majorHAnsi" w:cstheme="majorHAnsi"/>
        </w:rPr>
        <w:t>Connection</w:t>
      </w:r>
      <w:r w:rsidR="004D485D" w:rsidRPr="00BE2C75">
        <w:rPr>
          <w:rFonts w:asciiTheme="majorHAnsi" w:hAnsiTheme="majorHAnsi" w:cstheme="majorHAnsi"/>
        </w:rPr>
        <w:t xml:space="preserve"> Configuration</w:t>
      </w:r>
      <w:bookmarkEnd w:id="39"/>
    </w:p>
    <w:p w14:paraId="332DC6D7" w14:textId="77777777" w:rsidR="009C3519" w:rsidRPr="00BE2C75" w:rsidRDefault="009C3519" w:rsidP="009C3519">
      <w:pPr>
        <w:pStyle w:val="BodyText"/>
        <w:rPr>
          <w:rFonts w:asciiTheme="majorHAnsi" w:hAnsiTheme="majorHAnsi" w:cstheme="majorHAnsi"/>
        </w:rPr>
      </w:pPr>
    </w:p>
    <w:tbl>
      <w:tblPr>
        <w:tblStyle w:val="TableGrid"/>
        <w:tblW w:w="0" w:type="auto"/>
        <w:tblLook w:val="04A0" w:firstRow="1" w:lastRow="0" w:firstColumn="1" w:lastColumn="0" w:noHBand="0" w:noVBand="1"/>
      </w:tblPr>
      <w:tblGrid>
        <w:gridCol w:w="4689"/>
        <w:gridCol w:w="4690"/>
      </w:tblGrid>
      <w:tr w:rsidR="009C3519" w:rsidRPr="00BE2C75" w14:paraId="30639726" w14:textId="77777777" w:rsidTr="009C3519">
        <w:tc>
          <w:tcPr>
            <w:tcW w:w="4689" w:type="dxa"/>
            <w:shd w:val="clear" w:color="auto" w:fill="C6D9F1" w:themeFill="text2" w:themeFillTint="33"/>
          </w:tcPr>
          <w:p w14:paraId="7E31ED5C" w14:textId="77777777" w:rsidR="009C3519" w:rsidRPr="00BE2C75" w:rsidRDefault="009C3519" w:rsidP="009C3519">
            <w:pPr>
              <w:pStyle w:val="BodyText"/>
              <w:rPr>
                <w:rFonts w:asciiTheme="majorHAnsi" w:hAnsiTheme="majorHAnsi" w:cstheme="majorHAnsi"/>
                <w:sz w:val="22"/>
              </w:rPr>
            </w:pPr>
            <w:r w:rsidRPr="00BE2C75">
              <w:rPr>
                <w:rFonts w:asciiTheme="majorHAnsi" w:hAnsiTheme="majorHAnsi" w:cstheme="majorHAnsi"/>
                <w:sz w:val="22"/>
              </w:rPr>
              <w:t>Attribute Name</w:t>
            </w:r>
          </w:p>
        </w:tc>
        <w:tc>
          <w:tcPr>
            <w:tcW w:w="4690" w:type="dxa"/>
            <w:shd w:val="clear" w:color="auto" w:fill="C6D9F1" w:themeFill="text2" w:themeFillTint="33"/>
          </w:tcPr>
          <w:p w14:paraId="5C6BD8A8" w14:textId="77777777" w:rsidR="009C3519" w:rsidRPr="00BE2C75" w:rsidRDefault="009C3519" w:rsidP="009C3519">
            <w:pPr>
              <w:pStyle w:val="BodyText"/>
              <w:rPr>
                <w:rFonts w:asciiTheme="majorHAnsi" w:hAnsiTheme="majorHAnsi" w:cstheme="majorHAnsi"/>
                <w:sz w:val="22"/>
              </w:rPr>
            </w:pPr>
            <w:r w:rsidRPr="00BE2C75">
              <w:rPr>
                <w:rFonts w:asciiTheme="majorHAnsi" w:hAnsiTheme="majorHAnsi" w:cstheme="majorHAnsi"/>
                <w:sz w:val="22"/>
              </w:rPr>
              <w:t>Attribute Value</w:t>
            </w:r>
          </w:p>
        </w:tc>
      </w:tr>
      <w:tr w:rsidR="009C3519" w:rsidRPr="00BE2C75" w14:paraId="359F6FBA" w14:textId="77777777" w:rsidTr="009C3519">
        <w:tc>
          <w:tcPr>
            <w:tcW w:w="4689" w:type="dxa"/>
          </w:tcPr>
          <w:p w14:paraId="77AA58C7" w14:textId="77777777" w:rsidR="009C3519" w:rsidRPr="00BE2C75" w:rsidRDefault="009C3519" w:rsidP="009C3519">
            <w:pPr>
              <w:pStyle w:val="BodyText"/>
              <w:rPr>
                <w:rFonts w:asciiTheme="majorHAnsi" w:hAnsiTheme="majorHAnsi" w:cstheme="majorHAnsi"/>
                <w:sz w:val="22"/>
              </w:rPr>
            </w:pPr>
            <w:r w:rsidRPr="00BE2C75">
              <w:rPr>
                <w:rFonts w:asciiTheme="majorHAnsi" w:hAnsiTheme="majorHAnsi" w:cstheme="majorHAnsi"/>
                <w:sz w:val="22"/>
              </w:rPr>
              <w:t>Connection Name</w:t>
            </w:r>
          </w:p>
        </w:tc>
        <w:tc>
          <w:tcPr>
            <w:tcW w:w="4690" w:type="dxa"/>
          </w:tcPr>
          <w:p w14:paraId="5D1CD189" w14:textId="642DD3C9" w:rsidR="009C3519" w:rsidRPr="00BE2C75" w:rsidRDefault="006A390B" w:rsidP="00FF5372">
            <w:pPr>
              <w:pStyle w:val="BodyText"/>
              <w:rPr>
                <w:rFonts w:asciiTheme="majorHAnsi" w:hAnsiTheme="majorHAnsi" w:cstheme="majorHAnsi"/>
                <w:sz w:val="22"/>
              </w:rPr>
            </w:pPr>
            <w:r w:rsidRPr="00BE2C75">
              <w:rPr>
                <w:rFonts w:asciiTheme="majorHAnsi" w:hAnsiTheme="majorHAnsi" w:cstheme="majorHAnsi"/>
                <w:sz w:val="22"/>
              </w:rPr>
              <w:t>Prod Endpoint</w:t>
            </w:r>
          </w:p>
        </w:tc>
      </w:tr>
      <w:tr w:rsidR="009C3519" w:rsidRPr="00BE2C75" w14:paraId="2C873367" w14:textId="77777777" w:rsidTr="009C3519">
        <w:tc>
          <w:tcPr>
            <w:tcW w:w="4689" w:type="dxa"/>
          </w:tcPr>
          <w:p w14:paraId="33381928" w14:textId="1938505F" w:rsidR="009C3519" w:rsidRPr="00BE2C75" w:rsidRDefault="00B25B2C" w:rsidP="009C3519">
            <w:pPr>
              <w:pStyle w:val="BodyText"/>
              <w:rPr>
                <w:rFonts w:asciiTheme="majorHAnsi" w:hAnsiTheme="majorHAnsi" w:cstheme="majorHAnsi"/>
                <w:sz w:val="22"/>
              </w:rPr>
            </w:pPr>
            <w:proofErr w:type="spellStart"/>
            <w:r w:rsidRPr="00BE2C75">
              <w:rPr>
                <w:rFonts w:asciiTheme="majorHAnsi" w:hAnsiTheme="majorHAnsi" w:cstheme="majorHAnsi"/>
                <w:sz w:val="22"/>
              </w:rPr>
              <w:t>EnableAccountJSON</w:t>
            </w:r>
            <w:proofErr w:type="spellEnd"/>
          </w:p>
        </w:tc>
        <w:tc>
          <w:tcPr>
            <w:tcW w:w="4690" w:type="dxa"/>
          </w:tcPr>
          <w:p w14:paraId="0A29D014" w14:textId="563CADFA" w:rsidR="009C3519" w:rsidRPr="00BE2C75" w:rsidRDefault="009C3519" w:rsidP="009C3519">
            <w:pPr>
              <w:pStyle w:val="BodyText"/>
              <w:rPr>
                <w:rFonts w:asciiTheme="majorHAnsi" w:hAnsiTheme="majorHAnsi" w:cstheme="majorHAnsi"/>
                <w:sz w:val="22"/>
              </w:rPr>
            </w:pPr>
            <w:proofErr w:type="spellStart"/>
            <w:r w:rsidRPr="00BE2C75">
              <w:rPr>
                <w:rFonts w:asciiTheme="majorHAnsi" w:hAnsiTheme="majorHAnsi" w:cstheme="majorHAnsi"/>
                <w:sz w:val="22"/>
              </w:rPr>
              <w:t>Json</w:t>
            </w:r>
            <w:proofErr w:type="spellEnd"/>
            <w:r w:rsidRPr="00BE2C75">
              <w:rPr>
                <w:rFonts w:asciiTheme="majorHAnsi" w:hAnsiTheme="majorHAnsi" w:cstheme="majorHAnsi"/>
                <w:sz w:val="22"/>
              </w:rPr>
              <w:t xml:space="preserve"> to </w:t>
            </w:r>
            <w:r w:rsidR="00B25B2C" w:rsidRPr="00BE2C75">
              <w:rPr>
                <w:rFonts w:asciiTheme="majorHAnsi" w:hAnsiTheme="majorHAnsi" w:cstheme="majorHAnsi"/>
                <w:sz w:val="22"/>
              </w:rPr>
              <w:t>invoke</w:t>
            </w:r>
            <w:r w:rsidRPr="00BE2C75">
              <w:rPr>
                <w:rFonts w:asciiTheme="majorHAnsi" w:hAnsiTheme="majorHAnsi" w:cstheme="majorHAnsi"/>
                <w:sz w:val="22"/>
              </w:rPr>
              <w:t xml:space="preserve"> the rest API to execute the </w:t>
            </w:r>
            <w:proofErr w:type="spellStart"/>
            <w:r w:rsidRPr="00BE2C75">
              <w:rPr>
                <w:rFonts w:asciiTheme="majorHAnsi" w:hAnsiTheme="majorHAnsi" w:cstheme="majorHAnsi"/>
                <w:sz w:val="22"/>
              </w:rPr>
              <w:t>powershell</w:t>
            </w:r>
            <w:proofErr w:type="spellEnd"/>
            <w:r w:rsidRPr="00BE2C75">
              <w:rPr>
                <w:rFonts w:asciiTheme="majorHAnsi" w:hAnsiTheme="majorHAnsi" w:cstheme="majorHAnsi"/>
                <w:sz w:val="22"/>
              </w:rPr>
              <w:t xml:space="preserve"> script with input parameters as</w:t>
            </w:r>
          </w:p>
          <w:p w14:paraId="012039C1" w14:textId="380EC9E9" w:rsidR="009C3519" w:rsidRPr="00BE2C75" w:rsidRDefault="00FF5372" w:rsidP="009C71C0">
            <w:pPr>
              <w:pStyle w:val="BodyText"/>
              <w:numPr>
                <w:ilvl w:val="2"/>
                <w:numId w:val="39"/>
              </w:numPr>
              <w:rPr>
                <w:rFonts w:asciiTheme="majorHAnsi" w:hAnsiTheme="majorHAnsi" w:cstheme="majorHAnsi"/>
                <w:sz w:val="22"/>
              </w:rPr>
            </w:pPr>
            <w:proofErr w:type="spellStart"/>
            <w:r w:rsidRPr="00BE2C75">
              <w:rPr>
                <w:rFonts w:asciiTheme="majorHAnsi" w:hAnsiTheme="majorHAnsi" w:cstheme="majorHAnsi"/>
                <w:sz w:val="22"/>
              </w:rPr>
              <w:t>SamAccountName</w:t>
            </w:r>
            <w:proofErr w:type="spellEnd"/>
          </w:p>
          <w:p w14:paraId="2563A50C" w14:textId="77777777" w:rsidR="009C3519" w:rsidRPr="00BE2C75" w:rsidRDefault="007D3475" w:rsidP="009C71C0">
            <w:pPr>
              <w:pStyle w:val="BodyText"/>
              <w:numPr>
                <w:ilvl w:val="2"/>
                <w:numId w:val="39"/>
              </w:numPr>
              <w:rPr>
                <w:rFonts w:asciiTheme="majorHAnsi" w:hAnsiTheme="majorHAnsi" w:cstheme="majorHAnsi"/>
                <w:sz w:val="22"/>
              </w:rPr>
            </w:pPr>
            <w:r w:rsidRPr="00BE2C75">
              <w:rPr>
                <w:rFonts w:asciiTheme="majorHAnsi" w:hAnsiTheme="majorHAnsi" w:cstheme="majorHAnsi"/>
                <w:sz w:val="22"/>
              </w:rPr>
              <w:lastRenderedPageBreak/>
              <w:t>Domain</w:t>
            </w:r>
          </w:p>
          <w:p w14:paraId="43D1F8EF" w14:textId="77777777" w:rsidR="007D3475" w:rsidRPr="00BE2C75" w:rsidRDefault="007D3475" w:rsidP="009C71C0">
            <w:pPr>
              <w:pStyle w:val="BodyText"/>
              <w:numPr>
                <w:ilvl w:val="2"/>
                <w:numId w:val="39"/>
              </w:numPr>
              <w:rPr>
                <w:rFonts w:asciiTheme="majorHAnsi" w:hAnsiTheme="majorHAnsi" w:cstheme="majorHAnsi"/>
                <w:sz w:val="22"/>
              </w:rPr>
            </w:pPr>
            <w:r w:rsidRPr="00BE2C75">
              <w:rPr>
                <w:rFonts w:asciiTheme="majorHAnsi" w:hAnsiTheme="majorHAnsi" w:cstheme="majorHAnsi"/>
                <w:sz w:val="22"/>
              </w:rPr>
              <w:t>Enable switch</w:t>
            </w:r>
          </w:p>
          <w:p w14:paraId="739815BF" w14:textId="20078D99" w:rsidR="007D3475" w:rsidRPr="00BE2C75" w:rsidRDefault="00BE2C75" w:rsidP="009C71C0">
            <w:pPr>
              <w:pStyle w:val="BodyText"/>
              <w:numPr>
                <w:ilvl w:val="2"/>
                <w:numId w:val="39"/>
              </w:numPr>
              <w:rPr>
                <w:rFonts w:asciiTheme="majorHAnsi" w:hAnsiTheme="majorHAnsi" w:cstheme="majorHAnsi"/>
                <w:sz w:val="22"/>
              </w:rPr>
            </w:pPr>
            <w:r>
              <w:rPr>
                <w:rFonts w:asciiTheme="majorHAnsi" w:hAnsiTheme="majorHAnsi" w:cstheme="majorHAnsi"/>
                <w:sz w:val="22"/>
              </w:rPr>
              <w:t>Environment</w:t>
            </w:r>
            <w:r w:rsidR="007D3475" w:rsidRPr="00BE2C75">
              <w:rPr>
                <w:rFonts w:asciiTheme="majorHAnsi" w:hAnsiTheme="majorHAnsi" w:cstheme="majorHAnsi"/>
                <w:sz w:val="22"/>
              </w:rPr>
              <w:t xml:space="preserve"> switch</w:t>
            </w:r>
          </w:p>
        </w:tc>
      </w:tr>
    </w:tbl>
    <w:p w14:paraId="79F8D18B" w14:textId="6947B3FA" w:rsidR="009C3519" w:rsidRPr="00BE2C75" w:rsidRDefault="00291D1B" w:rsidP="004D485D">
      <w:pPr>
        <w:pStyle w:val="Heading3"/>
        <w:rPr>
          <w:rFonts w:asciiTheme="majorHAnsi" w:hAnsiTheme="majorHAnsi" w:cstheme="majorHAnsi"/>
        </w:rPr>
      </w:pPr>
      <w:bookmarkStart w:id="40" w:name="_Toc126848301"/>
      <w:r w:rsidRPr="00BE2C75">
        <w:rPr>
          <w:rFonts w:asciiTheme="majorHAnsi" w:hAnsiTheme="majorHAnsi" w:cstheme="majorHAnsi"/>
        </w:rPr>
        <w:lastRenderedPageBreak/>
        <w:t>PowerShell</w:t>
      </w:r>
      <w:bookmarkEnd w:id="40"/>
    </w:p>
    <w:p w14:paraId="598BBCC0" w14:textId="7573E614" w:rsidR="009C3519" w:rsidRPr="00BE2C75" w:rsidRDefault="009C3519" w:rsidP="009C3519">
      <w:pPr>
        <w:pStyle w:val="BodyText"/>
        <w:rPr>
          <w:rFonts w:asciiTheme="majorHAnsi" w:hAnsiTheme="majorHAnsi" w:cstheme="majorHAnsi"/>
          <w:sz w:val="22"/>
        </w:rPr>
      </w:pPr>
      <w:r w:rsidRPr="00BE2C75">
        <w:rPr>
          <w:rFonts w:asciiTheme="majorHAnsi" w:hAnsiTheme="majorHAnsi" w:cstheme="majorHAnsi"/>
          <w:sz w:val="22"/>
        </w:rPr>
        <w:t xml:space="preserve">The </w:t>
      </w:r>
      <w:r w:rsidR="002C4EDC" w:rsidRPr="00BE2C75">
        <w:rPr>
          <w:rFonts w:asciiTheme="majorHAnsi" w:hAnsiTheme="majorHAnsi" w:cstheme="majorHAnsi"/>
          <w:sz w:val="22"/>
        </w:rPr>
        <w:t>KPMG team</w:t>
      </w:r>
      <w:r w:rsidRPr="00BE2C75">
        <w:rPr>
          <w:rFonts w:asciiTheme="majorHAnsi" w:hAnsiTheme="majorHAnsi" w:cstheme="majorHAnsi"/>
          <w:sz w:val="22"/>
        </w:rPr>
        <w:t xml:space="preserve"> will provide the PowerShell script for the following:</w:t>
      </w:r>
    </w:p>
    <w:p w14:paraId="60D50A4F" w14:textId="77777777" w:rsidR="009C3519" w:rsidRPr="00BE2C75" w:rsidRDefault="009C3519" w:rsidP="00B302A7">
      <w:pPr>
        <w:pStyle w:val="BodyText"/>
        <w:numPr>
          <w:ilvl w:val="3"/>
          <w:numId w:val="32"/>
        </w:numPr>
        <w:rPr>
          <w:rFonts w:asciiTheme="majorHAnsi" w:hAnsiTheme="majorHAnsi" w:cstheme="majorHAnsi"/>
          <w:sz w:val="22"/>
        </w:rPr>
      </w:pPr>
      <w:r w:rsidRPr="00BE2C75">
        <w:rPr>
          <w:rFonts w:asciiTheme="majorHAnsi" w:hAnsiTheme="majorHAnsi" w:cstheme="majorHAnsi"/>
          <w:sz w:val="22"/>
        </w:rPr>
        <w:t>Get input variables passed by Saviynt as stated int the above section</w:t>
      </w:r>
    </w:p>
    <w:p w14:paraId="67F95C80" w14:textId="77777777" w:rsidR="009C3519" w:rsidRPr="00BE2C75" w:rsidRDefault="009C3519" w:rsidP="00B302A7">
      <w:pPr>
        <w:pStyle w:val="BodyText"/>
        <w:numPr>
          <w:ilvl w:val="3"/>
          <w:numId w:val="32"/>
        </w:numPr>
        <w:rPr>
          <w:rFonts w:asciiTheme="majorHAnsi" w:hAnsiTheme="majorHAnsi" w:cstheme="majorHAnsi"/>
          <w:sz w:val="22"/>
        </w:rPr>
      </w:pPr>
      <w:r w:rsidRPr="00BE2C75">
        <w:rPr>
          <w:rFonts w:asciiTheme="majorHAnsi" w:hAnsiTheme="majorHAnsi" w:cstheme="majorHAnsi"/>
          <w:sz w:val="22"/>
        </w:rPr>
        <w:t>Import required modules if any</w:t>
      </w:r>
    </w:p>
    <w:p w14:paraId="645E989A" w14:textId="77777777" w:rsidR="009C3519" w:rsidRPr="00BE2C75" w:rsidRDefault="009C3519" w:rsidP="00B302A7">
      <w:pPr>
        <w:pStyle w:val="BodyText"/>
        <w:numPr>
          <w:ilvl w:val="3"/>
          <w:numId w:val="32"/>
        </w:numPr>
        <w:rPr>
          <w:rFonts w:asciiTheme="majorHAnsi" w:hAnsiTheme="majorHAnsi" w:cstheme="majorHAnsi"/>
          <w:sz w:val="22"/>
        </w:rPr>
      </w:pPr>
      <w:r w:rsidRPr="00BE2C75">
        <w:rPr>
          <w:rFonts w:asciiTheme="majorHAnsi" w:hAnsiTheme="majorHAnsi" w:cstheme="majorHAnsi"/>
          <w:sz w:val="22"/>
        </w:rPr>
        <w:t>Initialize logger</w:t>
      </w:r>
    </w:p>
    <w:p w14:paraId="1C1140B0" w14:textId="77777777" w:rsidR="009C3519" w:rsidRPr="00BE2C75" w:rsidRDefault="009C3519" w:rsidP="00B302A7">
      <w:pPr>
        <w:pStyle w:val="BodyText"/>
        <w:numPr>
          <w:ilvl w:val="3"/>
          <w:numId w:val="32"/>
        </w:numPr>
        <w:rPr>
          <w:rFonts w:asciiTheme="majorHAnsi" w:hAnsiTheme="majorHAnsi" w:cstheme="majorHAnsi"/>
          <w:sz w:val="22"/>
        </w:rPr>
      </w:pPr>
      <w:r w:rsidRPr="00BE2C75">
        <w:rPr>
          <w:rFonts w:asciiTheme="majorHAnsi" w:hAnsiTheme="majorHAnsi" w:cstheme="majorHAnsi"/>
          <w:sz w:val="22"/>
        </w:rPr>
        <w:t xml:space="preserve">Create a </w:t>
      </w:r>
      <w:proofErr w:type="spellStart"/>
      <w:r w:rsidRPr="00BE2C75">
        <w:rPr>
          <w:rFonts w:asciiTheme="majorHAnsi" w:hAnsiTheme="majorHAnsi" w:cstheme="majorHAnsi"/>
          <w:sz w:val="22"/>
        </w:rPr>
        <w:t>PSSession</w:t>
      </w:r>
      <w:proofErr w:type="spellEnd"/>
    </w:p>
    <w:p w14:paraId="5C800F85" w14:textId="333BCCB9" w:rsidR="00B302A7" w:rsidRPr="00BE2C75" w:rsidRDefault="002626D5" w:rsidP="002626D5">
      <w:pPr>
        <w:pStyle w:val="BodyText"/>
        <w:numPr>
          <w:ilvl w:val="3"/>
          <w:numId w:val="32"/>
        </w:numPr>
        <w:rPr>
          <w:rFonts w:asciiTheme="majorHAnsi" w:hAnsiTheme="majorHAnsi" w:cstheme="majorHAnsi"/>
          <w:sz w:val="22"/>
        </w:rPr>
      </w:pPr>
      <w:r w:rsidRPr="00BE2C75">
        <w:rPr>
          <w:rFonts w:asciiTheme="majorHAnsi" w:hAnsiTheme="majorHAnsi" w:cstheme="majorHAnsi"/>
          <w:sz w:val="22"/>
        </w:rPr>
        <w:t>C</w:t>
      </w:r>
      <w:r w:rsidR="00B302A7" w:rsidRPr="00BE2C75">
        <w:rPr>
          <w:rFonts w:asciiTheme="majorHAnsi" w:hAnsiTheme="majorHAnsi" w:cstheme="majorHAnsi"/>
          <w:sz w:val="22"/>
        </w:rPr>
        <w:t xml:space="preserve">ommands to set </w:t>
      </w:r>
      <w:proofErr w:type="spellStart"/>
      <w:r w:rsidR="00B302A7" w:rsidRPr="00BE2C75">
        <w:rPr>
          <w:rFonts w:asciiTheme="majorHAnsi" w:hAnsiTheme="majorHAnsi" w:cstheme="majorHAnsi"/>
          <w:sz w:val="22"/>
        </w:rPr>
        <w:t>hiddenFromAddressListEnabled</w:t>
      </w:r>
      <w:proofErr w:type="spellEnd"/>
      <w:r w:rsidR="00B302A7" w:rsidRPr="00BE2C75">
        <w:rPr>
          <w:rFonts w:asciiTheme="majorHAnsi" w:hAnsiTheme="majorHAnsi" w:cstheme="majorHAnsi"/>
          <w:sz w:val="22"/>
        </w:rPr>
        <w:t xml:space="preserve"> attribute of </w:t>
      </w:r>
      <w:r w:rsidR="006A390B" w:rsidRPr="00BE2C75">
        <w:rPr>
          <w:rFonts w:asciiTheme="majorHAnsi" w:hAnsiTheme="majorHAnsi" w:cstheme="majorHAnsi"/>
          <w:sz w:val="22"/>
        </w:rPr>
        <w:t>application</w:t>
      </w:r>
      <w:r w:rsidR="00B302A7" w:rsidRPr="00BE2C75">
        <w:rPr>
          <w:rFonts w:asciiTheme="majorHAnsi" w:hAnsiTheme="majorHAnsi" w:cstheme="majorHAnsi"/>
          <w:sz w:val="22"/>
        </w:rPr>
        <w:t xml:space="preserve"> on-prem mailbox to </w:t>
      </w:r>
      <w:r w:rsidR="00D65F89" w:rsidRPr="00BE2C75">
        <w:rPr>
          <w:rFonts w:asciiTheme="majorHAnsi" w:hAnsiTheme="majorHAnsi" w:cstheme="majorHAnsi"/>
          <w:sz w:val="22"/>
        </w:rPr>
        <w:t>false</w:t>
      </w:r>
      <w:r w:rsidR="00B302A7" w:rsidRPr="00BE2C75">
        <w:rPr>
          <w:rFonts w:asciiTheme="majorHAnsi" w:hAnsiTheme="majorHAnsi" w:cstheme="majorHAnsi"/>
          <w:sz w:val="22"/>
        </w:rPr>
        <w:t>.</w:t>
      </w:r>
    </w:p>
    <w:p w14:paraId="3E687F86" w14:textId="146A575F" w:rsidR="00221C0F" w:rsidRPr="00BE2C75" w:rsidRDefault="00221C0F" w:rsidP="00221C0F">
      <w:pPr>
        <w:pStyle w:val="Heading2"/>
        <w:rPr>
          <w:rFonts w:asciiTheme="majorHAnsi" w:hAnsiTheme="majorHAnsi" w:cstheme="majorHAnsi"/>
        </w:rPr>
      </w:pPr>
      <w:bookmarkStart w:id="41" w:name="_Toc126848302"/>
      <w:r w:rsidRPr="00BE2C75">
        <w:rPr>
          <w:rFonts w:asciiTheme="majorHAnsi" w:hAnsiTheme="majorHAnsi" w:cstheme="majorHAnsi"/>
        </w:rPr>
        <w:t>Delete</w:t>
      </w:r>
      <w:bookmarkEnd w:id="41"/>
    </w:p>
    <w:p w14:paraId="4EA6A4B0" w14:textId="524ED3F7" w:rsidR="00B25B2C" w:rsidRPr="00BE2C75" w:rsidRDefault="00B25B2C" w:rsidP="00B25B2C">
      <w:pPr>
        <w:pStyle w:val="BodyText"/>
        <w:rPr>
          <w:rFonts w:asciiTheme="majorHAnsi" w:hAnsiTheme="majorHAnsi" w:cstheme="majorHAnsi"/>
          <w:sz w:val="22"/>
        </w:rPr>
      </w:pPr>
      <w:r w:rsidRPr="00BE2C75">
        <w:rPr>
          <w:rFonts w:asciiTheme="majorHAnsi" w:hAnsiTheme="majorHAnsi" w:cstheme="majorHAnsi"/>
          <w:sz w:val="22"/>
        </w:rPr>
        <w:t xml:space="preserve">Saviynt will not take any action for deletion. The deletion of mailbox will be based on the policies defined in the </w:t>
      </w:r>
      <w:r w:rsidR="006A390B" w:rsidRPr="00BE2C75">
        <w:rPr>
          <w:rFonts w:asciiTheme="majorHAnsi" w:hAnsiTheme="majorHAnsi" w:cstheme="majorHAnsi"/>
          <w:sz w:val="22"/>
        </w:rPr>
        <w:t>application</w:t>
      </w:r>
      <w:r w:rsidRPr="00BE2C75">
        <w:rPr>
          <w:rFonts w:asciiTheme="majorHAnsi" w:hAnsiTheme="majorHAnsi" w:cstheme="majorHAnsi"/>
          <w:sz w:val="22"/>
        </w:rPr>
        <w:t xml:space="preserve"> for on-prem mailbox.</w:t>
      </w:r>
    </w:p>
    <w:p w14:paraId="3D6C26D0" w14:textId="5B74CD48" w:rsidR="00B302A7" w:rsidRPr="00BE2C75" w:rsidRDefault="00B302A7" w:rsidP="00B25B2C">
      <w:pPr>
        <w:pStyle w:val="BodyText"/>
        <w:rPr>
          <w:rFonts w:asciiTheme="majorHAnsi" w:hAnsiTheme="majorHAnsi" w:cstheme="majorHAnsi"/>
          <w:sz w:val="22"/>
        </w:rPr>
      </w:pPr>
      <w:r w:rsidRPr="00BE2C75">
        <w:rPr>
          <w:rFonts w:asciiTheme="majorHAnsi" w:hAnsiTheme="majorHAnsi" w:cstheme="majorHAnsi"/>
          <w:sz w:val="22"/>
        </w:rPr>
        <w:t xml:space="preserve">Hence legal hold will not be accountable for </w:t>
      </w:r>
      <w:r w:rsidR="006A390B" w:rsidRPr="00BE2C75">
        <w:rPr>
          <w:rFonts w:asciiTheme="majorHAnsi" w:hAnsiTheme="majorHAnsi" w:cstheme="majorHAnsi"/>
          <w:sz w:val="22"/>
        </w:rPr>
        <w:t>application</w:t>
      </w:r>
      <w:r w:rsidRPr="00BE2C75">
        <w:rPr>
          <w:rFonts w:asciiTheme="majorHAnsi" w:hAnsiTheme="majorHAnsi" w:cstheme="majorHAnsi"/>
          <w:sz w:val="22"/>
        </w:rPr>
        <w:t xml:space="preserve"> de-provisioning operations</w:t>
      </w:r>
      <w:r w:rsidR="00A7216C" w:rsidRPr="00BE2C75">
        <w:rPr>
          <w:rFonts w:asciiTheme="majorHAnsi" w:hAnsiTheme="majorHAnsi" w:cstheme="majorHAnsi"/>
          <w:sz w:val="22"/>
        </w:rPr>
        <w:t>.</w:t>
      </w:r>
    </w:p>
    <w:p w14:paraId="176EA0B1" w14:textId="0EE2EC24" w:rsidR="00B302A7" w:rsidRPr="00BE2C75" w:rsidRDefault="00B302A7" w:rsidP="006F5F07">
      <w:pPr>
        <w:pStyle w:val="Heading2"/>
        <w:rPr>
          <w:rFonts w:asciiTheme="majorHAnsi" w:hAnsiTheme="majorHAnsi" w:cstheme="majorHAnsi"/>
        </w:rPr>
      </w:pPr>
      <w:bookmarkStart w:id="42" w:name="_Toc126848303"/>
      <w:r w:rsidRPr="00BE2C75">
        <w:rPr>
          <w:rFonts w:asciiTheme="majorHAnsi" w:hAnsiTheme="majorHAnsi" w:cstheme="majorHAnsi"/>
        </w:rPr>
        <w:t>Reconciliation</w:t>
      </w:r>
      <w:bookmarkEnd w:id="42"/>
    </w:p>
    <w:p w14:paraId="2E36BBE1" w14:textId="25C59149" w:rsidR="00B302A7" w:rsidRPr="00BE2C75" w:rsidRDefault="00B302A7" w:rsidP="00B302A7">
      <w:pPr>
        <w:jc w:val="both"/>
        <w:rPr>
          <w:rFonts w:asciiTheme="majorHAnsi" w:hAnsiTheme="majorHAnsi" w:cstheme="majorHAnsi"/>
          <w:sz w:val="22"/>
        </w:rPr>
      </w:pPr>
      <w:r w:rsidRPr="00BE2C75">
        <w:rPr>
          <w:rFonts w:asciiTheme="majorHAnsi" w:hAnsiTheme="majorHAnsi" w:cstheme="majorHAnsi"/>
          <w:sz w:val="22"/>
        </w:rPr>
        <w:t xml:space="preserve">Account reconciliation will be configured for </w:t>
      </w:r>
      <w:r w:rsidR="006A390B" w:rsidRPr="00BE2C75">
        <w:rPr>
          <w:rFonts w:asciiTheme="majorHAnsi" w:hAnsiTheme="majorHAnsi" w:cstheme="majorHAnsi"/>
          <w:sz w:val="22"/>
        </w:rPr>
        <w:t>application</w:t>
      </w:r>
      <w:r w:rsidRPr="00BE2C75">
        <w:rPr>
          <w:rFonts w:asciiTheme="majorHAnsi" w:hAnsiTheme="majorHAnsi" w:cstheme="majorHAnsi"/>
          <w:sz w:val="22"/>
        </w:rPr>
        <w:t xml:space="preserve"> mailbox. This process will make Saviynt aware of the existing </w:t>
      </w:r>
      <w:r w:rsidR="006A390B" w:rsidRPr="00BE2C75">
        <w:rPr>
          <w:rFonts w:asciiTheme="majorHAnsi" w:hAnsiTheme="majorHAnsi" w:cstheme="majorHAnsi"/>
          <w:sz w:val="22"/>
        </w:rPr>
        <w:t>application</w:t>
      </w:r>
      <w:r w:rsidRPr="00BE2C75">
        <w:rPr>
          <w:rFonts w:asciiTheme="majorHAnsi" w:hAnsiTheme="majorHAnsi" w:cstheme="majorHAnsi"/>
          <w:sz w:val="22"/>
        </w:rPr>
        <w:t xml:space="preserve"> account</w:t>
      </w:r>
      <w:r w:rsidR="002626D5" w:rsidRPr="00BE2C75">
        <w:rPr>
          <w:rFonts w:asciiTheme="majorHAnsi" w:hAnsiTheme="majorHAnsi" w:cstheme="majorHAnsi"/>
          <w:sz w:val="22"/>
        </w:rPr>
        <w:t>.</w:t>
      </w:r>
    </w:p>
    <w:p w14:paraId="6BE97624" w14:textId="2D817939" w:rsidR="00B302A7" w:rsidRPr="00BE2C75" w:rsidRDefault="00B302A7" w:rsidP="00B302A7">
      <w:pPr>
        <w:jc w:val="both"/>
        <w:rPr>
          <w:rFonts w:asciiTheme="majorHAnsi" w:hAnsiTheme="majorHAnsi" w:cstheme="majorHAnsi"/>
          <w:sz w:val="22"/>
        </w:rPr>
      </w:pPr>
      <w:r w:rsidRPr="00BE2C75">
        <w:rPr>
          <w:rFonts w:asciiTheme="majorHAnsi" w:hAnsiTheme="majorHAnsi" w:cstheme="majorHAnsi"/>
          <w:sz w:val="22"/>
        </w:rPr>
        <w:t>The reconciliation flow if depicted in the below diagram</w:t>
      </w:r>
      <w:r w:rsidR="00C47305" w:rsidRPr="00BE2C75">
        <w:rPr>
          <w:rFonts w:asciiTheme="majorHAnsi" w:hAnsiTheme="majorHAnsi" w:cstheme="majorHAnsi"/>
          <w:sz w:val="22"/>
        </w:rPr>
        <w:t>.</w:t>
      </w:r>
    </w:p>
    <w:p w14:paraId="5B145AAB" w14:textId="57B9CFF4" w:rsidR="00C47305" w:rsidRPr="00BE2C75" w:rsidRDefault="00E85998" w:rsidP="00B302A7">
      <w:pPr>
        <w:jc w:val="both"/>
        <w:rPr>
          <w:rFonts w:asciiTheme="majorHAnsi" w:hAnsiTheme="majorHAnsi" w:cstheme="majorHAnsi"/>
        </w:rPr>
      </w:pPr>
      <w:r w:rsidRPr="00BE2C75">
        <w:rPr>
          <w:rFonts w:asciiTheme="majorHAnsi" w:hAnsiTheme="majorHAnsi" w:cstheme="majorHAnsi"/>
        </w:rPr>
        <w:object w:dxaOrig="20771" w:dyaOrig="10421" w14:anchorId="7C5BAFD1">
          <v:shape id="_x0000_i1028" type="#_x0000_t75" style="width:468.75pt;height:236.25pt" o:ole="">
            <v:imagedata r:id="rId26" o:title=""/>
          </v:shape>
          <o:OLEObject Type="Embed" ProgID="Visio.Drawing.15" ShapeID="_x0000_i1028" DrawAspect="Content" ObjectID="_1737461118" r:id="rId27"/>
        </w:object>
      </w:r>
    </w:p>
    <w:p w14:paraId="293239FF" w14:textId="7CA75937" w:rsidR="00C47305" w:rsidRPr="00BE2C75" w:rsidRDefault="00C47305" w:rsidP="00B302A7">
      <w:pPr>
        <w:jc w:val="both"/>
        <w:rPr>
          <w:rFonts w:asciiTheme="majorHAnsi" w:hAnsiTheme="majorHAnsi" w:cstheme="majorHAnsi"/>
        </w:rPr>
      </w:pPr>
    </w:p>
    <w:p w14:paraId="25AEDB22" w14:textId="77777777" w:rsidR="00C47305" w:rsidRPr="00BE2C75" w:rsidRDefault="00C47305" w:rsidP="00C47305">
      <w:pPr>
        <w:jc w:val="both"/>
        <w:rPr>
          <w:rFonts w:asciiTheme="majorHAnsi" w:hAnsiTheme="majorHAnsi" w:cstheme="majorHAnsi"/>
          <w:b/>
          <w:sz w:val="22"/>
        </w:rPr>
      </w:pPr>
      <w:r w:rsidRPr="00BE2C75">
        <w:rPr>
          <w:rFonts w:asciiTheme="majorHAnsi" w:hAnsiTheme="majorHAnsi" w:cstheme="majorHAnsi"/>
          <w:b/>
          <w:sz w:val="22"/>
        </w:rPr>
        <w:t>Description:</w:t>
      </w:r>
      <w:r w:rsidRPr="00BE2C75">
        <w:rPr>
          <w:rFonts w:asciiTheme="majorHAnsi" w:hAnsiTheme="majorHAnsi" w:cstheme="majorHAnsi"/>
          <w:b/>
          <w:sz w:val="22"/>
        </w:rPr>
        <w:tab/>
      </w:r>
    </w:p>
    <w:p w14:paraId="401971FB" w14:textId="54D2DDD5" w:rsidR="00C47305" w:rsidRPr="00BE2C75" w:rsidRDefault="00C47305" w:rsidP="00C47305">
      <w:pPr>
        <w:pStyle w:val="BodyText"/>
        <w:rPr>
          <w:rFonts w:asciiTheme="majorHAnsi" w:hAnsiTheme="majorHAnsi" w:cstheme="majorHAnsi"/>
          <w:sz w:val="22"/>
        </w:rPr>
      </w:pPr>
      <w:r w:rsidRPr="00BE2C75">
        <w:rPr>
          <w:rFonts w:asciiTheme="majorHAnsi" w:hAnsiTheme="majorHAnsi" w:cstheme="majorHAnsi"/>
          <w:sz w:val="22"/>
        </w:rPr>
        <w:lastRenderedPageBreak/>
        <w:t xml:space="preserve">The following actions take place when a new </w:t>
      </w:r>
      <w:r w:rsidR="006A390B" w:rsidRPr="00BE2C75">
        <w:rPr>
          <w:rFonts w:asciiTheme="majorHAnsi" w:hAnsiTheme="majorHAnsi" w:cstheme="majorHAnsi"/>
          <w:sz w:val="22"/>
        </w:rPr>
        <w:t>application</w:t>
      </w:r>
      <w:r w:rsidRPr="00BE2C75">
        <w:rPr>
          <w:rFonts w:asciiTheme="majorHAnsi" w:hAnsiTheme="majorHAnsi" w:cstheme="majorHAnsi"/>
          <w:sz w:val="22"/>
        </w:rPr>
        <w:t xml:space="preserve"> Account is created in Saviynt</w:t>
      </w:r>
    </w:p>
    <w:p w14:paraId="15B2ABF1" w14:textId="3ED1B20F" w:rsidR="00C47305" w:rsidRPr="00BE2C75" w:rsidRDefault="00C47305" w:rsidP="00C47305">
      <w:pPr>
        <w:pStyle w:val="BodyText"/>
        <w:numPr>
          <w:ilvl w:val="2"/>
          <w:numId w:val="33"/>
        </w:numPr>
        <w:rPr>
          <w:rFonts w:asciiTheme="majorHAnsi" w:hAnsiTheme="majorHAnsi" w:cstheme="majorHAnsi"/>
          <w:sz w:val="22"/>
        </w:rPr>
      </w:pPr>
      <w:r w:rsidRPr="00BE2C75">
        <w:rPr>
          <w:rFonts w:asciiTheme="majorHAnsi" w:hAnsiTheme="majorHAnsi" w:cstheme="majorHAnsi"/>
          <w:sz w:val="22"/>
        </w:rPr>
        <w:t xml:space="preserve">The </w:t>
      </w:r>
      <w:r w:rsidR="00D1083F" w:rsidRPr="00BE2C75">
        <w:rPr>
          <w:rFonts w:asciiTheme="majorHAnsi" w:hAnsiTheme="majorHAnsi" w:cstheme="majorHAnsi"/>
          <w:sz w:val="22"/>
        </w:rPr>
        <w:t>same REST connection</w:t>
      </w:r>
      <w:r w:rsidRPr="00BE2C75">
        <w:rPr>
          <w:rFonts w:asciiTheme="majorHAnsi" w:hAnsiTheme="majorHAnsi" w:cstheme="majorHAnsi"/>
          <w:sz w:val="22"/>
        </w:rPr>
        <w:t xml:space="preserve"> will be used to reconcile account into Saviynt.</w:t>
      </w:r>
    </w:p>
    <w:p w14:paraId="536E2E5F" w14:textId="148637D7" w:rsidR="00C47305" w:rsidRPr="00BE2C75" w:rsidRDefault="00C47305" w:rsidP="00C47305">
      <w:pPr>
        <w:pStyle w:val="BodyText"/>
        <w:numPr>
          <w:ilvl w:val="2"/>
          <w:numId w:val="33"/>
        </w:numPr>
        <w:rPr>
          <w:rFonts w:asciiTheme="majorHAnsi" w:hAnsiTheme="majorHAnsi" w:cstheme="majorHAnsi"/>
          <w:sz w:val="22"/>
        </w:rPr>
      </w:pPr>
      <w:r w:rsidRPr="00BE2C75">
        <w:rPr>
          <w:rFonts w:asciiTheme="majorHAnsi" w:hAnsiTheme="majorHAnsi" w:cstheme="majorHAnsi"/>
          <w:sz w:val="22"/>
        </w:rPr>
        <w:t xml:space="preserve">Saviynt will execute the PowerShell command configured in the </w:t>
      </w:r>
      <w:proofErr w:type="spellStart"/>
      <w:r w:rsidR="00D1083F" w:rsidRPr="00BE2C75">
        <w:rPr>
          <w:rFonts w:asciiTheme="majorHAnsi" w:hAnsiTheme="majorHAnsi" w:cstheme="majorHAnsi"/>
          <w:sz w:val="22"/>
        </w:rPr>
        <w:t>ImportAccountEntitlementJSON</w:t>
      </w:r>
      <w:proofErr w:type="spellEnd"/>
      <w:r w:rsidR="00D1083F" w:rsidRPr="00BE2C75">
        <w:rPr>
          <w:rFonts w:asciiTheme="majorHAnsi" w:hAnsiTheme="majorHAnsi" w:cstheme="majorHAnsi"/>
          <w:sz w:val="22"/>
        </w:rPr>
        <w:t xml:space="preserve"> </w:t>
      </w:r>
      <w:r w:rsidRPr="00BE2C75">
        <w:rPr>
          <w:rFonts w:asciiTheme="majorHAnsi" w:hAnsiTheme="majorHAnsi" w:cstheme="majorHAnsi"/>
          <w:sz w:val="22"/>
        </w:rPr>
        <w:t>on the windows .Net server. It will fetch all the on-prem mailboxes.</w:t>
      </w:r>
    </w:p>
    <w:p w14:paraId="2AB99085" w14:textId="0EB49BC6" w:rsidR="00C47305" w:rsidRPr="00BE2C75" w:rsidRDefault="005E550B" w:rsidP="00C47305">
      <w:pPr>
        <w:pStyle w:val="BodyText"/>
        <w:numPr>
          <w:ilvl w:val="2"/>
          <w:numId w:val="33"/>
        </w:numPr>
        <w:rPr>
          <w:rFonts w:asciiTheme="majorHAnsi" w:hAnsiTheme="majorHAnsi" w:cstheme="majorHAnsi"/>
          <w:sz w:val="22"/>
        </w:rPr>
      </w:pPr>
      <w:r w:rsidRPr="00BE2C75">
        <w:rPr>
          <w:rFonts w:asciiTheme="majorHAnsi" w:hAnsiTheme="majorHAnsi" w:cstheme="majorHAnsi"/>
          <w:sz w:val="22"/>
        </w:rPr>
        <w:t xml:space="preserve">The data returned from this command will mapped </w:t>
      </w:r>
      <w:r w:rsidR="00250558" w:rsidRPr="00BE2C75">
        <w:rPr>
          <w:rFonts w:asciiTheme="majorHAnsi" w:hAnsiTheme="majorHAnsi" w:cstheme="majorHAnsi"/>
          <w:sz w:val="22"/>
        </w:rPr>
        <w:t xml:space="preserve">provided in to the </w:t>
      </w:r>
      <w:proofErr w:type="spellStart"/>
      <w:r w:rsidR="00250558" w:rsidRPr="00BE2C75">
        <w:rPr>
          <w:rFonts w:asciiTheme="majorHAnsi" w:hAnsiTheme="majorHAnsi" w:cstheme="majorHAnsi"/>
          <w:sz w:val="22"/>
        </w:rPr>
        <w:t>json</w:t>
      </w:r>
      <w:proofErr w:type="spellEnd"/>
      <w:r w:rsidRPr="00BE2C75">
        <w:rPr>
          <w:rFonts w:asciiTheme="majorHAnsi" w:hAnsiTheme="majorHAnsi" w:cstheme="majorHAnsi"/>
          <w:color w:val="444444"/>
          <w:sz w:val="22"/>
          <w:shd w:val="clear" w:color="auto" w:fill="FFFFFF"/>
        </w:rPr>
        <w:t xml:space="preserve">. </w:t>
      </w:r>
    </w:p>
    <w:p w14:paraId="612898DC" w14:textId="0EE2C417" w:rsidR="005E550B" w:rsidRPr="00BE2C75" w:rsidRDefault="005E550B" w:rsidP="005E550B">
      <w:pPr>
        <w:pStyle w:val="ListParagraph"/>
        <w:numPr>
          <w:ilvl w:val="2"/>
          <w:numId w:val="33"/>
        </w:numPr>
        <w:spacing w:after="0"/>
        <w:rPr>
          <w:rFonts w:asciiTheme="majorHAnsi" w:hAnsiTheme="majorHAnsi" w:cstheme="majorHAnsi"/>
          <w:sz w:val="22"/>
          <w:szCs w:val="21"/>
        </w:rPr>
      </w:pPr>
      <w:r w:rsidRPr="00BE2C75">
        <w:rPr>
          <w:rFonts w:asciiTheme="majorHAnsi" w:hAnsiTheme="majorHAnsi" w:cstheme="majorHAnsi"/>
          <w:sz w:val="22"/>
        </w:rPr>
        <w:t xml:space="preserve">The status of the account will be based on value of </w:t>
      </w:r>
      <w:r w:rsidRPr="00BE2C75">
        <w:rPr>
          <w:rFonts w:asciiTheme="majorHAnsi" w:eastAsia="Times New Roman" w:hAnsiTheme="majorHAnsi" w:cstheme="majorHAnsi"/>
          <w:bCs w:val="0"/>
          <w:sz w:val="22"/>
          <w:szCs w:val="20"/>
          <w:lang w:eastAsia="de-DE"/>
        </w:rPr>
        <w:t xml:space="preserve">attribute </w:t>
      </w:r>
      <w:proofErr w:type="spellStart"/>
      <w:r w:rsidRPr="00BE2C75">
        <w:rPr>
          <w:rFonts w:asciiTheme="majorHAnsi" w:eastAsia="Times New Roman" w:hAnsiTheme="majorHAnsi" w:cstheme="majorHAnsi"/>
          <w:bCs w:val="0"/>
          <w:sz w:val="22"/>
          <w:szCs w:val="20"/>
          <w:lang w:eastAsia="de-DE"/>
        </w:rPr>
        <w:t>HiddenFromAddressListsEnabled</w:t>
      </w:r>
      <w:proofErr w:type="spellEnd"/>
      <w:r w:rsidR="00435E40" w:rsidRPr="00BE2C75">
        <w:rPr>
          <w:rFonts w:asciiTheme="majorHAnsi" w:eastAsia="Times New Roman" w:hAnsiTheme="majorHAnsi" w:cstheme="majorHAnsi"/>
          <w:bCs w:val="0"/>
          <w:sz w:val="22"/>
          <w:szCs w:val="20"/>
          <w:lang w:eastAsia="de-DE"/>
        </w:rPr>
        <w:t>.</w:t>
      </w:r>
    </w:p>
    <w:p w14:paraId="3C06FFF9" w14:textId="4AEC1517" w:rsidR="005E550B" w:rsidRPr="00BE2C75" w:rsidRDefault="005E550B" w:rsidP="005E550B">
      <w:pPr>
        <w:spacing w:after="0"/>
        <w:rPr>
          <w:rFonts w:asciiTheme="majorHAnsi" w:hAnsiTheme="majorHAnsi" w:cstheme="majorHAnsi"/>
          <w:sz w:val="22"/>
        </w:rPr>
      </w:pPr>
      <w:r w:rsidRPr="00BE2C75">
        <w:rPr>
          <w:rFonts w:asciiTheme="majorHAnsi" w:hAnsiTheme="majorHAnsi" w:cstheme="majorHAnsi"/>
          <w:sz w:val="22"/>
        </w:rPr>
        <w:t>The minimum attributes to be reconciled are as follows:</w:t>
      </w:r>
    </w:p>
    <w:tbl>
      <w:tblPr>
        <w:tblStyle w:val="TableGrid"/>
        <w:tblpPr w:leftFromText="180" w:rightFromText="180" w:vertAnchor="text" w:tblpY="1"/>
        <w:tblOverlap w:val="never"/>
        <w:tblW w:w="9445" w:type="dxa"/>
        <w:tblLook w:val="04A0" w:firstRow="1" w:lastRow="0" w:firstColumn="1" w:lastColumn="0" w:noHBand="0" w:noVBand="1"/>
      </w:tblPr>
      <w:tblGrid>
        <w:gridCol w:w="3325"/>
        <w:gridCol w:w="3240"/>
        <w:gridCol w:w="2880"/>
      </w:tblGrid>
      <w:tr w:rsidR="00FF4476" w:rsidRPr="00BE2C75" w14:paraId="46AE42A0" w14:textId="217350FA" w:rsidTr="00C068C3">
        <w:tc>
          <w:tcPr>
            <w:tcW w:w="3325" w:type="dxa"/>
            <w:shd w:val="clear" w:color="auto" w:fill="C6D9F1" w:themeFill="text2" w:themeFillTint="33"/>
          </w:tcPr>
          <w:p w14:paraId="6EAC8713" w14:textId="28F0CD71" w:rsidR="00FF4476" w:rsidRPr="00BE2C75" w:rsidRDefault="00924767" w:rsidP="001507BB">
            <w:pPr>
              <w:pStyle w:val="BodyText"/>
              <w:rPr>
                <w:rFonts w:asciiTheme="majorHAnsi" w:hAnsiTheme="majorHAnsi" w:cstheme="majorHAnsi"/>
                <w:sz w:val="22"/>
              </w:rPr>
            </w:pPr>
            <w:r w:rsidRPr="00BE2C75">
              <w:rPr>
                <w:rFonts w:asciiTheme="majorHAnsi" w:hAnsiTheme="majorHAnsi" w:cstheme="majorHAnsi"/>
                <w:sz w:val="22"/>
              </w:rPr>
              <w:t>Application</w:t>
            </w:r>
            <w:r w:rsidR="00FF4476" w:rsidRPr="00BE2C75">
              <w:rPr>
                <w:rFonts w:asciiTheme="majorHAnsi" w:hAnsiTheme="majorHAnsi" w:cstheme="majorHAnsi"/>
                <w:sz w:val="22"/>
              </w:rPr>
              <w:t xml:space="preserve"> Attribute</w:t>
            </w:r>
          </w:p>
        </w:tc>
        <w:tc>
          <w:tcPr>
            <w:tcW w:w="3240" w:type="dxa"/>
            <w:shd w:val="clear" w:color="auto" w:fill="C6D9F1" w:themeFill="text2" w:themeFillTint="33"/>
          </w:tcPr>
          <w:p w14:paraId="6BC6DA36" w14:textId="35474ED7"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sz w:val="22"/>
              </w:rPr>
              <w:t>Saviynt Account Attribute</w:t>
            </w:r>
          </w:p>
        </w:tc>
        <w:tc>
          <w:tcPr>
            <w:tcW w:w="2880" w:type="dxa"/>
            <w:shd w:val="clear" w:color="auto" w:fill="C6D9F1" w:themeFill="text2" w:themeFillTint="33"/>
          </w:tcPr>
          <w:p w14:paraId="5FF64EFA" w14:textId="0AC1A813"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sz w:val="22"/>
              </w:rPr>
              <w:t>Saviynt Label</w:t>
            </w:r>
          </w:p>
        </w:tc>
      </w:tr>
      <w:tr w:rsidR="00FF4476" w:rsidRPr="00BE2C75" w14:paraId="42FF1320" w14:textId="0740A397" w:rsidTr="00C068C3">
        <w:tc>
          <w:tcPr>
            <w:tcW w:w="3325" w:type="dxa"/>
            <w:vAlign w:val="bottom"/>
          </w:tcPr>
          <w:p w14:paraId="263EDB74" w14:textId="77646DC9"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SamAccountName</w:t>
            </w:r>
            <w:proofErr w:type="spellEnd"/>
          </w:p>
        </w:tc>
        <w:tc>
          <w:tcPr>
            <w:tcW w:w="3240" w:type="dxa"/>
            <w:vAlign w:val="bottom"/>
          </w:tcPr>
          <w:p w14:paraId="5475B71F" w14:textId="328AD71E"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name</w:t>
            </w:r>
          </w:p>
        </w:tc>
        <w:tc>
          <w:tcPr>
            <w:tcW w:w="2880" w:type="dxa"/>
          </w:tcPr>
          <w:p w14:paraId="55D0985E" w14:textId="6D6916D2" w:rsidR="00FF4476" w:rsidRPr="00BE2C75" w:rsidRDefault="00851967"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Name</w:t>
            </w:r>
          </w:p>
        </w:tc>
      </w:tr>
      <w:tr w:rsidR="00FF4476" w:rsidRPr="00BE2C75" w14:paraId="055F39F5" w14:textId="3E72370C" w:rsidTr="00C068C3">
        <w:tc>
          <w:tcPr>
            <w:tcW w:w="3325" w:type="dxa"/>
            <w:vAlign w:val="bottom"/>
          </w:tcPr>
          <w:p w14:paraId="2976A68E" w14:textId="136B577E"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WhenMailboxCreated</w:t>
            </w:r>
            <w:proofErr w:type="spellEnd"/>
          </w:p>
        </w:tc>
        <w:tc>
          <w:tcPr>
            <w:tcW w:w="3240" w:type="dxa"/>
            <w:vAlign w:val="bottom"/>
          </w:tcPr>
          <w:p w14:paraId="47E05D11" w14:textId="18083C17"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created_on</w:t>
            </w:r>
            <w:proofErr w:type="spellEnd"/>
          </w:p>
        </w:tc>
        <w:tc>
          <w:tcPr>
            <w:tcW w:w="2880" w:type="dxa"/>
          </w:tcPr>
          <w:p w14:paraId="3EB6AC97" w14:textId="3E4F7295" w:rsidR="00FF4476" w:rsidRPr="00BE2C75" w:rsidRDefault="00B81EEF"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Created On</w:t>
            </w:r>
          </w:p>
        </w:tc>
      </w:tr>
      <w:tr w:rsidR="00FF4476" w:rsidRPr="00BE2C75" w14:paraId="64658229" w14:textId="0107DF8C" w:rsidTr="00C068C3">
        <w:tc>
          <w:tcPr>
            <w:tcW w:w="3325" w:type="dxa"/>
            <w:vAlign w:val="bottom"/>
          </w:tcPr>
          <w:p w14:paraId="53B71D6F" w14:textId="0EF6047E"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DisplayName</w:t>
            </w:r>
          </w:p>
        </w:tc>
        <w:tc>
          <w:tcPr>
            <w:tcW w:w="3240" w:type="dxa"/>
            <w:vAlign w:val="bottom"/>
          </w:tcPr>
          <w:p w14:paraId="32F10BFC" w14:textId="0F1709DA"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displayname</w:t>
            </w:r>
            <w:proofErr w:type="spellEnd"/>
          </w:p>
        </w:tc>
        <w:tc>
          <w:tcPr>
            <w:tcW w:w="2880" w:type="dxa"/>
          </w:tcPr>
          <w:p w14:paraId="2617A44D" w14:textId="0A571A27" w:rsidR="00FF4476" w:rsidRPr="00BE2C75" w:rsidRDefault="001507BB"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Display Name</w:t>
            </w:r>
          </w:p>
        </w:tc>
      </w:tr>
      <w:tr w:rsidR="00FF4476" w:rsidRPr="00BE2C75" w14:paraId="74BC9A01" w14:textId="7406D86A" w:rsidTr="00C068C3">
        <w:tc>
          <w:tcPr>
            <w:tcW w:w="3325" w:type="dxa"/>
            <w:vAlign w:val="bottom"/>
          </w:tcPr>
          <w:p w14:paraId="12BE2A78" w14:textId="51A84FC6" w:rsidR="00FF4476" w:rsidRPr="00BE2C75" w:rsidRDefault="00163815" w:rsidP="001507BB">
            <w:pPr>
              <w:pStyle w:val="BodyText"/>
              <w:rPr>
                <w:rFonts w:asciiTheme="majorHAnsi" w:hAnsiTheme="majorHAnsi" w:cstheme="majorHAnsi"/>
                <w:sz w:val="22"/>
              </w:rPr>
            </w:pPr>
            <w:proofErr w:type="spellStart"/>
            <w:r w:rsidRPr="00BE2C75">
              <w:rPr>
                <w:rFonts w:asciiTheme="majorHAnsi" w:hAnsiTheme="majorHAnsi" w:cstheme="majorHAnsi"/>
                <w:sz w:val="22"/>
              </w:rPr>
              <w:t>SamAccountName</w:t>
            </w:r>
            <w:proofErr w:type="spellEnd"/>
          </w:p>
        </w:tc>
        <w:tc>
          <w:tcPr>
            <w:tcW w:w="3240" w:type="dxa"/>
            <w:vAlign w:val="bottom"/>
          </w:tcPr>
          <w:p w14:paraId="246FEBFA" w14:textId="49B25F40"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accountID</w:t>
            </w:r>
            <w:proofErr w:type="spellEnd"/>
          </w:p>
        </w:tc>
        <w:tc>
          <w:tcPr>
            <w:tcW w:w="2880" w:type="dxa"/>
          </w:tcPr>
          <w:p w14:paraId="45A959EC" w14:textId="162B8087" w:rsidR="00FF4476" w:rsidRPr="00BE2C75" w:rsidRDefault="00AF4076"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Account ID</w:t>
            </w:r>
          </w:p>
        </w:tc>
      </w:tr>
      <w:tr w:rsidR="00FF4476" w:rsidRPr="00BE2C75" w14:paraId="6666AE63" w14:textId="0CEB9B43" w:rsidTr="00C068C3">
        <w:tc>
          <w:tcPr>
            <w:tcW w:w="3325" w:type="dxa"/>
            <w:vAlign w:val="bottom"/>
          </w:tcPr>
          <w:p w14:paraId="215FA2C4" w14:textId="5AFCEB79" w:rsidR="00FF4476" w:rsidRPr="00BE2C75" w:rsidRDefault="00FF4476" w:rsidP="001507BB">
            <w:pPr>
              <w:pStyle w:val="BodyText"/>
              <w:rPr>
                <w:rFonts w:asciiTheme="majorHAnsi" w:hAnsiTheme="majorHAnsi" w:cstheme="majorHAnsi"/>
                <w:color w:val="000000"/>
                <w:sz w:val="22"/>
              </w:rPr>
            </w:pPr>
            <w:proofErr w:type="spellStart"/>
            <w:r w:rsidRPr="00BE2C75">
              <w:rPr>
                <w:rFonts w:asciiTheme="majorHAnsi" w:hAnsiTheme="majorHAnsi" w:cstheme="majorHAnsi"/>
                <w:color w:val="000000"/>
                <w:sz w:val="22"/>
              </w:rPr>
              <w:t>RecipientType</w:t>
            </w:r>
            <w:proofErr w:type="spellEnd"/>
          </w:p>
        </w:tc>
        <w:tc>
          <w:tcPr>
            <w:tcW w:w="3240" w:type="dxa"/>
            <w:vAlign w:val="bottom"/>
          </w:tcPr>
          <w:p w14:paraId="6CF3F764" w14:textId="33E26DE7" w:rsidR="00FF4476" w:rsidRPr="00BE2C75" w:rsidRDefault="00FF4476" w:rsidP="001507BB">
            <w:pPr>
              <w:pStyle w:val="BodyText"/>
              <w:rPr>
                <w:rFonts w:asciiTheme="majorHAnsi" w:hAnsiTheme="majorHAnsi" w:cstheme="majorHAnsi"/>
                <w:color w:val="000000"/>
                <w:sz w:val="22"/>
              </w:rPr>
            </w:pPr>
            <w:proofErr w:type="spellStart"/>
            <w:r w:rsidRPr="00BE2C75">
              <w:rPr>
                <w:rFonts w:asciiTheme="majorHAnsi" w:hAnsiTheme="majorHAnsi" w:cstheme="majorHAnsi"/>
                <w:color w:val="000000"/>
                <w:sz w:val="22"/>
              </w:rPr>
              <w:t>accounttype</w:t>
            </w:r>
            <w:proofErr w:type="spellEnd"/>
          </w:p>
        </w:tc>
        <w:tc>
          <w:tcPr>
            <w:tcW w:w="2880" w:type="dxa"/>
          </w:tcPr>
          <w:p w14:paraId="45B01BBA" w14:textId="49D3F9CD" w:rsidR="00FF4476" w:rsidRPr="00BE2C75" w:rsidRDefault="00154089"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Account Type</w:t>
            </w:r>
          </w:p>
        </w:tc>
      </w:tr>
      <w:tr w:rsidR="00FF4476" w:rsidRPr="00BE2C75" w14:paraId="4E81E1D1" w14:textId="29361C09" w:rsidTr="00C068C3">
        <w:tc>
          <w:tcPr>
            <w:tcW w:w="3325" w:type="dxa"/>
            <w:vAlign w:val="bottom"/>
          </w:tcPr>
          <w:p w14:paraId="7DFD1D70" w14:textId="5FB0454A" w:rsidR="00FF4476" w:rsidRPr="00BE2C75" w:rsidRDefault="00FF4476"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Name</w:t>
            </w:r>
          </w:p>
        </w:tc>
        <w:tc>
          <w:tcPr>
            <w:tcW w:w="3240" w:type="dxa"/>
            <w:vAlign w:val="bottom"/>
          </w:tcPr>
          <w:p w14:paraId="725F5662" w14:textId="085F0A58" w:rsidR="00FF4476" w:rsidRPr="00BE2C75" w:rsidRDefault="00FF4476"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description</w:t>
            </w:r>
          </w:p>
        </w:tc>
        <w:tc>
          <w:tcPr>
            <w:tcW w:w="2880" w:type="dxa"/>
          </w:tcPr>
          <w:p w14:paraId="1BDE46C2" w14:textId="6576A2BA" w:rsidR="00FF4476" w:rsidRPr="00BE2C75" w:rsidRDefault="009427EA"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Description</w:t>
            </w:r>
          </w:p>
        </w:tc>
      </w:tr>
      <w:tr w:rsidR="00FF4476" w:rsidRPr="00BE2C75" w14:paraId="231E9061" w14:textId="394D50E0" w:rsidTr="00C068C3">
        <w:tc>
          <w:tcPr>
            <w:tcW w:w="3325" w:type="dxa"/>
            <w:vAlign w:val="bottom"/>
          </w:tcPr>
          <w:p w14:paraId="38433FF4" w14:textId="411C7902" w:rsidR="00FF4476" w:rsidRPr="00BE2C75" w:rsidRDefault="00FF4476" w:rsidP="001507BB">
            <w:pPr>
              <w:pStyle w:val="BodyText"/>
              <w:rPr>
                <w:rFonts w:asciiTheme="majorHAnsi" w:hAnsiTheme="majorHAnsi" w:cstheme="majorHAnsi"/>
                <w:color w:val="000000"/>
                <w:sz w:val="22"/>
              </w:rPr>
            </w:pPr>
            <w:proofErr w:type="spellStart"/>
            <w:r w:rsidRPr="00BE2C75">
              <w:rPr>
                <w:rFonts w:asciiTheme="majorHAnsi" w:hAnsiTheme="majorHAnsi" w:cstheme="majorHAnsi"/>
                <w:color w:val="000000"/>
                <w:sz w:val="22"/>
              </w:rPr>
              <w:t>DistinguishedName</w:t>
            </w:r>
            <w:proofErr w:type="spellEnd"/>
          </w:p>
        </w:tc>
        <w:tc>
          <w:tcPr>
            <w:tcW w:w="3240" w:type="dxa"/>
            <w:vAlign w:val="bottom"/>
          </w:tcPr>
          <w:p w14:paraId="06F94025" w14:textId="7C5B0D8D" w:rsidR="00FF4476" w:rsidRPr="00BE2C75" w:rsidRDefault="00FF4476"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comments</w:t>
            </w:r>
          </w:p>
        </w:tc>
        <w:tc>
          <w:tcPr>
            <w:tcW w:w="2880" w:type="dxa"/>
          </w:tcPr>
          <w:p w14:paraId="66247764" w14:textId="35D7D827" w:rsidR="00FF4476" w:rsidRPr="00BE2C75" w:rsidRDefault="00643364"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Comments</w:t>
            </w:r>
          </w:p>
        </w:tc>
      </w:tr>
      <w:tr w:rsidR="00FF4476" w:rsidRPr="00BE2C75" w14:paraId="2494C5F6" w14:textId="20052540" w:rsidTr="00C068C3">
        <w:tc>
          <w:tcPr>
            <w:tcW w:w="3325" w:type="dxa"/>
            <w:vAlign w:val="bottom"/>
          </w:tcPr>
          <w:p w14:paraId="4E537181" w14:textId="4C23D388" w:rsidR="00FF4476" w:rsidRPr="00BE2C75" w:rsidRDefault="00FF4476" w:rsidP="001507BB">
            <w:pPr>
              <w:pStyle w:val="BodyText"/>
              <w:rPr>
                <w:rFonts w:asciiTheme="majorHAnsi" w:hAnsiTheme="majorHAnsi" w:cstheme="majorHAnsi"/>
                <w:color w:val="000000"/>
                <w:sz w:val="22"/>
              </w:rPr>
            </w:pPr>
            <w:proofErr w:type="spellStart"/>
            <w:r w:rsidRPr="00BE2C75">
              <w:rPr>
                <w:rFonts w:asciiTheme="majorHAnsi" w:hAnsiTheme="majorHAnsi" w:cstheme="majorHAnsi"/>
                <w:color w:val="000000"/>
                <w:sz w:val="22"/>
              </w:rPr>
              <w:t>UserPrincipalName</w:t>
            </w:r>
            <w:proofErr w:type="spellEnd"/>
          </w:p>
        </w:tc>
        <w:tc>
          <w:tcPr>
            <w:tcW w:w="3240" w:type="dxa"/>
            <w:vAlign w:val="bottom"/>
          </w:tcPr>
          <w:p w14:paraId="723634CE" w14:textId="1576E53F" w:rsidR="00FF4476" w:rsidRPr="00BE2C75" w:rsidRDefault="00FF4476"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customproperty1</w:t>
            </w:r>
          </w:p>
        </w:tc>
        <w:tc>
          <w:tcPr>
            <w:tcW w:w="2880" w:type="dxa"/>
          </w:tcPr>
          <w:p w14:paraId="0072CDA3" w14:textId="10C3C98D" w:rsidR="00FF4476" w:rsidRPr="00BE2C75" w:rsidRDefault="00EE55F0"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User Principal Name</w:t>
            </w:r>
          </w:p>
        </w:tc>
      </w:tr>
      <w:tr w:rsidR="00FF4476" w:rsidRPr="00BE2C75" w14:paraId="51F5EE7A" w14:textId="4F47A155" w:rsidTr="00C068C3">
        <w:tc>
          <w:tcPr>
            <w:tcW w:w="3325" w:type="dxa"/>
            <w:vAlign w:val="bottom"/>
          </w:tcPr>
          <w:p w14:paraId="5B8F625E" w14:textId="0D455764"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AddressListMembership</w:t>
            </w:r>
            <w:proofErr w:type="spellEnd"/>
          </w:p>
        </w:tc>
        <w:tc>
          <w:tcPr>
            <w:tcW w:w="3240" w:type="dxa"/>
            <w:vAlign w:val="bottom"/>
          </w:tcPr>
          <w:p w14:paraId="26BD947B" w14:textId="38363EF7"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customproperty2</w:t>
            </w:r>
          </w:p>
        </w:tc>
        <w:tc>
          <w:tcPr>
            <w:tcW w:w="2880" w:type="dxa"/>
          </w:tcPr>
          <w:p w14:paraId="0A051FC9" w14:textId="5C623183" w:rsidR="00FF4476" w:rsidRPr="00BE2C75" w:rsidRDefault="009A2115"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Address List Membership</w:t>
            </w:r>
          </w:p>
        </w:tc>
      </w:tr>
      <w:tr w:rsidR="00FF4476" w:rsidRPr="00BE2C75" w14:paraId="62326BC7" w14:textId="01A1222A" w:rsidTr="00C068C3">
        <w:tc>
          <w:tcPr>
            <w:tcW w:w="3325" w:type="dxa"/>
            <w:vAlign w:val="bottom"/>
          </w:tcPr>
          <w:p w14:paraId="3E5006B5" w14:textId="141A66F2"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RecipientTypeDetails</w:t>
            </w:r>
            <w:proofErr w:type="spellEnd"/>
          </w:p>
        </w:tc>
        <w:tc>
          <w:tcPr>
            <w:tcW w:w="3240" w:type="dxa"/>
            <w:vAlign w:val="bottom"/>
          </w:tcPr>
          <w:p w14:paraId="1F1E2306" w14:textId="53EC03E4"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customproperty3</w:t>
            </w:r>
          </w:p>
        </w:tc>
        <w:tc>
          <w:tcPr>
            <w:tcW w:w="2880" w:type="dxa"/>
          </w:tcPr>
          <w:p w14:paraId="1DA844F4" w14:textId="187A5A99" w:rsidR="00FF4476" w:rsidRPr="00BE2C75" w:rsidRDefault="00E60C5B"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Recipient Type Details</w:t>
            </w:r>
          </w:p>
        </w:tc>
      </w:tr>
      <w:tr w:rsidR="00FF4476" w:rsidRPr="00BE2C75" w14:paraId="0D7EB278" w14:textId="5B6A181C" w:rsidTr="00C068C3">
        <w:tc>
          <w:tcPr>
            <w:tcW w:w="3325" w:type="dxa"/>
            <w:vAlign w:val="bottom"/>
          </w:tcPr>
          <w:p w14:paraId="084C1180" w14:textId="205E2197"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WindowsEmailAddress</w:t>
            </w:r>
            <w:proofErr w:type="spellEnd"/>
          </w:p>
        </w:tc>
        <w:tc>
          <w:tcPr>
            <w:tcW w:w="3240" w:type="dxa"/>
            <w:vAlign w:val="bottom"/>
          </w:tcPr>
          <w:p w14:paraId="694815F1" w14:textId="563B5693"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customproperty4</w:t>
            </w:r>
          </w:p>
        </w:tc>
        <w:tc>
          <w:tcPr>
            <w:tcW w:w="2880" w:type="dxa"/>
          </w:tcPr>
          <w:p w14:paraId="102BDCDA" w14:textId="533609AF" w:rsidR="00FF4476" w:rsidRPr="00BE2C75" w:rsidRDefault="00D0045A"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Windows Email Address</w:t>
            </w:r>
          </w:p>
        </w:tc>
      </w:tr>
      <w:tr w:rsidR="00FF4476" w:rsidRPr="00BE2C75" w14:paraId="76AF8AE3" w14:textId="7DC45DED" w:rsidTr="00C068C3">
        <w:tc>
          <w:tcPr>
            <w:tcW w:w="3325" w:type="dxa"/>
            <w:vAlign w:val="bottom"/>
          </w:tcPr>
          <w:p w14:paraId="1B6B02FA" w14:textId="4FBF70A4" w:rsidR="00FF4476" w:rsidRPr="00BE2C75" w:rsidRDefault="00FF4476" w:rsidP="001507BB">
            <w:pPr>
              <w:pStyle w:val="BodyText"/>
              <w:rPr>
                <w:rFonts w:asciiTheme="majorHAnsi" w:hAnsiTheme="majorHAnsi" w:cstheme="majorHAnsi"/>
                <w:color w:val="000000"/>
                <w:sz w:val="22"/>
              </w:rPr>
            </w:pPr>
            <w:proofErr w:type="spellStart"/>
            <w:r w:rsidRPr="00BE2C75">
              <w:rPr>
                <w:rFonts w:asciiTheme="majorHAnsi" w:hAnsiTheme="majorHAnsi" w:cstheme="majorHAnsi"/>
                <w:color w:val="000000"/>
                <w:sz w:val="22"/>
              </w:rPr>
              <w:t>GrantSendOnBehalfTo</w:t>
            </w:r>
            <w:proofErr w:type="spellEnd"/>
          </w:p>
        </w:tc>
        <w:tc>
          <w:tcPr>
            <w:tcW w:w="3240" w:type="dxa"/>
            <w:vAlign w:val="bottom"/>
          </w:tcPr>
          <w:p w14:paraId="735DF5E7" w14:textId="67EB2D96" w:rsidR="00FF4476" w:rsidRPr="00BE2C75" w:rsidRDefault="00FF4476"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Customproperty5</w:t>
            </w:r>
          </w:p>
        </w:tc>
        <w:tc>
          <w:tcPr>
            <w:tcW w:w="2880" w:type="dxa"/>
          </w:tcPr>
          <w:p w14:paraId="715438EB" w14:textId="5374ED81" w:rsidR="00FF4476" w:rsidRPr="00BE2C75" w:rsidRDefault="00FB3D1A"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 xml:space="preserve">Grant Send </w:t>
            </w:r>
            <w:proofErr w:type="gramStart"/>
            <w:r w:rsidRPr="00BE2C75">
              <w:rPr>
                <w:rFonts w:asciiTheme="majorHAnsi" w:hAnsiTheme="majorHAnsi" w:cstheme="majorHAnsi"/>
                <w:color w:val="000000"/>
                <w:sz w:val="22"/>
              </w:rPr>
              <w:t>On</w:t>
            </w:r>
            <w:proofErr w:type="gramEnd"/>
            <w:r w:rsidRPr="00BE2C75">
              <w:rPr>
                <w:rFonts w:asciiTheme="majorHAnsi" w:hAnsiTheme="majorHAnsi" w:cstheme="majorHAnsi"/>
                <w:color w:val="000000"/>
                <w:sz w:val="22"/>
              </w:rPr>
              <w:t xml:space="preserve"> Behalf To</w:t>
            </w:r>
          </w:p>
        </w:tc>
      </w:tr>
      <w:tr w:rsidR="00FF4476" w:rsidRPr="00BE2C75" w14:paraId="0F56701F" w14:textId="471877E5" w:rsidTr="00C068C3">
        <w:tc>
          <w:tcPr>
            <w:tcW w:w="3325" w:type="dxa"/>
            <w:vAlign w:val="bottom"/>
          </w:tcPr>
          <w:p w14:paraId="332D3080" w14:textId="3D753280"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Alias</w:t>
            </w:r>
          </w:p>
        </w:tc>
        <w:tc>
          <w:tcPr>
            <w:tcW w:w="3240" w:type="dxa"/>
            <w:vAlign w:val="bottom"/>
          </w:tcPr>
          <w:p w14:paraId="67AA67A1" w14:textId="541F1DF5"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customproperty6</w:t>
            </w:r>
          </w:p>
        </w:tc>
        <w:tc>
          <w:tcPr>
            <w:tcW w:w="2880" w:type="dxa"/>
          </w:tcPr>
          <w:p w14:paraId="10BC7505" w14:textId="77A7EB21" w:rsidR="00FF4476" w:rsidRPr="00BE2C75" w:rsidRDefault="00190A3C"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Alias</w:t>
            </w:r>
          </w:p>
        </w:tc>
      </w:tr>
      <w:tr w:rsidR="00FF4476" w:rsidRPr="00BE2C75" w14:paraId="5BC0949A" w14:textId="28E1F8B7" w:rsidTr="00C068C3">
        <w:tc>
          <w:tcPr>
            <w:tcW w:w="3325" w:type="dxa"/>
            <w:vAlign w:val="bottom"/>
          </w:tcPr>
          <w:p w14:paraId="44128F34" w14:textId="48CD2874"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Guid</w:t>
            </w:r>
            <w:proofErr w:type="spellEnd"/>
          </w:p>
        </w:tc>
        <w:tc>
          <w:tcPr>
            <w:tcW w:w="3240" w:type="dxa"/>
            <w:vAlign w:val="bottom"/>
          </w:tcPr>
          <w:p w14:paraId="170CA91E" w14:textId="0195CBED"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customproperty7</w:t>
            </w:r>
          </w:p>
        </w:tc>
        <w:tc>
          <w:tcPr>
            <w:tcW w:w="2880" w:type="dxa"/>
          </w:tcPr>
          <w:p w14:paraId="000F4B4B" w14:textId="10D74281" w:rsidR="00FF4476" w:rsidRPr="00BE2C75" w:rsidRDefault="00CA5B3A" w:rsidP="001507BB">
            <w:pPr>
              <w:pStyle w:val="BodyText"/>
              <w:rPr>
                <w:rFonts w:asciiTheme="majorHAnsi" w:hAnsiTheme="majorHAnsi" w:cstheme="majorHAnsi"/>
                <w:color w:val="000000"/>
                <w:sz w:val="22"/>
              </w:rPr>
            </w:pPr>
            <w:proofErr w:type="spellStart"/>
            <w:r w:rsidRPr="00BE2C75">
              <w:rPr>
                <w:rFonts w:asciiTheme="majorHAnsi" w:hAnsiTheme="majorHAnsi" w:cstheme="majorHAnsi"/>
                <w:color w:val="000000"/>
                <w:sz w:val="22"/>
              </w:rPr>
              <w:t>Guid</w:t>
            </w:r>
            <w:proofErr w:type="spellEnd"/>
          </w:p>
        </w:tc>
      </w:tr>
      <w:tr w:rsidR="00FF4476" w:rsidRPr="00BE2C75" w14:paraId="085A3D47" w14:textId="65C8224F" w:rsidTr="00C068C3">
        <w:tc>
          <w:tcPr>
            <w:tcW w:w="3325" w:type="dxa"/>
            <w:vAlign w:val="bottom"/>
          </w:tcPr>
          <w:p w14:paraId="2C45CFDD" w14:textId="57D57B96" w:rsidR="00FF4476" w:rsidRPr="00BE2C75" w:rsidRDefault="00924767" w:rsidP="001507BB">
            <w:pPr>
              <w:pStyle w:val="BodyText"/>
              <w:rPr>
                <w:rFonts w:asciiTheme="majorHAnsi" w:hAnsiTheme="majorHAnsi" w:cstheme="majorHAnsi"/>
                <w:sz w:val="22"/>
              </w:rPr>
            </w:pPr>
            <w:r w:rsidRPr="00BE2C75">
              <w:rPr>
                <w:rFonts w:asciiTheme="majorHAnsi" w:hAnsiTheme="majorHAnsi" w:cstheme="majorHAnsi"/>
                <w:color w:val="000000"/>
                <w:sz w:val="22"/>
              </w:rPr>
              <w:t xml:space="preserve">Application </w:t>
            </w:r>
            <w:proofErr w:type="spellStart"/>
            <w:r w:rsidR="00FF4476" w:rsidRPr="00BE2C75">
              <w:rPr>
                <w:rFonts w:asciiTheme="majorHAnsi" w:hAnsiTheme="majorHAnsi" w:cstheme="majorHAnsi"/>
                <w:color w:val="000000"/>
                <w:sz w:val="22"/>
              </w:rPr>
              <w:t>Guid</w:t>
            </w:r>
            <w:proofErr w:type="spellEnd"/>
          </w:p>
        </w:tc>
        <w:tc>
          <w:tcPr>
            <w:tcW w:w="3240" w:type="dxa"/>
            <w:vAlign w:val="bottom"/>
          </w:tcPr>
          <w:p w14:paraId="0D441805" w14:textId="6E88945B"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customproperty8</w:t>
            </w:r>
          </w:p>
        </w:tc>
        <w:tc>
          <w:tcPr>
            <w:tcW w:w="2880" w:type="dxa"/>
          </w:tcPr>
          <w:p w14:paraId="49D91508" w14:textId="1DE93E3B" w:rsidR="00FF4476" w:rsidRPr="00BE2C75" w:rsidRDefault="00924767"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Application</w:t>
            </w:r>
            <w:r w:rsidR="003A4486" w:rsidRPr="00BE2C75">
              <w:rPr>
                <w:rFonts w:asciiTheme="majorHAnsi" w:hAnsiTheme="majorHAnsi" w:cstheme="majorHAnsi"/>
                <w:color w:val="000000"/>
                <w:sz w:val="22"/>
              </w:rPr>
              <w:t xml:space="preserve"> </w:t>
            </w:r>
            <w:proofErr w:type="spellStart"/>
            <w:r w:rsidR="003A4486" w:rsidRPr="00BE2C75">
              <w:rPr>
                <w:rFonts w:asciiTheme="majorHAnsi" w:hAnsiTheme="majorHAnsi" w:cstheme="majorHAnsi"/>
                <w:color w:val="000000"/>
                <w:sz w:val="22"/>
              </w:rPr>
              <w:t>Guid</w:t>
            </w:r>
            <w:proofErr w:type="spellEnd"/>
          </w:p>
        </w:tc>
      </w:tr>
      <w:tr w:rsidR="00FF4476" w:rsidRPr="00BE2C75" w14:paraId="280D7857" w14:textId="28089D56" w:rsidTr="00C068C3">
        <w:tc>
          <w:tcPr>
            <w:tcW w:w="3325" w:type="dxa"/>
            <w:vAlign w:val="bottom"/>
          </w:tcPr>
          <w:p w14:paraId="420E9F71" w14:textId="08B06877"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WhenMailboxCreated</w:t>
            </w:r>
            <w:proofErr w:type="spellEnd"/>
          </w:p>
        </w:tc>
        <w:tc>
          <w:tcPr>
            <w:tcW w:w="3240" w:type="dxa"/>
            <w:vAlign w:val="bottom"/>
          </w:tcPr>
          <w:p w14:paraId="46077B2E" w14:textId="72A44504"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customproperty9</w:t>
            </w:r>
          </w:p>
        </w:tc>
        <w:tc>
          <w:tcPr>
            <w:tcW w:w="2880" w:type="dxa"/>
          </w:tcPr>
          <w:p w14:paraId="6D88C661" w14:textId="4FF955E3" w:rsidR="00FF4476" w:rsidRPr="00BE2C75" w:rsidRDefault="00966F3C"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When Mailbox Created</w:t>
            </w:r>
          </w:p>
        </w:tc>
      </w:tr>
      <w:tr w:rsidR="00FF4476" w:rsidRPr="00BE2C75" w14:paraId="26286F9A" w14:textId="332F64C9" w:rsidTr="00C068C3">
        <w:tc>
          <w:tcPr>
            <w:tcW w:w="3325" w:type="dxa"/>
            <w:vAlign w:val="bottom"/>
          </w:tcPr>
          <w:p w14:paraId="568DE658" w14:textId="467F20A9" w:rsidR="00FF4476" w:rsidRPr="00BE2C75" w:rsidRDefault="00FF4476" w:rsidP="001507BB">
            <w:pPr>
              <w:pStyle w:val="BodyText"/>
              <w:rPr>
                <w:rFonts w:asciiTheme="majorHAnsi" w:hAnsiTheme="majorHAnsi" w:cstheme="majorHAnsi"/>
                <w:sz w:val="22"/>
              </w:rPr>
            </w:pPr>
            <w:proofErr w:type="spellStart"/>
            <w:r w:rsidRPr="00BE2C75">
              <w:rPr>
                <w:rFonts w:asciiTheme="majorHAnsi" w:hAnsiTheme="majorHAnsi" w:cstheme="majorHAnsi"/>
                <w:color w:val="000000"/>
                <w:sz w:val="22"/>
              </w:rPr>
              <w:t>EmailAddressPolicyEnabled</w:t>
            </w:r>
            <w:proofErr w:type="spellEnd"/>
          </w:p>
        </w:tc>
        <w:tc>
          <w:tcPr>
            <w:tcW w:w="3240" w:type="dxa"/>
            <w:vAlign w:val="bottom"/>
          </w:tcPr>
          <w:p w14:paraId="1CCAABAB" w14:textId="35900532"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customproperty10</w:t>
            </w:r>
          </w:p>
        </w:tc>
        <w:tc>
          <w:tcPr>
            <w:tcW w:w="2880" w:type="dxa"/>
          </w:tcPr>
          <w:p w14:paraId="3C3A3C13" w14:textId="0AF73B94" w:rsidR="00FF4476" w:rsidRPr="00BE2C75" w:rsidRDefault="00304F75"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Email Address Policy Enabled</w:t>
            </w:r>
          </w:p>
        </w:tc>
      </w:tr>
      <w:tr w:rsidR="00FF4476" w:rsidRPr="00BE2C75" w14:paraId="61DC83A2" w14:textId="211F8291" w:rsidTr="00C068C3">
        <w:tc>
          <w:tcPr>
            <w:tcW w:w="3325" w:type="dxa"/>
            <w:vAlign w:val="bottom"/>
          </w:tcPr>
          <w:p w14:paraId="2B3860AC" w14:textId="761A8CBD"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PrimarySmtpAddress</w:t>
            </w:r>
          </w:p>
        </w:tc>
        <w:tc>
          <w:tcPr>
            <w:tcW w:w="3240" w:type="dxa"/>
            <w:vAlign w:val="bottom"/>
          </w:tcPr>
          <w:p w14:paraId="2CE17F47" w14:textId="109C9BB0" w:rsidR="00FF4476" w:rsidRPr="00BE2C75" w:rsidRDefault="00FF4476" w:rsidP="001507BB">
            <w:pPr>
              <w:pStyle w:val="BodyText"/>
              <w:rPr>
                <w:rFonts w:asciiTheme="majorHAnsi" w:hAnsiTheme="majorHAnsi" w:cstheme="majorHAnsi"/>
                <w:sz w:val="22"/>
              </w:rPr>
            </w:pPr>
            <w:r w:rsidRPr="00BE2C75">
              <w:rPr>
                <w:rFonts w:asciiTheme="majorHAnsi" w:hAnsiTheme="majorHAnsi" w:cstheme="majorHAnsi"/>
                <w:color w:val="000000"/>
                <w:sz w:val="22"/>
              </w:rPr>
              <w:t>customproperty11</w:t>
            </w:r>
          </w:p>
        </w:tc>
        <w:tc>
          <w:tcPr>
            <w:tcW w:w="2880" w:type="dxa"/>
          </w:tcPr>
          <w:p w14:paraId="50E0AA19" w14:textId="5B50754A" w:rsidR="00FF4476" w:rsidRPr="00BE2C75" w:rsidRDefault="009427B0"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Primary Smtp Address</w:t>
            </w:r>
          </w:p>
        </w:tc>
      </w:tr>
      <w:tr w:rsidR="00FF4476" w:rsidRPr="00BE2C75" w14:paraId="2A0D4922" w14:textId="55EA6E7A" w:rsidTr="00C068C3">
        <w:tc>
          <w:tcPr>
            <w:tcW w:w="3325" w:type="dxa"/>
            <w:vAlign w:val="bottom"/>
          </w:tcPr>
          <w:p w14:paraId="5E03BF90" w14:textId="4034FBCE" w:rsidR="00FF4476" w:rsidRPr="00BE2C75" w:rsidRDefault="00FF4476" w:rsidP="001507BB">
            <w:pPr>
              <w:pStyle w:val="BodyText"/>
              <w:rPr>
                <w:rFonts w:asciiTheme="majorHAnsi" w:hAnsiTheme="majorHAnsi" w:cstheme="majorHAnsi"/>
                <w:color w:val="000000"/>
                <w:sz w:val="22"/>
              </w:rPr>
            </w:pPr>
            <w:proofErr w:type="spellStart"/>
            <w:r w:rsidRPr="00BE2C75">
              <w:rPr>
                <w:rFonts w:asciiTheme="majorHAnsi" w:hAnsiTheme="majorHAnsi" w:cstheme="majorHAnsi"/>
                <w:color w:val="000000"/>
                <w:sz w:val="22"/>
              </w:rPr>
              <w:t>HiddenFromAddressListsEnabled</w:t>
            </w:r>
            <w:proofErr w:type="spellEnd"/>
          </w:p>
        </w:tc>
        <w:tc>
          <w:tcPr>
            <w:tcW w:w="3240" w:type="dxa"/>
            <w:vAlign w:val="bottom"/>
          </w:tcPr>
          <w:p w14:paraId="50D8D918" w14:textId="1116AD95" w:rsidR="00FF4476" w:rsidRPr="00BE2C75" w:rsidRDefault="00FF4476"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customproperty12</w:t>
            </w:r>
          </w:p>
        </w:tc>
        <w:tc>
          <w:tcPr>
            <w:tcW w:w="2880" w:type="dxa"/>
          </w:tcPr>
          <w:p w14:paraId="1D9D1FA8" w14:textId="31E1B135" w:rsidR="00FF4476" w:rsidRPr="00BE2C75" w:rsidRDefault="00E67BC3" w:rsidP="001507BB">
            <w:pPr>
              <w:pStyle w:val="BodyText"/>
              <w:rPr>
                <w:rFonts w:asciiTheme="majorHAnsi" w:hAnsiTheme="majorHAnsi" w:cstheme="majorHAnsi"/>
                <w:color w:val="000000"/>
                <w:sz w:val="22"/>
              </w:rPr>
            </w:pPr>
            <w:r w:rsidRPr="00BE2C75">
              <w:rPr>
                <w:rFonts w:asciiTheme="majorHAnsi" w:hAnsiTheme="majorHAnsi" w:cstheme="majorHAnsi"/>
                <w:color w:val="000000"/>
                <w:sz w:val="22"/>
              </w:rPr>
              <w:t>Hidden From Address Lists Enabled</w:t>
            </w:r>
          </w:p>
        </w:tc>
      </w:tr>
    </w:tbl>
    <w:p w14:paraId="460DD707" w14:textId="19D8E078" w:rsidR="00C47305" w:rsidRPr="00BE2C75" w:rsidRDefault="00C47305" w:rsidP="000A611D">
      <w:pPr>
        <w:pStyle w:val="Heading3"/>
        <w:rPr>
          <w:rFonts w:asciiTheme="majorHAnsi" w:hAnsiTheme="majorHAnsi" w:cstheme="majorHAnsi"/>
        </w:rPr>
      </w:pPr>
      <w:bookmarkStart w:id="43" w:name="_Toc126848304"/>
      <w:r w:rsidRPr="00BE2C75">
        <w:rPr>
          <w:rFonts w:asciiTheme="majorHAnsi" w:hAnsiTheme="majorHAnsi" w:cstheme="majorHAnsi"/>
        </w:rPr>
        <w:lastRenderedPageBreak/>
        <w:t>Connection</w:t>
      </w:r>
      <w:r w:rsidR="00C15028" w:rsidRPr="00BE2C75">
        <w:rPr>
          <w:rFonts w:asciiTheme="majorHAnsi" w:hAnsiTheme="majorHAnsi" w:cstheme="majorHAnsi"/>
        </w:rPr>
        <w:t xml:space="preserve"> Configuration</w:t>
      </w:r>
      <w:bookmarkEnd w:id="43"/>
    </w:p>
    <w:tbl>
      <w:tblPr>
        <w:tblStyle w:val="TableGrid"/>
        <w:tblW w:w="0" w:type="auto"/>
        <w:tblLayout w:type="fixed"/>
        <w:tblLook w:val="04A0" w:firstRow="1" w:lastRow="0" w:firstColumn="1" w:lastColumn="0" w:noHBand="0" w:noVBand="1"/>
      </w:tblPr>
      <w:tblGrid>
        <w:gridCol w:w="2965"/>
        <w:gridCol w:w="6414"/>
      </w:tblGrid>
      <w:tr w:rsidR="00C47305" w:rsidRPr="00BE2C75" w14:paraId="63FB1BE8" w14:textId="77777777" w:rsidTr="00EB00C9">
        <w:tc>
          <w:tcPr>
            <w:tcW w:w="2965" w:type="dxa"/>
            <w:shd w:val="clear" w:color="auto" w:fill="C6D9F1" w:themeFill="text2" w:themeFillTint="33"/>
          </w:tcPr>
          <w:p w14:paraId="20B9D738" w14:textId="77777777" w:rsidR="00C47305" w:rsidRPr="00BE2C75" w:rsidRDefault="00C47305" w:rsidP="00C47305">
            <w:pPr>
              <w:pStyle w:val="BodyText"/>
              <w:rPr>
                <w:rFonts w:asciiTheme="majorHAnsi" w:hAnsiTheme="majorHAnsi" w:cstheme="majorHAnsi"/>
                <w:sz w:val="22"/>
              </w:rPr>
            </w:pPr>
            <w:r w:rsidRPr="00BE2C75">
              <w:rPr>
                <w:rFonts w:asciiTheme="majorHAnsi" w:hAnsiTheme="majorHAnsi" w:cstheme="majorHAnsi"/>
                <w:sz w:val="22"/>
              </w:rPr>
              <w:t>Attribute Name</w:t>
            </w:r>
          </w:p>
        </w:tc>
        <w:tc>
          <w:tcPr>
            <w:tcW w:w="6414" w:type="dxa"/>
            <w:shd w:val="clear" w:color="auto" w:fill="C6D9F1" w:themeFill="text2" w:themeFillTint="33"/>
          </w:tcPr>
          <w:p w14:paraId="148240C2" w14:textId="77777777" w:rsidR="00C47305" w:rsidRPr="00BE2C75" w:rsidRDefault="00C47305" w:rsidP="00C47305">
            <w:pPr>
              <w:pStyle w:val="BodyText"/>
              <w:rPr>
                <w:rFonts w:asciiTheme="majorHAnsi" w:hAnsiTheme="majorHAnsi" w:cstheme="majorHAnsi"/>
                <w:sz w:val="22"/>
              </w:rPr>
            </w:pPr>
            <w:r w:rsidRPr="00BE2C75">
              <w:rPr>
                <w:rFonts w:asciiTheme="majorHAnsi" w:hAnsiTheme="majorHAnsi" w:cstheme="majorHAnsi"/>
                <w:sz w:val="22"/>
              </w:rPr>
              <w:t>Attribute Value</w:t>
            </w:r>
          </w:p>
        </w:tc>
      </w:tr>
      <w:tr w:rsidR="003747C2" w:rsidRPr="00BE2C75" w14:paraId="052EC4C8" w14:textId="77777777" w:rsidTr="00EB00C9">
        <w:tc>
          <w:tcPr>
            <w:tcW w:w="2965" w:type="dxa"/>
          </w:tcPr>
          <w:p w14:paraId="336A6D6C" w14:textId="77777777" w:rsidR="003747C2" w:rsidRPr="00BE2C75" w:rsidRDefault="003747C2" w:rsidP="003747C2">
            <w:pPr>
              <w:pStyle w:val="BodyText"/>
              <w:rPr>
                <w:rFonts w:asciiTheme="majorHAnsi" w:hAnsiTheme="majorHAnsi" w:cstheme="majorHAnsi"/>
                <w:sz w:val="22"/>
              </w:rPr>
            </w:pPr>
            <w:r w:rsidRPr="00BE2C75">
              <w:rPr>
                <w:rFonts w:asciiTheme="majorHAnsi" w:hAnsiTheme="majorHAnsi" w:cstheme="majorHAnsi"/>
                <w:sz w:val="22"/>
              </w:rPr>
              <w:t>Connection Name</w:t>
            </w:r>
          </w:p>
        </w:tc>
        <w:tc>
          <w:tcPr>
            <w:tcW w:w="6414" w:type="dxa"/>
          </w:tcPr>
          <w:p w14:paraId="14F48F6B" w14:textId="55EA1ADD" w:rsidR="003747C2" w:rsidRPr="00BE2C75" w:rsidRDefault="00263AB1" w:rsidP="003747C2">
            <w:pPr>
              <w:pStyle w:val="BodyText"/>
              <w:rPr>
                <w:rFonts w:asciiTheme="majorHAnsi" w:hAnsiTheme="majorHAnsi" w:cstheme="majorHAnsi"/>
                <w:sz w:val="22"/>
              </w:rPr>
            </w:pPr>
            <w:r w:rsidRPr="00BE2C75">
              <w:rPr>
                <w:rFonts w:asciiTheme="majorHAnsi" w:hAnsiTheme="majorHAnsi" w:cstheme="majorHAnsi"/>
                <w:sz w:val="22"/>
              </w:rPr>
              <w:t>Prod Endpoint</w:t>
            </w:r>
          </w:p>
        </w:tc>
      </w:tr>
      <w:tr w:rsidR="003747C2" w:rsidRPr="00BE2C75" w14:paraId="4AB0CA67" w14:textId="77777777" w:rsidTr="00EB00C9">
        <w:tc>
          <w:tcPr>
            <w:tcW w:w="2965" w:type="dxa"/>
          </w:tcPr>
          <w:p w14:paraId="6E3FD604" w14:textId="07474B78" w:rsidR="003747C2" w:rsidRPr="00BE2C75" w:rsidRDefault="003747C2" w:rsidP="003747C2">
            <w:pPr>
              <w:pStyle w:val="BodyText"/>
              <w:rPr>
                <w:rFonts w:asciiTheme="majorHAnsi" w:hAnsiTheme="majorHAnsi" w:cstheme="majorHAnsi"/>
                <w:sz w:val="22"/>
              </w:rPr>
            </w:pPr>
            <w:proofErr w:type="spellStart"/>
            <w:r w:rsidRPr="00BE2C75">
              <w:rPr>
                <w:rFonts w:asciiTheme="majorHAnsi" w:hAnsiTheme="majorHAnsi" w:cstheme="majorHAnsi"/>
                <w:sz w:val="22"/>
              </w:rPr>
              <w:t>ImportAccountEntJSON</w:t>
            </w:r>
            <w:proofErr w:type="spellEnd"/>
          </w:p>
        </w:tc>
        <w:tc>
          <w:tcPr>
            <w:tcW w:w="6414" w:type="dxa"/>
          </w:tcPr>
          <w:p w14:paraId="77624629" w14:textId="0A0D2A6A" w:rsidR="003747C2" w:rsidRPr="00BE2C75" w:rsidRDefault="003747C2" w:rsidP="003747C2">
            <w:pPr>
              <w:pStyle w:val="BodyText"/>
              <w:rPr>
                <w:rFonts w:asciiTheme="majorHAnsi" w:hAnsiTheme="majorHAnsi" w:cstheme="majorHAnsi"/>
                <w:sz w:val="22"/>
              </w:rPr>
            </w:pPr>
            <w:proofErr w:type="spellStart"/>
            <w:r w:rsidRPr="00BE2C75">
              <w:rPr>
                <w:rFonts w:asciiTheme="majorHAnsi" w:hAnsiTheme="majorHAnsi" w:cstheme="majorHAnsi"/>
                <w:sz w:val="22"/>
              </w:rPr>
              <w:t>Powershell</w:t>
            </w:r>
            <w:proofErr w:type="spellEnd"/>
            <w:r w:rsidRPr="00BE2C75">
              <w:rPr>
                <w:rFonts w:asciiTheme="majorHAnsi" w:hAnsiTheme="majorHAnsi" w:cstheme="majorHAnsi"/>
                <w:sz w:val="22"/>
              </w:rPr>
              <w:t xml:space="preserve"> script that will be passed in the </w:t>
            </w:r>
            <w:proofErr w:type="spellStart"/>
            <w:r w:rsidRPr="00BE2C75">
              <w:rPr>
                <w:rFonts w:asciiTheme="majorHAnsi" w:hAnsiTheme="majorHAnsi" w:cstheme="majorHAnsi"/>
                <w:sz w:val="22"/>
              </w:rPr>
              <w:t>httpParams</w:t>
            </w:r>
            <w:proofErr w:type="spellEnd"/>
            <w:r w:rsidRPr="00BE2C75">
              <w:rPr>
                <w:rFonts w:asciiTheme="majorHAnsi" w:hAnsiTheme="majorHAnsi" w:cstheme="majorHAnsi"/>
                <w:sz w:val="22"/>
              </w:rPr>
              <w:t xml:space="preserve"> of the rest call</w:t>
            </w:r>
          </w:p>
          <w:p w14:paraId="2330AE31" w14:textId="12FA63FA" w:rsidR="003747C2" w:rsidRPr="00BE2C75" w:rsidRDefault="003747C2" w:rsidP="00C029B4">
            <w:pPr>
              <w:pStyle w:val="BodyText"/>
              <w:rPr>
                <w:rFonts w:asciiTheme="majorHAnsi" w:hAnsiTheme="majorHAnsi" w:cstheme="majorHAnsi"/>
                <w:sz w:val="22"/>
              </w:rPr>
            </w:pPr>
            <w:r w:rsidRPr="00BE2C75">
              <w:rPr>
                <w:rFonts w:asciiTheme="majorHAnsi" w:hAnsiTheme="majorHAnsi" w:cstheme="majorHAnsi"/>
                <w:sz w:val="22"/>
              </w:rPr>
              <w:t>Sample Format:</w:t>
            </w:r>
          </w:p>
          <w:p w14:paraId="5C7FF5F2" w14:textId="77777777" w:rsidR="006744D6" w:rsidRPr="00BE2C75" w:rsidRDefault="003747C2" w:rsidP="003747C2">
            <w:pPr>
              <w:pStyle w:val="NormalWeb"/>
              <w:shd w:val="clear" w:color="auto" w:fill="FFFFFF"/>
              <w:spacing w:before="0" w:after="375"/>
              <w:rPr>
                <w:rFonts w:asciiTheme="majorHAnsi" w:hAnsiTheme="majorHAnsi" w:cstheme="majorHAnsi"/>
                <w:sz w:val="22"/>
                <w:szCs w:val="20"/>
              </w:rPr>
            </w:pPr>
            <w:r w:rsidRPr="00BE2C75">
              <w:rPr>
                <w:rFonts w:asciiTheme="majorHAnsi" w:hAnsiTheme="majorHAnsi" w:cstheme="majorHAnsi"/>
                <w:sz w:val="22"/>
                <w:szCs w:val="20"/>
              </w:rPr>
              <w:t> "httpParams": {</w:t>
            </w:r>
          </w:p>
          <w:p w14:paraId="2ADA1B87" w14:textId="3B5EEB13" w:rsidR="00C029B4" w:rsidRPr="00BE2C75" w:rsidRDefault="00C029B4" w:rsidP="00C029B4">
            <w:pPr>
              <w:pStyle w:val="NormalWeb"/>
              <w:shd w:val="clear" w:color="auto" w:fill="FFFFFF"/>
              <w:spacing w:before="0" w:after="375"/>
              <w:rPr>
                <w:rFonts w:asciiTheme="majorHAnsi" w:hAnsiTheme="majorHAnsi" w:cstheme="majorHAnsi"/>
                <w:sz w:val="22"/>
                <w:szCs w:val="20"/>
              </w:rPr>
            </w:pPr>
            <w:r w:rsidRPr="00BE2C75">
              <w:rPr>
                <w:rFonts w:asciiTheme="majorHAnsi" w:hAnsiTheme="majorHAnsi" w:cstheme="majorHAnsi"/>
                <w:sz w:val="22"/>
                <w:szCs w:val="20"/>
              </w:rPr>
              <w:t>"Script": "\\$pass=convertto-securestring '${connection.password}' -asplaintext -force; \\$mycred=new-object -typename System.Management.Automation.PSCredential -argumentlist '${connection.username}',\\$pass; \\$Session=New-PSSession -ConfigurationName Microsoft.</w:t>
            </w:r>
            <w:r w:rsidR="00924767" w:rsidRPr="00BE2C75">
              <w:rPr>
                <w:rFonts w:asciiTheme="majorHAnsi" w:hAnsiTheme="majorHAnsi" w:cstheme="majorHAnsi"/>
                <w:sz w:val="22"/>
                <w:szCs w:val="20"/>
              </w:rPr>
              <w:t>application</w:t>
            </w:r>
            <w:r w:rsidRPr="00BE2C75">
              <w:rPr>
                <w:rFonts w:asciiTheme="majorHAnsi" w:hAnsiTheme="majorHAnsi" w:cstheme="majorHAnsi"/>
                <w:sz w:val="22"/>
                <w:szCs w:val="20"/>
              </w:rPr>
              <w:t xml:space="preserve"> -ConnectionUri http://</w:t>
            </w:r>
            <w:r w:rsidR="00E020C6">
              <w:rPr>
                <w:rFonts w:asciiTheme="majorHAnsi" w:hAnsiTheme="majorHAnsi" w:cstheme="majorHAnsi"/>
                <w:sz w:val="22"/>
                <w:szCs w:val="20"/>
              </w:rPr>
              <w:t>ENVIRONMENTURL</w:t>
            </w:r>
            <w:r w:rsidRPr="00BE2C75">
              <w:rPr>
                <w:rFonts w:asciiTheme="majorHAnsi" w:hAnsiTheme="majorHAnsi" w:cstheme="majorHAnsi"/>
                <w:sz w:val="22"/>
                <w:szCs w:val="20"/>
              </w:rPr>
              <w:t xml:space="preserve">/powershell/ -Authentication Kerberos -Credential \\$mycred; \\$ses=Import-PSSession \\$Session -DisableNameChecking -AllowClobber; Get-Mailbox -ResultSize unlimited |Select </w:t>
            </w:r>
            <w:r w:rsidR="00924767" w:rsidRPr="00BE2C75">
              <w:rPr>
                <w:rFonts w:asciiTheme="majorHAnsi" w:hAnsiTheme="majorHAnsi" w:cstheme="majorHAnsi"/>
                <w:sz w:val="22"/>
                <w:szCs w:val="20"/>
              </w:rPr>
              <w:t>Application</w:t>
            </w:r>
            <w:r w:rsidRPr="00BE2C75">
              <w:rPr>
                <w:rFonts w:asciiTheme="majorHAnsi" w:hAnsiTheme="majorHAnsi" w:cstheme="majorHAnsi"/>
                <w:sz w:val="22"/>
                <w:szCs w:val="20"/>
              </w:rPr>
              <w:t>Guid,SamAccountName,UserPrincipalName,WhenMailboxCreated,AddressListMembership,Alias,DisplayName,PrimarySmtpAddress,RecipientType,RecipientTypeDetails,WindowsEmailAddress,GrantSendOnBehalfTo,Name,DistinguishedName,Guid,EmailAddressPolicyEnabled,HiddenFromAddressListsEnabled; Remove-PSSession * -ErrorAction SilentlyContinue"</w:t>
            </w:r>
          </w:p>
          <w:p w14:paraId="032D593C" w14:textId="77777777" w:rsidR="006744D6" w:rsidRPr="00BE2C75" w:rsidRDefault="006744D6" w:rsidP="003747C2">
            <w:pPr>
              <w:pStyle w:val="NormalWeb"/>
              <w:shd w:val="clear" w:color="auto" w:fill="FFFFFF"/>
              <w:spacing w:before="0" w:after="375"/>
              <w:rPr>
                <w:rFonts w:asciiTheme="majorHAnsi" w:hAnsiTheme="majorHAnsi" w:cstheme="majorHAnsi"/>
                <w:sz w:val="22"/>
                <w:szCs w:val="20"/>
              </w:rPr>
            </w:pPr>
            <w:r w:rsidRPr="00BE2C75">
              <w:rPr>
                <w:rFonts w:asciiTheme="majorHAnsi" w:hAnsiTheme="majorHAnsi" w:cstheme="majorHAnsi"/>
                <w:sz w:val="22"/>
                <w:szCs w:val="20"/>
              </w:rPr>
              <w:t>}</w:t>
            </w:r>
          </w:p>
          <w:p w14:paraId="4B4FC569" w14:textId="7DC51554" w:rsidR="003747C2" w:rsidRPr="00BE2C75" w:rsidRDefault="003747C2" w:rsidP="003747C2">
            <w:pPr>
              <w:pStyle w:val="NormalWeb"/>
              <w:shd w:val="clear" w:color="auto" w:fill="FFFFFF"/>
              <w:spacing w:before="0" w:after="375"/>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The mapping of the attributes will be provided in the following attribute of the rest call</w:t>
            </w:r>
          </w:p>
          <w:p w14:paraId="48E9F04A"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w:t>
            </w:r>
            <w:proofErr w:type="spellStart"/>
            <w:r w:rsidRPr="00BE2C75">
              <w:rPr>
                <w:rFonts w:asciiTheme="majorHAnsi" w:eastAsia="Times New Roman" w:hAnsiTheme="majorHAnsi" w:cstheme="majorHAnsi"/>
                <w:sz w:val="22"/>
                <w:szCs w:val="20"/>
                <w:lang w:val="en-US" w:eastAsia="de-DE"/>
              </w:rPr>
              <w:t>colsToPropsMap</w:t>
            </w:r>
            <w:proofErr w:type="spellEnd"/>
            <w:r w:rsidRPr="00BE2C75">
              <w:rPr>
                <w:rFonts w:asciiTheme="majorHAnsi" w:eastAsia="Times New Roman" w:hAnsiTheme="majorHAnsi" w:cstheme="majorHAnsi"/>
                <w:sz w:val="22"/>
                <w:szCs w:val="20"/>
                <w:lang w:val="en-US" w:eastAsia="de-DE"/>
              </w:rPr>
              <w:t>": {</w:t>
            </w:r>
          </w:p>
          <w:p w14:paraId="51B41662"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"name": "</w:t>
            </w:r>
            <w:proofErr w:type="spellStart"/>
            <w:r w:rsidRPr="00BE2C75">
              <w:rPr>
                <w:rFonts w:asciiTheme="majorHAnsi" w:eastAsia="Times New Roman" w:hAnsiTheme="majorHAnsi" w:cstheme="majorHAnsi"/>
                <w:sz w:val="22"/>
                <w:szCs w:val="20"/>
                <w:lang w:val="en-US" w:eastAsia="de-DE"/>
              </w:rPr>
              <w:t>SamAccountName</w:t>
            </w:r>
            <w:proofErr w:type="spellEnd"/>
            <w:r w:rsidRPr="00BE2C75">
              <w:rPr>
                <w:rFonts w:asciiTheme="majorHAnsi" w:eastAsia="Times New Roman" w:hAnsiTheme="majorHAnsi" w:cstheme="majorHAnsi"/>
                <w:sz w:val="22"/>
                <w:szCs w:val="20"/>
                <w:lang w:val="en-US" w:eastAsia="de-DE"/>
              </w:rPr>
              <w:t>~#~char",</w:t>
            </w:r>
          </w:p>
          <w:p w14:paraId="04CB7CBB"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w:t>
            </w:r>
            <w:proofErr w:type="spellStart"/>
            <w:proofErr w:type="gramStart"/>
            <w:r w:rsidRPr="00BE2C75">
              <w:rPr>
                <w:rFonts w:asciiTheme="majorHAnsi" w:eastAsia="Times New Roman" w:hAnsiTheme="majorHAnsi" w:cstheme="majorHAnsi"/>
                <w:sz w:val="22"/>
                <w:szCs w:val="20"/>
                <w:lang w:val="en-US" w:eastAsia="de-DE"/>
              </w:rPr>
              <w:t>created</w:t>
            </w:r>
            <w:proofErr w:type="gramEnd"/>
            <w:r w:rsidRPr="00BE2C75">
              <w:rPr>
                <w:rFonts w:asciiTheme="majorHAnsi" w:eastAsia="Times New Roman" w:hAnsiTheme="majorHAnsi" w:cstheme="majorHAnsi"/>
                <w:sz w:val="22"/>
                <w:szCs w:val="20"/>
                <w:lang w:val="en-US" w:eastAsia="de-DE"/>
              </w:rPr>
              <w:t>_on</w:t>
            </w:r>
            <w:proofErr w:type="spellEnd"/>
            <w:r w:rsidRPr="00BE2C75">
              <w:rPr>
                <w:rFonts w:asciiTheme="majorHAnsi" w:eastAsia="Times New Roman" w:hAnsiTheme="majorHAnsi" w:cstheme="majorHAnsi"/>
                <w:sz w:val="22"/>
                <w:szCs w:val="20"/>
                <w:lang w:val="en-US" w:eastAsia="de-DE"/>
              </w:rPr>
              <w:t>": "</w:t>
            </w:r>
            <w:proofErr w:type="spellStart"/>
            <w:r w:rsidRPr="00BE2C75">
              <w:rPr>
                <w:rFonts w:asciiTheme="majorHAnsi" w:eastAsia="Times New Roman" w:hAnsiTheme="majorHAnsi" w:cstheme="majorHAnsi"/>
                <w:sz w:val="22"/>
                <w:szCs w:val="20"/>
                <w:lang w:val="en-US" w:eastAsia="de-DE"/>
              </w:rPr>
              <w:t>WhenMailboxCreated</w:t>
            </w:r>
            <w:proofErr w:type="spellEnd"/>
            <w:r w:rsidRPr="00BE2C75">
              <w:rPr>
                <w:rFonts w:asciiTheme="majorHAnsi" w:eastAsia="Times New Roman" w:hAnsiTheme="majorHAnsi" w:cstheme="majorHAnsi"/>
                <w:sz w:val="22"/>
                <w:szCs w:val="20"/>
                <w:lang w:val="en-US" w:eastAsia="de-DE"/>
              </w:rPr>
              <w:t>~#~datetime",</w:t>
            </w:r>
          </w:p>
          <w:p w14:paraId="0D7CBE38"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w:t>
            </w:r>
            <w:proofErr w:type="spellStart"/>
            <w:r w:rsidRPr="00BE2C75">
              <w:rPr>
                <w:rFonts w:asciiTheme="majorHAnsi" w:eastAsia="Times New Roman" w:hAnsiTheme="majorHAnsi" w:cstheme="majorHAnsi"/>
                <w:sz w:val="22"/>
                <w:szCs w:val="20"/>
                <w:lang w:val="en-US" w:eastAsia="de-DE"/>
              </w:rPr>
              <w:t>displayname</w:t>
            </w:r>
            <w:proofErr w:type="spellEnd"/>
            <w:r w:rsidRPr="00BE2C75">
              <w:rPr>
                <w:rFonts w:asciiTheme="majorHAnsi" w:eastAsia="Times New Roman" w:hAnsiTheme="majorHAnsi" w:cstheme="majorHAnsi"/>
                <w:sz w:val="22"/>
                <w:szCs w:val="20"/>
                <w:lang w:val="en-US" w:eastAsia="de-DE"/>
              </w:rPr>
              <w:t>": "DisplayName~#~char",</w:t>
            </w:r>
          </w:p>
          <w:p w14:paraId="059A2B3C"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w:t>
            </w:r>
            <w:proofErr w:type="spellStart"/>
            <w:r w:rsidRPr="00BE2C75">
              <w:rPr>
                <w:rFonts w:asciiTheme="majorHAnsi" w:eastAsia="Times New Roman" w:hAnsiTheme="majorHAnsi" w:cstheme="majorHAnsi"/>
                <w:sz w:val="22"/>
                <w:szCs w:val="20"/>
                <w:lang w:val="en-US" w:eastAsia="de-DE"/>
              </w:rPr>
              <w:t>accountID</w:t>
            </w:r>
            <w:proofErr w:type="spellEnd"/>
            <w:r w:rsidRPr="00BE2C75">
              <w:rPr>
                <w:rFonts w:asciiTheme="majorHAnsi" w:eastAsia="Times New Roman" w:hAnsiTheme="majorHAnsi" w:cstheme="majorHAnsi"/>
                <w:sz w:val="22"/>
                <w:szCs w:val="20"/>
                <w:lang w:val="en-US" w:eastAsia="de-DE"/>
              </w:rPr>
              <w:t>": "</w:t>
            </w:r>
            <w:proofErr w:type="spellStart"/>
            <w:r w:rsidRPr="00BE2C75">
              <w:rPr>
                <w:rFonts w:asciiTheme="majorHAnsi" w:eastAsia="Times New Roman" w:hAnsiTheme="majorHAnsi" w:cstheme="majorHAnsi"/>
                <w:sz w:val="22"/>
                <w:szCs w:val="20"/>
                <w:lang w:val="en-US" w:eastAsia="de-DE"/>
              </w:rPr>
              <w:t>UserPrincipalName</w:t>
            </w:r>
            <w:proofErr w:type="spellEnd"/>
            <w:r w:rsidRPr="00BE2C75">
              <w:rPr>
                <w:rFonts w:asciiTheme="majorHAnsi" w:eastAsia="Times New Roman" w:hAnsiTheme="majorHAnsi" w:cstheme="majorHAnsi"/>
                <w:sz w:val="22"/>
                <w:szCs w:val="20"/>
                <w:lang w:val="en-US" w:eastAsia="de-DE"/>
              </w:rPr>
              <w:t>~#~char",</w:t>
            </w:r>
          </w:p>
          <w:p w14:paraId="06795BD1"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w:t>
            </w:r>
            <w:proofErr w:type="spellStart"/>
            <w:r w:rsidRPr="00BE2C75">
              <w:rPr>
                <w:rFonts w:asciiTheme="majorHAnsi" w:eastAsia="Times New Roman" w:hAnsiTheme="majorHAnsi" w:cstheme="majorHAnsi"/>
                <w:sz w:val="22"/>
                <w:szCs w:val="20"/>
                <w:lang w:val="en-US" w:eastAsia="de-DE"/>
              </w:rPr>
              <w:t>accounttype</w:t>
            </w:r>
            <w:proofErr w:type="spellEnd"/>
            <w:r w:rsidRPr="00BE2C75">
              <w:rPr>
                <w:rFonts w:asciiTheme="majorHAnsi" w:eastAsia="Times New Roman" w:hAnsiTheme="majorHAnsi" w:cstheme="majorHAnsi"/>
                <w:sz w:val="22"/>
                <w:szCs w:val="20"/>
                <w:lang w:val="en-US" w:eastAsia="de-DE"/>
              </w:rPr>
              <w:t>": "</w:t>
            </w:r>
            <w:proofErr w:type="spellStart"/>
            <w:r w:rsidRPr="00BE2C75">
              <w:rPr>
                <w:rFonts w:asciiTheme="majorHAnsi" w:eastAsia="Times New Roman" w:hAnsiTheme="majorHAnsi" w:cstheme="majorHAnsi"/>
                <w:sz w:val="22"/>
                <w:szCs w:val="20"/>
                <w:lang w:val="en-US" w:eastAsia="de-DE"/>
              </w:rPr>
              <w:t>RecipientType</w:t>
            </w:r>
            <w:proofErr w:type="spellEnd"/>
            <w:r w:rsidRPr="00BE2C75">
              <w:rPr>
                <w:rFonts w:asciiTheme="majorHAnsi" w:eastAsia="Times New Roman" w:hAnsiTheme="majorHAnsi" w:cstheme="majorHAnsi"/>
                <w:sz w:val="22"/>
                <w:szCs w:val="20"/>
                <w:lang w:val="en-US" w:eastAsia="de-DE"/>
              </w:rPr>
              <w:t>~#~char",</w:t>
            </w:r>
          </w:p>
          <w:p w14:paraId="78C40B2F"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"description": "Name~#~char",</w:t>
            </w:r>
          </w:p>
          <w:p w14:paraId="13EDF500" w14:textId="77777777"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"comments": "</w:t>
            </w:r>
            <w:proofErr w:type="spellStart"/>
            <w:r w:rsidRPr="00BE2C75">
              <w:rPr>
                <w:rFonts w:asciiTheme="majorHAnsi" w:eastAsia="Times New Roman" w:hAnsiTheme="majorHAnsi" w:cstheme="majorHAnsi"/>
                <w:sz w:val="22"/>
                <w:szCs w:val="20"/>
                <w:lang w:val="en-US" w:eastAsia="de-DE"/>
              </w:rPr>
              <w:t>DistinguishedName</w:t>
            </w:r>
            <w:proofErr w:type="spellEnd"/>
            <w:r w:rsidRPr="00BE2C75">
              <w:rPr>
                <w:rFonts w:asciiTheme="majorHAnsi" w:eastAsia="Times New Roman" w:hAnsiTheme="majorHAnsi" w:cstheme="majorHAnsi"/>
                <w:sz w:val="22"/>
                <w:szCs w:val="20"/>
                <w:lang w:val="en-US" w:eastAsia="de-DE"/>
              </w:rPr>
              <w:t>~#~char",</w:t>
            </w:r>
          </w:p>
          <w:p w14:paraId="57FAA8AE" w14:textId="6737F541"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ab/>
            </w:r>
            <w:r w:rsidRPr="00BE2C75">
              <w:rPr>
                <w:rFonts w:asciiTheme="majorHAnsi" w:eastAsia="Times New Roman" w:hAnsiTheme="majorHAnsi" w:cstheme="majorHAnsi"/>
                <w:sz w:val="22"/>
                <w:szCs w:val="20"/>
                <w:lang w:val="en-US" w:eastAsia="de-DE"/>
              </w:rPr>
              <w:tab/>
              <w:t xml:space="preserve">  "customproperty1": "</w:t>
            </w:r>
            <w:proofErr w:type="spellStart"/>
            <w:r w:rsidRPr="00BE2C75">
              <w:rPr>
                <w:rFonts w:asciiTheme="majorHAnsi" w:eastAsia="Times New Roman" w:hAnsiTheme="majorHAnsi" w:cstheme="majorHAnsi"/>
                <w:sz w:val="22"/>
                <w:szCs w:val="20"/>
                <w:lang w:val="en-US" w:eastAsia="de-DE"/>
              </w:rPr>
              <w:t>UserPrincipalName</w:t>
            </w:r>
            <w:proofErr w:type="spellEnd"/>
            <w:r w:rsidRPr="00BE2C75">
              <w:rPr>
                <w:rFonts w:asciiTheme="majorHAnsi" w:eastAsia="Times New Roman" w:hAnsiTheme="majorHAnsi" w:cstheme="majorHAnsi"/>
                <w:sz w:val="22"/>
                <w:szCs w:val="20"/>
                <w:lang w:val="en-US" w:eastAsia="de-DE"/>
              </w:rPr>
              <w:t>~#~char",</w:t>
            </w:r>
          </w:p>
          <w:p w14:paraId="68C8BEAA" w14:textId="109B6704"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 xml:space="preserve">                             ……</w:t>
            </w:r>
          </w:p>
          <w:p w14:paraId="34CBCB09" w14:textId="0B11389F" w:rsidR="003747C2" w:rsidRPr="00BE2C75" w:rsidRDefault="003747C2" w:rsidP="003747C2">
            <w:pPr>
              <w:pStyle w:val="NormalWeb"/>
              <w:shd w:val="clear" w:color="auto" w:fill="FFFFFF"/>
              <w:spacing w:before="0" w:beforeAutospacing="0" w:after="0" w:afterAutospacing="0"/>
              <w:contextualSpacing/>
              <w:rPr>
                <w:rFonts w:asciiTheme="majorHAnsi" w:eastAsia="Times New Roman" w:hAnsiTheme="majorHAnsi" w:cstheme="majorHAnsi"/>
                <w:sz w:val="22"/>
                <w:szCs w:val="20"/>
                <w:lang w:val="en-US" w:eastAsia="de-DE"/>
              </w:rPr>
            </w:pPr>
            <w:r w:rsidRPr="00BE2C75">
              <w:rPr>
                <w:rFonts w:asciiTheme="majorHAnsi" w:eastAsia="Times New Roman" w:hAnsiTheme="majorHAnsi" w:cstheme="majorHAnsi"/>
                <w:sz w:val="22"/>
                <w:szCs w:val="20"/>
                <w:lang w:val="en-US" w:eastAsia="de-DE"/>
              </w:rPr>
              <w:t xml:space="preserve">                           }</w:t>
            </w:r>
          </w:p>
          <w:p w14:paraId="22023B7C" w14:textId="5E06011E" w:rsidR="003747C2" w:rsidRPr="00BE2C75" w:rsidRDefault="003747C2" w:rsidP="003747C2">
            <w:pPr>
              <w:pStyle w:val="NormalWeb"/>
              <w:shd w:val="clear" w:color="auto" w:fill="FFFFFF"/>
              <w:spacing w:before="0" w:beforeAutospacing="0" w:after="375" w:afterAutospacing="0"/>
              <w:rPr>
                <w:rFonts w:asciiTheme="majorHAnsi" w:eastAsia="Times New Roman" w:hAnsiTheme="majorHAnsi" w:cstheme="majorHAnsi"/>
                <w:sz w:val="22"/>
                <w:szCs w:val="20"/>
                <w:lang w:val="en-US" w:eastAsia="de-DE"/>
              </w:rPr>
            </w:pPr>
          </w:p>
        </w:tc>
      </w:tr>
      <w:tr w:rsidR="003747C2" w:rsidRPr="00BE2C75" w14:paraId="0DA0F220" w14:textId="77777777" w:rsidTr="00EB00C9">
        <w:tc>
          <w:tcPr>
            <w:tcW w:w="2965" w:type="dxa"/>
          </w:tcPr>
          <w:p w14:paraId="02661019" w14:textId="57D8997A" w:rsidR="003747C2" w:rsidRPr="00BE2C75" w:rsidRDefault="003747C2" w:rsidP="003747C2">
            <w:pPr>
              <w:pStyle w:val="BodyText"/>
              <w:rPr>
                <w:rFonts w:asciiTheme="majorHAnsi" w:hAnsiTheme="majorHAnsi" w:cstheme="majorHAnsi"/>
                <w:sz w:val="22"/>
              </w:rPr>
            </w:pPr>
            <w:proofErr w:type="spellStart"/>
            <w:r w:rsidRPr="00BE2C75">
              <w:rPr>
                <w:rFonts w:asciiTheme="majorHAnsi" w:hAnsiTheme="majorHAnsi" w:cstheme="majorHAnsi"/>
                <w:sz w:val="22"/>
              </w:rPr>
              <w:t>Status_Threashold_Config</w:t>
            </w:r>
            <w:proofErr w:type="spellEnd"/>
          </w:p>
        </w:tc>
        <w:tc>
          <w:tcPr>
            <w:tcW w:w="6414" w:type="dxa"/>
          </w:tcPr>
          <w:p w14:paraId="0FC2226B" w14:textId="77777777" w:rsidR="003747C2" w:rsidRPr="00BE2C75" w:rsidRDefault="003747C2" w:rsidP="003747C2">
            <w:pPr>
              <w:pStyle w:val="BodyText"/>
              <w:rPr>
                <w:rFonts w:asciiTheme="majorHAnsi" w:hAnsiTheme="majorHAnsi" w:cstheme="majorHAnsi"/>
                <w:sz w:val="22"/>
              </w:rPr>
            </w:pPr>
            <w:r w:rsidRPr="00BE2C75">
              <w:rPr>
                <w:rFonts w:asciiTheme="majorHAnsi" w:hAnsiTheme="majorHAnsi" w:cstheme="majorHAnsi"/>
                <w:sz w:val="22"/>
              </w:rPr>
              <w:t>Used to specify the expression to set the status of account.</w:t>
            </w:r>
          </w:p>
          <w:p w14:paraId="06CED006" w14:textId="57333ED3" w:rsidR="003747C2" w:rsidRPr="00BE2C75" w:rsidRDefault="003747C2" w:rsidP="003747C2">
            <w:pPr>
              <w:tabs>
                <w:tab w:val="clear" w:pos="0"/>
              </w:tabs>
              <w:spacing w:before="0" w:after="0"/>
              <w:rPr>
                <w:rFonts w:asciiTheme="majorHAnsi" w:hAnsiTheme="majorHAnsi" w:cstheme="majorHAnsi"/>
                <w:sz w:val="22"/>
                <w:szCs w:val="21"/>
                <w:lang w:eastAsia="en-US"/>
              </w:rPr>
            </w:pPr>
            <w:r w:rsidRPr="00BE2C75">
              <w:rPr>
                <w:rFonts w:asciiTheme="majorHAnsi" w:hAnsiTheme="majorHAnsi" w:cstheme="majorHAnsi"/>
                <w:sz w:val="22"/>
              </w:rPr>
              <w:lastRenderedPageBreak/>
              <w:t xml:space="preserve">Status of the account will be set as active of inactive based on </w:t>
            </w:r>
            <w:proofErr w:type="spellStart"/>
            <w:r w:rsidRPr="00BE2C75">
              <w:rPr>
                <w:rFonts w:asciiTheme="majorHAnsi" w:hAnsiTheme="majorHAnsi" w:cstheme="majorHAnsi"/>
                <w:sz w:val="22"/>
              </w:rPr>
              <w:t>HiddenFromAddressListsEnabled</w:t>
            </w:r>
            <w:proofErr w:type="spellEnd"/>
            <w:r w:rsidRPr="00BE2C75">
              <w:rPr>
                <w:rFonts w:asciiTheme="majorHAnsi" w:hAnsiTheme="majorHAnsi" w:cstheme="majorHAnsi"/>
                <w:sz w:val="22"/>
              </w:rPr>
              <w:t>.</w:t>
            </w:r>
          </w:p>
          <w:p w14:paraId="53F177F3" w14:textId="77777777" w:rsidR="003747C2" w:rsidRPr="00BE2C75" w:rsidRDefault="003747C2" w:rsidP="003747C2">
            <w:pPr>
              <w:pStyle w:val="BodyText"/>
              <w:rPr>
                <w:rFonts w:asciiTheme="majorHAnsi" w:hAnsiTheme="majorHAnsi" w:cstheme="majorHAnsi"/>
                <w:sz w:val="22"/>
              </w:rPr>
            </w:pPr>
          </w:p>
          <w:p w14:paraId="208446E8" w14:textId="2365FE82" w:rsidR="003747C2" w:rsidRPr="00BE2C75" w:rsidRDefault="003747C2" w:rsidP="003747C2">
            <w:pPr>
              <w:pStyle w:val="BodyText"/>
              <w:rPr>
                <w:rFonts w:asciiTheme="majorHAnsi" w:hAnsiTheme="majorHAnsi" w:cstheme="majorHAnsi"/>
                <w:sz w:val="22"/>
              </w:rPr>
            </w:pPr>
          </w:p>
        </w:tc>
      </w:tr>
    </w:tbl>
    <w:p w14:paraId="0AF28A3E" w14:textId="77777777" w:rsidR="00AD5E75" w:rsidRPr="00BE2C75" w:rsidRDefault="00AD5E75" w:rsidP="006F5F07">
      <w:pPr>
        <w:pStyle w:val="Heading3"/>
        <w:rPr>
          <w:rFonts w:asciiTheme="majorHAnsi" w:hAnsiTheme="majorHAnsi" w:cstheme="majorHAnsi"/>
        </w:rPr>
      </w:pPr>
      <w:bookmarkStart w:id="44" w:name="_Toc126848305"/>
      <w:r w:rsidRPr="00BE2C75">
        <w:rPr>
          <w:rFonts w:asciiTheme="majorHAnsi" w:hAnsiTheme="majorHAnsi" w:cstheme="majorHAnsi"/>
        </w:rPr>
        <w:t>Scheduled Task</w:t>
      </w:r>
      <w:bookmarkEnd w:id="44"/>
    </w:p>
    <w:p w14:paraId="1B442387" w14:textId="2E21D0A4" w:rsidR="004B18E7" w:rsidRPr="00BE2C75" w:rsidRDefault="00AD5E75" w:rsidP="00AD5E75">
      <w:pPr>
        <w:pStyle w:val="BodyText"/>
        <w:rPr>
          <w:rFonts w:asciiTheme="majorHAnsi" w:hAnsiTheme="majorHAnsi" w:cstheme="majorHAnsi"/>
          <w:sz w:val="22"/>
        </w:rPr>
      </w:pPr>
      <w:r w:rsidRPr="00BE2C75">
        <w:rPr>
          <w:rFonts w:asciiTheme="majorHAnsi" w:hAnsiTheme="majorHAnsi" w:cstheme="majorHAnsi"/>
          <w:sz w:val="22"/>
        </w:rPr>
        <w:t xml:space="preserve">Configure job to execute target reconciliation for </w:t>
      </w:r>
      <w:r w:rsidR="00822715" w:rsidRPr="00BE2C75">
        <w:rPr>
          <w:rFonts w:asciiTheme="majorHAnsi" w:hAnsiTheme="majorHAnsi" w:cstheme="majorHAnsi"/>
          <w:sz w:val="22"/>
        </w:rPr>
        <w:t xml:space="preserve">both </w:t>
      </w:r>
      <w:r w:rsidRPr="00BE2C75">
        <w:rPr>
          <w:rFonts w:asciiTheme="majorHAnsi" w:hAnsiTheme="majorHAnsi" w:cstheme="majorHAnsi"/>
          <w:sz w:val="22"/>
        </w:rPr>
        <w:t xml:space="preserve">connection </w:t>
      </w:r>
      <w:r w:rsidR="00263AB1" w:rsidRPr="00BE2C75">
        <w:rPr>
          <w:rFonts w:asciiTheme="majorHAnsi" w:hAnsiTheme="majorHAnsi" w:cstheme="majorHAnsi"/>
          <w:sz w:val="22"/>
        </w:rPr>
        <w:t xml:space="preserve">Core AD Prod Endpoint </w:t>
      </w:r>
      <w:r w:rsidR="00822715" w:rsidRPr="00BE2C75">
        <w:rPr>
          <w:rFonts w:asciiTheme="majorHAnsi" w:hAnsiTheme="majorHAnsi" w:cstheme="majorHAnsi"/>
          <w:sz w:val="22"/>
        </w:rPr>
        <w:t>an</w:t>
      </w:r>
      <w:r w:rsidR="003864DD" w:rsidRPr="00BE2C75">
        <w:rPr>
          <w:rFonts w:asciiTheme="majorHAnsi" w:hAnsiTheme="majorHAnsi" w:cstheme="majorHAnsi"/>
          <w:sz w:val="22"/>
        </w:rPr>
        <w:t xml:space="preserve">d </w:t>
      </w:r>
      <w:r w:rsidR="00263AB1" w:rsidRPr="00BE2C75">
        <w:rPr>
          <w:rFonts w:asciiTheme="majorHAnsi" w:hAnsiTheme="majorHAnsi" w:cstheme="majorHAnsi"/>
          <w:sz w:val="22"/>
        </w:rPr>
        <w:t>Application AD Prod Endpoint</w:t>
      </w:r>
    </w:p>
    <w:p w14:paraId="2331C021" w14:textId="77777777" w:rsidR="00B302A7" w:rsidRPr="00BE2C75" w:rsidRDefault="00B302A7" w:rsidP="00B302A7">
      <w:pPr>
        <w:jc w:val="both"/>
        <w:rPr>
          <w:rFonts w:asciiTheme="majorHAnsi" w:hAnsiTheme="majorHAnsi" w:cstheme="majorHAnsi"/>
          <w:lang w:eastAsia="en-US"/>
        </w:rPr>
      </w:pPr>
    </w:p>
    <w:p w14:paraId="0A33A726" w14:textId="7E8F36E2" w:rsidR="00A96919" w:rsidRPr="00BE2C75" w:rsidRDefault="008B752B" w:rsidP="008B752B">
      <w:pPr>
        <w:pStyle w:val="Heading1"/>
        <w:rPr>
          <w:rFonts w:asciiTheme="majorHAnsi" w:hAnsiTheme="majorHAnsi" w:cstheme="majorHAnsi"/>
        </w:rPr>
      </w:pPr>
      <w:bookmarkStart w:id="45" w:name="_Toc126848306"/>
      <w:r w:rsidRPr="00BE2C75">
        <w:rPr>
          <w:rFonts w:asciiTheme="majorHAnsi" w:hAnsiTheme="majorHAnsi" w:cstheme="majorHAnsi"/>
        </w:rPr>
        <w:lastRenderedPageBreak/>
        <w:t>Rules</w:t>
      </w:r>
      <w:bookmarkEnd w:id="45"/>
    </w:p>
    <w:p w14:paraId="57397F9A" w14:textId="45F243A1" w:rsidR="008B752B" w:rsidRPr="00BE2C75" w:rsidRDefault="008B752B" w:rsidP="008B752B">
      <w:pPr>
        <w:pStyle w:val="Heading2"/>
        <w:rPr>
          <w:rFonts w:asciiTheme="majorHAnsi" w:hAnsiTheme="majorHAnsi" w:cstheme="majorHAnsi"/>
        </w:rPr>
      </w:pPr>
      <w:bookmarkStart w:id="46" w:name="_Toc126848307"/>
      <w:r w:rsidRPr="00BE2C75">
        <w:rPr>
          <w:rFonts w:asciiTheme="majorHAnsi" w:hAnsiTheme="majorHAnsi" w:cstheme="majorHAnsi"/>
        </w:rPr>
        <w:t>Technical Rules</w:t>
      </w:r>
      <w:bookmarkEnd w:id="46"/>
    </w:p>
    <w:p w14:paraId="7A19481C" w14:textId="48B3260F" w:rsidR="00BE2C75" w:rsidRPr="00BE2C75" w:rsidRDefault="00BE2C75" w:rsidP="00BE2C75">
      <w:pPr>
        <w:pStyle w:val="BodyText"/>
        <w:rPr>
          <w:rFonts w:asciiTheme="majorHAnsi" w:hAnsiTheme="majorHAnsi" w:cstheme="majorHAnsi"/>
          <w:sz w:val="22"/>
          <w:szCs w:val="22"/>
        </w:rPr>
      </w:pPr>
      <w:r w:rsidRPr="00BE2C75">
        <w:rPr>
          <w:rFonts w:asciiTheme="majorHAnsi" w:hAnsiTheme="majorHAnsi" w:cstheme="majorHAnsi"/>
          <w:sz w:val="22"/>
          <w:szCs w:val="22"/>
        </w:rPr>
        <w:t>Tech</w:t>
      </w:r>
      <w:r>
        <w:rPr>
          <w:rFonts w:asciiTheme="majorHAnsi" w:hAnsiTheme="majorHAnsi" w:cstheme="majorHAnsi"/>
          <w:sz w:val="22"/>
          <w:szCs w:val="22"/>
        </w:rPr>
        <w:t>ni</w:t>
      </w:r>
      <w:r w:rsidRPr="00BE2C75">
        <w:rPr>
          <w:rFonts w:asciiTheme="majorHAnsi" w:hAnsiTheme="majorHAnsi" w:cstheme="majorHAnsi"/>
          <w:sz w:val="22"/>
          <w:szCs w:val="22"/>
        </w:rPr>
        <w:t>cal rules can be</w:t>
      </w:r>
      <w:r>
        <w:rPr>
          <w:rFonts w:asciiTheme="majorHAnsi" w:hAnsiTheme="majorHAnsi" w:cstheme="majorHAnsi"/>
          <w:sz w:val="22"/>
          <w:szCs w:val="22"/>
        </w:rPr>
        <w:t xml:space="preserve"> configured to provide Birthright access </w:t>
      </w:r>
      <w:r>
        <w:rPr>
          <w:rFonts w:asciiTheme="majorHAnsi" w:hAnsiTheme="majorHAnsi" w:cstheme="majorHAnsi"/>
          <w:sz w:val="22"/>
          <w:szCs w:val="22"/>
        </w:rPr>
        <w:t>to the application</w:t>
      </w:r>
      <w:r>
        <w:rPr>
          <w:rFonts w:asciiTheme="majorHAnsi" w:hAnsiTheme="majorHAnsi" w:cstheme="majorHAnsi"/>
          <w:sz w:val="22"/>
          <w:szCs w:val="22"/>
        </w:rPr>
        <w:t xml:space="preserve"> based on specified criteria.</w:t>
      </w:r>
    </w:p>
    <w:tbl>
      <w:tblPr>
        <w:tblStyle w:val="TableGrid"/>
        <w:tblW w:w="0" w:type="auto"/>
        <w:tblLook w:val="04A0" w:firstRow="1" w:lastRow="0" w:firstColumn="1" w:lastColumn="0" w:noHBand="0" w:noVBand="1"/>
      </w:tblPr>
      <w:tblGrid>
        <w:gridCol w:w="3216"/>
        <w:gridCol w:w="6163"/>
      </w:tblGrid>
      <w:tr w:rsidR="008B752B" w:rsidRPr="00BE2C75" w14:paraId="4D4FBB5B" w14:textId="77777777" w:rsidTr="00514DF5">
        <w:tc>
          <w:tcPr>
            <w:tcW w:w="3216" w:type="dxa"/>
            <w:shd w:val="clear" w:color="auto" w:fill="C6D9F1" w:themeFill="text2" w:themeFillTint="33"/>
          </w:tcPr>
          <w:p w14:paraId="71BB92E9" w14:textId="4E3873F5" w:rsidR="008B752B" w:rsidRPr="00BE2C75" w:rsidRDefault="008B752B" w:rsidP="008520E7">
            <w:pPr>
              <w:pStyle w:val="BodyText"/>
              <w:rPr>
                <w:rFonts w:asciiTheme="majorHAnsi" w:hAnsiTheme="majorHAnsi" w:cstheme="majorHAnsi"/>
                <w:sz w:val="22"/>
              </w:rPr>
            </w:pPr>
            <w:r w:rsidRPr="00BE2C75">
              <w:rPr>
                <w:rFonts w:asciiTheme="majorHAnsi" w:hAnsiTheme="majorHAnsi" w:cstheme="majorHAnsi"/>
                <w:sz w:val="22"/>
              </w:rPr>
              <w:t>Rule</w:t>
            </w:r>
          </w:p>
        </w:tc>
        <w:tc>
          <w:tcPr>
            <w:tcW w:w="6163" w:type="dxa"/>
            <w:shd w:val="clear" w:color="auto" w:fill="C6D9F1" w:themeFill="text2" w:themeFillTint="33"/>
          </w:tcPr>
          <w:p w14:paraId="43FFF466" w14:textId="154C56EC" w:rsidR="008B752B" w:rsidRPr="00BE2C75" w:rsidRDefault="00514640" w:rsidP="008520E7">
            <w:pPr>
              <w:pStyle w:val="BodyText"/>
              <w:rPr>
                <w:rFonts w:asciiTheme="majorHAnsi" w:hAnsiTheme="majorHAnsi" w:cstheme="majorHAnsi"/>
                <w:sz w:val="22"/>
              </w:rPr>
            </w:pPr>
            <w:r w:rsidRPr="00BE2C75">
              <w:rPr>
                <w:rFonts w:asciiTheme="majorHAnsi" w:hAnsiTheme="majorHAnsi" w:cstheme="majorHAnsi"/>
                <w:sz w:val="22"/>
              </w:rPr>
              <w:t>Description</w:t>
            </w:r>
          </w:p>
        </w:tc>
      </w:tr>
      <w:tr w:rsidR="008B752B" w:rsidRPr="00BE2C75" w14:paraId="5AF5C6D8" w14:textId="77777777" w:rsidTr="00514DF5">
        <w:tc>
          <w:tcPr>
            <w:tcW w:w="3216" w:type="dxa"/>
          </w:tcPr>
          <w:p w14:paraId="06D364C9" w14:textId="1836DD83" w:rsidR="008B752B" w:rsidRPr="00BE2C75" w:rsidRDefault="00263AB1" w:rsidP="008520E7">
            <w:pPr>
              <w:pStyle w:val="BodyText"/>
              <w:rPr>
                <w:rFonts w:asciiTheme="majorHAnsi" w:hAnsiTheme="majorHAnsi" w:cstheme="majorHAnsi"/>
                <w:sz w:val="22"/>
              </w:rPr>
            </w:pPr>
            <w:r w:rsidRPr="00BE2C75">
              <w:rPr>
                <w:rFonts w:asciiTheme="majorHAnsi" w:hAnsiTheme="majorHAnsi" w:cstheme="majorHAnsi"/>
                <w:sz w:val="22"/>
              </w:rPr>
              <w:t xml:space="preserve">Company </w:t>
            </w:r>
            <w:r w:rsidR="00514DF5" w:rsidRPr="00BE2C75">
              <w:rPr>
                <w:rFonts w:asciiTheme="majorHAnsi" w:hAnsiTheme="majorHAnsi" w:cstheme="majorHAnsi"/>
                <w:sz w:val="22"/>
              </w:rPr>
              <w:t xml:space="preserve">Birthright Provisioning for </w:t>
            </w:r>
            <w:r w:rsidRPr="00BE2C75">
              <w:rPr>
                <w:rFonts w:asciiTheme="majorHAnsi" w:hAnsiTheme="majorHAnsi" w:cstheme="majorHAnsi"/>
                <w:sz w:val="22"/>
              </w:rPr>
              <w:t>the</w:t>
            </w:r>
            <w:r w:rsidR="00514DF5" w:rsidRPr="00BE2C75">
              <w:rPr>
                <w:rFonts w:asciiTheme="majorHAnsi" w:hAnsiTheme="majorHAnsi" w:cstheme="majorHAnsi"/>
                <w:sz w:val="22"/>
              </w:rPr>
              <w:t xml:space="preserve"> Application</w:t>
            </w:r>
          </w:p>
        </w:tc>
        <w:tc>
          <w:tcPr>
            <w:tcW w:w="6163" w:type="dxa"/>
          </w:tcPr>
          <w:p w14:paraId="76CE1482" w14:textId="6F42CC5F" w:rsidR="008B752B" w:rsidRPr="00BE2C75" w:rsidRDefault="00514640" w:rsidP="008520E7">
            <w:pPr>
              <w:pStyle w:val="BodyText"/>
              <w:rPr>
                <w:rFonts w:asciiTheme="majorHAnsi" w:hAnsiTheme="majorHAnsi" w:cstheme="majorHAnsi"/>
                <w:sz w:val="22"/>
              </w:rPr>
            </w:pPr>
            <w:r w:rsidRPr="00BE2C75">
              <w:rPr>
                <w:rFonts w:asciiTheme="majorHAnsi" w:hAnsiTheme="majorHAnsi" w:cstheme="majorHAnsi"/>
                <w:sz w:val="22"/>
              </w:rPr>
              <w:t xml:space="preserve">This rule will provision the </w:t>
            </w:r>
            <w:r w:rsidR="00263AB1" w:rsidRPr="00BE2C75">
              <w:rPr>
                <w:rFonts w:asciiTheme="majorHAnsi" w:hAnsiTheme="majorHAnsi" w:cstheme="majorHAnsi"/>
                <w:sz w:val="22"/>
              </w:rPr>
              <w:t>application</w:t>
            </w:r>
            <w:r w:rsidRPr="00BE2C75">
              <w:rPr>
                <w:rFonts w:asciiTheme="majorHAnsi" w:hAnsiTheme="majorHAnsi" w:cstheme="majorHAnsi"/>
                <w:sz w:val="22"/>
              </w:rPr>
              <w:t xml:space="preserve"> on-prem account to the users. The rule will </w:t>
            </w:r>
            <w:r w:rsidR="00253242" w:rsidRPr="00BE2C75">
              <w:rPr>
                <w:rFonts w:asciiTheme="majorHAnsi" w:hAnsiTheme="majorHAnsi" w:cstheme="majorHAnsi"/>
                <w:sz w:val="22"/>
              </w:rPr>
              <w:t>be triggered</w:t>
            </w:r>
            <w:r w:rsidRPr="00BE2C75">
              <w:rPr>
                <w:rFonts w:asciiTheme="majorHAnsi" w:hAnsiTheme="majorHAnsi" w:cstheme="majorHAnsi"/>
                <w:sz w:val="22"/>
              </w:rPr>
              <w:t xml:space="preserve"> on AD provisioning</w:t>
            </w:r>
          </w:p>
        </w:tc>
      </w:tr>
      <w:tr w:rsidR="009C2903" w:rsidRPr="00BE2C75" w14:paraId="1B080573" w14:textId="77777777" w:rsidTr="00514DF5">
        <w:tc>
          <w:tcPr>
            <w:tcW w:w="3216" w:type="dxa"/>
          </w:tcPr>
          <w:p w14:paraId="322288C6" w14:textId="29A30F1F" w:rsidR="009C2903" w:rsidRPr="00BE2C75" w:rsidRDefault="00F9257F" w:rsidP="008520E7">
            <w:pPr>
              <w:pStyle w:val="BodyText"/>
              <w:rPr>
                <w:rFonts w:asciiTheme="majorHAnsi" w:hAnsiTheme="majorHAnsi" w:cstheme="majorHAnsi"/>
                <w:sz w:val="22"/>
              </w:rPr>
            </w:pPr>
            <w:r w:rsidRPr="00BE2C75">
              <w:rPr>
                <w:rFonts w:asciiTheme="majorHAnsi" w:hAnsiTheme="majorHAnsi" w:cstheme="majorHAnsi"/>
                <w:sz w:val="22"/>
              </w:rPr>
              <w:t>Application</w:t>
            </w:r>
            <w:r w:rsidR="009C2903" w:rsidRPr="00BE2C75">
              <w:rPr>
                <w:rFonts w:asciiTheme="majorHAnsi" w:hAnsiTheme="majorHAnsi" w:cstheme="majorHAnsi"/>
                <w:sz w:val="22"/>
              </w:rPr>
              <w:t xml:space="preserve"> Birthright </w:t>
            </w:r>
            <w:r w:rsidR="00263AB1" w:rsidRPr="00BE2C75">
              <w:rPr>
                <w:rFonts w:asciiTheme="majorHAnsi" w:hAnsiTheme="majorHAnsi" w:cstheme="majorHAnsi"/>
                <w:sz w:val="22"/>
              </w:rPr>
              <w:t xml:space="preserve">application </w:t>
            </w:r>
            <w:r w:rsidR="009C2903" w:rsidRPr="00BE2C75">
              <w:rPr>
                <w:rFonts w:asciiTheme="majorHAnsi" w:hAnsiTheme="majorHAnsi" w:cstheme="majorHAnsi"/>
                <w:sz w:val="22"/>
              </w:rPr>
              <w:t>Provisioning</w:t>
            </w:r>
          </w:p>
        </w:tc>
        <w:tc>
          <w:tcPr>
            <w:tcW w:w="6163" w:type="dxa"/>
          </w:tcPr>
          <w:p w14:paraId="71E5E17A" w14:textId="45D4D6C9" w:rsidR="009C2903" w:rsidRPr="00BE2C75" w:rsidRDefault="00BE7062" w:rsidP="00BE7062">
            <w:pPr>
              <w:pStyle w:val="BodyText"/>
              <w:rPr>
                <w:rFonts w:asciiTheme="majorHAnsi" w:hAnsiTheme="majorHAnsi" w:cstheme="majorHAnsi"/>
                <w:sz w:val="22"/>
              </w:rPr>
            </w:pPr>
            <w:r w:rsidRPr="00BE2C75">
              <w:rPr>
                <w:rFonts w:asciiTheme="majorHAnsi" w:hAnsiTheme="majorHAnsi" w:cstheme="majorHAnsi"/>
                <w:sz w:val="22"/>
              </w:rPr>
              <w:t xml:space="preserve">This rule will provision </w:t>
            </w:r>
            <w:r w:rsidR="00DA4626" w:rsidRPr="00BE2C75">
              <w:rPr>
                <w:rFonts w:asciiTheme="majorHAnsi" w:hAnsiTheme="majorHAnsi" w:cstheme="majorHAnsi"/>
                <w:sz w:val="22"/>
              </w:rPr>
              <w:t xml:space="preserve">the </w:t>
            </w:r>
            <w:r w:rsidR="00924767" w:rsidRPr="00BE2C75">
              <w:rPr>
                <w:rFonts w:asciiTheme="majorHAnsi" w:hAnsiTheme="majorHAnsi" w:cstheme="majorHAnsi"/>
                <w:sz w:val="22"/>
              </w:rPr>
              <w:t>application</w:t>
            </w:r>
            <w:r w:rsidRPr="00BE2C75">
              <w:rPr>
                <w:rFonts w:asciiTheme="majorHAnsi" w:hAnsiTheme="majorHAnsi" w:cstheme="majorHAnsi"/>
                <w:sz w:val="22"/>
              </w:rPr>
              <w:t xml:space="preserve"> mailbox to all </w:t>
            </w:r>
            <w:r w:rsidR="00263AB1" w:rsidRPr="00BE2C75">
              <w:rPr>
                <w:rFonts w:asciiTheme="majorHAnsi" w:hAnsiTheme="majorHAnsi" w:cstheme="majorHAnsi"/>
                <w:sz w:val="22"/>
              </w:rPr>
              <w:t xml:space="preserve">application </w:t>
            </w:r>
            <w:r w:rsidRPr="00BE2C75">
              <w:rPr>
                <w:rFonts w:asciiTheme="majorHAnsi" w:hAnsiTheme="majorHAnsi" w:cstheme="majorHAnsi"/>
                <w:sz w:val="22"/>
              </w:rPr>
              <w:t xml:space="preserve">colleagues </w:t>
            </w:r>
            <w:r w:rsidR="00BE2C75" w:rsidRPr="00BE2C75">
              <w:rPr>
                <w:rFonts w:asciiTheme="majorHAnsi" w:hAnsiTheme="majorHAnsi" w:cstheme="majorHAnsi"/>
                <w:sz w:val="22"/>
              </w:rPr>
              <w:t xml:space="preserve">satisfying any </w:t>
            </w:r>
            <w:proofErr w:type="gramStart"/>
            <w:r w:rsidR="00BE2C75" w:rsidRPr="00BE2C75">
              <w:rPr>
                <w:rFonts w:asciiTheme="majorHAnsi" w:hAnsiTheme="majorHAnsi" w:cstheme="majorHAnsi"/>
                <w:sz w:val="22"/>
              </w:rPr>
              <w:t>particular job</w:t>
            </w:r>
            <w:proofErr w:type="gramEnd"/>
            <w:r w:rsidR="00BE2C75" w:rsidRPr="00BE2C75">
              <w:rPr>
                <w:rFonts w:asciiTheme="majorHAnsi" w:hAnsiTheme="majorHAnsi" w:cstheme="majorHAnsi"/>
                <w:sz w:val="22"/>
              </w:rPr>
              <w:t xml:space="preserve"> role conditions</w:t>
            </w:r>
            <w:r w:rsidRPr="00BE2C75">
              <w:rPr>
                <w:rFonts w:asciiTheme="majorHAnsi" w:hAnsiTheme="majorHAnsi" w:cstheme="majorHAnsi"/>
                <w:sz w:val="22"/>
              </w:rPr>
              <w:t xml:space="preserve"> but only after </w:t>
            </w:r>
            <w:r w:rsidR="00263AB1" w:rsidRPr="00BE2C75">
              <w:rPr>
                <w:rFonts w:asciiTheme="majorHAnsi" w:hAnsiTheme="majorHAnsi" w:cstheme="majorHAnsi"/>
                <w:sz w:val="22"/>
              </w:rPr>
              <w:t>application</w:t>
            </w:r>
            <w:r w:rsidRPr="00BE2C75">
              <w:rPr>
                <w:rFonts w:asciiTheme="majorHAnsi" w:hAnsiTheme="majorHAnsi" w:cstheme="majorHAnsi"/>
                <w:sz w:val="22"/>
              </w:rPr>
              <w:t xml:space="preserve"> AD Account is created</w:t>
            </w:r>
          </w:p>
        </w:tc>
      </w:tr>
      <w:bookmarkEnd w:id="16"/>
    </w:tbl>
    <w:p w14:paraId="173ED89C" w14:textId="77777777" w:rsidR="008B752B" w:rsidRPr="00BE2C75" w:rsidRDefault="008B752B" w:rsidP="008B752B">
      <w:pPr>
        <w:pStyle w:val="BodyText"/>
        <w:rPr>
          <w:rFonts w:asciiTheme="majorHAnsi" w:hAnsiTheme="majorHAnsi" w:cstheme="majorHAnsi"/>
        </w:rPr>
      </w:pPr>
    </w:p>
    <w:sectPr w:rsidR="008B752B" w:rsidRPr="00BE2C75" w:rsidSect="00517F97">
      <w:headerReference w:type="even" r:id="rId28"/>
      <w:headerReference w:type="default" r:id="rId29"/>
      <w:pgSz w:w="11907" w:h="16840" w:code="9"/>
      <w:pgMar w:top="1411" w:right="1107" w:bottom="1584" w:left="1411" w:header="677" w:footer="437"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46CA" w14:textId="77777777" w:rsidR="00C94123" w:rsidRDefault="00C94123">
      <w:r>
        <w:separator/>
      </w:r>
    </w:p>
    <w:p w14:paraId="337178D8" w14:textId="77777777" w:rsidR="00C94123" w:rsidRDefault="00C94123"/>
    <w:p w14:paraId="2335B88F" w14:textId="77777777" w:rsidR="00C94123" w:rsidRDefault="00C94123"/>
  </w:endnote>
  <w:endnote w:type="continuationSeparator" w:id="0">
    <w:p w14:paraId="1E9F4E90" w14:textId="77777777" w:rsidR="00C94123" w:rsidRDefault="00C94123">
      <w:r>
        <w:continuationSeparator/>
      </w:r>
    </w:p>
    <w:p w14:paraId="6095B4DD" w14:textId="77777777" w:rsidR="00C94123" w:rsidRDefault="00C94123"/>
    <w:p w14:paraId="6A487838" w14:textId="77777777" w:rsidR="00C94123" w:rsidRDefault="00C94123"/>
  </w:endnote>
  <w:endnote w:type="continuationNotice" w:id="1">
    <w:p w14:paraId="19AD9F00" w14:textId="77777777" w:rsidR="00C94123" w:rsidRDefault="00C9412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Univers for KPMG">
    <w:altName w:val="Trebuchet MS"/>
    <w:charset w:val="00"/>
    <w:family w:val="swiss"/>
    <w:pitch w:val="variable"/>
    <w:sig w:usb0="800002AF" w:usb1="5000204A" w:usb2="00000000" w:usb3="00000000" w:csb0="0000009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G Times (E1)">
    <w:altName w:val="Times New Roman"/>
    <w:panose1 w:val="00000000000000000000"/>
    <w:charset w:val="00"/>
    <w:family w:val="auto"/>
    <w:notTrueType/>
    <w:pitch w:val="default"/>
    <w:sig w:usb0="00000003" w:usb1="00000000" w:usb2="00000000" w:usb3="00000000" w:csb0="00000001" w:csb1="00000000"/>
  </w:font>
  <w:font w:name="Rotis Sans Serif for Nokia">
    <w:altName w:val="Arial"/>
    <w:charset w:val="00"/>
    <w:family w:val="swiss"/>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A9FA" w14:textId="1CDAA6B2" w:rsidR="008C2522" w:rsidRDefault="005D6A86" w:rsidP="008C2522">
    <w:pPr>
      <w:pStyle w:val="Footer"/>
      <w:jc w:val="center"/>
    </w:pPr>
    <w:r>
      <w:rPr>
        <w:noProof/>
      </w:rPr>
      <w:drawing>
        <wp:inline distT="0" distB="0" distL="0" distR="0" wp14:anchorId="7065031B" wp14:editId="6BAE680D">
          <wp:extent cx="152400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2A82596A" w14:textId="57A093FE" w:rsidR="00ED6C59" w:rsidRPr="008611BD" w:rsidRDefault="008C2522" w:rsidP="008C2522">
    <w:pPr>
      <w:pStyle w:val="Footer"/>
      <w:jc w:val="center"/>
    </w:pPr>
    <w: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E204" w14:textId="364E8EC7" w:rsidR="00112DEA" w:rsidRDefault="00E07E08" w:rsidP="00112DEA">
    <w:pPr>
      <w:pStyle w:val="Footer"/>
      <w:jc w:val="center"/>
    </w:pPr>
    <w:r>
      <w:rPr>
        <w:noProof/>
      </w:rPr>
      <w:drawing>
        <wp:inline distT="0" distB="0" distL="0" distR="0" wp14:anchorId="7EC83FCE" wp14:editId="6344C808">
          <wp:extent cx="152400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1456A6DC" w14:textId="07A2297F" w:rsidR="00112DEA" w:rsidRDefault="00112DEA" w:rsidP="00112DEA">
    <w:pPr>
      <w:pStyle w:val="Footer"/>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1B15" w14:textId="77777777" w:rsidR="00C94123" w:rsidRDefault="00C94123">
      <w:pPr>
        <w:pStyle w:val="Footer"/>
        <w:pBdr>
          <w:top w:val="none" w:sz="0" w:space="0" w:color="auto"/>
        </w:pBdr>
      </w:pPr>
    </w:p>
    <w:p w14:paraId="4416A1A9" w14:textId="77777777" w:rsidR="00C94123" w:rsidRDefault="00C94123"/>
    <w:p w14:paraId="3344B09B" w14:textId="77777777" w:rsidR="00C94123" w:rsidRDefault="00C94123"/>
  </w:footnote>
  <w:footnote w:type="continuationSeparator" w:id="0">
    <w:p w14:paraId="1491AAB1" w14:textId="77777777" w:rsidR="00C94123" w:rsidRDefault="00C94123">
      <w:pPr>
        <w:pStyle w:val="Footer"/>
        <w:pBdr>
          <w:top w:val="none" w:sz="0" w:space="0" w:color="auto"/>
        </w:pBdr>
      </w:pPr>
    </w:p>
    <w:p w14:paraId="334E1028" w14:textId="77777777" w:rsidR="00C94123" w:rsidRDefault="00C94123"/>
    <w:p w14:paraId="54CEAFCA" w14:textId="77777777" w:rsidR="00C94123" w:rsidRDefault="00C94123"/>
  </w:footnote>
  <w:footnote w:type="continuationNotice" w:id="1">
    <w:p w14:paraId="1D80D5A4" w14:textId="77777777" w:rsidR="00C94123" w:rsidRDefault="00C9412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4C95" w14:textId="77777777" w:rsidR="00ED6C59" w:rsidRDefault="00ED6C59" w:rsidP="006B4688">
    <w:pPr>
      <w:pStyle w:val="Heade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7461" w14:textId="702F775C" w:rsidR="00EE2411" w:rsidRPr="00EE2411" w:rsidRDefault="00EE2411" w:rsidP="00EE2411">
    <w:pPr>
      <w:pStyle w:val="Header"/>
      <w:jc w:val="left"/>
      <w:rPr>
        <w:rFonts w:ascii="Calibri" w:hAnsi="Calibri" w:cs="Calibri"/>
        <w:sz w:val="32"/>
        <w:szCs w:val="32"/>
      </w:rPr>
    </w:pPr>
    <w:r w:rsidRPr="00EE2411">
      <w:rPr>
        <w:rFonts w:ascii="Calibri" w:hAnsi="Calibri" w:cs="Calibri"/>
        <w:sz w:val="32"/>
        <w:szCs w:val="32"/>
      </w:rPr>
      <w:t xml:space="preserve">Saviynt </w:t>
    </w:r>
    <w:r w:rsidR="00924767">
      <w:rPr>
        <w:rFonts w:ascii="Calibri" w:hAnsi="Calibri" w:cs="Calibri"/>
        <w:sz w:val="32"/>
        <w:szCs w:val="32"/>
      </w:rPr>
      <w:t>Application</w:t>
    </w:r>
    <w:r w:rsidRPr="00EE2411">
      <w:rPr>
        <w:rFonts w:ascii="Calibri" w:hAnsi="Calibri" w:cs="Calibri"/>
        <w:sz w:val="32"/>
        <w:szCs w:val="32"/>
      </w:rPr>
      <w:t xml:space="preserve"> Integration </w:t>
    </w:r>
    <w:r w:rsidR="00134261">
      <w:rPr>
        <w:rFonts w:ascii="Calibri" w:hAnsi="Calibri" w:cs="Calibri"/>
        <w:sz w:val="32"/>
        <w:szCs w:val="32"/>
      </w:rPr>
      <w:t>&amp;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bottomFromText="40" w:vertAnchor="text" w:tblpY="1"/>
      <w:tblW w:w="9360" w:type="dxa"/>
      <w:tblBorders>
        <w:bottom w:val="single" w:sz="6" w:space="0" w:color="auto"/>
      </w:tblBorders>
      <w:tblCellMar>
        <w:left w:w="0" w:type="dxa"/>
        <w:bottom w:w="40" w:type="dxa"/>
        <w:right w:w="0" w:type="dxa"/>
      </w:tblCellMar>
      <w:tblLook w:val="01E0" w:firstRow="1" w:lastRow="1" w:firstColumn="1" w:lastColumn="1" w:noHBand="0" w:noVBand="0"/>
    </w:tblPr>
    <w:tblGrid>
      <w:gridCol w:w="4678"/>
      <w:gridCol w:w="4682"/>
    </w:tblGrid>
    <w:tr w:rsidR="00ED6C59" w:rsidRPr="00981FBE" w14:paraId="7B159AF3" w14:textId="77777777" w:rsidTr="00211CB5">
      <w:tc>
        <w:tcPr>
          <w:tcW w:w="4678" w:type="dxa"/>
          <w:tcBorders>
            <w:bottom w:val="single" w:sz="6" w:space="0" w:color="auto"/>
          </w:tcBorders>
        </w:tcPr>
        <w:p w14:paraId="0C396A5D" w14:textId="617D5733" w:rsidR="00ED6C59" w:rsidRDefault="00ED6C59" w:rsidP="00894DA2">
          <w:pPr>
            <w:pStyle w:val="Header"/>
            <w:pBdr>
              <w:bottom w:val="none" w:sz="0" w:space="0" w:color="auto"/>
            </w:pBdr>
            <w:jc w:val="left"/>
            <w:rPr>
              <w:lang w:val="de-DE"/>
            </w:rPr>
          </w:pPr>
          <w:r>
            <w:t xml:space="preserve">Saviynt </w:t>
          </w:r>
          <w:r w:rsidR="00924767">
            <w:t>application</w:t>
          </w:r>
          <w:r>
            <w:t xml:space="preserve"> Integration Design</w:t>
          </w:r>
        </w:p>
      </w:tc>
      <w:tc>
        <w:tcPr>
          <w:tcW w:w="4682" w:type="dxa"/>
          <w:tcBorders>
            <w:bottom w:val="single" w:sz="6" w:space="0" w:color="auto"/>
          </w:tcBorders>
        </w:tcPr>
        <w:p w14:paraId="11B22A83" w14:textId="114CC700" w:rsidR="00ED6C59" w:rsidRPr="00981FBE" w:rsidRDefault="00EB00C9" w:rsidP="00692A8E">
          <w:pPr>
            <w:pStyle w:val="Header"/>
            <w:pBdr>
              <w:bottom w:val="none" w:sz="0" w:space="0" w:color="auto"/>
            </w:pBdr>
          </w:pPr>
          <w:r>
            <w:rPr>
              <w:noProof/>
            </w:rPr>
            <w:fldChar w:fldCharType="begin"/>
          </w:r>
          <w:r>
            <w:rPr>
              <w:noProof/>
            </w:rPr>
            <w:instrText xml:space="preserve"> STYLEREF  "Heading 1,h1" </w:instrText>
          </w:r>
          <w:r w:rsidR="001A62A7">
            <w:rPr>
              <w:noProof/>
            </w:rPr>
            <w:fldChar w:fldCharType="separate"/>
          </w:r>
          <w:r w:rsidR="00E020C6">
            <w:rPr>
              <w:noProof/>
            </w:rPr>
            <w:t>Rules</w:t>
          </w:r>
          <w:r>
            <w:rPr>
              <w:noProof/>
            </w:rPr>
            <w:fldChar w:fldCharType="end"/>
          </w:r>
        </w:p>
      </w:tc>
    </w:tr>
  </w:tbl>
  <w:p w14:paraId="06E65627" w14:textId="77777777" w:rsidR="00ED6C59" w:rsidRPr="00981FBE" w:rsidRDefault="00ED6C59" w:rsidP="00F827D6">
    <w:pPr>
      <w:pStyle w:val="Header"/>
      <w:framePr w:hSpace="180" w:wrap="around" w:vAnchor="text" w:hAnchor="text" w:y="1"/>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bottomFromText="40" w:vertAnchor="text" w:tblpY="1"/>
      <w:tblW w:w="9360" w:type="dxa"/>
      <w:tblBorders>
        <w:bottom w:val="single" w:sz="6" w:space="0" w:color="auto"/>
      </w:tblBorders>
      <w:tblCellMar>
        <w:left w:w="0" w:type="dxa"/>
        <w:bottom w:w="40" w:type="dxa"/>
        <w:right w:w="0" w:type="dxa"/>
      </w:tblCellMar>
      <w:tblLook w:val="01E0" w:firstRow="1" w:lastRow="1" w:firstColumn="1" w:lastColumn="1" w:noHBand="0" w:noVBand="0"/>
    </w:tblPr>
    <w:tblGrid>
      <w:gridCol w:w="4678"/>
      <w:gridCol w:w="4682"/>
    </w:tblGrid>
    <w:tr w:rsidR="00ED6C59" w:rsidRPr="00981FBE" w14:paraId="2819D247" w14:textId="77777777" w:rsidTr="002511BC">
      <w:tc>
        <w:tcPr>
          <w:tcW w:w="4678" w:type="dxa"/>
          <w:tcBorders>
            <w:bottom w:val="single" w:sz="6" w:space="0" w:color="auto"/>
          </w:tcBorders>
        </w:tcPr>
        <w:p w14:paraId="3C92BCA3" w14:textId="39836A57" w:rsidR="00ED6C59" w:rsidRPr="009A1DFE" w:rsidRDefault="00ED6C59" w:rsidP="0032007E">
          <w:pPr>
            <w:pStyle w:val="Header"/>
            <w:pBdr>
              <w:bottom w:val="none" w:sz="0" w:space="0" w:color="auto"/>
            </w:pBdr>
            <w:jc w:val="left"/>
          </w:pPr>
          <w:r>
            <w:t>Saviynt</w:t>
          </w:r>
          <w:r w:rsidR="00924767">
            <w:t xml:space="preserve"> Application</w:t>
          </w:r>
          <w:r>
            <w:t xml:space="preserve"> Integration Design</w:t>
          </w:r>
        </w:p>
      </w:tc>
      <w:tc>
        <w:tcPr>
          <w:tcW w:w="4682" w:type="dxa"/>
          <w:tcBorders>
            <w:bottom w:val="single" w:sz="6" w:space="0" w:color="auto"/>
          </w:tcBorders>
        </w:tcPr>
        <w:p w14:paraId="645B92C1" w14:textId="76E3E3A7" w:rsidR="00ED6C59" w:rsidRPr="00981FBE" w:rsidRDefault="00EB00C9" w:rsidP="0032007E">
          <w:pPr>
            <w:pStyle w:val="Header"/>
            <w:pBdr>
              <w:bottom w:val="none" w:sz="0" w:space="0" w:color="auto"/>
            </w:pBdr>
          </w:pPr>
          <w:r>
            <w:rPr>
              <w:noProof/>
            </w:rPr>
            <w:fldChar w:fldCharType="begin"/>
          </w:r>
          <w:r>
            <w:rPr>
              <w:noProof/>
            </w:rPr>
            <w:instrText xml:space="preserve"> STYLEREF  "Heading 1,h1" </w:instrText>
          </w:r>
          <w:r w:rsidR="001A62A7">
            <w:rPr>
              <w:noProof/>
            </w:rPr>
            <w:fldChar w:fldCharType="separate"/>
          </w:r>
          <w:r w:rsidR="00E020C6">
            <w:rPr>
              <w:noProof/>
            </w:rPr>
            <w:t>Application Connector Design</w:t>
          </w:r>
          <w:r>
            <w:rPr>
              <w:noProof/>
            </w:rPr>
            <w:fldChar w:fldCharType="end"/>
          </w:r>
        </w:p>
      </w:tc>
    </w:tr>
  </w:tbl>
  <w:p w14:paraId="01A4B14F" w14:textId="77777777" w:rsidR="00ED6C59" w:rsidRPr="00D9314F" w:rsidRDefault="00ED6C59" w:rsidP="00D9314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22338C"/>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1FC38CA"/>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B605A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524EF87E"/>
    <w:lvl w:ilvl="0">
      <w:start w:val="1"/>
      <w:numFmt w:val="decimal"/>
      <w:pStyle w:val="ListNumber2"/>
      <w:lvlText w:val="1.%1. "/>
      <w:lvlJc w:val="left"/>
      <w:pPr>
        <w:ind w:left="792" w:hanging="360"/>
      </w:pPr>
      <w:rPr>
        <w:rFonts w:hint="default"/>
      </w:rPr>
    </w:lvl>
  </w:abstractNum>
  <w:abstractNum w:abstractNumId="4" w15:restartNumberingAfterBreak="0">
    <w:nsid w:val="FFFFFF88"/>
    <w:multiLevelType w:val="singleLevel"/>
    <w:tmpl w:val="CEB47654"/>
    <w:lvl w:ilvl="0">
      <w:start w:val="1"/>
      <w:numFmt w:val="decimal"/>
      <w:pStyle w:val="ListNumber"/>
      <w:lvlText w:val="%1."/>
      <w:lvlJc w:val="left"/>
      <w:pPr>
        <w:tabs>
          <w:tab w:val="num" w:pos="360"/>
        </w:tabs>
        <w:ind w:left="360" w:hanging="360"/>
      </w:pPr>
      <w:rPr>
        <w:rFonts w:ascii="Arial" w:hAnsi="Arial" w:cs="Arial" w:hint="default"/>
        <w:color w:val="auto"/>
        <w:sz w:val="20"/>
        <w:szCs w:val="20"/>
      </w:rPr>
    </w:lvl>
  </w:abstractNum>
  <w:abstractNum w:abstractNumId="5" w15:restartNumberingAfterBreak="0">
    <w:nsid w:val="FFFFFFFB"/>
    <w:multiLevelType w:val="multilevel"/>
    <w:tmpl w:val="E8AA47A2"/>
    <w:lvl w:ilvl="0">
      <w:start w:val="1"/>
      <w:numFmt w:val="decimal"/>
      <w:pStyle w:val="Heading1"/>
      <w:suff w:val="space"/>
      <w:lvlText w:val="%1"/>
      <w:lvlJc w:val="left"/>
      <w:pPr>
        <w:tabs>
          <w:tab w:val="left" w:pos="0"/>
        </w:tabs>
      </w:pPr>
      <w:rPr>
        <w:rFonts w:cs="Times New Roman" w:hint="default"/>
      </w:rPr>
    </w:lvl>
    <w:lvl w:ilvl="1">
      <w:start w:val="1"/>
      <w:numFmt w:val="decimal"/>
      <w:pStyle w:val="Heading2"/>
      <w:suff w:val="space"/>
      <w:lvlText w:val="%1.%2"/>
      <w:lvlJc w:val="left"/>
      <w:pPr>
        <w:tabs>
          <w:tab w:val="left" w:pos="3690"/>
        </w:tabs>
      </w:pPr>
      <w:rPr>
        <w:rFonts w:cs="Times New Roman" w:hint="default"/>
      </w:rPr>
    </w:lvl>
    <w:lvl w:ilvl="2">
      <w:start w:val="1"/>
      <w:numFmt w:val="decimal"/>
      <w:pStyle w:val="Heading3"/>
      <w:suff w:val="space"/>
      <w:lvlText w:val="%1.%2.%3"/>
      <w:lvlJc w:val="left"/>
      <w:pPr>
        <w:tabs>
          <w:tab w:val="left" w:pos="4230"/>
        </w:tabs>
        <w:ind w:left="4230"/>
      </w:pPr>
      <w:rPr>
        <w:rFonts w:cs="Times New Roman" w:hint="default"/>
      </w:rPr>
    </w:lvl>
    <w:lvl w:ilvl="3">
      <w:start w:val="1"/>
      <w:numFmt w:val="decimal"/>
      <w:pStyle w:val="Heading4"/>
      <w:suff w:val="space"/>
      <w:lvlText w:val="%1.%2.%3.%4"/>
      <w:lvlJc w:val="left"/>
      <w:pPr>
        <w:tabs>
          <w:tab w:val="left" w:pos="0"/>
        </w:tabs>
      </w:pPr>
      <w:rPr>
        <w:rFonts w:cs="Times New Roman" w:hint="default"/>
      </w:rPr>
    </w:lvl>
    <w:lvl w:ilvl="4">
      <w:start w:val="1"/>
      <w:numFmt w:val="decimal"/>
      <w:pStyle w:val="Heading5"/>
      <w:suff w:val="space"/>
      <w:lvlText w:val="%1.%2.%3.%4.%5"/>
      <w:lvlJc w:val="left"/>
      <w:pPr>
        <w:tabs>
          <w:tab w:val="left" w:pos="0"/>
        </w:tabs>
      </w:pPr>
      <w:rPr>
        <w:rFonts w:cs="Times New Roman" w:hint="default"/>
      </w:rPr>
    </w:lvl>
    <w:lvl w:ilvl="5">
      <w:start w:val="1"/>
      <w:numFmt w:val="decimal"/>
      <w:pStyle w:val="Heading6"/>
      <w:suff w:val="space"/>
      <w:lvlText w:val="%1.%2.%3.%4.%5.%6"/>
      <w:lvlJc w:val="left"/>
      <w:pPr>
        <w:tabs>
          <w:tab w:val="left" w:pos="0"/>
        </w:tabs>
      </w:pPr>
      <w:rPr>
        <w:rFonts w:cs="Times New Roman" w:hint="default"/>
      </w:rPr>
    </w:lvl>
    <w:lvl w:ilvl="6">
      <w:start w:val="1"/>
      <w:numFmt w:val="decimal"/>
      <w:pStyle w:val="Heading7"/>
      <w:suff w:val="space"/>
      <w:lvlText w:val="%1.%2.%3.%4.%5.%6.%7"/>
      <w:lvlJc w:val="left"/>
      <w:pPr>
        <w:tabs>
          <w:tab w:val="left" w:pos="0"/>
        </w:tabs>
      </w:pPr>
      <w:rPr>
        <w:rFonts w:cs="Times New Roman" w:hint="default"/>
      </w:rPr>
    </w:lvl>
    <w:lvl w:ilvl="7">
      <w:start w:val="1"/>
      <w:numFmt w:val="decimal"/>
      <w:pStyle w:val="Heading8"/>
      <w:suff w:val="space"/>
      <w:lvlText w:val="%1.%2.%3.%4.%5.%6.%7.%8"/>
      <w:lvlJc w:val="left"/>
      <w:pPr>
        <w:tabs>
          <w:tab w:val="left" w:pos="0"/>
        </w:tabs>
      </w:pPr>
      <w:rPr>
        <w:rFonts w:cs="Times New Roman" w:hint="default"/>
      </w:rPr>
    </w:lvl>
    <w:lvl w:ilvl="8">
      <w:start w:val="1"/>
      <w:numFmt w:val="decimal"/>
      <w:pStyle w:val="Heading9"/>
      <w:suff w:val="space"/>
      <w:lvlText w:val="%1.%2.%3.%4.%5.%6.%7.%8.%9"/>
      <w:lvlJc w:val="left"/>
      <w:pPr>
        <w:tabs>
          <w:tab w:val="left" w:pos="0"/>
        </w:tabs>
      </w:pPr>
      <w:rPr>
        <w:rFonts w:cs="Times New Roman" w:hint="default"/>
      </w:rPr>
    </w:lvl>
  </w:abstractNum>
  <w:abstractNum w:abstractNumId="6" w15:restartNumberingAfterBreak="0">
    <w:nsid w:val="02B91F83"/>
    <w:multiLevelType w:val="multilevel"/>
    <w:tmpl w:val="3CB6702E"/>
    <w:lvl w:ilvl="0">
      <w:start w:val="1"/>
      <w:numFmt w:val="decimal"/>
      <w:lvlText w:val="%1."/>
      <w:lvlJc w:val="left"/>
      <w:pPr>
        <w:tabs>
          <w:tab w:val="num" w:pos="680"/>
        </w:tabs>
        <w:ind w:left="680" w:hanging="340"/>
      </w:pPr>
      <w:rPr>
        <w:rFonts w:hint="default"/>
        <w:color w:val="auto"/>
        <w:sz w:val="24"/>
      </w:rPr>
    </w:lvl>
    <w:lvl w:ilvl="1">
      <w:start w:val="1"/>
      <w:numFmt w:val="lowerLetter"/>
      <w:lvlText w:val="—"/>
      <w:lvlJc w:val="left"/>
      <w:pPr>
        <w:tabs>
          <w:tab w:val="num" w:pos="1020"/>
        </w:tabs>
        <w:ind w:left="1020" w:hanging="340"/>
      </w:pPr>
      <w:rPr>
        <w:rFonts w:ascii="Arial" w:hAnsi="Arial" w:cs="Arial"/>
        <w:sz w:val="24"/>
      </w:rPr>
    </w:lvl>
    <w:lvl w:ilvl="2">
      <w:start w:val="1"/>
      <w:numFmt w:val="lowerRoman"/>
      <w:lvlText w:val="-"/>
      <w:lvlJc w:val="left"/>
      <w:pPr>
        <w:tabs>
          <w:tab w:val="num" w:pos="1360"/>
        </w:tabs>
        <w:ind w:left="1360" w:hanging="340"/>
      </w:pPr>
      <w:rPr>
        <w:rFonts w:ascii="9999999" w:hAnsi="9999999"/>
      </w:rPr>
    </w:lvl>
    <w:lvl w:ilvl="3">
      <w:start w:val="1"/>
      <w:numFmt w:val="decimal"/>
      <w:lvlText w:val="—"/>
      <w:lvlJc w:val="left"/>
      <w:pPr>
        <w:tabs>
          <w:tab w:val="num" w:pos="1701"/>
        </w:tabs>
        <w:ind w:left="1701" w:hanging="341"/>
      </w:pPr>
      <w:rPr>
        <w:rFonts w:ascii="Arial" w:hAnsi="Arial" w:cs="Arial"/>
      </w:rPr>
    </w:lvl>
    <w:lvl w:ilvl="4">
      <w:start w:val="1"/>
      <w:numFmt w:val="lowerLetter"/>
      <w:lvlText w:val="-"/>
      <w:lvlJc w:val="left"/>
      <w:pPr>
        <w:tabs>
          <w:tab w:val="num" w:pos="2041"/>
        </w:tabs>
        <w:ind w:left="2041" w:hanging="340"/>
      </w:pPr>
      <w:rPr>
        <w:rFonts w:ascii="9999999" w:hAnsi="9999999"/>
      </w:rPr>
    </w:lvl>
    <w:lvl w:ilvl="5">
      <w:start w:val="1"/>
      <w:numFmt w:val="lowerRoman"/>
      <w:lvlText w:val="—"/>
      <w:lvlJc w:val="left"/>
      <w:pPr>
        <w:tabs>
          <w:tab w:val="num" w:pos="2381"/>
        </w:tabs>
        <w:ind w:left="2381" w:hanging="340"/>
      </w:pPr>
      <w:rPr>
        <w:rFonts w:ascii="Arial" w:hAnsi="Arial" w:cs="Arial"/>
      </w:rPr>
    </w:lvl>
    <w:lvl w:ilvl="6">
      <w:start w:val="1"/>
      <w:numFmt w:val="decimal"/>
      <w:lvlText w:val="-"/>
      <w:lvlJc w:val="left"/>
      <w:pPr>
        <w:tabs>
          <w:tab w:val="num" w:pos="2721"/>
        </w:tabs>
        <w:ind w:left="2721" w:hanging="340"/>
      </w:pPr>
      <w:rPr>
        <w:rFonts w:ascii="9999999" w:hAnsi="9999999"/>
      </w:rPr>
    </w:lvl>
    <w:lvl w:ilvl="7">
      <w:start w:val="1"/>
      <w:numFmt w:val="lowerLetter"/>
      <w:lvlText w:val="—"/>
      <w:lvlJc w:val="left"/>
      <w:pPr>
        <w:tabs>
          <w:tab w:val="num" w:pos="3061"/>
        </w:tabs>
        <w:ind w:left="3061" w:hanging="340"/>
      </w:pPr>
      <w:rPr>
        <w:rFonts w:ascii="Arial" w:hAnsi="Arial" w:cs="Arial"/>
      </w:rPr>
    </w:lvl>
    <w:lvl w:ilvl="8">
      <w:start w:val="1"/>
      <w:numFmt w:val="lowerRoman"/>
      <w:lvlText w:val="-"/>
      <w:lvlJc w:val="left"/>
      <w:pPr>
        <w:tabs>
          <w:tab w:val="num" w:pos="3401"/>
        </w:tabs>
        <w:ind w:left="3401" w:hanging="340"/>
      </w:pPr>
      <w:rPr>
        <w:rFonts w:ascii="9999999" w:hAnsi="9999999"/>
      </w:rPr>
    </w:lvl>
  </w:abstractNum>
  <w:abstractNum w:abstractNumId="7" w15:restartNumberingAfterBreak="0">
    <w:nsid w:val="03D12145"/>
    <w:multiLevelType w:val="multilevel"/>
    <w:tmpl w:val="9F203B02"/>
    <w:lvl w:ilvl="0">
      <w:start w:val="1"/>
      <w:numFmt w:val="decimal"/>
      <w:pStyle w:val="ListParagraph"/>
      <w:lvlText w:val="%1."/>
      <w:lvlJc w:val="left"/>
      <w:pPr>
        <w:ind w:left="660" w:hanging="360"/>
      </w:pPr>
      <w:rPr>
        <w:rFonts w:hint="default"/>
      </w:rPr>
    </w:lvl>
    <w:lvl w:ilvl="1">
      <w:start w:val="1"/>
      <w:numFmt w:val="lowerLetter"/>
      <w:lvlText w:val="%2."/>
      <w:lvlJc w:val="left"/>
      <w:pPr>
        <w:ind w:left="1080" w:hanging="360"/>
      </w:pPr>
    </w:lvl>
    <w:lvl w:ilvl="2">
      <w:start w:val="1"/>
      <w:numFmt w:val="lowerRoman"/>
      <w:lvlText w:val="%3."/>
      <w:lvlJc w:val="right"/>
      <w:pPr>
        <w:ind w:left="144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8" w15:restartNumberingAfterBreak="0">
    <w:nsid w:val="06F76105"/>
    <w:multiLevelType w:val="multilevel"/>
    <w:tmpl w:val="EDFC7EB2"/>
    <w:lvl w:ilvl="0">
      <w:start w:val="1"/>
      <w:numFmt w:val="decimal"/>
      <w:lvlText w:val="%1."/>
      <w:lvlJc w:val="left"/>
      <w:pPr>
        <w:tabs>
          <w:tab w:val="num" w:pos="720"/>
        </w:tabs>
        <w:ind w:left="720" w:hanging="360"/>
      </w:pPr>
      <w:rPr>
        <w:rFonts w:ascii="Univers for KPMG" w:eastAsia="Times New Roman" w:hAnsi="Univers for KPMG" w:cs="Helvetica"/>
      </w:rPr>
    </w:lvl>
    <w:lvl w:ilvl="1">
      <w:start w:val="1"/>
      <w:numFmt w:val="decimal"/>
      <w:lvlText w:val="%2."/>
      <w:lvlJc w:val="left"/>
      <w:pPr>
        <w:tabs>
          <w:tab w:val="num" w:pos="540"/>
        </w:tabs>
        <w:ind w:left="54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80B3D"/>
    <w:multiLevelType w:val="multilevel"/>
    <w:tmpl w:val="82C66612"/>
    <w:lvl w:ilvl="0">
      <w:start w:val="1"/>
      <w:numFmt w:val="decimal"/>
      <w:lvlText w:val="%1."/>
      <w:lvlJc w:val="left"/>
      <w:pPr>
        <w:tabs>
          <w:tab w:val="num" w:pos="720"/>
        </w:tabs>
        <w:ind w:left="720" w:hanging="360"/>
      </w:pPr>
      <w:rPr>
        <w:rFonts w:ascii="Univers for KPMG" w:eastAsia="Times New Roman" w:hAnsi="Univers for KPMG" w:cs="Helvetica"/>
      </w:rPr>
    </w:lvl>
    <w:lvl w:ilvl="1">
      <w:start w:val="1"/>
      <w:numFmt w:val="decimal"/>
      <w:lvlText w:val="%2."/>
      <w:lvlJc w:val="left"/>
      <w:pPr>
        <w:tabs>
          <w:tab w:val="num" w:pos="540"/>
        </w:tabs>
        <w:ind w:left="540" w:hanging="360"/>
      </w:pPr>
    </w:lvl>
    <w:lvl w:ilvl="2">
      <w:start w:val="1"/>
      <w:numFmt w:val="decimal"/>
      <w:lvlText w:val="%3."/>
      <w:lvlJc w:val="left"/>
      <w:pPr>
        <w:tabs>
          <w:tab w:val="num" w:pos="360"/>
        </w:tabs>
        <w:ind w:left="360" w:hanging="360"/>
      </w:pPr>
      <w:rPr>
        <w:b w:val="0"/>
        <w:bCs w:val="0"/>
      </w:r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6671D4"/>
    <w:multiLevelType w:val="multilevel"/>
    <w:tmpl w:val="3CB6702E"/>
    <w:lvl w:ilvl="0">
      <w:start w:val="1"/>
      <w:numFmt w:val="decimal"/>
      <w:lvlText w:val="%1."/>
      <w:lvlJc w:val="left"/>
      <w:pPr>
        <w:tabs>
          <w:tab w:val="num" w:pos="680"/>
        </w:tabs>
        <w:ind w:left="680" w:hanging="340"/>
      </w:pPr>
      <w:rPr>
        <w:rFonts w:hint="default"/>
        <w:color w:val="auto"/>
        <w:sz w:val="24"/>
      </w:rPr>
    </w:lvl>
    <w:lvl w:ilvl="1">
      <w:start w:val="1"/>
      <w:numFmt w:val="lowerLetter"/>
      <w:lvlText w:val="—"/>
      <w:lvlJc w:val="left"/>
      <w:pPr>
        <w:tabs>
          <w:tab w:val="num" w:pos="1020"/>
        </w:tabs>
        <w:ind w:left="1020" w:hanging="340"/>
      </w:pPr>
      <w:rPr>
        <w:rFonts w:ascii="Arial" w:hAnsi="Arial" w:cs="Arial"/>
        <w:sz w:val="24"/>
      </w:rPr>
    </w:lvl>
    <w:lvl w:ilvl="2">
      <w:start w:val="1"/>
      <w:numFmt w:val="lowerRoman"/>
      <w:lvlText w:val="-"/>
      <w:lvlJc w:val="left"/>
      <w:pPr>
        <w:tabs>
          <w:tab w:val="num" w:pos="1360"/>
        </w:tabs>
        <w:ind w:left="1360" w:hanging="340"/>
      </w:pPr>
      <w:rPr>
        <w:rFonts w:ascii="9999999" w:hAnsi="9999999"/>
      </w:rPr>
    </w:lvl>
    <w:lvl w:ilvl="3">
      <w:start w:val="1"/>
      <w:numFmt w:val="decimal"/>
      <w:lvlText w:val="—"/>
      <w:lvlJc w:val="left"/>
      <w:pPr>
        <w:tabs>
          <w:tab w:val="num" w:pos="1701"/>
        </w:tabs>
        <w:ind w:left="1701" w:hanging="341"/>
      </w:pPr>
      <w:rPr>
        <w:rFonts w:ascii="Arial" w:hAnsi="Arial" w:cs="Arial"/>
      </w:rPr>
    </w:lvl>
    <w:lvl w:ilvl="4">
      <w:start w:val="1"/>
      <w:numFmt w:val="lowerLetter"/>
      <w:lvlText w:val="-"/>
      <w:lvlJc w:val="left"/>
      <w:pPr>
        <w:tabs>
          <w:tab w:val="num" w:pos="2041"/>
        </w:tabs>
        <w:ind w:left="2041" w:hanging="340"/>
      </w:pPr>
      <w:rPr>
        <w:rFonts w:ascii="9999999" w:hAnsi="9999999"/>
      </w:rPr>
    </w:lvl>
    <w:lvl w:ilvl="5">
      <w:start w:val="1"/>
      <w:numFmt w:val="lowerRoman"/>
      <w:lvlText w:val="—"/>
      <w:lvlJc w:val="left"/>
      <w:pPr>
        <w:tabs>
          <w:tab w:val="num" w:pos="2381"/>
        </w:tabs>
        <w:ind w:left="2381" w:hanging="340"/>
      </w:pPr>
      <w:rPr>
        <w:rFonts w:ascii="Arial" w:hAnsi="Arial" w:cs="Arial"/>
      </w:rPr>
    </w:lvl>
    <w:lvl w:ilvl="6">
      <w:start w:val="1"/>
      <w:numFmt w:val="decimal"/>
      <w:lvlText w:val="-"/>
      <w:lvlJc w:val="left"/>
      <w:pPr>
        <w:tabs>
          <w:tab w:val="num" w:pos="2721"/>
        </w:tabs>
        <w:ind w:left="2721" w:hanging="340"/>
      </w:pPr>
      <w:rPr>
        <w:rFonts w:ascii="9999999" w:hAnsi="9999999"/>
      </w:rPr>
    </w:lvl>
    <w:lvl w:ilvl="7">
      <w:start w:val="1"/>
      <w:numFmt w:val="lowerLetter"/>
      <w:lvlText w:val="—"/>
      <w:lvlJc w:val="left"/>
      <w:pPr>
        <w:tabs>
          <w:tab w:val="num" w:pos="3061"/>
        </w:tabs>
        <w:ind w:left="3061" w:hanging="340"/>
      </w:pPr>
      <w:rPr>
        <w:rFonts w:ascii="Arial" w:hAnsi="Arial" w:cs="Arial"/>
      </w:rPr>
    </w:lvl>
    <w:lvl w:ilvl="8">
      <w:start w:val="1"/>
      <w:numFmt w:val="lowerRoman"/>
      <w:lvlText w:val="-"/>
      <w:lvlJc w:val="left"/>
      <w:pPr>
        <w:tabs>
          <w:tab w:val="num" w:pos="3401"/>
        </w:tabs>
        <w:ind w:left="3401" w:hanging="340"/>
      </w:pPr>
      <w:rPr>
        <w:rFonts w:ascii="9999999" w:hAnsi="9999999"/>
      </w:rPr>
    </w:lvl>
  </w:abstractNum>
  <w:abstractNum w:abstractNumId="11" w15:restartNumberingAfterBreak="0">
    <w:nsid w:val="0A201EA2"/>
    <w:multiLevelType w:val="hybridMultilevel"/>
    <w:tmpl w:val="215298CC"/>
    <w:lvl w:ilvl="0" w:tplc="7E364218">
      <w:start w:val="1"/>
      <w:numFmt w:val="bullet"/>
      <w:pStyle w:val="List2"/>
      <w:lvlText w:val=""/>
      <w:lvlJc w:val="left"/>
      <w:pPr>
        <w:ind w:left="1080" w:hanging="360"/>
      </w:pPr>
      <w:rPr>
        <w:rFonts w:ascii="Symbol" w:hAnsi="Symbol" w:hint="default"/>
        <w:b/>
        <w:i w:val="0"/>
        <w:sz w:val="2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0F2C477B"/>
    <w:multiLevelType w:val="hybridMultilevel"/>
    <w:tmpl w:val="17ECFAD0"/>
    <w:lvl w:ilvl="0" w:tplc="8B4679E0">
      <w:start w:val="1"/>
      <w:numFmt w:val="bullet"/>
      <w:pStyle w:val="ListBullet2"/>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15:restartNumberingAfterBreak="0">
    <w:nsid w:val="0FC23E7D"/>
    <w:multiLevelType w:val="hybridMultilevel"/>
    <w:tmpl w:val="0F60481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16B00C5F"/>
    <w:multiLevelType w:val="hybridMultilevel"/>
    <w:tmpl w:val="570A7CC0"/>
    <w:lvl w:ilvl="0" w:tplc="507AD8F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194F2D66"/>
    <w:multiLevelType w:val="multilevel"/>
    <w:tmpl w:val="CEDA307E"/>
    <w:lvl w:ilvl="0">
      <w:start w:val="1"/>
      <w:numFmt w:val="decimal"/>
      <w:pStyle w:val="Style1"/>
      <w:lvlText w:val="%1."/>
      <w:lvlJc w:val="left"/>
      <w:pPr>
        <w:tabs>
          <w:tab w:val="num" w:pos="2680"/>
        </w:tabs>
        <w:ind w:left="268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6" w15:restartNumberingAfterBreak="0">
    <w:nsid w:val="1EB8341E"/>
    <w:multiLevelType w:val="hybridMultilevel"/>
    <w:tmpl w:val="4A9CD744"/>
    <w:lvl w:ilvl="0" w:tplc="E65C0B00">
      <w:start w:val="1"/>
      <w:numFmt w:val="bullet"/>
      <w:pStyle w:val="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787D5A"/>
    <w:multiLevelType w:val="hybridMultilevel"/>
    <w:tmpl w:val="5BE6E5A0"/>
    <w:lvl w:ilvl="0" w:tplc="FFFFFFFF">
      <w:start w:val="1"/>
      <w:numFmt w:val="bullet"/>
      <w:pStyle w:val="Responsible"/>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122D57"/>
    <w:multiLevelType w:val="hybridMultilevel"/>
    <w:tmpl w:val="46E8BEB2"/>
    <w:lvl w:ilvl="0" w:tplc="C8B20A8E">
      <w:start w:val="1"/>
      <w:numFmt w:val="bullet"/>
      <w:pStyle w:val="List3"/>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2B435FF9"/>
    <w:multiLevelType w:val="multilevel"/>
    <w:tmpl w:val="F9AA7472"/>
    <w:lvl w:ilvl="0">
      <w:start w:val="1"/>
      <w:numFmt w:val="upperLetter"/>
      <w:pStyle w:val="Anhang1"/>
      <w:lvlText w:val="%1 "/>
      <w:lvlJc w:val="left"/>
      <w:pPr>
        <w:tabs>
          <w:tab w:val="num" w:pos="431"/>
        </w:tabs>
        <w:ind w:left="431" w:hanging="431"/>
      </w:pPr>
      <w:rPr>
        <w:rFonts w:cs="Times New Roman"/>
      </w:rPr>
    </w:lvl>
    <w:lvl w:ilvl="1">
      <w:start w:val="1"/>
      <w:numFmt w:val="decimal"/>
      <w:pStyle w:val="Anhang2"/>
      <w:lvlText w:val="%1.%2"/>
      <w:lvlJc w:val="left"/>
      <w:pPr>
        <w:tabs>
          <w:tab w:val="num" w:pos="576"/>
        </w:tabs>
        <w:ind w:left="576" w:hanging="576"/>
      </w:pPr>
      <w:rPr>
        <w:rFonts w:cs="Times New Roman"/>
      </w:rPr>
    </w:lvl>
    <w:lvl w:ilvl="2">
      <w:start w:val="1"/>
      <w:numFmt w:val="decimal"/>
      <w:pStyle w:val="Anhang3"/>
      <w:lvlText w:val="%1.%2.%3"/>
      <w:lvlJc w:val="left"/>
      <w:pPr>
        <w:tabs>
          <w:tab w:val="num" w:pos="720"/>
        </w:tabs>
        <w:ind w:left="720" w:hanging="720"/>
      </w:pPr>
      <w:rPr>
        <w:rFonts w:cs="Times New Roman"/>
      </w:rPr>
    </w:lvl>
    <w:lvl w:ilvl="3">
      <w:start w:val="1"/>
      <w:numFmt w:val="decimal"/>
      <w:pStyle w:val="Anhang4"/>
      <w:lvlText w:val="%1.%2.%3.%4"/>
      <w:lvlJc w:val="left"/>
      <w:pPr>
        <w:tabs>
          <w:tab w:val="num" w:pos="864"/>
        </w:tabs>
        <w:ind w:left="864" w:hanging="864"/>
      </w:pPr>
      <w:rPr>
        <w:rFonts w:cs="Times New Roman"/>
      </w:rPr>
    </w:lvl>
    <w:lvl w:ilvl="4">
      <w:start w:val="1"/>
      <w:numFmt w:val="decimal"/>
      <w:pStyle w:val="Anhang5"/>
      <w:lvlText w:val="%1.%2.%3.%4.%5"/>
      <w:lvlJc w:val="left"/>
      <w:pPr>
        <w:tabs>
          <w:tab w:val="num" w:pos="1008"/>
        </w:tabs>
        <w:ind w:left="1008" w:hanging="1008"/>
      </w:pPr>
      <w:rPr>
        <w:rFonts w:cs="Times New Roman"/>
      </w:rPr>
    </w:lvl>
    <w:lvl w:ilvl="5">
      <w:start w:val="1"/>
      <w:numFmt w:val="decimal"/>
      <w:pStyle w:val="Anhang6"/>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15:restartNumberingAfterBreak="0">
    <w:nsid w:val="3813707B"/>
    <w:multiLevelType w:val="hybridMultilevel"/>
    <w:tmpl w:val="7AD0038A"/>
    <w:lvl w:ilvl="0" w:tplc="344467DC">
      <w:start w:val="1"/>
      <w:numFmt w:val="bullet"/>
      <w:pStyle w:val="TableBullet"/>
      <w:lvlText w:val="▪"/>
      <w:lvlJc w:val="left"/>
      <w:pPr>
        <w:tabs>
          <w:tab w:val="num" w:pos="340"/>
        </w:tabs>
        <w:ind w:left="340" w:hanging="227"/>
      </w:pPr>
      <w:rPr>
        <w:rFonts w:ascii="Arial"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92E4015"/>
    <w:multiLevelType w:val="multilevel"/>
    <w:tmpl w:val="EDFC7EB2"/>
    <w:lvl w:ilvl="0">
      <w:start w:val="1"/>
      <w:numFmt w:val="decimal"/>
      <w:lvlText w:val="%1."/>
      <w:lvlJc w:val="left"/>
      <w:pPr>
        <w:tabs>
          <w:tab w:val="num" w:pos="720"/>
        </w:tabs>
        <w:ind w:left="720" w:hanging="360"/>
      </w:pPr>
      <w:rPr>
        <w:rFonts w:ascii="Univers for KPMG" w:eastAsia="Times New Roman" w:hAnsi="Univers for KPMG" w:cs="Helvetica"/>
      </w:rPr>
    </w:lvl>
    <w:lvl w:ilvl="1">
      <w:start w:val="1"/>
      <w:numFmt w:val="decimal"/>
      <w:lvlText w:val="%2."/>
      <w:lvlJc w:val="left"/>
      <w:pPr>
        <w:tabs>
          <w:tab w:val="num" w:pos="540"/>
        </w:tabs>
        <w:ind w:left="54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31D5D"/>
    <w:multiLevelType w:val="singleLevel"/>
    <w:tmpl w:val="04090005"/>
    <w:lvl w:ilvl="0">
      <w:start w:val="1"/>
      <w:numFmt w:val="bullet"/>
      <w:lvlText w:val=""/>
      <w:lvlJc w:val="left"/>
      <w:pPr>
        <w:ind w:left="360" w:hanging="360"/>
      </w:pPr>
      <w:rPr>
        <w:rFonts w:ascii="Wingdings" w:hAnsi="Wingdings" w:hint="default"/>
        <w:color w:val="auto"/>
        <w:sz w:val="24"/>
      </w:rPr>
    </w:lvl>
  </w:abstractNum>
  <w:abstractNum w:abstractNumId="23" w15:restartNumberingAfterBreak="0">
    <w:nsid w:val="5B94755D"/>
    <w:multiLevelType w:val="hybridMultilevel"/>
    <w:tmpl w:val="910616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95B7C"/>
    <w:multiLevelType w:val="multilevel"/>
    <w:tmpl w:val="3CB6702E"/>
    <w:lvl w:ilvl="0">
      <w:start w:val="1"/>
      <w:numFmt w:val="decimal"/>
      <w:lvlText w:val="%1."/>
      <w:lvlJc w:val="left"/>
      <w:pPr>
        <w:tabs>
          <w:tab w:val="num" w:pos="680"/>
        </w:tabs>
        <w:ind w:left="680" w:hanging="340"/>
      </w:pPr>
      <w:rPr>
        <w:rFonts w:hint="default"/>
        <w:color w:val="auto"/>
        <w:sz w:val="24"/>
      </w:rPr>
    </w:lvl>
    <w:lvl w:ilvl="1">
      <w:start w:val="1"/>
      <w:numFmt w:val="lowerLetter"/>
      <w:lvlText w:val="—"/>
      <w:lvlJc w:val="left"/>
      <w:pPr>
        <w:tabs>
          <w:tab w:val="num" w:pos="1020"/>
        </w:tabs>
        <w:ind w:left="1020" w:hanging="340"/>
      </w:pPr>
      <w:rPr>
        <w:rFonts w:ascii="Arial" w:hAnsi="Arial" w:cs="Arial"/>
        <w:sz w:val="24"/>
      </w:rPr>
    </w:lvl>
    <w:lvl w:ilvl="2">
      <w:start w:val="1"/>
      <w:numFmt w:val="lowerRoman"/>
      <w:lvlText w:val="-"/>
      <w:lvlJc w:val="left"/>
      <w:pPr>
        <w:tabs>
          <w:tab w:val="num" w:pos="1360"/>
        </w:tabs>
        <w:ind w:left="1360" w:hanging="340"/>
      </w:pPr>
      <w:rPr>
        <w:rFonts w:ascii="9999999" w:hAnsi="9999999"/>
      </w:rPr>
    </w:lvl>
    <w:lvl w:ilvl="3">
      <w:start w:val="1"/>
      <w:numFmt w:val="decimal"/>
      <w:lvlText w:val="—"/>
      <w:lvlJc w:val="left"/>
      <w:pPr>
        <w:tabs>
          <w:tab w:val="num" w:pos="1701"/>
        </w:tabs>
        <w:ind w:left="1701" w:hanging="341"/>
      </w:pPr>
      <w:rPr>
        <w:rFonts w:ascii="Arial" w:hAnsi="Arial" w:cs="Arial"/>
      </w:rPr>
    </w:lvl>
    <w:lvl w:ilvl="4">
      <w:start w:val="1"/>
      <w:numFmt w:val="lowerLetter"/>
      <w:lvlText w:val="-"/>
      <w:lvlJc w:val="left"/>
      <w:pPr>
        <w:tabs>
          <w:tab w:val="num" w:pos="2041"/>
        </w:tabs>
        <w:ind w:left="2041" w:hanging="340"/>
      </w:pPr>
      <w:rPr>
        <w:rFonts w:ascii="9999999" w:hAnsi="9999999"/>
      </w:rPr>
    </w:lvl>
    <w:lvl w:ilvl="5">
      <w:start w:val="1"/>
      <w:numFmt w:val="lowerRoman"/>
      <w:lvlText w:val="—"/>
      <w:lvlJc w:val="left"/>
      <w:pPr>
        <w:tabs>
          <w:tab w:val="num" w:pos="2381"/>
        </w:tabs>
        <w:ind w:left="2381" w:hanging="340"/>
      </w:pPr>
      <w:rPr>
        <w:rFonts w:ascii="Arial" w:hAnsi="Arial" w:cs="Arial"/>
      </w:rPr>
    </w:lvl>
    <w:lvl w:ilvl="6">
      <w:start w:val="1"/>
      <w:numFmt w:val="decimal"/>
      <w:lvlText w:val="-"/>
      <w:lvlJc w:val="left"/>
      <w:pPr>
        <w:tabs>
          <w:tab w:val="num" w:pos="2721"/>
        </w:tabs>
        <w:ind w:left="2721" w:hanging="340"/>
      </w:pPr>
      <w:rPr>
        <w:rFonts w:ascii="9999999" w:hAnsi="9999999"/>
      </w:rPr>
    </w:lvl>
    <w:lvl w:ilvl="7">
      <w:start w:val="1"/>
      <w:numFmt w:val="lowerLetter"/>
      <w:lvlText w:val="—"/>
      <w:lvlJc w:val="left"/>
      <w:pPr>
        <w:tabs>
          <w:tab w:val="num" w:pos="3061"/>
        </w:tabs>
        <w:ind w:left="3061" w:hanging="340"/>
      </w:pPr>
      <w:rPr>
        <w:rFonts w:ascii="Arial" w:hAnsi="Arial" w:cs="Arial"/>
      </w:rPr>
    </w:lvl>
    <w:lvl w:ilvl="8">
      <w:start w:val="1"/>
      <w:numFmt w:val="lowerRoman"/>
      <w:lvlText w:val="-"/>
      <w:lvlJc w:val="left"/>
      <w:pPr>
        <w:tabs>
          <w:tab w:val="num" w:pos="3401"/>
        </w:tabs>
        <w:ind w:left="3401" w:hanging="340"/>
      </w:pPr>
      <w:rPr>
        <w:rFonts w:ascii="9999999" w:hAnsi="9999999"/>
      </w:rPr>
    </w:lvl>
  </w:abstractNum>
  <w:abstractNum w:abstractNumId="25" w15:restartNumberingAfterBreak="0">
    <w:nsid w:val="5C2D701B"/>
    <w:multiLevelType w:val="singleLevel"/>
    <w:tmpl w:val="5C4EA210"/>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5E08283B"/>
    <w:multiLevelType w:val="hybridMultilevel"/>
    <w:tmpl w:val="F58A39F4"/>
    <w:lvl w:ilvl="0" w:tplc="0C2EBEF2">
      <w:start w:val="1"/>
      <w:numFmt w:val="decimal"/>
      <w:pStyle w:val="Appendixh2"/>
      <w:lvlText w:val="A.%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D1062E"/>
    <w:multiLevelType w:val="hybridMultilevel"/>
    <w:tmpl w:val="6ACA572A"/>
    <w:lvl w:ilvl="0" w:tplc="14D6B866">
      <w:start w:val="1"/>
      <w:numFmt w:val="decimal"/>
      <w:pStyle w:val="AppendixH3"/>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2B3A99"/>
    <w:multiLevelType w:val="hybridMultilevel"/>
    <w:tmpl w:val="8C54F04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D2304"/>
    <w:multiLevelType w:val="multilevel"/>
    <w:tmpl w:val="EDFC7EB2"/>
    <w:lvl w:ilvl="0">
      <w:start w:val="1"/>
      <w:numFmt w:val="decimal"/>
      <w:lvlText w:val="%1."/>
      <w:lvlJc w:val="left"/>
      <w:pPr>
        <w:tabs>
          <w:tab w:val="num" w:pos="720"/>
        </w:tabs>
        <w:ind w:left="720" w:hanging="360"/>
      </w:pPr>
      <w:rPr>
        <w:rFonts w:ascii="Univers for KPMG" w:eastAsia="Times New Roman" w:hAnsi="Univers for KPMG" w:cs="Helvetica"/>
      </w:rPr>
    </w:lvl>
    <w:lvl w:ilvl="1">
      <w:start w:val="1"/>
      <w:numFmt w:val="decimal"/>
      <w:lvlText w:val="%2."/>
      <w:lvlJc w:val="left"/>
      <w:pPr>
        <w:tabs>
          <w:tab w:val="num" w:pos="540"/>
        </w:tabs>
        <w:ind w:left="54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D2786"/>
    <w:multiLevelType w:val="singleLevel"/>
    <w:tmpl w:val="04090005"/>
    <w:lvl w:ilvl="0">
      <w:start w:val="1"/>
      <w:numFmt w:val="bullet"/>
      <w:lvlText w:val=""/>
      <w:lvlJc w:val="left"/>
      <w:pPr>
        <w:ind w:left="360" w:hanging="360"/>
      </w:pPr>
      <w:rPr>
        <w:rFonts w:ascii="Wingdings" w:hAnsi="Wingdings" w:hint="default"/>
        <w:color w:val="auto"/>
        <w:sz w:val="24"/>
      </w:rPr>
    </w:lvl>
  </w:abstractNum>
  <w:abstractNum w:abstractNumId="31" w15:restartNumberingAfterBreak="0">
    <w:nsid w:val="79F916BC"/>
    <w:multiLevelType w:val="hybridMultilevel"/>
    <w:tmpl w:val="E6447EE2"/>
    <w:lvl w:ilvl="0" w:tplc="AB88E9F8">
      <w:start w:val="1"/>
      <w:numFmt w:val="upperLetter"/>
      <w:pStyle w:val="AppendixH1"/>
      <w:lvlText w:val="Appendix %1:"/>
      <w:lvlJc w:val="left"/>
      <w:pPr>
        <w:ind w:left="19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40448FE" w:tentative="1">
      <w:start w:val="1"/>
      <w:numFmt w:val="lowerLetter"/>
      <w:lvlText w:val="%2."/>
      <w:lvlJc w:val="left"/>
      <w:pPr>
        <w:ind w:left="1710" w:hanging="360"/>
      </w:pPr>
    </w:lvl>
    <w:lvl w:ilvl="2" w:tplc="A3E4CBA4" w:tentative="1">
      <w:start w:val="1"/>
      <w:numFmt w:val="lowerRoman"/>
      <w:lvlText w:val="%3."/>
      <w:lvlJc w:val="right"/>
      <w:pPr>
        <w:ind w:left="2430" w:hanging="180"/>
      </w:pPr>
    </w:lvl>
    <w:lvl w:ilvl="3" w:tplc="0F70A8E6" w:tentative="1">
      <w:start w:val="1"/>
      <w:numFmt w:val="decimal"/>
      <w:lvlText w:val="%4."/>
      <w:lvlJc w:val="left"/>
      <w:pPr>
        <w:ind w:left="3150" w:hanging="360"/>
      </w:pPr>
    </w:lvl>
    <w:lvl w:ilvl="4" w:tplc="F3662A1C" w:tentative="1">
      <w:start w:val="1"/>
      <w:numFmt w:val="lowerLetter"/>
      <w:lvlText w:val="%5."/>
      <w:lvlJc w:val="left"/>
      <w:pPr>
        <w:ind w:left="3870" w:hanging="360"/>
      </w:pPr>
    </w:lvl>
    <w:lvl w:ilvl="5" w:tplc="DFD8E61E" w:tentative="1">
      <w:start w:val="1"/>
      <w:numFmt w:val="lowerRoman"/>
      <w:lvlText w:val="%6."/>
      <w:lvlJc w:val="right"/>
      <w:pPr>
        <w:ind w:left="4590" w:hanging="180"/>
      </w:pPr>
    </w:lvl>
    <w:lvl w:ilvl="6" w:tplc="9EBE898E" w:tentative="1">
      <w:start w:val="1"/>
      <w:numFmt w:val="decimal"/>
      <w:lvlText w:val="%7."/>
      <w:lvlJc w:val="left"/>
      <w:pPr>
        <w:ind w:left="5310" w:hanging="360"/>
      </w:pPr>
    </w:lvl>
    <w:lvl w:ilvl="7" w:tplc="7318BD60" w:tentative="1">
      <w:start w:val="1"/>
      <w:numFmt w:val="lowerLetter"/>
      <w:lvlText w:val="%8."/>
      <w:lvlJc w:val="left"/>
      <w:pPr>
        <w:ind w:left="6030" w:hanging="360"/>
      </w:pPr>
    </w:lvl>
    <w:lvl w:ilvl="8" w:tplc="BB427608" w:tentative="1">
      <w:start w:val="1"/>
      <w:numFmt w:val="lowerRoman"/>
      <w:lvlText w:val="%9."/>
      <w:lvlJc w:val="right"/>
      <w:pPr>
        <w:ind w:left="6750" w:hanging="180"/>
      </w:pPr>
    </w:lvl>
  </w:abstractNum>
  <w:abstractNum w:abstractNumId="32" w15:restartNumberingAfterBreak="0">
    <w:nsid w:val="7D935458"/>
    <w:multiLevelType w:val="multilevel"/>
    <w:tmpl w:val="3CB6702E"/>
    <w:lvl w:ilvl="0">
      <w:start w:val="1"/>
      <w:numFmt w:val="decimal"/>
      <w:lvlText w:val="%1."/>
      <w:lvlJc w:val="left"/>
      <w:pPr>
        <w:tabs>
          <w:tab w:val="num" w:pos="680"/>
        </w:tabs>
        <w:ind w:left="680" w:hanging="340"/>
      </w:pPr>
      <w:rPr>
        <w:rFonts w:hint="default"/>
        <w:color w:val="auto"/>
        <w:sz w:val="24"/>
      </w:rPr>
    </w:lvl>
    <w:lvl w:ilvl="1">
      <w:start w:val="1"/>
      <w:numFmt w:val="lowerLetter"/>
      <w:lvlText w:val="—"/>
      <w:lvlJc w:val="left"/>
      <w:pPr>
        <w:tabs>
          <w:tab w:val="num" w:pos="1020"/>
        </w:tabs>
        <w:ind w:left="1020" w:hanging="340"/>
      </w:pPr>
      <w:rPr>
        <w:rFonts w:ascii="Arial" w:hAnsi="Arial" w:cs="Arial"/>
        <w:sz w:val="24"/>
      </w:rPr>
    </w:lvl>
    <w:lvl w:ilvl="2">
      <w:start w:val="1"/>
      <w:numFmt w:val="lowerRoman"/>
      <w:lvlText w:val="-"/>
      <w:lvlJc w:val="left"/>
      <w:pPr>
        <w:tabs>
          <w:tab w:val="num" w:pos="1360"/>
        </w:tabs>
        <w:ind w:left="1360" w:hanging="340"/>
      </w:pPr>
      <w:rPr>
        <w:rFonts w:ascii="9999999" w:hAnsi="9999999"/>
      </w:rPr>
    </w:lvl>
    <w:lvl w:ilvl="3">
      <w:start w:val="1"/>
      <w:numFmt w:val="decimal"/>
      <w:lvlText w:val="—"/>
      <w:lvlJc w:val="left"/>
      <w:pPr>
        <w:tabs>
          <w:tab w:val="num" w:pos="1701"/>
        </w:tabs>
        <w:ind w:left="1701" w:hanging="341"/>
      </w:pPr>
      <w:rPr>
        <w:rFonts w:ascii="Arial" w:hAnsi="Arial" w:cs="Arial"/>
      </w:rPr>
    </w:lvl>
    <w:lvl w:ilvl="4">
      <w:start w:val="1"/>
      <w:numFmt w:val="lowerLetter"/>
      <w:lvlText w:val="-"/>
      <w:lvlJc w:val="left"/>
      <w:pPr>
        <w:tabs>
          <w:tab w:val="num" w:pos="2041"/>
        </w:tabs>
        <w:ind w:left="2041" w:hanging="340"/>
      </w:pPr>
      <w:rPr>
        <w:rFonts w:ascii="9999999" w:hAnsi="9999999"/>
      </w:rPr>
    </w:lvl>
    <w:lvl w:ilvl="5">
      <w:start w:val="1"/>
      <w:numFmt w:val="lowerRoman"/>
      <w:lvlText w:val="—"/>
      <w:lvlJc w:val="left"/>
      <w:pPr>
        <w:tabs>
          <w:tab w:val="num" w:pos="2381"/>
        </w:tabs>
        <w:ind w:left="2381" w:hanging="340"/>
      </w:pPr>
      <w:rPr>
        <w:rFonts w:ascii="Arial" w:hAnsi="Arial" w:cs="Arial"/>
      </w:rPr>
    </w:lvl>
    <w:lvl w:ilvl="6">
      <w:start w:val="1"/>
      <w:numFmt w:val="decimal"/>
      <w:lvlText w:val="-"/>
      <w:lvlJc w:val="left"/>
      <w:pPr>
        <w:tabs>
          <w:tab w:val="num" w:pos="2721"/>
        </w:tabs>
        <w:ind w:left="2721" w:hanging="340"/>
      </w:pPr>
      <w:rPr>
        <w:rFonts w:ascii="9999999" w:hAnsi="9999999"/>
      </w:rPr>
    </w:lvl>
    <w:lvl w:ilvl="7">
      <w:start w:val="1"/>
      <w:numFmt w:val="lowerLetter"/>
      <w:lvlText w:val="—"/>
      <w:lvlJc w:val="left"/>
      <w:pPr>
        <w:tabs>
          <w:tab w:val="num" w:pos="3061"/>
        </w:tabs>
        <w:ind w:left="3061" w:hanging="340"/>
      </w:pPr>
      <w:rPr>
        <w:rFonts w:ascii="Arial" w:hAnsi="Arial" w:cs="Arial"/>
      </w:rPr>
    </w:lvl>
    <w:lvl w:ilvl="8">
      <w:start w:val="1"/>
      <w:numFmt w:val="lowerRoman"/>
      <w:lvlText w:val="-"/>
      <w:lvlJc w:val="left"/>
      <w:pPr>
        <w:tabs>
          <w:tab w:val="num" w:pos="3401"/>
        </w:tabs>
        <w:ind w:left="3401" w:hanging="340"/>
      </w:pPr>
      <w:rPr>
        <w:rFonts w:ascii="9999999" w:hAnsi="9999999"/>
      </w:rPr>
    </w:lvl>
  </w:abstractNum>
  <w:num w:numId="1">
    <w:abstractNumId w:val="5"/>
  </w:num>
  <w:num w:numId="2">
    <w:abstractNumId w:val="19"/>
  </w:num>
  <w:num w:numId="3">
    <w:abstractNumId w:val="25"/>
  </w:num>
  <w:num w:numId="4">
    <w:abstractNumId w:val="3"/>
  </w:num>
  <w:num w:numId="5">
    <w:abstractNumId w:val="2"/>
  </w:num>
  <w:num w:numId="6">
    <w:abstractNumId w:val="1"/>
  </w:num>
  <w:num w:numId="7">
    <w:abstractNumId w:val="0"/>
  </w:num>
  <w:num w:numId="8">
    <w:abstractNumId w:val="17"/>
  </w:num>
  <w:num w:numId="9">
    <w:abstractNumId w:val="20"/>
  </w:num>
  <w:num w:numId="10">
    <w:abstractNumId w:val="31"/>
  </w:num>
  <w:num w:numId="11">
    <w:abstractNumId w:val="16"/>
  </w:num>
  <w:num w:numId="12">
    <w:abstractNumId w:val="12"/>
  </w:num>
  <w:num w:numId="13">
    <w:abstractNumId w:val="11"/>
  </w:num>
  <w:num w:numId="14">
    <w:abstractNumId w:val="18"/>
  </w:num>
  <w:num w:numId="15">
    <w:abstractNumId w:val="4"/>
  </w:num>
  <w:num w:numId="16">
    <w:abstractNumId w:val="26"/>
  </w:num>
  <w:num w:numId="17">
    <w:abstractNumId w:val="27"/>
  </w:num>
  <w:num w:numId="18">
    <w:abstractNumId w:val="15"/>
  </w:num>
  <w:num w:numId="19">
    <w:abstractNumId w:val="22"/>
  </w:num>
  <w:num w:numId="20">
    <w:abstractNumId w:val="23"/>
  </w:num>
  <w:num w:numId="21">
    <w:abstractNumId w:val="28"/>
  </w:num>
  <w:num w:numId="22">
    <w:abstractNumId w:val="13"/>
  </w:num>
  <w:num w:numId="23">
    <w:abstractNumId w:val="30"/>
  </w:num>
  <w:num w:numId="24">
    <w:abstractNumId w:val="10"/>
  </w:num>
  <w:num w:numId="25">
    <w:abstractNumId w:val="7"/>
  </w:num>
  <w:num w:numId="26">
    <w:abstractNumId w:val="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5"/>
  </w:num>
  <w:num w:numId="30">
    <w:abstractNumId w:val="21"/>
  </w:num>
  <w:num w:numId="31">
    <w:abstractNumId w:val="6"/>
  </w:num>
  <w:num w:numId="32">
    <w:abstractNumId w:val="9"/>
  </w:num>
  <w:num w:numId="33">
    <w:abstractNumId w:val="29"/>
  </w:num>
  <w:num w:numId="34">
    <w:abstractNumId w:val="24"/>
  </w:num>
  <w:num w:numId="35">
    <w:abstractNumId w:val="5"/>
  </w:num>
  <w:num w:numId="36">
    <w:abstractNumId w:val="5"/>
  </w:num>
  <w:num w:numId="37">
    <w:abstractNumId w:val="5"/>
  </w:num>
  <w:num w:numId="38">
    <w:abstractNumId w:val="5"/>
  </w:num>
  <w:num w:numId="39">
    <w:abstractNumId w:val="32"/>
  </w:num>
  <w:num w:numId="40">
    <w:abstractNumId w:val="5"/>
  </w:num>
  <w:num w:numId="41">
    <w:abstractNumId w:val="5"/>
  </w:num>
  <w:num w:numId="42">
    <w:abstractNumId w:val="5"/>
  </w:num>
  <w:num w:numId="43">
    <w:abstractNumId w:val="5"/>
  </w:num>
  <w:num w:numId="44">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de-DE"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DateOfRelease" w:val="2002-01-08"/>
    <w:docVar w:name="DocDocumentMap" w:val="0"/>
    <w:docVar w:name="DocFieldStatus" w:val="2.00"/>
    <w:docVar w:name="DocFormatVorlagenStatus" w:val="1.40"/>
    <w:docVar w:name="DocFormatVorlagenStatus2" w:val="2.05"/>
    <w:docVar w:name="DocHeadLineStatus" w:val="updated"/>
    <w:docVar w:name="DocLanguage" w:val="English"/>
    <w:docVar w:name="DocLastRevision" w:val="nn"/>
    <w:docVar w:name="DocOptionEmbedTrueTypeFontsSwitchedOff" w:val="1999-04-03 00:00"/>
    <w:docVar w:name="DocSavedFromWinWordLanguage" w:val="E"/>
    <w:docVar w:name="DocSavedFromWinWordVersion" w:val="11.0"/>
    <w:docVar w:name="DocStatus" w:val="Unprotected"/>
    <w:docVar w:name="DocTableStatus" w:val="1.71"/>
    <w:docVar w:name="DocType" w:val="SW"/>
    <w:docVar w:name="DocVersion" w:val="2.18"/>
  </w:docVars>
  <w:rsids>
    <w:rsidRoot w:val="00B05699"/>
    <w:rsid w:val="0000079A"/>
    <w:rsid w:val="00000B4F"/>
    <w:rsid w:val="000014E3"/>
    <w:rsid w:val="00001E4C"/>
    <w:rsid w:val="00002988"/>
    <w:rsid w:val="00002FFC"/>
    <w:rsid w:val="00003D0C"/>
    <w:rsid w:val="00004033"/>
    <w:rsid w:val="000044D4"/>
    <w:rsid w:val="00005D20"/>
    <w:rsid w:val="0000696A"/>
    <w:rsid w:val="00006DEA"/>
    <w:rsid w:val="00007BC6"/>
    <w:rsid w:val="00007FB1"/>
    <w:rsid w:val="00010336"/>
    <w:rsid w:val="00010C12"/>
    <w:rsid w:val="00011AF5"/>
    <w:rsid w:val="00012F61"/>
    <w:rsid w:val="0001360E"/>
    <w:rsid w:val="00013C49"/>
    <w:rsid w:val="0001404F"/>
    <w:rsid w:val="00014439"/>
    <w:rsid w:val="0001449F"/>
    <w:rsid w:val="00014B0F"/>
    <w:rsid w:val="0001514C"/>
    <w:rsid w:val="0001520F"/>
    <w:rsid w:val="00015472"/>
    <w:rsid w:val="00015BDB"/>
    <w:rsid w:val="00016115"/>
    <w:rsid w:val="000161E6"/>
    <w:rsid w:val="00016334"/>
    <w:rsid w:val="0001636E"/>
    <w:rsid w:val="00016D19"/>
    <w:rsid w:val="00017447"/>
    <w:rsid w:val="00020064"/>
    <w:rsid w:val="00020666"/>
    <w:rsid w:val="00020CF7"/>
    <w:rsid w:val="00020D5E"/>
    <w:rsid w:val="000210C1"/>
    <w:rsid w:val="00021100"/>
    <w:rsid w:val="000217F1"/>
    <w:rsid w:val="000218DE"/>
    <w:rsid w:val="00021981"/>
    <w:rsid w:val="00021A57"/>
    <w:rsid w:val="00021E17"/>
    <w:rsid w:val="00022F68"/>
    <w:rsid w:val="000237C3"/>
    <w:rsid w:val="00023C8A"/>
    <w:rsid w:val="00024F80"/>
    <w:rsid w:val="0002552A"/>
    <w:rsid w:val="00026879"/>
    <w:rsid w:val="00026AC0"/>
    <w:rsid w:val="000277CD"/>
    <w:rsid w:val="00027C2C"/>
    <w:rsid w:val="0003030C"/>
    <w:rsid w:val="00030636"/>
    <w:rsid w:val="000310F1"/>
    <w:rsid w:val="00031214"/>
    <w:rsid w:val="000315FF"/>
    <w:rsid w:val="00031E14"/>
    <w:rsid w:val="00032BC9"/>
    <w:rsid w:val="00034196"/>
    <w:rsid w:val="000344F4"/>
    <w:rsid w:val="00034BD0"/>
    <w:rsid w:val="00035430"/>
    <w:rsid w:val="0003570A"/>
    <w:rsid w:val="000357F3"/>
    <w:rsid w:val="00035815"/>
    <w:rsid w:val="00035996"/>
    <w:rsid w:val="00036431"/>
    <w:rsid w:val="0003652D"/>
    <w:rsid w:val="00036647"/>
    <w:rsid w:val="00036B8A"/>
    <w:rsid w:val="0003717B"/>
    <w:rsid w:val="0003741C"/>
    <w:rsid w:val="00040268"/>
    <w:rsid w:val="00040589"/>
    <w:rsid w:val="000405BE"/>
    <w:rsid w:val="00041275"/>
    <w:rsid w:val="00042ACB"/>
    <w:rsid w:val="00042CE4"/>
    <w:rsid w:val="000431C7"/>
    <w:rsid w:val="00043B85"/>
    <w:rsid w:val="0004488A"/>
    <w:rsid w:val="00044EF7"/>
    <w:rsid w:val="000454E0"/>
    <w:rsid w:val="00045A8E"/>
    <w:rsid w:val="0004658A"/>
    <w:rsid w:val="00046DBE"/>
    <w:rsid w:val="0004729C"/>
    <w:rsid w:val="000473A5"/>
    <w:rsid w:val="0004768B"/>
    <w:rsid w:val="000478C6"/>
    <w:rsid w:val="0005057B"/>
    <w:rsid w:val="00050C24"/>
    <w:rsid w:val="0005106A"/>
    <w:rsid w:val="00051231"/>
    <w:rsid w:val="000513CE"/>
    <w:rsid w:val="000514E2"/>
    <w:rsid w:val="0005163D"/>
    <w:rsid w:val="000517B6"/>
    <w:rsid w:val="0005251E"/>
    <w:rsid w:val="00052609"/>
    <w:rsid w:val="0005289F"/>
    <w:rsid w:val="0005372F"/>
    <w:rsid w:val="000542CA"/>
    <w:rsid w:val="00054617"/>
    <w:rsid w:val="00054FAB"/>
    <w:rsid w:val="00055B0E"/>
    <w:rsid w:val="00055CC7"/>
    <w:rsid w:val="00055D0D"/>
    <w:rsid w:val="00055D51"/>
    <w:rsid w:val="000568EF"/>
    <w:rsid w:val="00056915"/>
    <w:rsid w:val="000577F4"/>
    <w:rsid w:val="000579C9"/>
    <w:rsid w:val="00057CAE"/>
    <w:rsid w:val="0006061E"/>
    <w:rsid w:val="000611DE"/>
    <w:rsid w:val="000611E2"/>
    <w:rsid w:val="00061375"/>
    <w:rsid w:val="00061B48"/>
    <w:rsid w:val="00062105"/>
    <w:rsid w:val="00062258"/>
    <w:rsid w:val="000628C4"/>
    <w:rsid w:val="0006384B"/>
    <w:rsid w:val="00064117"/>
    <w:rsid w:val="00066689"/>
    <w:rsid w:val="000666B7"/>
    <w:rsid w:val="00066982"/>
    <w:rsid w:val="00066CCD"/>
    <w:rsid w:val="00066DE0"/>
    <w:rsid w:val="00067246"/>
    <w:rsid w:val="00067409"/>
    <w:rsid w:val="00067AB6"/>
    <w:rsid w:val="00067EB7"/>
    <w:rsid w:val="00070FAA"/>
    <w:rsid w:val="000726CF"/>
    <w:rsid w:val="00072B95"/>
    <w:rsid w:val="00073AC9"/>
    <w:rsid w:val="00074192"/>
    <w:rsid w:val="0007451D"/>
    <w:rsid w:val="00074D4B"/>
    <w:rsid w:val="0007509F"/>
    <w:rsid w:val="00075101"/>
    <w:rsid w:val="000754A1"/>
    <w:rsid w:val="000756C1"/>
    <w:rsid w:val="00075953"/>
    <w:rsid w:val="00075E38"/>
    <w:rsid w:val="00075F71"/>
    <w:rsid w:val="000761FF"/>
    <w:rsid w:val="000763D8"/>
    <w:rsid w:val="00076726"/>
    <w:rsid w:val="000774BD"/>
    <w:rsid w:val="00077738"/>
    <w:rsid w:val="00077DD1"/>
    <w:rsid w:val="0008018F"/>
    <w:rsid w:val="00080883"/>
    <w:rsid w:val="000818C4"/>
    <w:rsid w:val="000820D2"/>
    <w:rsid w:val="00082975"/>
    <w:rsid w:val="0008405F"/>
    <w:rsid w:val="0008429C"/>
    <w:rsid w:val="000846D4"/>
    <w:rsid w:val="00084CA1"/>
    <w:rsid w:val="00084FEF"/>
    <w:rsid w:val="0008511E"/>
    <w:rsid w:val="00085488"/>
    <w:rsid w:val="00085BA3"/>
    <w:rsid w:val="00085DE0"/>
    <w:rsid w:val="00085E21"/>
    <w:rsid w:val="00086399"/>
    <w:rsid w:val="000863F8"/>
    <w:rsid w:val="00087590"/>
    <w:rsid w:val="00091751"/>
    <w:rsid w:val="00091912"/>
    <w:rsid w:val="00091A26"/>
    <w:rsid w:val="00091F88"/>
    <w:rsid w:val="000921CA"/>
    <w:rsid w:val="00092402"/>
    <w:rsid w:val="0009245D"/>
    <w:rsid w:val="00092522"/>
    <w:rsid w:val="00092A4E"/>
    <w:rsid w:val="00092C4C"/>
    <w:rsid w:val="00092DA2"/>
    <w:rsid w:val="00092E64"/>
    <w:rsid w:val="00093306"/>
    <w:rsid w:val="000938C9"/>
    <w:rsid w:val="000943EC"/>
    <w:rsid w:val="000949C1"/>
    <w:rsid w:val="00094A76"/>
    <w:rsid w:val="000959BF"/>
    <w:rsid w:val="00095A06"/>
    <w:rsid w:val="00096139"/>
    <w:rsid w:val="000961C4"/>
    <w:rsid w:val="00096307"/>
    <w:rsid w:val="00096602"/>
    <w:rsid w:val="00096AE2"/>
    <w:rsid w:val="000972FF"/>
    <w:rsid w:val="00097442"/>
    <w:rsid w:val="0009751C"/>
    <w:rsid w:val="00097BA0"/>
    <w:rsid w:val="000A0001"/>
    <w:rsid w:val="000A0C0F"/>
    <w:rsid w:val="000A1586"/>
    <w:rsid w:val="000A19DA"/>
    <w:rsid w:val="000A1BFC"/>
    <w:rsid w:val="000A1C64"/>
    <w:rsid w:val="000A22B7"/>
    <w:rsid w:val="000A264D"/>
    <w:rsid w:val="000A2906"/>
    <w:rsid w:val="000A295F"/>
    <w:rsid w:val="000A2ADA"/>
    <w:rsid w:val="000A2C77"/>
    <w:rsid w:val="000A2E75"/>
    <w:rsid w:val="000A312B"/>
    <w:rsid w:val="000A31AA"/>
    <w:rsid w:val="000A4CF0"/>
    <w:rsid w:val="000A4DBA"/>
    <w:rsid w:val="000A5158"/>
    <w:rsid w:val="000A5818"/>
    <w:rsid w:val="000A5D0D"/>
    <w:rsid w:val="000A611D"/>
    <w:rsid w:val="000A6BBF"/>
    <w:rsid w:val="000B051C"/>
    <w:rsid w:val="000B0686"/>
    <w:rsid w:val="000B13C3"/>
    <w:rsid w:val="000B1644"/>
    <w:rsid w:val="000B19BE"/>
    <w:rsid w:val="000B1D15"/>
    <w:rsid w:val="000B1E6C"/>
    <w:rsid w:val="000B20EE"/>
    <w:rsid w:val="000B25D8"/>
    <w:rsid w:val="000B29D6"/>
    <w:rsid w:val="000B2BF3"/>
    <w:rsid w:val="000B3582"/>
    <w:rsid w:val="000B3636"/>
    <w:rsid w:val="000B4364"/>
    <w:rsid w:val="000B4B7A"/>
    <w:rsid w:val="000B502A"/>
    <w:rsid w:val="000B5098"/>
    <w:rsid w:val="000B5944"/>
    <w:rsid w:val="000B5A10"/>
    <w:rsid w:val="000B5C43"/>
    <w:rsid w:val="000B5E58"/>
    <w:rsid w:val="000B6173"/>
    <w:rsid w:val="000B62A4"/>
    <w:rsid w:val="000B6731"/>
    <w:rsid w:val="000B7149"/>
    <w:rsid w:val="000B74B5"/>
    <w:rsid w:val="000B7A35"/>
    <w:rsid w:val="000B7B56"/>
    <w:rsid w:val="000C0D51"/>
    <w:rsid w:val="000C1307"/>
    <w:rsid w:val="000C15FE"/>
    <w:rsid w:val="000C21DC"/>
    <w:rsid w:val="000C23E6"/>
    <w:rsid w:val="000C2528"/>
    <w:rsid w:val="000C2857"/>
    <w:rsid w:val="000C2A06"/>
    <w:rsid w:val="000C2F93"/>
    <w:rsid w:val="000C3CA8"/>
    <w:rsid w:val="000C46DC"/>
    <w:rsid w:val="000C46EA"/>
    <w:rsid w:val="000C4B37"/>
    <w:rsid w:val="000C5338"/>
    <w:rsid w:val="000C559A"/>
    <w:rsid w:val="000C56F4"/>
    <w:rsid w:val="000C5E3D"/>
    <w:rsid w:val="000C6887"/>
    <w:rsid w:val="000C6A76"/>
    <w:rsid w:val="000C6FE4"/>
    <w:rsid w:val="000C7018"/>
    <w:rsid w:val="000C709C"/>
    <w:rsid w:val="000C71EE"/>
    <w:rsid w:val="000C76C5"/>
    <w:rsid w:val="000C78C8"/>
    <w:rsid w:val="000C7B31"/>
    <w:rsid w:val="000C7B79"/>
    <w:rsid w:val="000C7D60"/>
    <w:rsid w:val="000C7F36"/>
    <w:rsid w:val="000D0540"/>
    <w:rsid w:val="000D0BC0"/>
    <w:rsid w:val="000D0EA5"/>
    <w:rsid w:val="000D115C"/>
    <w:rsid w:val="000D2521"/>
    <w:rsid w:val="000D2750"/>
    <w:rsid w:val="000D2DD7"/>
    <w:rsid w:val="000D2ED2"/>
    <w:rsid w:val="000D2FB0"/>
    <w:rsid w:val="000D4284"/>
    <w:rsid w:val="000D4A97"/>
    <w:rsid w:val="000D500C"/>
    <w:rsid w:val="000D520E"/>
    <w:rsid w:val="000D56B3"/>
    <w:rsid w:val="000D64A1"/>
    <w:rsid w:val="000D68A3"/>
    <w:rsid w:val="000D6FB5"/>
    <w:rsid w:val="000D7139"/>
    <w:rsid w:val="000D74FE"/>
    <w:rsid w:val="000E0231"/>
    <w:rsid w:val="000E091F"/>
    <w:rsid w:val="000E0E3B"/>
    <w:rsid w:val="000E1A88"/>
    <w:rsid w:val="000E1BBA"/>
    <w:rsid w:val="000E2D79"/>
    <w:rsid w:val="000E3074"/>
    <w:rsid w:val="000E37BE"/>
    <w:rsid w:val="000E3BDC"/>
    <w:rsid w:val="000E423D"/>
    <w:rsid w:val="000E4251"/>
    <w:rsid w:val="000E4267"/>
    <w:rsid w:val="000E435E"/>
    <w:rsid w:val="000E51CA"/>
    <w:rsid w:val="000E5D73"/>
    <w:rsid w:val="000E5EB9"/>
    <w:rsid w:val="000E6264"/>
    <w:rsid w:val="000E6825"/>
    <w:rsid w:val="000E69B8"/>
    <w:rsid w:val="000E69FF"/>
    <w:rsid w:val="000E70C8"/>
    <w:rsid w:val="000E7D40"/>
    <w:rsid w:val="000F09DD"/>
    <w:rsid w:val="000F10F3"/>
    <w:rsid w:val="000F12AB"/>
    <w:rsid w:val="000F240E"/>
    <w:rsid w:val="000F3BDB"/>
    <w:rsid w:val="000F3C4E"/>
    <w:rsid w:val="000F4766"/>
    <w:rsid w:val="000F47D1"/>
    <w:rsid w:val="000F4DCC"/>
    <w:rsid w:val="000F5DD3"/>
    <w:rsid w:val="000F6EAE"/>
    <w:rsid w:val="00100356"/>
    <w:rsid w:val="00100982"/>
    <w:rsid w:val="00100F4C"/>
    <w:rsid w:val="001010E1"/>
    <w:rsid w:val="001012FC"/>
    <w:rsid w:val="001013C5"/>
    <w:rsid w:val="00101446"/>
    <w:rsid w:val="0010186D"/>
    <w:rsid w:val="0010189A"/>
    <w:rsid w:val="001018D0"/>
    <w:rsid w:val="00101B83"/>
    <w:rsid w:val="001021B0"/>
    <w:rsid w:val="00102691"/>
    <w:rsid w:val="001037D1"/>
    <w:rsid w:val="001037EA"/>
    <w:rsid w:val="00103D30"/>
    <w:rsid w:val="00103F7E"/>
    <w:rsid w:val="00103FB4"/>
    <w:rsid w:val="00104BAF"/>
    <w:rsid w:val="00104C89"/>
    <w:rsid w:val="001059BC"/>
    <w:rsid w:val="0010631A"/>
    <w:rsid w:val="00106E85"/>
    <w:rsid w:val="00107630"/>
    <w:rsid w:val="00107C41"/>
    <w:rsid w:val="00107C9C"/>
    <w:rsid w:val="00107E29"/>
    <w:rsid w:val="00110A75"/>
    <w:rsid w:val="0011159C"/>
    <w:rsid w:val="001115DE"/>
    <w:rsid w:val="0011178C"/>
    <w:rsid w:val="00111C37"/>
    <w:rsid w:val="00111C42"/>
    <w:rsid w:val="001122EE"/>
    <w:rsid w:val="001123E8"/>
    <w:rsid w:val="0011279D"/>
    <w:rsid w:val="00112948"/>
    <w:rsid w:val="001129DD"/>
    <w:rsid w:val="00112DEA"/>
    <w:rsid w:val="00113063"/>
    <w:rsid w:val="001137E1"/>
    <w:rsid w:val="00113CF9"/>
    <w:rsid w:val="0011419D"/>
    <w:rsid w:val="001142B8"/>
    <w:rsid w:val="0011497E"/>
    <w:rsid w:val="00114A70"/>
    <w:rsid w:val="00114B0A"/>
    <w:rsid w:val="00114BCA"/>
    <w:rsid w:val="00114CCC"/>
    <w:rsid w:val="0011510A"/>
    <w:rsid w:val="00115A6F"/>
    <w:rsid w:val="00115ACB"/>
    <w:rsid w:val="00115C53"/>
    <w:rsid w:val="0011658B"/>
    <w:rsid w:val="001165D9"/>
    <w:rsid w:val="001165F0"/>
    <w:rsid w:val="001167E9"/>
    <w:rsid w:val="00117A2C"/>
    <w:rsid w:val="00120228"/>
    <w:rsid w:val="001204F8"/>
    <w:rsid w:val="00120AE5"/>
    <w:rsid w:val="001210C3"/>
    <w:rsid w:val="00121231"/>
    <w:rsid w:val="0012184A"/>
    <w:rsid w:val="001219EA"/>
    <w:rsid w:val="001230D4"/>
    <w:rsid w:val="00123223"/>
    <w:rsid w:val="001232B6"/>
    <w:rsid w:val="00123787"/>
    <w:rsid w:val="00123E5E"/>
    <w:rsid w:val="001240D9"/>
    <w:rsid w:val="001241C5"/>
    <w:rsid w:val="0012454F"/>
    <w:rsid w:val="00124736"/>
    <w:rsid w:val="00124E1E"/>
    <w:rsid w:val="0012546F"/>
    <w:rsid w:val="00125EC8"/>
    <w:rsid w:val="001265A6"/>
    <w:rsid w:val="00126AA9"/>
    <w:rsid w:val="00126C8A"/>
    <w:rsid w:val="001278A7"/>
    <w:rsid w:val="001278CE"/>
    <w:rsid w:val="0013069B"/>
    <w:rsid w:val="001309CC"/>
    <w:rsid w:val="00130A00"/>
    <w:rsid w:val="00130D38"/>
    <w:rsid w:val="0013152D"/>
    <w:rsid w:val="00131ACC"/>
    <w:rsid w:val="00131D77"/>
    <w:rsid w:val="00132054"/>
    <w:rsid w:val="00132953"/>
    <w:rsid w:val="00132A07"/>
    <w:rsid w:val="001336C9"/>
    <w:rsid w:val="001338D1"/>
    <w:rsid w:val="00133D6A"/>
    <w:rsid w:val="00134258"/>
    <w:rsid w:val="00134261"/>
    <w:rsid w:val="001343EF"/>
    <w:rsid w:val="001344A8"/>
    <w:rsid w:val="0013491D"/>
    <w:rsid w:val="0013516D"/>
    <w:rsid w:val="001354C6"/>
    <w:rsid w:val="001354EA"/>
    <w:rsid w:val="00135701"/>
    <w:rsid w:val="00135725"/>
    <w:rsid w:val="001357D5"/>
    <w:rsid w:val="00135A0B"/>
    <w:rsid w:val="00135C12"/>
    <w:rsid w:val="00135DF8"/>
    <w:rsid w:val="001362A9"/>
    <w:rsid w:val="001365D7"/>
    <w:rsid w:val="0013668C"/>
    <w:rsid w:val="0013674D"/>
    <w:rsid w:val="001371F8"/>
    <w:rsid w:val="0013760B"/>
    <w:rsid w:val="001376F4"/>
    <w:rsid w:val="001379F9"/>
    <w:rsid w:val="00137C8E"/>
    <w:rsid w:val="00137D10"/>
    <w:rsid w:val="00140B39"/>
    <w:rsid w:val="00140EAD"/>
    <w:rsid w:val="0014123F"/>
    <w:rsid w:val="00141966"/>
    <w:rsid w:val="00141B7F"/>
    <w:rsid w:val="001427E7"/>
    <w:rsid w:val="00143150"/>
    <w:rsid w:val="00143A7F"/>
    <w:rsid w:val="00143AF1"/>
    <w:rsid w:val="00143FF6"/>
    <w:rsid w:val="001442B0"/>
    <w:rsid w:val="001443DC"/>
    <w:rsid w:val="0014483D"/>
    <w:rsid w:val="00144F06"/>
    <w:rsid w:val="001453C1"/>
    <w:rsid w:val="00145460"/>
    <w:rsid w:val="00145B6D"/>
    <w:rsid w:val="00145EDB"/>
    <w:rsid w:val="00146122"/>
    <w:rsid w:val="0014745A"/>
    <w:rsid w:val="0014748C"/>
    <w:rsid w:val="001477B5"/>
    <w:rsid w:val="00147C71"/>
    <w:rsid w:val="00147CB7"/>
    <w:rsid w:val="00147F2A"/>
    <w:rsid w:val="001507BB"/>
    <w:rsid w:val="0015081B"/>
    <w:rsid w:val="00150CDB"/>
    <w:rsid w:val="0015188F"/>
    <w:rsid w:val="00151B94"/>
    <w:rsid w:val="001527FD"/>
    <w:rsid w:val="00152E34"/>
    <w:rsid w:val="00153387"/>
    <w:rsid w:val="001537BD"/>
    <w:rsid w:val="00154089"/>
    <w:rsid w:val="0015446A"/>
    <w:rsid w:val="00154DDB"/>
    <w:rsid w:val="0015518F"/>
    <w:rsid w:val="0015577C"/>
    <w:rsid w:val="00155F9F"/>
    <w:rsid w:val="00156124"/>
    <w:rsid w:val="00156BDA"/>
    <w:rsid w:val="00157180"/>
    <w:rsid w:val="001578DB"/>
    <w:rsid w:val="00157DA4"/>
    <w:rsid w:val="00157E6F"/>
    <w:rsid w:val="00160934"/>
    <w:rsid w:val="001613C8"/>
    <w:rsid w:val="00161587"/>
    <w:rsid w:val="00161C5A"/>
    <w:rsid w:val="0016269D"/>
    <w:rsid w:val="001637AB"/>
    <w:rsid w:val="00163815"/>
    <w:rsid w:val="00163834"/>
    <w:rsid w:val="001648DC"/>
    <w:rsid w:val="001653DC"/>
    <w:rsid w:val="00165A3B"/>
    <w:rsid w:val="0016621B"/>
    <w:rsid w:val="00166442"/>
    <w:rsid w:val="0016667D"/>
    <w:rsid w:val="00166BD5"/>
    <w:rsid w:val="00167667"/>
    <w:rsid w:val="00170245"/>
    <w:rsid w:val="001702A7"/>
    <w:rsid w:val="001702F2"/>
    <w:rsid w:val="00170856"/>
    <w:rsid w:val="00170F8F"/>
    <w:rsid w:val="001710FA"/>
    <w:rsid w:val="00171967"/>
    <w:rsid w:val="00171F01"/>
    <w:rsid w:val="001726D1"/>
    <w:rsid w:val="001726E6"/>
    <w:rsid w:val="00172C88"/>
    <w:rsid w:val="00172CEA"/>
    <w:rsid w:val="00172FA2"/>
    <w:rsid w:val="001730ED"/>
    <w:rsid w:val="00173CFE"/>
    <w:rsid w:val="00174371"/>
    <w:rsid w:val="00174BE6"/>
    <w:rsid w:val="00175676"/>
    <w:rsid w:val="0017572A"/>
    <w:rsid w:val="00175F81"/>
    <w:rsid w:val="001768A1"/>
    <w:rsid w:val="00176B31"/>
    <w:rsid w:val="00176F59"/>
    <w:rsid w:val="001776BE"/>
    <w:rsid w:val="00177D6E"/>
    <w:rsid w:val="00177EEB"/>
    <w:rsid w:val="00180530"/>
    <w:rsid w:val="00180A06"/>
    <w:rsid w:val="0018159E"/>
    <w:rsid w:val="0018188A"/>
    <w:rsid w:val="001825E7"/>
    <w:rsid w:val="0018260E"/>
    <w:rsid w:val="00182956"/>
    <w:rsid w:val="001829F8"/>
    <w:rsid w:val="00182D60"/>
    <w:rsid w:val="0018308B"/>
    <w:rsid w:val="0018389F"/>
    <w:rsid w:val="00184E50"/>
    <w:rsid w:val="0018523B"/>
    <w:rsid w:val="00185B33"/>
    <w:rsid w:val="00185B9C"/>
    <w:rsid w:val="0018642F"/>
    <w:rsid w:val="00186782"/>
    <w:rsid w:val="001909E3"/>
    <w:rsid w:val="00190A3C"/>
    <w:rsid w:val="00190A94"/>
    <w:rsid w:val="00190BA3"/>
    <w:rsid w:val="00190F31"/>
    <w:rsid w:val="00191511"/>
    <w:rsid w:val="001915D1"/>
    <w:rsid w:val="00192084"/>
    <w:rsid w:val="001929CF"/>
    <w:rsid w:val="00192BA4"/>
    <w:rsid w:val="00192D74"/>
    <w:rsid w:val="00192FB1"/>
    <w:rsid w:val="001935AF"/>
    <w:rsid w:val="001935F8"/>
    <w:rsid w:val="0019405A"/>
    <w:rsid w:val="001944C3"/>
    <w:rsid w:val="0019522E"/>
    <w:rsid w:val="001957BF"/>
    <w:rsid w:val="00195E9B"/>
    <w:rsid w:val="0019735D"/>
    <w:rsid w:val="00197F8C"/>
    <w:rsid w:val="001A001F"/>
    <w:rsid w:val="001A0A56"/>
    <w:rsid w:val="001A0A67"/>
    <w:rsid w:val="001A0B18"/>
    <w:rsid w:val="001A0CEE"/>
    <w:rsid w:val="001A1F55"/>
    <w:rsid w:val="001A2E8C"/>
    <w:rsid w:val="001A30DA"/>
    <w:rsid w:val="001A33AF"/>
    <w:rsid w:val="001A364A"/>
    <w:rsid w:val="001A3D07"/>
    <w:rsid w:val="001A4AC7"/>
    <w:rsid w:val="001A4F20"/>
    <w:rsid w:val="001A5085"/>
    <w:rsid w:val="001A50A6"/>
    <w:rsid w:val="001A5143"/>
    <w:rsid w:val="001A53C7"/>
    <w:rsid w:val="001A5EA5"/>
    <w:rsid w:val="001A5F26"/>
    <w:rsid w:val="001A62A7"/>
    <w:rsid w:val="001A646E"/>
    <w:rsid w:val="001A65EB"/>
    <w:rsid w:val="001A6C34"/>
    <w:rsid w:val="001A7537"/>
    <w:rsid w:val="001A7553"/>
    <w:rsid w:val="001A79A6"/>
    <w:rsid w:val="001A7A36"/>
    <w:rsid w:val="001A7E23"/>
    <w:rsid w:val="001A7F68"/>
    <w:rsid w:val="001B0837"/>
    <w:rsid w:val="001B17C1"/>
    <w:rsid w:val="001B1BE6"/>
    <w:rsid w:val="001B24ED"/>
    <w:rsid w:val="001B2678"/>
    <w:rsid w:val="001B2D1B"/>
    <w:rsid w:val="001B3368"/>
    <w:rsid w:val="001B3FBD"/>
    <w:rsid w:val="001B4763"/>
    <w:rsid w:val="001B47FF"/>
    <w:rsid w:val="001B49CA"/>
    <w:rsid w:val="001B553C"/>
    <w:rsid w:val="001B6532"/>
    <w:rsid w:val="001B669C"/>
    <w:rsid w:val="001B6ECE"/>
    <w:rsid w:val="001B6EDC"/>
    <w:rsid w:val="001B7202"/>
    <w:rsid w:val="001B77BE"/>
    <w:rsid w:val="001B7C1C"/>
    <w:rsid w:val="001B7E0A"/>
    <w:rsid w:val="001C0339"/>
    <w:rsid w:val="001C098C"/>
    <w:rsid w:val="001C09F3"/>
    <w:rsid w:val="001C0B01"/>
    <w:rsid w:val="001C0B5D"/>
    <w:rsid w:val="001C13F2"/>
    <w:rsid w:val="001C1708"/>
    <w:rsid w:val="001C1748"/>
    <w:rsid w:val="001C1D4C"/>
    <w:rsid w:val="001C1D6E"/>
    <w:rsid w:val="001C1F76"/>
    <w:rsid w:val="001C2466"/>
    <w:rsid w:val="001C2569"/>
    <w:rsid w:val="001C268A"/>
    <w:rsid w:val="001C2CA9"/>
    <w:rsid w:val="001C442B"/>
    <w:rsid w:val="001C45D8"/>
    <w:rsid w:val="001C54BA"/>
    <w:rsid w:val="001C56BC"/>
    <w:rsid w:val="001C58F3"/>
    <w:rsid w:val="001C5F4A"/>
    <w:rsid w:val="001C5FCC"/>
    <w:rsid w:val="001C6829"/>
    <w:rsid w:val="001C7992"/>
    <w:rsid w:val="001D0161"/>
    <w:rsid w:val="001D0A68"/>
    <w:rsid w:val="001D1359"/>
    <w:rsid w:val="001D196B"/>
    <w:rsid w:val="001D1B87"/>
    <w:rsid w:val="001D28A3"/>
    <w:rsid w:val="001D2D7D"/>
    <w:rsid w:val="001D2FA1"/>
    <w:rsid w:val="001D335F"/>
    <w:rsid w:val="001D35D3"/>
    <w:rsid w:val="001D386B"/>
    <w:rsid w:val="001D3965"/>
    <w:rsid w:val="001D43B7"/>
    <w:rsid w:val="001D48EE"/>
    <w:rsid w:val="001D4A0B"/>
    <w:rsid w:val="001D5579"/>
    <w:rsid w:val="001D5681"/>
    <w:rsid w:val="001D5F15"/>
    <w:rsid w:val="001D670E"/>
    <w:rsid w:val="001D6EC1"/>
    <w:rsid w:val="001D7513"/>
    <w:rsid w:val="001E1987"/>
    <w:rsid w:val="001E2040"/>
    <w:rsid w:val="001E2800"/>
    <w:rsid w:val="001E2854"/>
    <w:rsid w:val="001E2AC1"/>
    <w:rsid w:val="001E3308"/>
    <w:rsid w:val="001E35B9"/>
    <w:rsid w:val="001E3D80"/>
    <w:rsid w:val="001E3F04"/>
    <w:rsid w:val="001E403C"/>
    <w:rsid w:val="001E41E5"/>
    <w:rsid w:val="001E42A3"/>
    <w:rsid w:val="001E42B4"/>
    <w:rsid w:val="001E491C"/>
    <w:rsid w:val="001E4DF9"/>
    <w:rsid w:val="001E4E3C"/>
    <w:rsid w:val="001E5029"/>
    <w:rsid w:val="001E53D8"/>
    <w:rsid w:val="001E5CC2"/>
    <w:rsid w:val="001E5E03"/>
    <w:rsid w:val="001E65E5"/>
    <w:rsid w:val="001E68B4"/>
    <w:rsid w:val="001E69E9"/>
    <w:rsid w:val="001E6BD9"/>
    <w:rsid w:val="001E7549"/>
    <w:rsid w:val="001E7765"/>
    <w:rsid w:val="001E7A76"/>
    <w:rsid w:val="001F061D"/>
    <w:rsid w:val="001F0767"/>
    <w:rsid w:val="001F0BC9"/>
    <w:rsid w:val="001F1231"/>
    <w:rsid w:val="001F13EF"/>
    <w:rsid w:val="001F172A"/>
    <w:rsid w:val="001F2CFB"/>
    <w:rsid w:val="001F2EFC"/>
    <w:rsid w:val="001F3BCF"/>
    <w:rsid w:val="001F3E36"/>
    <w:rsid w:val="001F47FF"/>
    <w:rsid w:val="001F4E4A"/>
    <w:rsid w:val="001F5782"/>
    <w:rsid w:val="001F5A08"/>
    <w:rsid w:val="001F62AF"/>
    <w:rsid w:val="001F6E3A"/>
    <w:rsid w:val="001F6ECC"/>
    <w:rsid w:val="001F73C4"/>
    <w:rsid w:val="001F7519"/>
    <w:rsid w:val="001F79EE"/>
    <w:rsid w:val="0020004C"/>
    <w:rsid w:val="00200616"/>
    <w:rsid w:val="002006F0"/>
    <w:rsid w:val="002007D9"/>
    <w:rsid w:val="00201461"/>
    <w:rsid w:val="00201950"/>
    <w:rsid w:val="00201C04"/>
    <w:rsid w:val="00201CE5"/>
    <w:rsid w:val="002021A0"/>
    <w:rsid w:val="0020232D"/>
    <w:rsid w:val="00202DE8"/>
    <w:rsid w:val="00202EE8"/>
    <w:rsid w:val="002032DD"/>
    <w:rsid w:val="00203411"/>
    <w:rsid w:val="002036CD"/>
    <w:rsid w:val="00203A77"/>
    <w:rsid w:val="00203C15"/>
    <w:rsid w:val="00203C73"/>
    <w:rsid w:val="00204440"/>
    <w:rsid w:val="00204747"/>
    <w:rsid w:val="00205180"/>
    <w:rsid w:val="002054FA"/>
    <w:rsid w:val="00205649"/>
    <w:rsid w:val="00205722"/>
    <w:rsid w:val="002057AD"/>
    <w:rsid w:val="00205B14"/>
    <w:rsid w:val="00205F5E"/>
    <w:rsid w:val="0020626C"/>
    <w:rsid w:val="00206D64"/>
    <w:rsid w:val="00207099"/>
    <w:rsid w:val="00207534"/>
    <w:rsid w:val="0020784B"/>
    <w:rsid w:val="002079EE"/>
    <w:rsid w:val="00207BB0"/>
    <w:rsid w:val="00210C86"/>
    <w:rsid w:val="00211CB5"/>
    <w:rsid w:val="00213C9E"/>
    <w:rsid w:val="00213E50"/>
    <w:rsid w:val="002155F6"/>
    <w:rsid w:val="00215C78"/>
    <w:rsid w:val="00215CD5"/>
    <w:rsid w:val="0021621B"/>
    <w:rsid w:val="002177DA"/>
    <w:rsid w:val="002202B2"/>
    <w:rsid w:val="00220947"/>
    <w:rsid w:val="002211DD"/>
    <w:rsid w:val="00221408"/>
    <w:rsid w:val="00221A95"/>
    <w:rsid w:val="00221B06"/>
    <w:rsid w:val="00221C0F"/>
    <w:rsid w:val="00221E10"/>
    <w:rsid w:val="00222F6B"/>
    <w:rsid w:val="00223540"/>
    <w:rsid w:val="0022374C"/>
    <w:rsid w:val="00224351"/>
    <w:rsid w:val="0022444E"/>
    <w:rsid w:val="00224ED0"/>
    <w:rsid w:val="002256DB"/>
    <w:rsid w:val="00225C64"/>
    <w:rsid w:val="00225CFF"/>
    <w:rsid w:val="00226139"/>
    <w:rsid w:val="002264FC"/>
    <w:rsid w:val="002267E9"/>
    <w:rsid w:val="00226DB2"/>
    <w:rsid w:val="00227917"/>
    <w:rsid w:val="00230CFD"/>
    <w:rsid w:val="00230F75"/>
    <w:rsid w:val="002311FA"/>
    <w:rsid w:val="00231635"/>
    <w:rsid w:val="002320C9"/>
    <w:rsid w:val="0023230D"/>
    <w:rsid w:val="00232AEE"/>
    <w:rsid w:val="00232BD0"/>
    <w:rsid w:val="00233844"/>
    <w:rsid w:val="00233EE2"/>
    <w:rsid w:val="00234647"/>
    <w:rsid w:val="00234A7A"/>
    <w:rsid w:val="00234EA1"/>
    <w:rsid w:val="00235F85"/>
    <w:rsid w:val="00236D53"/>
    <w:rsid w:val="002372A3"/>
    <w:rsid w:val="0023762C"/>
    <w:rsid w:val="00237870"/>
    <w:rsid w:val="00240688"/>
    <w:rsid w:val="002408D7"/>
    <w:rsid w:val="00240A60"/>
    <w:rsid w:val="00240B46"/>
    <w:rsid w:val="00240BE1"/>
    <w:rsid w:val="00241521"/>
    <w:rsid w:val="00241D42"/>
    <w:rsid w:val="00241E05"/>
    <w:rsid w:val="002425CF"/>
    <w:rsid w:val="00242D4E"/>
    <w:rsid w:val="00242DCD"/>
    <w:rsid w:val="002434A6"/>
    <w:rsid w:val="002435CA"/>
    <w:rsid w:val="00244E0C"/>
    <w:rsid w:val="002467A7"/>
    <w:rsid w:val="00247040"/>
    <w:rsid w:val="00247841"/>
    <w:rsid w:val="00250384"/>
    <w:rsid w:val="00250558"/>
    <w:rsid w:val="0025090C"/>
    <w:rsid w:val="00250940"/>
    <w:rsid w:val="00250D2C"/>
    <w:rsid w:val="002511BC"/>
    <w:rsid w:val="0025126A"/>
    <w:rsid w:val="002515B1"/>
    <w:rsid w:val="00251F40"/>
    <w:rsid w:val="00251F6B"/>
    <w:rsid w:val="0025200F"/>
    <w:rsid w:val="00252114"/>
    <w:rsid w:val="00252721"/>
    <w:rsid w:val="002530AA"/>
    <w:rsid w:val="002531DE"/>
    <w:rsid w:val="00253242"/>
    <w:rsid w:val="00254215"/>
    <w:rsid w:val="00254242"/>
    <w:rsid w:val="002544CF"/>
    <w:rsid w:val="00254A00"/>
    <w:rsid w:val="00254F0A"/>
    <w:rsid w:val="00254FE7"/>
    <w:rsid w:val="0025517C"/>
    <w:rsid w:val="00255B57"/>
    <w:rsid w:val="00255D06"/>
    <w:rsid w:val="002560C5"/>
    <w:rsid w:val="0025631C"/>
    <w:rsid w:val="00256602"/>
    <w:rsid w:val="0025777B"/>
    <w:rsid w:val="002578DB"/>
    <w:rsid w:val="00260585"/>
    <w:rsid w:val="00260C91"/>
    <w:rsid w:val="00260E16"/>
    <w:rsid w:val="00260F01"/>
    <w:rsid w:val="0026112D"/>
    <w:rsid w:val="00261303"/>
    <w:rsid w:val="002615FF"/>
    <w:rsid w:val="00261AA0"/>
    <w:rsid w:val="00261AB3"/>
    <w:rsid w:val="00261EBA"/>
    <w:rsid w:val="00261F5A"/>
    <w:rsid w:val="002626D5"/>
    <w:rsid w:val="002627A5"/>
    <w:rsid w:val="00262AE8"/>
    <w:rsid w:val="00262CA1"/>
    <w:rsid w:val="00262E61"/>
    <w:rsid w:val="002631A9"/>
    <w:rsid w:val="00263455"/>
    <w:rsid w:val="00263473"/>
    <w:rsid w:val="002639ED"/>
    <w:rsid w:val="00263AB1"/>
    <w:rsid w:val="00263AC3"/>
    <w:rsid w:val="00263D65"/>
    <w:rsid w:val="00263F9A"/>
    <w:rsid w:val="0026530F"/>
    <w:rsid w:val="002654E9"/>
    <w:rsid w:val="002658B5"/>
    <w:rsid w:val="00265986"/>
    <w:rsid w:val="002661F0"/>
    <w:rsid w:val="00266A31"/>
    <w:rsid w:val="00266D3C"/>
    <w:rsid w:val="00267007"/>
    <w:rsid w:val="0026749D"/>
    <w:rsid w:val="0027047B"/>
    <w:rsid w:val="0027093F"/>
    <w:rsid w:val="00270A34"/>
    <w:rsid w:val="002711D6"/>
    <w:rsid w:val="00271662"/>
    <w:rsid w:val="00271A28"/>
    <w:rsid w:val="00271BA6"/>
    <w:rsid w:val="00271E72"/>
    <w:rsid w:val="00271FA9"/>
    <w:rsid w:val="002720CB"/>
    <w:rsid w:val="002733C5"/>
    <w:rsid w:val="00273C5D"/>
    <w:rsid w:val="00273CA5"/>
    <w:rsid w:val="00274339"/>
    <w:rsid w:val="00274438"/>
    <w:rsid w:val="00274442"/>
    <w:rsid w:val="00274511"/>
    <w:rsid w:val="0027456F"/>
    <w:rsid w:val="002749E6"/>
    <w:rsid w:val="00274A42"/>
    <w:rsid w:val="0027515C"/>
    <w:rsid w:val="00276070"/>
    <w:rsid w:val="002763CF"/>
    <w:rsid w:val="002765D1"/>
    <w:rsid w:val="0027686D"/>
    <w:rsid w:val="00276D58"/>
    <w:rsid w:val="0027700D"/>
    <w:rsid w:val="002775DD"/>
    <w:rsid w:val="00277681"/>
    <w:rsid w:val="0027786B"/>
    <w:rsid w:val="00280156"/>
    <w:rsid w:val="00280E19"/>
    <w:rsid w:val="00281593"/>
    <w:rsid w:val="002821D6"/>
    <w:rsid w:val="00282C6F"/>
    <w:rsid w:val="002830A2"/>
    <w:rsid w:val="00283231"/>
    <w:rsid w:val="00283867"/>
    <w:rsid w:val="0028410E"/>
    <w:rsid w:val="0028418D"/>
    <w:rsid w:val="00284E91"/>
    <w:rsid w:val="00285897"/>
    <w:rsid w:val="00286726"/>
    <w:rsid w:val="00286D97"/>
    <w:rsid w:val="00286F41"/>
    <w:rsid w:val="00286FAD"/>
    <w:rsid w:val="00287D73"/>
    <w:rsid w:val="002912F3"/>
    <w:rsid w:val="00291667"/>
    <w:rsid w:val="00291835"/>
    <w:rsid w:val="00291A21"/>
    <w:rsid w:val="00291B68"/>
    <w:rsid w:val="00291D1B"/>
    <w:rsid w:val="00291D68"/>
    <w:rsid w:val="0029253E"/>
    <w:rsid w:val="002930F5"/>
    <w:rsid w:val="002938AD"/>
    <w:rsid w:val="00293D6A"/>
    <w:rsid w:val="002944F5"/>
    <w:rsid w:val="00294CFA"/>
    <w:rsid w:val="00294E2E"/>
    <w:rsid w:val="00295ED6"/>
    <w:rsid w:val="0029615D"/>
    <w:rsid w:val="00297295"/>
    <w:rsid w:val="002972EE"/>
    <w:rsid w:val="00297891"/>
    <w:rsid w:val="00297BFF"/>
    <w:rsid w:val="002A065D"/>
    <w:rsid w:val="002A07AC"/>
    <w:rsid w:val="002A0C1E"/>
    <w:rsid w:val="002A0F37"/>
    <w:rsid w:val="002A229C"/>
    <w:rsid w:val="002A335D"/>
    <w:rsid w:val="002A364D"/>
    <w:rsid w:val="002A39CD"/>
    <w:rsid w:val="002A438F"/>
    <w:rsid w:val="002A4B36"/>
    <w:rsid w:val="002A4C22"/>
    <w:rsid w:val="002A5655"/>
    <w:rsid w:val="002A56D7"/>
    <w:rsid w:val="002A5AA9"/>
    <w:rsid w:val="002A5CC1"/>
    <w:rsid w:val="002A5CEA"/>
    <w:rsid w:val="002A69E5"/>
    <w:rsid w:val="002A7309"/>
    <w:rsid w:val="002A769C"/>
    <w:rsid w:val="002A77D6"/>
    <w:rsid w:val="002B02DC"/>
    <w:rsid w:val="002B04DC"/>
    <w:rsid w:val="002B1325"/>
    <w:rsid w:val="002B160C"/>
    <w:rsid w:val="002B199C"/>
    <w:rsid w:val="002B1D8B"/>
    <w:rsid w:val="002B248D"/>
    <w:rsid w:val="002B2CA0"/>
    <w:rsid w:val="002B2D1D"/>
    <w:rsid w:val="002B30D2"/>
    <w:rsid w:val="002B3262"/>
    <w:rsid w:val="002B334E"/>
    <w:rsid w:val="002B33A4"/>
    <w:rsid w:val="002B3D04"/>
    <w:rsid w:val="002B3EFF"/>
    <w:rsid w:val="002B430A"/>
    <w:rsid w:val="002B4706"/>
    <w:rsid w:val="002B5C03"/>
    <w:rsid w:val="002B5C6A"/>
    <w:rsid w:val="002B5DE6"/>
    <w:rsid w:val="002B5F3B"/>
    <w:rsid w:val="002B62BE"/>
    <w:rsid w:val="002B6626"/>
    <w:rsid w:val="002B66AD"/>
    <w:rsid w:val="002B7CCD"/>
    <w:rsid w:val="002C0B52"/>
    <w:rsid w:val="002C0EA4"/>
    <w:rsid w:val="002C14EA"/>
    <w:rsid w:val="002C1604"/>
    <w:rsid w:val="002C24C8"/>
    <w:rsid w:val="002C25D2"/>
    <w:rsid w:val="002C2C20"/>
    <w:rsid w:val="002C343F"/>
    <w:rsid w:val="002C38F3"/>
    <w:rsid w:val="002C49F0"/>
    <w:rsid w:val="002C49FE"/>
    <w:rsid w:val="002C4CFC"/>
    <w:rsid w:val="002C4EDC"/>
    <w:rsid w:val="002C52BB"/>
    <w:rsid w:val="002C5520"/>
    <w:rsid w:val="002C5D88"/>
    <w:rsid w:val="002C6211"/>
    <w:rsid w:val="002C7D7B"/>
    <w:rsid w:val="002C7E96"/>
    <w:rsid w:val="002D03D5"/>
    <w:rsid w:val="002D0810"/>
    <w:rsid w:val="002D1138"/>
    <w:rsid w:val="002D1C18"/>
    <w:rsid w:val="002D20FA"/>
    <w:rsid w:val="002D2D15"/>
    <w:rsid w:val="002D34B3"/>
    <w:rsid w:val="002D3679"/>
    <w:rsid w:val="002D3BA9"/>
    <w:rsid w:val="002D4ACA"/>
    <w:rsid w:val="002D5923"/>
    <w:rsid w:val="002D6175"/>
    <w:rsid w:val="002D6178"/>
    <w:rsid w:val="002D64D2"/>
    <w:rsid w:val="002D6999"/>
    <w:rsid w:val="002D723F"/>
    <w:rsid w:val="002D7401"/>
    <w:rsid w:val="002E0D2B"/>
    <w:rsid w:val="002E1010"/>
    <w:rsid w:val="002E15F4"/>
    <w:rsid w:val="002E1B5B"/>
    <w:rsid w:val="002E212D"/>
    <w:rsid w:val="002E3412"/>
    <w:rsid w:val="002E3AB2"/>
    <w:rsid w:val="002E4190"/>
    <w:rsid w:val="002E4794"/>
    <w:rsid w:val="002E48F5"/>
    <w:rsid w:val="002E4AF1"/>
    <w:rsid w:val="002E4F4B"/>
    <w:rsid w:val="002E580F"/>
    <w:rsid w:val="002E5E59"/>
    <w:rsid w:val="002E6B2A"/>
    <w:rsid w:val="002E706F"/>
    <w:rsid w:val="002E7508"/>
    <w:rsid w:val="002E7943"/>
    <w:rsid w:val="002F024A"/>
    <w:rsid w:val="002F0500"/>
    <w:rsid w:val="002F0581"/>
    <w:rsid w:val="002F0588"/>
    <w:rsid w:val="002F0807"/>
    <w:rsid w:val="002F2133"/>
    <w:rsid w:val="002F2186"/>
    <w:rsid w:val="002F26DE"/>
    <w:rsid w:val="002F2B1E"/>
    <w:rsid w:val="002F2CDC"/>
    <w:rsid w:val="002F2DE8"/>
    <w:rsid w:val="002F3A33"/>
    <w:rsid w:val="002F3B86"/>
    <w:rsid w:val="002F4310"/>
    <w:rsid w:val="002F4409"/>
    <w:rsid w:val="002F480E"/>
    <w:rsid w:val="002F503A"/>
    <w:rsid w:val="002F5045"/>
    <w:rsid w:val="002F5CF5"/>
    <w:rsid w:val="002F5DDB"/>
    <w:rsid w:val="002F5FD3"/>
    <w:rsid w:val="002F626C"/>
    <w:rsid w:val="002F634D"/>
    <w:rsid w:val="002F65A6"/>
    <w:rsid w:val="002F6E57"/>
    <w:rsid w:val="002F6F25"/>
    <w:rsid w:val="002F73AE"/>
    <w:rsid w:val="002F7700"/>
    <w:rsid w:val="002F7A41"/>
    <w:rsid w:val="0030012A"/>
    <w:rsid w:val="003002BD"/>
    <w:rsid w:val="00300939"/>
    <w:rsid w:val="003011E1"/>
    <w:rsid w:val="00302148"/>
    <w:rsid w:val="00302AEA"/>
    <w:rsid w:val="00303CCC"/>
    <w:rsid w:val="00304422"/>
    <w:rsid w:val="00304F75"/>
    <w:rsid w:val="003055B3"/>
    <w:rsid w:val="0030580A"/>
    <w:rsid w:val="00305FA0"/>
    <w:rsid w:val="00306019"/>
    <w:rsid w:val="00306599"/>
    <w:rsid w:val="003067AD"/>
    <w:rsid w:val="0030759F"/>
    <w:rsid w:val="00307779"/>
    <w:rsid w:val="00307A67"/>
    <w:rsid w:val="0031101A"/>
    <w:rsid w:val="00311450"/>
    <w:rsid w:val="00311600"/>
    <w:rsid w:val="003119C1"/>
    <w:rsid w:val="00312657"/>
    <w:rsid w:val="0031387C"/>
    <w:rsid w:val="00313FA2"/>
    <w:rsid w:val="003146C0"/>
    <w:rsid w:val="00315040"/>
    <w:rsid w:val="00315284"/>
    <w:rsid w:val="003153E3"/>
    <w:rsid w:val="00315814"/>
    <w:rsid w:val="00315A6E"/>
    <w:rsid w:val="00315B76"/>
    <w:rsid w:val="00316480"/>
    <w:rsid w:val="00316DCB"/>
    <w:rsid w:val="003178C6"/>
    <w:rsid w:val="00317C7B"/>
    <w:rsid w:val="0032007E"/>
    <w:rsid w:val="0032030E"/>
    <w:rsid w:val="003204CF"/>
    <w:rsid w:val="00321026"/>
    <w:rsid w:val="00321C0A"/>
    <w:rsid w:val="00321F90"/>
    <w:rsid w:val="003223DE"/>
    <w:rsid w:val="003225A9"/>
    <w:rsid w:val="00324483"/>
    <w:rsid w:val="003249FE"/>
    <w:rsid w:val="00324DE6"/>
    <w:rsid w:val="003253A4"/>
    <w:rsid w:val="003263C5"/>
    <w:rsid w:val="003264BC"/>
    <w:rsid w:val="00326F59"/>
    <w:rsid w:val="00327187"/>
    <w:rsid w:val="0032766D"/>
    <w:rsid w:val="00327E48"/>
    <w:rsid w:val="003302C9"/>
    <w:rsid w:val="00330FD7"/>
    <w:rsid w:val="00331515"/>
    <w:rsid w:val="00331522"/>
    <w:rsid w:val="003316B3"/>
    <w:rsid w:val="00333C41"/>
    <w:rsid w:val="003342F0"/>
    <w:rsid w:val="00334466"/>
    <w:rsid w:val="00334718"/>
    <w:rsid w:val="003347C1"/>
    <w:rsid w:val="003348CE"/>
    <w:rsid w:val="00335E0A"/>
    <w:rsid w:val="0033658A"/>
    <w:rsid w:val="00336A94"/>
    <w:rsid w:val="00337359"/>
    <w:rsid w:val="00337C5E"/>
    <w:rsid w:val="00337D42"/>
    <w:rsid w:val="00337D8A"/>
    <w:rsid w:val="00340510"/>
    <w:rsid w:val="00340A18"/>
    <w:rsid w:val="00340B0D"/>
    <w:rsid w:val="00340B9E"/>
    <w:rsid w:val="00340CDA"/>
    <w:rsid w:val="003411F8"/>
    <w:rsid w:val="0034168A"/>
    <w:rsid w:val="00341714"/>
    <w:rsid w:val="003417C2"/>
    <w:rsid w:val="00341961"/>
    <w:rsid w:val="00341B22"/>
    <w:rsid w:val="00342D0D"/>
    <w:rsid w:val="003438B6"/>
    <w:rsid w:val="00343E06"/>
    <w:rsid w:val="00343F3F"/>
    <w:rsid w:val="003445B6"/>
    <w:rsid w:val="00344C94"/>
    <w:rsid w:val="0034514F"/>
    <w:rsid w:val="003453DF"/>
    <w:rsid w:val="00345615"/>
    <w:rsid w:val="003458F3"/>
    <w:rsid w:val="00345957"/>
    <w:rsid w:val="00345E98"/>
    <w:rsid w:val="00346CFA"/>
    <w:rsid w:val="0034742E"/>
    <w:rsid w:val="00347A26"/>
    <w:rsid w:val="00350286"/>
    <w:rsid w:val="00351DDE"/>
    <w:rsid w:val="00351EBA"/>
    <w:rsid w:val="00351ED6"/>
    <w:rsid w:val="00352183"/>
    <w:rsid w:val="0035250E"/>
    <w:rsid w:val="003531B1"/>
    <w:rsid w:val="003534F0"/>
    <w:rsid w:val="00353837"/>
    <w:rsid w:val="00354655"/>
    <w:rsid w:val="00354918"/>
    <w:rsid w:val="003549E1"/>
    <w:rsid w:val="003549F0"/>
    <w:rsid w:val="00355B61"/>
    <w:rsid w:val="0035600D"/>
    <w:rsid w:val="0035640D"/>
    <w:rsid w:val="003568BD"/>
    <w:rsid w:val="00357426"/>
    <w:rsid w:val="00357835"/>
    <w:rsid w:val="00357BFF"/>
    <w:rsid w:val="00361141"/>
    <w:rsid w:val="003611CC"/>
    <w:rsid w:val="003611F5"/>
    <w:rsid w:val="00361810"/>
    <w:rsid w:val="00361E65"/>
    <w:rsid w:val="003628E1"/>
    <w:rsid w:val="00362A0C"/>
    <w:rsid w:val="00362CAC"/>
    <w:rsid w:val="003636A6"/>
    <w:rsid w:val="003639AB"/>
    <w:rsid w:val="00363D6F"/>
    <w:rsid w:val="0036403B"/>
    <w:rsid w:val="00364671"/>
    <w:rsid w:val="00364870"/>
    <w:rsid w:val="00364CE6"/>
    <w:rsid w:val="00366251"/>
    <w:rsid w:val="003663D8"/>
    <w:rsid w:val="0036673A"/>
    <w:rsid w:val="00366986"/>
    <w:rsid w:val="003669D0"/>
    <w:rsid w:val="00366EC3"/>
    <w:rsid w:val="00366FAC"/>
    <w:rsid w:val="003672EF"/>
    <w:rsid w:val="0036748A"/>
    <w:rsid w:val="003674EA"/>
    <w:rsid w:val="0037001C"/>
    <w:rsid w:val="0037033D"/>
    <w:rsid w:val="0037100A"/>
    <w:rsid w:val="00371528"/>
    <w:rsid w:val="00372B10"/>
    <w:rsid w:val="00372D95"/>
    <w:rsid w:val="00372ED2"/>
    <w:rsid w:val="0037432A"/>
    <w:rsid w:val="00374669"/>
    <w:rsid w:val="003747C2"/>
    <w:rsid w:val="0037499D"/>
    <w:rsid w:val="00375295"/>
    <w:rsid w:val="0037595B"/>
    <w:rsid w:val="00375A52"/>
    <w:rsid w:val="00375ADF"/>
    <w:rsid w:val="00375F65"/>
    <w:rsid w:val="00376055"/>
    <w:rsid w:val="003760A6"/>
    <w:rsid w:val="0037648E"/>
    <w:rsid w:val="00377369"/>
    <w:rsid w:val="0037774B"/>
    <w:rsid w:val="003777D7"/>
    <w:rsid w:val="00377ECD"/>
    <w:rsid w:val="00380324"/>
    <w:rsid w:val="00380587"/>
    <w:rsid w:val="0038108D"/>
    <w:rsid w:val="003814E4"/>
    <w:rsid w:val="003819E1"/>
    <w:rsid w:val="00381F78"/>
    <w:rsid w:val="003821F6"/>
    <w:rsid w:val="0038260E"/>
    <w:rsid w:val="003832D3"/>
    <w:rsid w:val="0038340A"/>
    <w:rsid w:val="00383806"/>
    <w:rsid w:val="00383C1D"/>
    <w:rsid w:val="00384B8C"/>
    <w:rsid w:val="00384CC9"/>
    <w:rsid w:val="003864DD"/>
    <w:rsid w:val="00387F2D"/>
    <w:rsid w:val="0039007F"/>
    <w:rsid w:val="003907EE"/>
    <w:rsid w:val="003913BF"/>
    <w:rsid w:val="00392691"/>
    <w:rsid w:val="00392886"/>
    <w:rsid w:val="0039349C"/>
    <w:rsid w:val="00393568"/>
    <w:rsid w:val="00393950"/>
    <w:rsid w:val="00393A1A"/>
    <w:rsid w:val="00393B59"/>
    <w:rsid w:val="00393CB3"/>
    <w:rsid w:val="003941F5"/>
    <w:rsid w:val="003945E4"/>
    <w:rsid w:val="00394FF5"/>
    <w:rsid w:val="003951B8"/>
    <w:rsid w:val="003960CD"/>
    <w:rsid w:val="003960F4"/>
    <w:rsid w:val="00396483"/>
    <w:rsid w:val="003A0472"/>
    <w:rsid w:val="003A0C0B"/>
    <w:rsid w:val="003A1986"/>
    <w:rsid w:val="003A2299"/>
    <w:rsid w:val="003A25C4"/>
    <w:rsid w:val="003A2FB5"/>
    <w:rsid w:val="003A2FCE"/>
    <w:rsid w:val="003A3046"/>
    <w:rsid w:val="003A372A"/>
    <w:rsid w:val="003A3E46"/>
    <w:rsid w:val="003A4486"/>
    <w:rsid w:val="003A4B42"/>
    <w:rsid w:val="003A4DF1"/>
    <w:rsid w:val="003A65D3"/>
    <w:rsid w:val="003A6648"/>
    <w:rsid w:val="003A68FB"/>
    <w:rsid w:val="003A6F0B"/>
    <w:rsid w:val="003A7378"/>
    <w:rsid w:val="003A7574"/>
    <w:rsid w:val="003A79F4"/>
    <w:rsid w:val="003A7C52"/>
    <w:rsid w:val="003A7F0E"/>
    <w:rsid w:val="003B0462"/>
    <w:rsid w:val="003B0476"/>
    <w:rsid w:val="003B0B5F"/>
    <w:rsid w:val="003B1100"/>
    <w:rsid w:val="003B122D"/>
    <w:rsid w:val="003B1664"/>
    <w:rsid w:val="003B176A"/>
    <w:rsid w:val="003B1817"/>
    <w:rsid w:val="003B2DB6"/>
    <w:rsid w:val="003B2E9B"/>
    <w:rsid w:val="003B30FA"/>
    <w:rsid w:val="003B3489"/>
    <w:rsid w:val="003B3AFD"/>
    <w:rsid w:val="003B41EA"/>
    <w:rsid w:val="003B48E8"/>
    <w:rsid w:val="003B48F7"/>
    <w:rsid w:val="003B5734"/>
    <w:rsid w:val="003B5936"/>
    <w:rsid w:val="003B6202"/>
    <w:rsid w:val="003B6BD8"/>
    <w:rsid w:val="003B70ED"/>
    <w:rsid w:val="003B7347"/>
    <w:rsid w:val="003B7839"/>
    <w:rsid w:val="003B79B6"/>
    <w:rsid w:val="003B7DCB"/>
    <w:rsid w:val="003C0584"/>
    <w:rsid w:val="003C068D"/>
    <w:rsid w:val="003C0E9E"/>
    <w:rsid w:val="003C118A"/>
    <w:rsid w:val="003C121E"/>
    <w:rsid w:val="003C1AF6"/>
    <w:rsid w:val="003C1FDC"/>
    <w:rsid w:val="003C24B8"/>
    <w:rsid w:val="003C251A"/>
    <w:rsid w:val="003C3191"/>
    <w:rsid w:val="003C47E3"/>
    <w:rsid w:val="003C5158"/>
    <w:rsid w:val="003C5D4F"/>
    <w:rsid w:val="003C6411"/>
    <w:rsid w:val="003C6925"/>
    <w:rsid w:val="003C6AD1"/>
    <w:rsid w:val="003C6E8E"/>
    <w:rsid w:val="003C6EF3"/>
    <w:rsid w:val="003C6FA7"/>
    <w:rsid w:val="003C7118"/>
    <w:rsid w:val="003C760D"/>
    <w:rsid w:val="003C789E"/>
    <w:rsid w:val="003C79CD"/>
    <w:rsid w:val="003C7BE1"/>
    <w:rsid w:val="003C7D97"/>
    <w:rsid w:val="003D055D"/>
    <w:rsid w:val="003D0B18"/>
    <w:rsid w:val="003D0F8A"/>
    <w:rsid w:val="003D16EC"/>
    <w:rsid w:val="003D1714"/>
    <w:rsid w:val="003D1BE9"/>
    <w:rsid w:val="003D1E65"/>
    <w:rsid w:val="003D1E9C"/>
    <w:rsid w:val="003D24BF"/>
    <w:rsid w:val="003D28CC"/>
    <w:rsid w:val="003D2C71"/>
    <w:rsid w:val="003D2C9E"/>
    <w:rsid w:val="003D5010"/>
    <w:rsid w:val="003D50D8"/>
    <w:rsid w:val="003D516B"/>
    <w:rsid w:val="003D5A65"/>
    <w:rsid w:val="003D60F4"/>
    <w:rsid w:val="003D69F1"/>
    <w:rsid w:val="003D6FAF"/>
    <w:rsid w:val="003D70B3"/>
    <w:rsid w:val="003D74A9"/>
    <w:rsid w:val="003D767B"/>
    <w:rsid w:val="003D779B"/>
    <w:rsid w:val="003D7942"/>
    <w:rsid w:val="003D7FDF"/>
    <w:rsid w:val="003E0279"/>
    <w:rsid w:val="003E04C7"/>
    <w:rsid w:val="003E1032"/>
    <w:rsid w:val="003E1270"/>
    <w:rsid w:val="003E1808"/>
    <w:rsid w:val="003E270F"/>
    <w:rsid w:val="003E2889"/>
    <w:rsid w:val="003E2B8F"/>
    <w:rsid w:val="003E3683"/>
    <w:rsid w:val="003E3789"/>
    <w:rsid w:val="003E3D02"/>
    <w:rsid w:val="003E440B"/>
    <w:rsid w:val="003E48C9"/>
    <w:rsid w:val="003E510F"/>
    <w:rsid w:val="003E51A9"/>
    <w:rsid w:val="003E541E"/>
    <w:rsid w:val="003E5673"/>
    <w:rsid w:val="003E58F3"/>
    <w:rsid w:val="003E5C62"/>
    <w:rsid w:val="003E5D1B"/>
    <w:rsid w:val="003E626C"/>
    <w:rsid w:val="003E6361"/>
    <w:rsid w:val="003E6D19"/>
    <w:rsid w:val="003E6DCB"/>
    <w:rsid w:val="003E7607"/>
    <w:rsid w:val="003F1C5D"/>
    <w:rsid w:val="003F1F96"/>
    <w:rsid w:val="003F24E0"/>
    <w:rsid w:val="003F267C"/>
    <w:rsid w:val="003F2854"/>
    <w:rsid w:val="003F2CA2"/>
    <w:rsid w:val="003F2CF8"/>
    <w:rsid w:val="003F3002"/>
    <w:rsid w:val="003F346E"/>
    <w:rsid w:val="003F40EB"/>
    <w:rsid w:val="003F4916"/>
    <w:rsid w:val="003F52F8"/>
    <w:rsid w:val="003F55E3"/>
    <w:rsid w:val="003F5B02"/>
    <w:rsid w:val="003F5F3E"/>
    <w:rsid w:val="003F6876"/>
    <w:rsid w:val="003F6A4E"/>
    <w:rsid w:val="003F6D1A"/>
    <w:rsid w:val="003F76C6"/>
    <w:rsid w:val="00400078"/>
    <w:rsid w:val="0040069F"/>
    <w:rsid w:val="00400750"/>
    <w:rsid w:val="00400FB4"/>
    <w:rsid w:val="0040121D"/>
    <w:rsid w:val="00401586"/>
    <w:rsid w:val="0040259A"/>
    <w:rsid w:val="004031FC"/>
    <w:rsid w:val="004034E4"/>
    <w:rsid w:val="004039E1"/>
    <w:rsid w:val="004039F6"/>
    <w:rsid w:val="00403B56"/>
    <w:rsid w:val="00403F7F"/>
    <w:rsid w:val="0040413D"/>
    <w:rsid w:val="00404549"/>
    <w:rsid w:val="004047A9"/>
    <w:rsid w:val="00404A7B"/>
    <w:rsid w:val="00404B30"/>
    <w:rsid w:val="0040501D"/>
    <w:rsid w:val="00405826"/>
    <w:rsid w:val="00405996"/>
    <w:rsid w:val="00405C40"/>
    <w:rsid w:val="00405FA2"/>
    <w:rsid w:val="00406557"/>
    <w:rsid w:val="004066E6"/>
    <w:rsid w:val="00406D0E"/>
    <w:rsid w:val="00406EE0"/>
    <w:rsid w:val="00410201"/>
    <w:rsid w:val="004106C8"/>
    <w:rsid w:val="00410900"/>
    <w:rsid w:val="0041096A"/>
    <w:rsid w:val="004109D9"/>
    <w:rsid w:val="00410DF3"/>
    <w:rsid w:val="004113A4"/>
    <w:rsid w:val="00411886"/>
    <w:rsid w:val="0041297B"/>
    <w:rsid w:val="00412D20"/>
    <w:rsid w:val="004131CB"/>
    <w:rsid w:val="00413847"/>
    <w:rsid w:val="004147B5"/>
    <w:rsid w:val="004149E5"/>
    <w:rsid w:val="00415303"/>
    <w:rsid w:val="00415AC4"/>
    <w:rsid w:val="004166FB"/>
    <w:rsid w:val="00417064"/>
    <w:rsid w:val="0041729D"/>
    <w:rsid w:val="00417B3A"/>
    <w:rsid w:val="00417EBD"/>
    <w:rsid w:val="004208E8"/>
    <w:rsid w:val="00421CDD"/>
    <w:rsid w:val="00421F58"/>
    <w:rsid w:val="00422333"/>
    <w:rsid w:val="004233E5"/>
    <w:rsid w:val="00423589"/>
    <w:rsid w:val="004237AE"/>
    <w:rsid w:val="00423ED5"/>
    <w:rsid w:val="0042423F"/>
    <w:rsid w:val="00424FC7"/>
    <w:rsid w:val="00425041"/>
    <w:rsid w:val="00427931"/>
    <w:rsid w:val="00427D53"/>
    <w:rsid w:val="00427EAF"/>
    <w:rsid w:val="004301AE"/>
    <w:rsid w:val="00430410"/>
    <w:rsid w:val="004321F0"/>
    <w:rsid w:val="004323A4"/>
    <w:rsid w:val="00432BF3"/>
    <w:rsid w:val="00432D0B"/>
    <w:rsid w:val="00433D5C"/>
    <w:rsid w:val="00434360"/>
    <w:rsid w:val="00434624"/>
    <w:rsid w:val="0043548B"/>
    <w:rsid w:val="004356E0"/>
    <w:rsid w:val="004357B4"/>
    <w:rsid w:val="004357D3"/>
    <w:rsid w:val="00435E40"/>
    <w:rsid w:val="0043626D"/>
    <w:rsid w:val="0043639B"/>
    <w:rsid w:val="00436423"/>
    <w:rsid w:val="00436DFB"/>
    <w:rsid w:val="004371CE"/>
    <w:rsid w:val="0043730E"/>
    <w:rsid w:val="004378B3"/>
    <w:rsid w:val="00437B0B"/>
    <w:rsid w:val="0044003F"/>
    <w:rsid w:val="004405A7"/>
    <w:rsid w:val="0044060C"/>
    <w:rsid w:val="00441EC9"/>
    <w:rsid w:val="0044216E"/>
    <w:rsid w:val="00442678"/>
    <w:rsid w:val="00442A62"/>
    <w:rsid w:val="00443569"/>
    <w:rsid w:val="0044372D"/>
    <w:rsid w:val="00443845"/>
    <w:rsid w:val="00443DF9"/>
    <w:rsid w:val="00443E82"/>
    <w:rsid w:val="00444A1B"/>
    <w:rsid w:val="0044570F"/>
    <w:rsid w:val="0044595A"/>
    <w:rsid w:val="004463F3"/>
    <w:rsid w:val="00446752"/>
    <w:rsid w:val="00446D4F"/>
    <w:rsid w:val="0044768D"/>
    <w:rsid w:val="0045036C"/>
    <w:rsid w:val="00450B27"/>
    <w:rsid w:val="00450D3A"/>
    <w:rsid w:val="00451F06"/>
    <w:rsid w:val="00451F71"/>
    <w:rsid w:val="004524E8"/>
    <w:rsid w:val="0045269C"/>
    <w:rsid w:val="00453479"/>
    <w:rsid w:val="00453B36"/>
    <w:rsid w:val="00454F0E"/>
    <w:rsid w:val="004557D7"/>
    <w:rsid w:val="0045646B"/>
    <w:rsid w:val="0045653E"/>
    <w:rsid w:val="00456B6B"/>
    <w:rsid w:val="00456EE4"/>
    <w:rsid w:val="00457C95"/>
    <w:rsid w:val="00460BAB"/>
    <w:rsid w:val="00461075"/>
    <w:rsid w:val="00461349"/>
    <w:rsid w:val="00461839"/>
    <w:rsid w:val="00461BED"/>
    <w:rsid w:val="00461F95"/>
    <w:rsid w:val="00462879"/>
    <w:rsid w:val="00462A62"/>
    <w:rsid w:val="00462D5D"/>
    <w:rsid w:val="0046303C"/>
    <w:rsid w:val="004634E0"/>
    <w:rsid w:val="004638E4"/>
    <w:rsid w:val="00463DF5"/>
    <w:rsid w:val="004640C6"/>
    <w:rsid w:val="00464D2C"/>
    <w:rsid w:val="004660F2"/>
    <w:rsid w:val="004660F4"/>
    <w:rsid w:val="004666C1"/>
    <w:rsid w:val="00466793"/>
    <w:rsid w:val="00466899"/>
    <w:rsid w:val="00466B30"/>
    <w:rsid w:val="00466F87"/>
    <w:rsid w:val="0046756A"/>
    <w:rsid w:val="00467BF5"/>
    <w:rsid w:val="00467EBE"/>
    <w:rsid w:val="004710A5"/>
    <w:rsid w:val="004710EC"/>
    <w:rsid w:val="004712DA"/>
    <w:rsid w:val="00471366"/>
    <w:rsid w:val="00471A40"/>
    <w:rsid w:val="00472386"/>
    <w:rsid w:val="004723BA"/>
    <w:rsid w:val="004723EB"/>
    <w:rsid w:val="00472B47"/>
    <w:rsid w:val="00472B89"/>
    <w:rsid w:val="00472E33"/>
    <w:rsid w:val="0047327B"/>
    <w:rsid w:val="00473ACF"/>
    <w:rsid w:val="00473EE9"/>
    <w:rsid w:val="00474916"/>
    <w:rsid w:val="00474A8E"/>
    <w:rsid w:val="00474F94"/>
    <w:rsid w:val="004753FB"/>
    <w:rsid w:val="00475675"/>
    <w:rsid w:val="00475D30"/>
    <w:rsid w:val="00475E0B"/>
    <w:rsid w:val="00475FE6"/>
    <w:rsid w:val="0047615D"/>
    <w:rsid w:val="0047682D"/>
    <w:rsid w:val="004769C3"/>
    <w:rsid w:val="00476CD2"/>
    <w:rsid w:val="0047716B"/>
    <w:rsid w:val="00477BC4"/>
    <w:rsid w:val="00480509"/>
    <w:rsid w:val="004806AB"/>
    <w:rsid w:val="0048107E"/>
    <w:rsid w:val="0048120E"/>
    <w:rsid w:val="00481900"/>
    <w:rsid w:val="00481CBC"/>
    <w:rsid w:val="004837D5"/>
    <w:rsid w:val="004838C2"/>
    <w:rsid w:val="0048396F"/>
    <w:rsid w:val="00483DE9"/>
    <w:rsid w:val="00484C80"/>
    <w:rsid w:val="004853C7"/>
    <w:rsid w:val="004859E4"/>
    <w:rsid w:val="004860FD"/>
    <w:rsid w:val="004878CE"/>
    <w:rsid w:val="00487A15"/>
    <w:rsid w:val="00487DBA"/>
    <w:rsid w:val="004900B6"/>
    <w:rsid w:val="00490162"/>
    <w:rsid w:val="00490614"/>
    <w:rsid w:val="0049080A"/>
    <w:rsid w:val="00490824"/>
    <w:rsid w:val="004909B6"/>
    <w:rsid w:val="004911BD"/>
    <w:rsid w:val="0049192C"/>
    <w:rsid w:val="00491D0A"/>
    <w:rsid w:val="00491EAA"/>
    <w:rsid w:val="00491FA3"/>
    <w:rsid w:val="004921B7"/>
    <w:rsid w:val="00492211"/>
    <w:rsid w:val="00492B89"/>
    <w:rsid w:val="00493676"/>
    <w:rsid w:val="00493E22"/>
    <w:rsid w:val="004942F1"/>
    <w:rsid w:val="004944D8"/>
    <w:rsid w:val="00494CC7"/>
    <w:rsid w:val="00494D2A"/>
    <w:rsid w:val="00494FF8"/>
    <w:rsid w:val="0049548B"/>
    <w:rsid w:val="00495CDF"/>
    <w:rsid w:val="00496187"/>
    <w:rsid w:val="00496F43"/>
    <w:rsid w:val="00496FE2"/>
    <w:rsid w:val="004971C8"/>
    <w:rsid w:val="00497882"/>
    <w:rsid w:val="004A05EA"/>
    <w:rsid w:val="004A1808"/>
    <w:rsid w:val="004A1B82"/>
    <w:rsid w:val="004A2175"/>
    <w:rsid w:val="004A2CA7"/>
    <w:rsid w:val="004A3549"/>
    <w:rsid w:val="004A3671"/>
    <w:rsid w:val="004A3821"/>
    <w:rsid w:val="004A3CA2"/>
    <w:rsid w:val="004A46A4"/>
    <w:rsid w:val="004A4FE3"/>
    <w:rsid w:val="004A5251"/>
    <w:rsid w:val="004A53D6"/>
    <w:rsid w:val="004A6244"/>
    <w:rsid w:val="004A6412"/>
    <w:rsid w:val="004A6AFE"/>
    <w:rsid w:val="004A6C9B"/>
    <w:rsid w:val="004A6DBA"/>
    <w:rsid w:val="004A71A5"/>
    <w:rsid w:val="004B08E0"/>
    <w:rsid w:val="004B0A23"/>
    <w:rsid w:val="004B0B4D"/>
    <w:rsid w:val="004B0E35"/>
    <w:rsid w:val="004B18E7"/>
    <w:rsid w:val="004B1C32"/>
    <w:rsid w:val="004B1EFE"/>
    <w:rsid w:val="004B2BAF"/>
    <w:rsid w:val="004B316F"/>
    <w:rsid w:val="004B3E08"/>
    <w:rsid w:val="004B3E5F"/>
    <w:rsid w:val="004B41A4"/>
    <w:rsid w:val="004B5180"/>
    <w:rsid w:val="004B57E4"/>
    <w:rsid w:val="004B5D71"/>
    <w:rsid w:val="004B63BC"/>
    <w:rsid w:val="004B6438"/>
    <w:rsid w:val="004B64B5"/>
    <w:rsid w:val="004B6F06"/>
    <w:rsid w:val="004B7DAE"/>
    <w:rsid w:val="004C0737"/>
    <w:rsid w:val="004C1383"/>
    <w:rsid w:val="004C186C"/>
    <w:rsid w:val="004C190A"/>
    <w:rsid w:val="004C1B22"/>
    <w:rsid w:val="004C2056"/>
    <w:rsid w:val="004C29A8"/>
    <w:rsid w:val="004C2AB9"/>
    <w:rsid w:val="004C2B1B"/>
    <w:rsid w:val="004C2BC7"/>
    <w:rsid w:val="004C3693"/>
    <w:rsid w:val="004C3E09"/>
    <w:rsid w:val="004C4E05"/>
    <w:rsid w:val="004C519C"/>
    <w:rsid w:val="004C65CC"/>
    <w:rsid w:val="004C694B"/>
    <w:rsid w:val="004C6D6D"/>
    <w:rsid w:val="004C6FB3"/>
    <w:rsid w:val="004C7740"/>
    <w:rsid w:val="004C7B65"/>
    <w:rsid w:val="004C7B78"/>
    <w:rsid w:val="004C7D04"/>
    <w:rsid w:val="004C7DE6"/>
    <w:rsid w:val="004D1792"/>
    <w:rsid w:val="004D250B"/>
    <w:rsid w:val="004D2855"/>
    <w:rsid w:val="004D39C6"/>
    <w:rsid w:val="004D3DA4"/>
    <w:rsid w:val="004D4324"/>
    <w:rsid w:val="004D46FA"/>
    <w:rsid w:val="004D485D"/>
    <w:rsid w:val="004D540F"/>
    <w:rsid w:val="004D5ADD"/>
    <w:rsid w:val="004D619D"/>
    <w:rsid w:val="004D64FF"/>
    <w:rsid w:val="004D694D"/>
    <w:rsid w:val="004D6F48"/>
    <w:rsid w:val="004D7F4E"/>
    <w:rsid w:val="004E04FF"/>
    <w:rsid w:val="004E061E"/>
    <w:rsid w:val="004E064A"/>
    <w:rsid w:val="004E0926"/>
    <w:rsid w:val="004E10ED"/>
    <w:rsid w:val="004E13AF"/>
    <w:rsid w:val="004E14D8"/>
    <w:rsid w:val="004E1A8E"/>
    <w:rsid w:val="004E1D64"/>
    <w:rsid w:val="004E2B93"/>
    <w:rsid w:val="004E3307"/>
    <w:rsid w:val="004E34C4"/>
    <w:rsid w:val="004E3A61"/>
    <w:rsid w:val="004E3B05"/>
    <w:rsid w:val="004E3D51"/>
    <w:rsid w:val="004E3D74"/>
    <w:rsid w:val="004E4A9C"/>
    <w:rsid w:val="004E522F"/>
    <w:rsid w:val="004E538D"/>
    <w:rsid w:val="004E579C"/>
    <w:rsid w:val="004E65D8"/>
    <w:rsid w:val="004E770A"/>
    <w:rsid w:val="004E783E"/>
    <w:rsid w:val="004E79E7"/>
    <w:rsid w:val="004F0125"/>
    <w:rsid w:val="004F18D5"/>
    <w:rsid w:val="004F2408"/>
    <w:rsid w:val="004F2B86"/>
    <w:rsid w:val="004F2C33"/>
    <w:rsid w:val="004F2D6C"/>
    <w:rsid w:val="004F2E32"/>
    <w:rsid w:val="004F32C8"/>
    <w:rsid w:val="004F39D0"/>
    <w:rsid w:val="004F4D2B"/>
    <w:rsid w:val="004F507A"/>
    <w:rsid w:val="004F53A0"/>
    <w:rsid w:val="004F542C"/>
    <w:rsid w:val="004F5894"/>
    <w:rsid w:val="004F5C4C"/>
    <w:rsid w:val="004F624A"/>
    <w:rsid w:val="004F6CDB"/>
    <w:rsid w:val="004F7D2F"/>
    <w:rsid w:val="0050002A"/>
    <w:rsid w:val="00500A7C"/>
    <w:rsid w:val="00500F4A"/>
    <w:rsid w:val="005010F8"/>
    <w:rsid w:val="00501136"/>
    <w:rsid w:val="00501949"/>
    <w:rsid w:val="00502E27"/>
    <w:rsid w:val="00503036"/>
    <w:rsid w:val="0050321C"/>
    <w:rsid w:val="00503587"/>
    <w:rsid w:val="00503835"/>
    <w:rsid w:val="00503ECE"/>
    <w:rsid w:val="00503F3A"/>
    <w:rsid w:val="00504CA3"/>
    <w:rsid w:val="00504D7F"/>
    <w:rsid w:val="00504ED6"/>
    <w:rsid w:val="005050FD"/>
    <w:rsid w:val="005059A6"/>
    <w:rsid w:val="005070E9"/>
    <w:rsid w:val="005074DD"/>
    <w:rsid w:val="005075DA"/>
    <w:rsid w:val="005076A7"/>
    <w:rsid w:val="00507FDD"/>
    <w:rsid w:val="00511462"/>
    <w:rsid w:val="00511C22"/>
    <w:rsid w:val="005124DD"/>
    <w:rsid w:val="00512872"/>
    <w:rsid w:val="00512AFF"/>
    <w:rsid w:val="00513B9B"/>
    <w:rsid w:val="0051419A"/>
    <w:rsid w:val="00514640"/>
    <w:rsid w:val="00514B1D"/>
    <w:rsid w:val="00514DF5"/>
    <w:rsid w:val="00514EC9"/>
    <w:rsid w:val="005157B3"/>
    <w:rsid w:val="00515C43"/>
    <w:rsid w:val="00515EA3"/>
    <w:rsid w:val="00515EFE"/>
    <w:rsid w:val="005162DF"/>
    <w:rsid w:val="00516663"/>
    <w:rsid w:val="00516DE2"/>
    <w:rsid w:val="00516F9D"/>
    <w:rsid w:val="0051712C"/>
    <w:rsid w:val="0051716C"/>
    <w:rsid w:val="0051758F"/>
    <w:rsid w:val="00517F97"/>
    <w:rsid w:val="00520752"/>
    <w:rsid w:val="005209F0"/>
    <w:rsid w:val="00520C17"/>
    <w:rsid w:val="00521542"/>
    <w:rsid w:val="00521805"/>
    <w:rsid w:val="00522515"/>
    <w:rsid w:val="0052278B"/>
    <w:rsid w:val="00522AF4"/>
    <w:rsid w:val="00522D0E"/>
    <w:rsid w:val="00522D99"/>
    <w:rsid w:val="00522E67"/>
    <w:rsid w:val="005244AB"/>
    <w:rsid w:val="005250A0"/>
    <w:rsid w:val="005254FF"/>
    <w:rsid w:val="00525816"/>
    <w:rsid w:val="00525A0F"/>
    <w:rsid w:val="00525AD1"/>
    <w:rsid w:val="00525BCD"/>
    <w:rsid w:val="0052628A"/>
    <w:rsid w:val="00526786"/>
    <w:rsid w:val="00526B78"/>
    <w:rsid w:val="00526C47"/>
    <w:rsid w:val="00526FCE"/>
    <w:rsid w:val="00530036"/>
    <w:rsid w:val="00530640"/>
    <w:rsid w:val="00530760"/>
    <w:rsid w:val="00530CAC"/>
    <w:rsid w:val="00530D12"/>
    <w:rsid w:val="00530F56"/>
    <w:rsid w:val="00531458"/>
    <w:rsid w:val="00532383"/>
    <w:rsid w:val="0053251B"/>
    <w:rsid w:val="00532A9F"/>
    <w:rsid w:val="005336E6"/>
    <w:rsid w:val="00533B81"/>
    <w:rsid w:val="00533E01"/>
    <w:rsid w:val="0053431D"/>
    <w:rsid w:val="00534ED0"/>
    <w:rsid w:val="005355CB"/>
    <w:rsid w:val="00536605"/>
    <w:rsid w:val="00536785"/>
    <w:rsid w:val="00536B41"/>
    <w:rsid w:val="0053717B"/>
    <w:rsid w:val="0053749A"/>
    <w:rsid w:val="005375A9"/>
    <w:rsid w:val="00537B46"/>
    <w:rsid w:val="005403FD"/>
    <w:rsid w:val="00540655"/>
    <w:rsid w:val="00540686"/>
    <w:rsid w:val="00540A51"/>
    <w:rsid w:val="00540C20"/>
    <w:rsid w:val="0054124C"/>
    <w:rsid w:val="00541815"/>
    <w:rsid w:val="00541DE8"/>
    <w:rsid w:val="00542659"/>
    <w:rsid w:val="00542C8F"/>
    <w:rsid w:val="00542FC3"/>
    <w:rsid w:val="0054333F"/>
    <w:rsid w:val="00543411"/>
    <w:rsid w:val="0054447A"/>
    <w:rsid w:val="00544D92"/>
    <w:rsid w:val="00545CFB"/>
    <w:rsid w:val="00546204"/>
    <w:rsid w:val="00546231"/>
    <w:rsid w:val="00546D29"/>
    <w:rsid w:val="0054736E"/>
    <w:rsid w:val="00547A31"/>
    <w:rsid w:val="005510AD"/>
    <w:rsid w:val="00551AF0"/>
    <w:rsid w:val="00551BBD"/>
    <w:rsid w:val="005520C7"/>
    <w:rsid w:val="005521A0"/>
    <w:rsid w:val="005522C3"/>
    <w:rsid w:val="005524E1"/>
    <w:rsid w:val="00552887"/>
    <w:rsid w:val="005531DC"/>
    <w:rsid w:val="00553CE4"/>
    <w:rsid w:val="005542EA"/>
    <w:rsid w:val="005549AD"/>
    <w:rsid w:val="00554C73"/>
    <w:rsid w:val="005550DE"/>
    <w:rsid w:val="005556A0"/>
    <w:rsid w:val="00555B8A"/>
    <w:rsid w:val="00556003"/>
    <w:rsid w:val="00556233"/>
    <w:rsid w:val="005564B7"/>
    <w:rsid w:val="005565DB"/>
    <w:rsid w:val="005567F3"/>
    <w:rsid w:val="005569DE"/>
    <w:rsid w:val="00556E11"/>
    <w:rsid w:val="00557965"/>
    <w:rsid w:val="00557C57"/>
    <w:rsid w:val="00560519"/>
    <w:rsid w:val="00560613"/>
    <w:rsid w:val="00560C30"/>
    <w:rsid w:val="005610E8"/>
    <w:rsid w:val="00562578"/>
    <w:rsid w:val="00562922"/>
    <w:rsid w:val="00562DA9"/>
    <w:rsid w:val="00562E47"/>
    <w:rsid w:val="00563C57"/>
    <w:rsid w:val="0056444A"/>
    <w:rsid w:val="00564753"/>
    <w:rsid w:val="00564BBB"/>
    <w:rsid w:val="00564EC0"/>
    <w:rsid w:val="005656FA"/>
    <w:rsid w:val="005659CF"/>
    <w:rsid w:val="00565BD0"/>
    <w:rsid w:val="0056624F"/>
    <w:rsid w:val="005663F1"/>
    <w:rsid w:val="0056660D"/>
    <w:rsid w:val="005666B7"/>
    <w:rsid w:val="00567043"/>
    <w:rsid w:val="00567569"/>
    <w:rsid w:val="00567CD1"/>
    <w:rsid w:val="0057005C"/>
    <w:rsid w:val="00570B0B"/>
    <w:rsid w:val="0057104A"/>
    <w:rsid w:val="0057114E"/>
    <w:rsid w:val="00571242"/>
    <w:rsid w:val="00571C02"/>
    <w:rsid w:val="00572311"/>
    <w:rsid w:val="0057257A"/>
    <w:rsid w:val="00572A8B"/>
    <w:rsid w:val="00572DC6"/>
    <w:rsid w:val="00572E8B"/>
    <w:rsid w:val="005737FA"/>
    <w:rsid w:val="00573ECF"/>
    <w:rsid w:val="005743BC"/>
    <w:rsid w:val="00575637"/>
    <w:rsid w:val="00575AD3"/>
    <w:rsid w:val="005768FC"/>
    <w:rsid w:val="005772E4"/>
    <w:rsid w:val="00577447"/>
    <w:rsid w:val="00577AB3"/>
    <w:rsid w:val="00580397"/>
    <w:rsid w:val="00580BDE"/>
    <w:rsid w:val="005813A5"/>
    <w:rsid w:val="00581824"/>
    <w:rsid w:val="005822BE"/>
    <w:rsid w:val="00583168"/>
    <w:rsid w:val="00583389"/>
    <w:rsid w:val="0058372A"/>
    <w:rsid w:val="005837EC"/>
    <w:rsid w:val="00583FF6"/>
    <w:rsid w:val="00584620"/>
    <w:rsid w:val="00586B74"/>
    <w:rsid w:val="00586C67"/>
    <w:rsid w:val="00586CA5"/>
    <w:rsid w:val="00586DF5"/>
    <w:rsid w:val="0059025F"/>
    <w:rsid w:val="0059165C"/>
    <w:rsid w:val="005925A4"/>
    <w:rsid w:val="00592B20"/>
    <w:rsid w:val="00592BA9"/>
    <w:rsid w:val="00592C24"/>
    <w:rsid w:val="00592D26"/>
    <w:rsid w:val="005931FB"/>
    <w:rsid w:val="00593300"/>
    <w:rsid w:val="00593410"/>
    <w:rsid w:val="00593C00"/>
    <w:rsid w:val="00593E88"/>
    <w:rsid w:val="00594040"/>
    <w:rsid w:val="00594723"/>
    <w:rsid w:val="00595D33"/>
    <w:rsid w:val="00595E80"/>
    <w:rsid w:val="00596357"/>
    <w:rsid w:val="00596459"/>
    <w:rsid w:val="005968BF"/>
    <w:rsid w:val="005971BF"/>
    <w:rsid w:val="005972F4"/>
    <w:rsid w:val="005A011F"/>
    <w:rsid w:val="005A030F"/>
    <w:rsid w:val="005A0CCE"/>
    <w:rsid w:val="005A0EA8"/>
    <w:rsid w:val="005A1059"/>
    <w:rsid w:val="005A116C"/>
    <w:rsid w:val="005A131C"/>
    <w:rsid w:val="005A166C"/>
    <w:rsid w:val="005A1E35"/>
    <w:rsid w:val="005A23B9"/>
    <w:rsid w:val="005A27F6"/>
    <w:rsid w:val="005A28F3"/>
    <w:rsid w:val="005A2BC6"/>
    <w:rsid w:val="005A2F10"/>
    <w:rsid w:val="005A3231"/>
    <w:rsid w:val="005A43E8"/>
    <w:rsid w:val="005A5738"/>
    <w:rsid w:val="005A5C88"/>
    <w:rsid w:val="005A6141"/>
    <w:rsid w:val="005A71A7"/>
    <w:rsid w:val="005A7625"/>
    <w:rsid w:val="005A79BB"/>
    <w:rsid w:val="005B066A"/>
    <w:rsid w:val="005B0999"/>
    <w:rsid w:val="005B103F"/>
    <w:rsid w:val="005B1133"/>
    <w:rsid w:val="005B126A"/>
    <w:rsid w:val="005B130C"/>
    <w:rsid w:val="005B1929"/>
    <w:rsid w:val="005B1DB8"/>
    <w:rsid w:val="005B1ED7"/>
    <w:rsid w:val="005B22F3"/>
    <w:rsid w:val="005B2519"/>
    <w:rsid w:val="005B25C7"/>
    <w:rsid w:val="005B287A"/>
    <w:rsid w:val="005B28BD"/>
    <w:rsid w:val="005B299B"/>
    <w:rsid w:val="005B2D66"/>
    <w:rsid w:val="005B325F"/>
    <w:rsid w:val="005B364F"/>
    <w:rsid w:val="005B3CB3"/>
    <w:rsid w:val="005B3CFE"/>
    <w:rsid w:val="005B4449"/>
    <w:rsid w:val="005B4882"/>
    <w:rsid w:val="005B48D4"/>
    <w:rsid w:val="005B530E"/>
    <w:rsid w:val="005B57D4"/>
    <w:rsid w:val="005B5957"/>
    <w:rsid w:val="005B595F"/>
    <w:rsid w:val="005B5B85"/>
    <w:rsid w:val="005B65AD"/>
    <w:rsid w:val="005B6B9E"/>
    <w:rsid w:val="005B6CEB"/>
    <w:rsid w:val="005B7586"/>
    <w:rsid w:val="005B788D"/>
    <w:rsid w:val="005B7B28"/>
    <w:rsid w:val="005B7B91"/>
    <w:rsid w:val="005B7DD7"/>
    <w:rsid w:val="005C04FD"/>
    <w:rsid w:val="005C082C"/>
    <w:rsid w:val="005C0F0D"/>
    <w:rsid w:val="005C119C"/>
    <w:rsid w:val="005C15FC"/>
    <w:rsid w:val="005C1683"/>
    <w:rsid w:val="005C1C45"/>
    <w:rsid w:val="005C29C2"/>
    <w:rsid w:val="005C2CAA"/>
    <w:rsid w:val="005C3236"/>
    <w:rsid w:val="005C32A8"/>
    <w:rsid w:val="005C33D3"/>
    <w:rsid w:val="005C3738"/>
    <w:rsid w:val="005C3E35"/>
    <w:rsid w:val="005C4111"/>
    <w:rsid w:val="005C41C6"/>
    <w:rsid w:val="005C41D5"/>
    <w:rsid w:val="005C5400"/>
    <w:rsid w:val="005C56A9"/>
    <w:rsid w:val="005C6008"/>
    <w:rsid w:val="005C62E3"/>
    <w:rsid w:val="005C6546"/>
    <w:rsid w:val="005C667E"/>
    <w:rsid w:val="005C6E80"/>
    <w:rsid w:val="005C77E3"/>
    <w:rsid w:val="005C7C27"/>
    <w:rsid w:val="005C7C9B"/>
    <w:rsid w:val="005C7DBC"/>
    <w:rsid w:val="005C7EEE"/>
    <w:rsid w:val="005D0930"/>
    <w:rsid w:val="005D14DB"/>
    <w:rsid w:val="005D169F"/>
    <w:rsid w:val="005D192E"/>
    <w:rsid w:val="005D1F92"/>
    <w:rsid w:val="005D2258"/>
    <w:rsid w:val="005D2B86"/>
    <w:rsid w:val="005D2EA4"/>
    <w:rsid w:val="005D3718"/>
    <w:rsid w:val="005D4411"/>
    <w:rsid w:val="005D469E"/>
    <w:rsid w:val="005D4C6A"/>
    <w:rsid w:val="005D506A"/>
    <w:rsid w:val="005D5683"/>
    <w:rsid w:val="005D58BE"/>
    <w:rsid w:val="005D5D9B"/>
    <w:rsid w:val="005D6547"/>
    <w:rsid w:val="005D6A86"/>
    <w:rsid w:val="005D76DB"/>
    <w:rsid w:val="005D779B"/>
    <w:rsid w:val="005D7CD9"/>
    <w:rsid w:val="005E03F6"/>
    <w:rsid w:val="005E06B4"/>
    <w:rsid w:val="005E0F5B"/>
    <w:rsid w:val="005E1E9E"/>
    <w:rsid w:val="005E233D"/>
    <w:rsid w:val="005E2A1B"/>
    <w:rsid w:val="005E32D9"/>
    <w:rsid w:val="005E347E"/>
    <w:rsid w:val="005E3646"/>
    <w:rsid w:val="005E3A30"/>
    <w:rsid w:val="005E4154"/>
    <w:rsid w:val="005E45E3"/>
    <w:rsid w:val="005E4A9E"/>
    <w:rsid w:val="005E4DA9"/>
    <w:rsid w:val="005E51CE"/>
    <w:rsid w:val="005E550B"/>
    <w:rsid w:val="005E55C7"/>
    <w:rsid w:val="005E55D6"/>
    <w:rsid w:val="005E58B4"/>
    <w:rsid w:val="005E5A8A"/>
    <w:rsid w:val="005E5CC7"/>
    <w:rsid w:val="005E683B"/>
    <w:rsid w:val="005E6884"/>
    <w:rsid w:val="005E6AFB"/>
    <w:rsid w:val="005E7149"/>
    <w:rsid w:val="005E751E"/>
    <w:rsid w:val="005F033A"/>
    <w:rsid w:val="005F0705"/>
    <w:rsid w:val="005F0AB2"/>
    <w:rsid w:val="005F27E6"/>
    <w:rsid w:val="005F2D13"/>
    <w:rsid w:val="005F2E6E"/>
    <w:rsid w:val="005F325A"/>
    <w:rsid w:val="005F32F0"/>
    <w:rsid w:val="005F393F"/>
    <w:rsid w:val="005F4988"/>
    <w:rsid w:val="005F4B2E"/>
    <w:rsid w:val="005F4DDD"/>
    <w:rsid w:val="005F5116"/>
    <w:rsid w:val="005F5373"/>
    <w:rsid w:val="005F53FC"/>
    <w:rsid w:val="005F578B"/>
    <w:rsid w:val="005F5A67"/>
    <w:rsid w:val="005F5C1B"/>
    <w:rsid w:val="005F5FE7"/>
    <w:rsid w:val="005F6FEE"/>
    <w:rsid w:val="005F71AF"/>
    <w:rsid w:val="005F73B4"/>
    <w:rsid w:val="005F78B0"/>
    <w:rsid w:val="005F7A49"/>
    <w:rsid w:val="005F7AD9"/>
    <w:rsid w:val="005F7DCB"/>
    <w:rsid w:val="00600235"/>
    <w:rsid w:val="00600259"/>
    <w:rsid w:val="0060031B"/>
    <w:rsid w:val="00600619"/>
    <w:rsid w:val="0060067A"/>
    <w:rsid w:val="00600819"/>
    <w:rsid w:val="006009C4"/>
    <w:rsid w:val="00601322"/>
    <w:rsid w:val="00601D3F"/>
    <w:rsid w:val="00602DB2"/>
    <w:rsid w:val="00602FB6"/>
    <w:rsid w:val="006031AD"/>
    <w:rsid w:val="006035FB"/>
    <w:rsid w:val="00603CAC"/>
    <w:rsid w:val="006046A7"/>
    <w:rsid w:val="00605186"/>
    <w:rsid w:val="0060543F"/>
    <w:rsid w:val="00605997"/>
    <w:rsid w:val="00606491"/>
    <w:rsid w:val="006067E6"/>
    <w:rsid w:val="00606955"/>
    <w:rsid w:val="00606AE0"/>
    <w:rsid w:val="00607427"/>
    <w:rsid w:val="006076E5"/>
    <w:rsid w:val="00607AA6"/>
    <w:rsid w:val="00607ADB"/>
    <w:rsid w:val="00607D1E"/>
    <w:rsid w:val="00610141"/>
    <w:rsid w:val="00610503"/>
    <w:rsid w:val="00611163"/>
    <w:rsid w:val="00611838"/>
    <w:rsid w:val="00612652"/>
    <w:rsid w:val="00612D47"/>
    <w:rsid w:val="00613065"/>
    <w:rsid w:val="00613C3C"/>
    <w:rsid w:val="00613C73"/>
    <w:rsid w:val="00614124"/>
    <w:rsid w:val="006154CB"/>
    <w:rsid w:val="00616008"/>
    <w:rsid w:val="0061775F"/>
    <w:rsid w:val="006205E0"/>
    <w:rsid w:val="00620755"/>
    <w:rsid w:val="00621AC7"/>
    <w:rsid w:val="00621EBE"/>
    <w:rsid w:val="00622279"/>
    <w:rsid w:val="00622DAD"/>
    <w:rsid w:val="00623738"/>
    <w:rsid w:val="00623A99"/>
    <w:rsid w:val="00623D5A"/>
    <w:rsid w:val="0062407D"/>
    <w:rsid w:val="006250C1"/>
    <w:rsid w:val="006251CC"/>
    <w:rsid w:val="00625F62"/>
    <w:rsid w:val="006265E3"/>
    <w:rsid w:val="00626F9A"/>
    <w:rsid w:val="00627096"/>
    <w:rsid w:val="00630390"/>
    <w:rsid w:val="0063053C"/>
    <w:rsid w:val="00630A21"/>
    <w:rsid w:val="00631ADB"/>
    <w:rsid w:val="00632029"/>
    <w:rsid w:val="006327B7"/>
    <w:rsid w:val="006335BC"/>
    <w:rsid w:val="006337FE"/>
    <w:rsid w:val="006339F3"/>
    <w:rsid w:val="00633B2F"/>
    <w:rsid w:val="00633D27"/>
    <w:rsid w:val="006340AA"/>
    <w:rsid w:val="0063411D"/>
    <w:rsid w:val="00634610"/>
    <w:rsid w:val="00634707"/>
    <w:rsid w:val="00635556"/>
    <w:rsid w:val="006356D1"/>
    <w:rsid w:val="00635AF3"/>
    <w:rsid w:val="00635D8D"/>
    <w:rsid w:val="006367D9"/>
    <w:rsid w:val="006368B1"/>
    <w:rsid w:val="00637494"/>
    <w:rsid w:val="0063785A"/>
    <w:rsid w:val="006379D9"/>
    <w:rsid w:val="00637AEA"/>
    <w:rsid w:val="00641023"/>
    <w:rsid w:val="0064198E"/>
    <w:rsid w:val="00641AD8"/>
    <w:rsid w:val="006421A3"/>
    <w:rsid w:val="0064231E"/>
    <w:rsid w:val="006424D3"/>
    <w:rsid w:val="00642695"/>
    <w:rsid w:val="00643364"/>
    <w:rsid w:val="00643611"/>
    <w:rsid w:val="00643B63"/>
    <w:rsid w:val="0064425F"/>
    <w:rsid w:val="006445A3"/>
    <w:rsid w:val="00644959"/>
    <w:rsid w:val="00644B4A"/>
    <w:rsid w:val="00645334"/>
    <w:rsid w:val="00645EEC"/>
    <w:rsid w:val="006462D7"/>
    <w:rsid w:val="00646709"/>
    <w:rsid w:val="00647043"/>
    <w:rsid w:val="006507CB"/>
    <w:rsid w:val="0065089F"/>
    <w:rsid w:val="00650AA4"/>
    <w:rsid w:val="00650F63"/>
    <w:rsid w:val="006513E8"/>
    <w:rsid w:val="00651ACA"/>
    <w:rsid w:val="00651BDE"/>
    <w:rsid w:val="006525BB"/>
    <w:rsid w:val="00652D55"/>
    <w:rsid w:val="00653290"/>
    <w:rsid w:val="00653492"/>
    <w:rsid w:val="006534B1"/>
    <w:rsid w:val="006540E9"/>
    <w:rsid w:val="00654187"/>
    <w:rsid w:val="00654C27"/>
    <w:rsid w:val="0065585A"/>
    <w:rsid w:val="00655C4D"/>
    <w:rsid w:val="00655E6B"/>
    <w:rsid w:val="00655F6E"/>
    <w:rsid w:val="00656473"/>
    <w:rsid w:val="00656642"/>
    <w:rsid w:val="00656755"/>
    <w:rsid w:val="00656BBF"/>
    <w:rsid w:val="006576DC"/>
    <w:rsid w:val="00660607"/>
    <w:rsid w:val="0066139E"/>
    <w:rsid w:val="006618ED"/>
    <w:rsid w:val="00662177"/>
    <w:rsid w:val="00662D05"/>
    <w:rsid w:val="00662DE6"/>
    <w:rsid w:val="006633D8"/>
    <w:rsid w:val="0066365F"/>
    <w:rsid w:val="006638F6"/>
    <w:rsid w:val="006639B8"/>
    <w:rsid w:val="00663AE0"/>
    <w:rsid w:val="00663EE1"/>
    <w:rsid w:val="00663EFB"/>
    <w:rsid w:val="00663FD0"/>
    <w:rsid w:val="006646C6"/>
    <w:rsid w:val="00664F4F"/>
    <w:rsid w:val="0066625F"/>
    <w:rsid w:val="006667B1"/>
    <w:rsid w:val="00666D38"/>
    <w:rsid w:val="00666E83"/>
    <w:rsid w:val="00666F61"/>
    <w:rsid w:val="006674A9"/>
    <w:rsid w:val="0067035B"/>
    <w:rsid w:val="00670CC6"/>
    <w:rsid w:val="00670D4B"/>
    <w:rsid w:val="00670F24"/>
    <w:rsid w:val="00671DD7"/>
    <w:rsid w:val="00671E45"/>
    <w:rsid w:val="00672211"/>
    <w:rsid w:val="00672D1E"/>
    <w:rsid w:val="00672EBD"/>
    <w:rsid w:val="00672EEF"/>
    <w:rsid w:val="00673320"/>
    <w:rsid w:val="006734FD"/>
    <w:rsid w:val="0067354A"/>
    <w:rsid w:val="0067381D"/>
    <w:rsid w:val="006739EE"/>
    <w:rsid w:val="00673E5B"/>
    <w:rsid w:val="006741B2"/>
    <w:rsid w:val="00674410"/>
    <w:rsid w:val="006744D6"/>
    <w:rsid w:val="006745BD"/>
    <w:rsid w:val="00675372"/>
    <w:rsid w:val="00675526"/>
    <w:rsid w:val="0067553D"/>
    <w:rsid w:val="00676B06"/>
    <w:rsid w:val="0067785A"/>
    <w:rsid w:val="006800AF"/>
    <w:rsid w:val="006804C0"/>
    <w:rsid w:val="0068066A"/>
    <w:rsid w:val="0068094A"/>
    <w:rsid w:val="00680E93"/>
    <w:rsid w:val="00681132"/>
    <w:rsid w:val="006813C8"/>
    <w:rsid w:val="006817A1"/>
    <w:rsid w:val="00681AE5"/>
    <w:rsid w:val="00681CB6"/>
    <w:rsid w:val="00683401"/>
    <w:rsid w:val="006834DE"/>
    <w:rsid w:val="00683ADF"/>
    <w:rsid w:val="00684062"/>
    <w:rsid w:val="006840C2"/>
    <w:rsid w:val="00684103"/>
    <w:rsid w:val="00684118"/>
    <w:rsid w:val="00684142"/>
    <w:rsid w:val="00684434"/>
    <w:rsid w:val="00684873"/>
    <w:rsid w:val="00684A19"/>
    <w:rsid w:val="00684EC5"/>
    <w:rsid w:val="006851E1"/>
    <w:rsid w:val="006859CD"/>
    <w:rsid w:val="00685BBB"/>
    <w:rsid w:val="0068634D"/>
    <w:rsid w:val="00686EF0"/>
    <w:rsid w:val="0068736F"/>
    <w:rsid w:val="00687D62"/>
    <w:rsid w:val="00687F65"/>
    <w:rsid w:val="00691388"/>
    <w:rsid w:val="00691682"/>
    <w:rsid w:val="00691FCD"/>
    <w:rsid w:val="00691FE2"/>
    <w:rsid w:val="0069237C"/>
    <w:rsid w:val="0069278C"/>
    <w:rsid w:val="00692A8E"/>
    <w:rsid w:val="00692F76"/>
    <w:rsid w:val="00694971"/>
    <w:rsid w:val="006949FF"/>
    <w:rsid w:val="006951A2"/>
    <w:rsid w:val="00695803"/>
    <w:rsid w:val="006959E5"/>
    <w:rsid w:val="006962E9"/>
    <w:rsid w:val="00696BB6"/>
    <w:rsid w:val="006971F8"/>
    <w:rsid w:val="00697D72"/>
    <w:rsid w:val="00697F1E"/>
    <w:rsid w:val="00697FB0"/>
    <w:rsid w:val="006A0634"/>
    <w:rsid w:val="006A0947"/>
    <w:rsid w:val="006A0A25"/>
    <w:rsid w:val="006A0DC4"/>
    <w:rsid w:val="006A188E"/>
    <w:rsid w:val="006A1EFC"/>
    <w:rsid w:val="006A2139"/>
    <w:rsid w:val="006A2425"/>
    <w:rsid w:val="006A24E5"/>
    <w:rsid w:val="006A2ECF"/>
    <w:rsid w:val="006A3653"/>
    <w:rsid w:val="006A3862"/>
    <w:rsid w:val="006A390B"/>
    <w:rsid w:val="006A3C34"/>
    <w:rsid w:val="006A3C91"/>
    <w:rsid w:val="006A4037"/>
    <w:rsid w:val="006A43B8"/>
    <w:rsid w:val="006A4B80"/>
    <w:rsid w:val="006A4C5A"/>
    <w:rsid w:val="006A5BD8"/>
    <w:rsid w:val="006B0036"/>
    <w:rsid w:val="006B0326"/>
    <w:rsid w:val="006B0591"/>
    <w:rsid w:val="006B0963"/>
    <w:rsid w:val="006B0D34"/>
    <w:rsid w:val="006B1962"/>
    <w:rsid w:val="006B19A6"/>
    <w:rsid w:val="006B2124"/>
    <w:rsid w:val="006B21D6"/>
    <w:rsid w:val="006B2350"/>
    <w:rsid w:val="006B2A96"/>
    <w:rsid w:val="006B3624"/>
    <w:rsid w:val="006B3988"/>
    <w:rsid w:val="006B4515"/>
    <w:rsid w:val="006B453C"/>
    <w:rsid w:val="006B4688"/>
    <w:rsid w:val="006B53FE"/>
    <w:rsid w:val="006B5E22"/>
    <w:rsid w:val="006B67DF"/>
    <w:rsid w:val="006C049E"/>
    <w:rsid w:val="006C05FE"/>
    <w:rsid w:val="006C07B5"/>
    <w:rsid w:val="006C08A1"/>
    <w:rsid w:val="006C0DA2"/>
    <w:rsid w:val="006C16FA"/>
    <w:rsid w:val="006C1A9B"/>
    <w:rsid w:val="006C1C04"/>
    <w:rsid w:val="006C2203"/>
    <w:rsid w:val="006C237B"/>
    <w:rsid w:val="006C23E4"/>
    <w:rsid w:val="006C2534"/>
    <w:rsid w:val="006C29C5"/>
    <w:rsid w:val="006C2DEA"/>
    <w:rsid w:val="006C35FC"/>
    <w:rsid w:val="006C3D84"/>
    <w:rsid w:val="006C3D93"/>
    <w:rsid w:val="006C3FDE"/>
    <w:rsid w:val="006C463B"/>
    <w:rsid w:val="006C4B83"/>
    <w:rsid w:val="006C547A"/>
    <w:rsid w:val="006C56B5"/>
    <w:rsid w:val="006C5AE3"/>
    <w:rsid w:val="006C5E30"/>
    <w:rsid w:val="006C62C9"/>
    <w:rsid w:val="006C652F"/>
    <w:rsid w:val="006C6E3A"/>
    <w:rsid w:val="006C71D6"/>
    <w:rsid w:val="006C7947"/>
    <w:rsid w:val="006C7D23"/>
    <w:rsid w:val="006D0C01"/>
    <w:rsid w:val="006D109D"/>
    <w:rsid w:val="006D1425"/>
    <w:rsid w:val="006D16B8"/>
    <w:rsid w:val="006D1CCB"/>
    <w:rsid w:val="006D1E00"/>
    <w:rsid w:val="006D2DF4"/>
    <w:rsid w:val="006D484A"/>
    <w:rsid w:val="006D498B"/>
    <w:rsid w:val="006D57E5"/>
    <w:rsid w:val="006D64B3"/>
    <w:rsid w:val="006D67C6"/>
    <w:rsid w:val="006D6E83"/>
    <w:rsid w:val="006D76EF"/>
    <w:rsid w:val="006D794D"/>
    <w:rsid w:val="006D7F60"/>
    <w:rsid w:val="006E0523"/>
    <w:rsid w:val="006E06C3"/>
    <w:rsid w:val="006E07C5"/>
    <w:rsid w:val="006E1864"/>
    <w:rsid w:val="006E2601"/>
    <w:rsid w:val="006E2DB8"/>
    <w:rsid w:val="006E3DEF"/>
    <w:rsid w:val="006E3E55"/>
    <w:rsid w:val="006E57F6"/>
    <w:rsid w:val="006E596B"/>
    <w:rsid w:val="006E5F1E"/>
    <w:rsid w:val="006E646C"/>
    <w:rsid w:val="006F07F5"/>
    <w:rsid w:val="006F0D5A"/>
    <w:rsid w:val="006F10A7"/>
    <w:rsid w:val="006F1922"/>
    <w:rsid w:val="006F1FD4"/>
    <w:rsid w:val="006F2588"/>
    <w:rsid w:val="006F2758"/>
    <w:rsid w:val="006F2B4C"/>
    <w:rsid w:val="006F313A"/>
    <w:rsid w:val="006F328F"/>
    <w:rsid w:val="006F3395"/>
    <w:rsid w:val="006F3525"/>
    <w:rsid w:val="006F3B73"/>
    <w:rsid w:val="006F44FB"/>
    <w:rsid w:val="006F485D"/>
    <w:rsid w:val="006F49EA"/>
    <w:rsid w:val="006F4BD0"/>
    <w:rsid w:val="006F5F07"/>
    <w:rsid w:val="006F6475"/>
    <w:rsid w:val="006F7785"/>
    <w:rsid w:val="006F7804"/>
    <w:rsid w:val="006F7B97"/>
    <w:rsid w:val="006F7FC9"/>
    <w:rsid w:val="00700758"/>
    <w:rsid w:val="00700BD6"/>
    <w:rsid w:val="00700D18"/>
    <w:rsid w:val="007013AD"/>
    <w:rsid w:val="0070163F"/>
    <w:rsid w:val="00701FA0"/>
    <w:rsid w:val="00702114"/>
    <w:rsid w:val="00702174"/>
    <w:rsid w:val="00702260"/>
    <w:rsid w:val="00702372"/>
    <w:rsid w:val="00702D0D"/>
    <w:rsid w:val="00703270"/>
    <w:rsid w:val="007032DF"/>
    <w:rsid w:val="00703CF9"/>
    <w:rsid w:val="00703F8D"/>
    <w:rsid w:val="00704D2A"/>
    <w:rsid w:val="00704EA1"/>
    <w:rsid w:val="0070501E"/>
    <w:rsid w:val="0070518F"/>
    <w:rsid w:val="00705282"/>
    <w:rsid w:val="00705E01"/>
    <w:rsid w:val="00705E35"/>
    <w:rsid w:val="00706DFC"/>
    <w:rsid w:val="00706F0B"/>
    <w:rsid w:val="00710229"/>
    <w:rsid w:val="007103D7"/>
    <w:rsid w:val="00710896"/>
    <w:rsid w:val="007114A4"/>
    <w:rsid w:val="00711523"/>
    <w:rsid w:val="007115B9"/>
    <w:rsid w:val="007119F3"/>
    <w:rsid w:val="00713337"/>
    <w:rsid w:val="007135E7"/>
    <w:rsid w:val="00713A8F"/>
    <w:rsid w:val="00713CE6"/>
    <w:rsid w:val="00713EBD"/>
    <w:rsid w:val="00714FCE"/>
    <w:rsid w:val="00715027"/>
    <w:rsid w:val="00715086"/>
    <w:rsid w:val="00715695"/>
    <w:rsid w:val="00715C07"/>
    <w:rsid w:val="00715E2C"/>
    <w:rsid w:val="0071670E"/>
    <w:rsid w:val="00716A58"/>
    <w:rsid w:val="00717A84"/>
    <w:rsid w:val="00717C60"/>
    <w:rsid w:val="00717D05"/>
    <w:rsid w:val="007200D6"/>
    <w:rsid w:val="00720ADD"/>
    <w:rsid w:val="00720E0F"/>
    <w:rsid w:val="007214A2"/>
    <w:rsid w:val="0072174C"/>
    <w:rsid w:val="00722209"/>
    <w:rsid w:val="00722495"/>
    <w:rsid w:val="0072254D"/>
    <w:rsid w:val="00722EFB"/>
    <w:rsid w:val="0072329A"/>
    <w:rsid w:val="0072348A"/>
    <w:rsid w:val="00723785"/>
    <w:rsid w:val="0072410F"/>
    <w:rsid w:val="00724550"/>
    <w:rsid w:val="00724675"/>
    <w:rsid w:val="00725132"/>
    <w:rsid w:val="00725944"/>
    <w:rsid w:val="007261B8"/>
    <w:rsid w:val="0072639C"/>
    <w:rsid w:val="00726511"/>
    <w:rsid w:val="007268E8"/>
    <w:rsid w:val="007269BC"/>
    <w:rsid w:val="00726F3B"/>
    <w:rsid w:val="00726F41"/>
    <w:rsid w:val="00726FC5"/>
    <w:rsid w:val="007273DB"/>
    <w:rsid w:val="00727F2D"/>
    <w:rsid w:val="00727FC1"/>
    <w:rsid w:val="007300B9"/>
    <w:rsid w:val="00730873"/>
    <w:rsid w:val="00730946"/>
    <w:rsid w:val="00730A78"/>
    <w:rsid w:val="00731BCE"/>
    <w:rsid w:val="00734990"/>
    <w:rsid w:val="0073535D"/>
    <w:rsid w:val="00735E96"/>
    <w:rsid w:val="00736024"/>
    <w:rsid w:val="00736E0E"/>
    <w:rsid w:val="00737140"/>
    <w:rsid w:val="007372FF"/>
    <w:rsid w:val="007375AF"/>
    <w:rsid w:val="00737EBE"/>
    <w:rsid w:val="00737EC8"/>
    <w:rsid w:val="007401AE"/>
    <w:rsid w:val="007408F2"/>
    <w:rsid w:val="0074159A"/>
    <w:rsid w:val="00741B7F"/>
    <w:rsid w:val="00741E33"/>
    <w:rsid w:val="00741EC1"/>
    <w:rsid w:val="0074213A"/>
    <w:rsid w:val="00742390"/>
    <w:rsid w:val="007426F8"/>
    <w:rsid w:val="007427F7"/>
    <w:rsid w:val="00742B26"/>
    <w:rsid w:val="00742F30"/>
    <w:rsid w:val="00742F60"/>
    <w:rsid w:val="00742F8C"/>
    <w:rsid w:val="007430FC"/>
    <w:rsid w:val="007438EA"/>
    <w:rsid w:val="00743ACE"/>
    <w:rsid w:val="007443C4"/>
    <w:rsid w:val="00744941"/>
    <w:rsid w:val="00744AF5"/>
    <w:rsid w:val="00744CC7"/>
    <w:rsid w:val="00745E5C"/>
    <w:rsid w:val="00746BE0"/>
    <w:rsid w:val="00746CD0"/>
    <w:rsid w:val="00750045"/>
    <w:rsid w:val="00750F96"/>
    <w:rsid w:val="0075122B"/>
    <w:rsid w:val="00751A34"/>
    <w:rsid w:val="0075317C"/>
    <w:rsid w:val="00753830"/>
    <w:rsid w:val="007538A2"/>
    <w:rsid w:val="00754483"/>
    <w:rsid w:val="007547F8"/>
    <w:rsid w:val="0075526D"/>
    <w:rsid w:val="00755560"/>
    <w:rsid w:val="00755B5E"/>
    <w:rsid w:val="00755D05"/>
    <w:rsid w:val="00756428"/>
    <w:rsid w:val="007568A6"/>
    <w:rsid w:val="00757496"/>
    <w:rsid w:val="00757986"/>
    <w:rsid w:val="00757A27"/>
    <w:rsid w:val="00760119"/>
    <w:rsid w:val="007603A0"/>
    <w:rsid w:val="00760420"/>
    <w:rsid w:val="00760453"/>
    <w:rsid w:val="00760D76"/>
    <w:rsid w:val="007616F8"/>
    <w:rsid w:val="0076196D"/>
    <w:rsid w:val="00761AFF"/>
    <w:rsid w:val="00761B72"/>
    <w:rsid w:val="00761BC5"/>
    <w:rsid w:val="00762135"/>
    <w:rsid w:val="0076216D"/>
    <w:rsid w:val="00762685"/>
    <w:rsid w:val="0076278F"/>
    <w:rsid w:val="00762EAA"/>
    <w:rsid w:val="007638D3"/>
    <w:rsid w:val="00763E43"/>
    <w:rsid w:val="007645A5"/>
    <w:rsid w:val="0076466F"/>
    <w:rsid w:val="00764D4C"/>
    <w:rsid w:val="0076561F"/>
    <w:rsid w:val="00766DB0"/>
    <w:rsid w:val="00767700"/>
    <w:rsid w:val="0077041B"/>
    <w:rsid w:val="00771394"/>
    <w:rsid w:val="0077171B"/>
    <w:rsid w:val="00771E0B"/>
    <w:rsid w:val="00771E5A"/>
    <w:rsid w:val="00772112"/>
    <w:rsid w:val="00772626"/>
    <w:rsid w:val="0077285D"/>
    <w:rsid w:val="007729C3"/>
    <w:rsid w:val="007742A3"/>
    <w:rsid w:val="00774303"/>
    <w:rsid w:val="007744B7"/>
    <w:rsid w:val="00774583"/>
    <w:rsid w:val="0077532B"/>
    <w:rsid w:val="00775532"/>
    <w:rsid w:val="00775C32"/>
    <w:rsid w:val="0077673C"/>
    <w:rsid w:val="0077674B"/>
    <w:rsid w:val="00777544"/>
    <w:rsid w:val="0077760B"/>
    <w:rsid w:val="007777AD"/>
    <w:rsid w:val="00777CCE"/>
    <w:rsid w:val="0078010B"/>
    <w:rsid w:val="0078016B"/>
    <w:rsid w:val="00781931"/>
    <w:rsid w:val="00781DCA"/>
    <w:rsid w:val="00782E68"/>
    <w:rsid w:val="00783A06"/>
    <w:rsid w:val="00783ADF"/>
    <w:rsid w:val="00784044"/>
    <w:rsid w:val="00784384"/>
    <w:rsid w:val="00784570"/>
    <w:rsid w:val="00784A6B"/>
    <w:rsid w:val="00785152"/>
    <w:rsid w:val="0078596A"/>
    <w:rsid w:val="00785A28"/>
    <w:rsid w:val="0078642B"/>
    <w:rsid w:val="00787049"/>
    <w:rsid w:val="00787A2F"/>
    <w:rsid w:val="00790510"/>
    <w:rsid w:val="00790561"/>
    <w:rsid w:val="0079075B"/>
    <w:rsid w:val="007908A2"/>
    <w:rsid w:val="00791054"/>
    <w:rsid w:val="00791F21"/>
    <w:rsid w:val="007920D6"/>
    <w:rsid w:val="007928E6"/>
    <w:rsid w:val="00792A02"/>
    <w:rsid w:val="00792F73"/>
    <w:rsid w:val="00793928"/>
    <w:rsid w:val="0079393A"/>
    <w:rsid w:val="007939FE"/>
    <w:rsid w:val="007940B1"/>
    <w:rsid w:val="0079473B"/>
    <w:rsid w:val="0079492A"/>
    <w:rsid w:val="007949EC"/>
    <w:rsid w:val="00794D9A"/>
    <w:rsid w:val="00795406"/>
    <w:rsid w:val="00795E17"/>
    <w:rsid w:val="00796448"/>
    <w:rsid w:val="007966F1"/>
    <w:rsid w:val="0079678B"/>
    <w:rsid w:val="00796A20"/>
    <w:rsid w:val="00796B19"/>
    <w:rsid w:val="007976CA"/>
    <w:rsid w:val="007977FF"/>
    <w:rsid w:val="007A027C"/>
    <w:rsid w:val="007A03DC"/>
    <w:rsid w:val="007A0DC4"/>
    <w:rsid w:val="007A0F21"/>
    <w:rsid w:val="007A14BF"/>
    <w:rsid w:val="007A194B"/>
    <w:rsid w:val="007A1C9B"/>
    <w:rsid w:val="007A20D6"/>
    <w:rsid w:val="007A21B2"/>
    <w:rsid w:val="007A33EB"/>
    <w:rsid w:val="007A398C"/>
    <w:rsid w:val="007A3A20"/>
    <w:rsid w:val="007A3DDB"/>
    <w:rsid w:val="007A463B"/>
    <w:rsid w:val="007A4804"/>
    <w:rsid w:val="007A4CB9"/>
    <w:rsid w:val="007A5061"/>
    <w:rsid w:val="007A534B"/>
    <w:rsid w:val="007A5D2B"/>
    <w:rsid w:val="007A65FD"/>
    <w:rsid w:val="007A7422"/>
    <w:rsid w:val="007A762C"/>
    <w:rsid w:val="007A7975"/>
    <w:rsid w:val="007B033A"/>
    <w:rsid w:val="007B0E35"/>
    <w:rsid w:val="007B1263"/>
    <w:rsid w:val="007B1674"/>
    <w:rsid w:val="007B19AE"/>
    <w:rsid w:val="007B1DC3"/>
    <w:rsid w:val="007B266B"/>
    <w:rsid w:val="007B33FF"/>
    <w:rsid w:val="007B48A3"/>
    <w:rsid w:val="007B4E45"/>
    <w:rsid w:val="007B508D"/>
    <w:rsid w:val="007B530A"/>
    <w:rsid w:val="007B56AD"/>
    <w:rsid w:val="007B5AA9"/>
    <w:rsid w:val="007B61F0"/>
    <w:rsid w:val="007B62CB"/>
    <w:rsid w:val="007B63E5"/>
    <w:rsid w:val="007B650D"/>
    <w:rsid w:val="007B72C0"/>
    <w:rsid w:val="007B7543"/>
    <w:rsid w:val="007B7651"/>
    <w:rsid w:val="007B76F1"/>
    <w:rsid w:val="007B7B53"/>
    <w:rsid w:val="007C0446"/>
    <w:rsid w:val="007C0CEF"/>
    <w:rsid w:val="007C1331"/>
    <w:rsid w:val="007C13AE"/>
    <w:rsid w:val="007C13DD"/>
    <w:rsid w:val="007C13F1"/>
    <w:rsid w:val="007C1647"/>
    <w:rsid w:val="007C32CA"/>
    <w:rsid w:val="007C3594"/>
    <w:rsid w:val="007C36D3"/>
    <w:rsid w:val="007C3DCB"/>
    <w:rsid w:val="007C4B02"/>
    <w:rsid w:val="007C4BEE"/>
    <w:rsid w:val="007C500F"/>
    <w:rsid w:val="007C5022"/>
    <w:rsid w:val="007C594F"/>
    <w:rsid w:val="007C5C79"/>
    <w:rsid w:val="007C5D61"/>
    <w:rsid w:val="007C6B9A"/>
    <w:rsid w:val="007C6D5D"/>
    <w:rsid w:val="007C721B"/>
    <w:rsid w:val="007C7AFD"/>
    <w:rsid w:val="007C7BBB"/>
    <w:rsid w:val="007C7ECC"/>
    <w:rsid w:val="007C7F5E"/>
    <w:rsid w:val="007D0C73"/>
    <w:rsid w:val="007D1D80"/>
    <w:rsid w:val="007D1E55"/>
    <w:rsid w:val="007D21BD"/>
    <w:rsid w:val="007D2716"/>
    <w:rsid w:val="007D2AD7"/>
    <w:rsid w:val="007D3475"/>
    <w:rsid w:val="007D3AF9"/>
    <w:rsid w:val="007D435C"/>
    <w:rsid w:val="007D47AB"/>
    <w:rsid w:val="007D4986"/>
    <w:rsid w:val="007D5126"/>
    <w:rsid w:val="007D5990"/>
    <w:rsid w:val="007D5A28"/>
    <w:rsid w:val="007D62EE"/>
    <w:rsid w:val="007D65A9"/>
    <w:rsid w:val="007D6CB9"/>
    <w:rsid w:val="007D6CCF"/>
    <w:rsid w:val="007D6D2B"/>
    <w:rsid w:val="007D7F3D"/>
    <w:rsid w:val="007E0008"/>
    <w:rsid w:val="007E01BE"/>
    <w:rsid w:val="007E0246"/>
    <w:rsid w:val="007E031C"/>
    <w:rsid w:val="007E065C"/>
    <w:rsid w:val="007E0958"/>
    <w:rsid w:val="007E1078"/>
    <w:rsid w:val="007E1CD8"/>
    <w:rsid w:val="007E2611"/>
    <w:rsid w:val="007E45C3"/>
    <w:rsid w:val="007E4B14"/>
    <w:rsid w:val="007E4BC9"/>
    <w:rsid w:val="007E56B6"/>
    <w:rsid w:val="007E56CA"/>
    <w:rsid w:val="007E5E38"/>
    <w:rsid w:val="007E629F"/>
    <w:rsid w:val="007E63CA"/>
    <w:rsid w:val="007E6A56"/>
    <w:rsid w:val="007E6A5E"/>
    <w:rsid w:val="007E6AE8"/>
    <w:rsid w:val="007E6B87"/>
    <w:rsid w:val="007E78CB"/>
    <w:rsid w:val="007F0786"/>
    <w:rsid w:val="007F0A42"/>
    <w:rsid w:val="007F11A5"/>
    <w:rsid w:val="007F1B21"/>
    <w:rsid w:val="007F1D77"/>
    <w:rsid w:val="007F1EB6"/>
    <w:rsid w:val="007F21D8"/>
    <w:rsid w:val="007F25FE"/>
    <w:rsid w:val="007F2659"/>
    <w:rsid w:val="007F2BEC"/>
    <w:rsid w:val="007F2ECB"/>
    <w:rsid w:val="007F43CB"/>
    <w:rsid w:val="007F4C49"/>
    <w:rsid w:val="007F4DC7"/>
    <w:rsid w:val="007F572E"/>
    <w:rsid w:val="007F5A31"/>
    <w:rsid w:val="007F66FF"/>
    <w:rsid w:val="007F69F2"/>
    <w:rsid w:val="007F6CEC"/>
    <w:rsid w:val="007F752A"/>
    <w:rsid w:val="007F7683"/>
    <w:rsid w:val="007F7826"/>
    <w:rsid w:val="007F7A2A"/>
    <w:rsid w:val="007F7AB2"/>
    <w:rsid w:val="007F7B06"/>
    <w:rsid w:val="007F7B98"/>
    <w:rsid w:val="007F7EC2"/>
    <w:rsid w:val="008006C4"/>
    <w:rsid w:val="00800F72"/>
    <w:rsid w:val="008010CB"/>
    <w:rsid w:val="00801319"/>
    <w:rsid w:val="00801434"/>
    <w:rsid w:val="00801441"/>
    <w:rsid w:val="008014E4"/>
    <w:rsid w:val="00801A8C"/>
    <w:rsid w:val="00801AC9"/>
    <w:rsid w:val="008020A7"/>
    <w:rsid w:val="008021A0"/>
    <w:rsid w:val="00802BF1"/>
    <w:rsid w:val="008032A6"/>
    <w:rsid w:val="0080349B"/>
    <w:rsid w:val="00803C8C"/>
    <w:rsid w:val="008040B3"/>
    <w:rsid w:val="00804ADF"/>
    <w:rsid w:val="00804E10"/>
    <w:rsid w:val="0080520E"/>
    <w:rsid w:val="008059F6"/>
    <w:rsid w:val="008066EF"/>
    <w:rsid w:val="00806F17"/>
    <w:rsid w:val="00806FD2"/>
    <w:rsid w:val="008072C1"/>
    <w:rsid w:val="0080738C"/>
    <w:rsid w:val="00807747"/>
    <w:rsid w:val="00807B6B"/>
    <w:rsid w:val="00807DEA"/>
    <w:rsid w:val="00811D42"/>
    <w:rsid w:val="008122B8"/>
    <w:rsid w:val="00812442"/>
    <w:rsid w:val="0081253C"/>
    <w:rsid w:val="00812C06"/>
    <w:rsid w:val="00812CE2"/>
    <w:rsid w:val="00813163"/>
    <w:rsid w:val="00813606"/>
    <w:rsid w:val="0081361F"/>
    <w:rsid w:val="008154AC"/>
    <w:rsid w:val="00815574"/>
    <w:rsid w:val="008155B3"/>
    <w:rsid w:val="0081604F"/>
    <w:rsid w:val="00816AA6"/>
    <w:rsid w:val="008174B5"/>
    <w:rsid w:val="00817DDE"/>
    <w:rsid w:val="00817EFA"/>
    <w:rsid w:val="00820116"/>
    <w:rsid w:val="00820879"/>
    <w:rsid w:val="00820B57"/>
    <w:rsid w:val="00822394"/>
    <w:rsid w:val="00822715"/>
    <w:rsid w:val="00823513"/>
    <w:rsid w:val="00823DDD"/>
    <w:rsid w:val="00824154"/>
    <w:rsid w:val="0082439B"/>
    <w:rsid w:val="008247B1"/>
    <w:rsid w:val="0082516B"/>
    <w:rsid w:val="0082576C"/>
    <w:rsid w:val="00825BCA"/>
    <w:rsid w:val="0082677C"/>
    <w:rsid w:val="008269C6"/>
    <w:rsid w:val="00826CF5"/>
    <w:rsid w:val="00826DDB"/>
    <w:rsid w:val="00826F52"/>
    <w:rsid w:val="00827114"/>
    <w:rsid w:val="008273BE"/>
    <w:rsid w:val="00830288"/>
    <w:rsid w:val="008307F5"/>
    <w:rsid w:val="00830F40"/>
    <w:rsid w:val="00831144"/>
    <w:rsid w:val="00831FB9"/>
    <w:rsid w:val="00832313"/>
    <w:rsid w:val="00832B62"/>
    <w:rsid w:val="00832C2C"/>
    <w:rsid w:val="00833B50"/>
    <w:rsid w:val="008342C3"/>
    <w:rsid w:val="008344B8"/>
    <w:rsid w:val="00834816"/>
    <w:rsid w:val="00834AC2"/>
    <w:rsid w:val="00835C81"/>
    <w:rsid w:val="00836077"/>
    <w:rsid w:val="00836A8D"/>
    <w:rsid w:val="00836C1E"/>
    <w:rsid w:val="00836E9F"/>
    <w:rsid w:val="00837117"/>
    <w:rsid w:val="0083745F"/>
    <w:rsid w:val="0084012B"/>
    <w:rsid w:val="008405C7"/>
    <w:rsid w:val="008408E6"/>
    <w:rsid w:val="00840B37"/>
    <w:rsid w:val="00840D92"/>
    <w:rsid w:val="00841748"/>
    <w:rsid w:val="00842C5B"/>
    <w:rsid w:val="00842E12"/>
    <w:rsid w:val="008439DC"/>
    <w:rsid w:val="00843B14"/>
    <w:rsid w:val="00844252"/>
    <w:rsid w:val="00844634"/>
    <w:rsid w:val="008448BF"/>
    <w:rsid w:val="00844F80"/>
    <w:rsid w:val="00846AEC"/>
    <w:rsid w:val="00847220"/>
    <w:rsid w:val="0084774C"/>
    <w:rsid w:val="008477E8"/>
    <w:rsid w:val="008500B8"/>
    <w:rsid w:val="00850C31"/>
    <w:rsid w:val="00851967"/>
    <w:rsid w:val="008520E7"/>
    <w:rsid w:val="008524B9"/>
    <w:rsid w:val="008528EE"/>
    <w:rsid w:val="00852B3C"/>
    <w:rsid w:val="00852C34"/>
    <w:rsid w:val="00852E03"/>
    <w:rsid w:val="00852EAB"/>
    <w:rsid w:val="0085355D"/>
    <w:rsid w:val="008535E4"/>
    <w:rsid w:val="00853BE1"/>
    <w:rsid w:val="008542FC"/>
    <w:rsid w:val="00854394"/>
    <w:rsid w:val="00854989"/>
    <w:rsid w:val="00855ABA"/>
    <w:rsid w:val="0085697B"/>
    <w:rsid w:val="0085746D"/>
    <w:rsid w:val="00860A34"/>
    <w:rsid w:val="00860F52"/>
    <w:rsid w:val="00861079"/>
    <w:rsid w:val="008611BD"/>
    <w:rsid w:val="00861292"/>
    <w:rsid w:val="008612B9"/>
    <w:rsid w:val="00861467"/>
    <w:rsid w:val="008618BA"/>
    <w:rsid w:val="00861907"/>
    <w:rsid w:val="00861EF5"/>
    <w:rsid w:val="00862A03"/>
    <w:rsid w:val="00862BAE"/>
    <w:rsid w:val="008634AA"/>
    <w:rsid w:val="008636C6"/>
    <w:rsid w:val="00864581"/>
    <w:rsid w:val="00864E3E"/>
    <w:rsid w:val="00864E6A"/>
    <w:rsid w:val="0086538B"/>
    <w:rsid w:val="00865936"/>
    <w:rsid w:val="00865F7F"/>
    <w:rsid w:val="00866394"/>
    <w:rsid w:val="00866AED"/>
    <w:rsid w:val="008675CC"/>
    <w:rsid w:val="008677C0"/>
    <w:rsid w:val="00867BC7"/>
    <w:rsid w:val="00867F60"/>
    <w:rsid w:val="00870631"/>
    <w:rsid w:val="008706A8"/>
    <w:rsid w:val="00870DFE"/>
    <w:rsid w:val="00871071"/>
    <w:rsid w:val="0087180F"/>
    <w:rsid w:val="00871889"/>
    <w:rsid w:val="008719F4"/>
    <w:rsid w:val="00871A2E"/>
    <w:rsid w:val="00871E63"/>
    <w:rsid w:val="00872E5B"/>
    <w:rsid w:val="00874824"/>
    <w:rsid w:val="00874B19"/>
    <w:rsid w:val="00874EBD"/>
    <w:rsid w:val="00875697"/>
    <w:rsid w:val="00875894"/>
    <w:rsid w:val="00875A74"/>
    <w:rsid w:val="00875C43"/>
    <w:rsid w:val="00875F28"/>
    <w:rsid w:val="008761A2"/>
    <w:rsid w:val="00876360"/>
    <w:rsid w:val="008764B8"/>
    <w:rsid w:val="00876D19"/>
    <w:rsid w:val="0087717B"/>
    <w:rsid w:val="0088002B"/>
    <w:rsid w:val="00880171"/>
    <w:rsid w:val="008815D6"/>
    <w:rsid w:val="00882198"/>
    <w:rsid w:val="00882232"/>
    <w:rsid w:val="00882C8E"/>
    <w:rsid w:val="00882DF6"/>
    <w:rsid w:val="00883120"/>
    <w:rsid w:val="00883CB7"/>
    <w:rsid w:val="00883DC6"/>
    <w:rsid w:val="0088447B"/>
    <w:rsid w:val="00884804"/>
    <w:rsid w:val="00884C1E"/>
    <w:rsid w:val="008861E7"/>
    <w:rsid w:val="00886665"/>
    <w:rsid w:val="00887E16"/>
    <w:rsid w:val="00887E21"/>
    <w:rsid w:val="00887FBB"/>
    <w:rsid w:val="0089078D"/>
    <w:rsid w:val="00890A07"/>
    <w:rsid w:val="00890F47"/>
    <w:rsid w:val="0089121D"/>
    <w:rsid w:val="0089172A"/>
    <w:rsid w:val="00891757"/>
    <w:rsid w:val="008918E9"/>
    <w:rsid w:val="00891FE6"/>
    <w:rsid w:val="00892520"/>
    <w:rsid w:val="00892534"/>
    <w:rsid w:val="0089286E"/>
    <w:rsid w:val="00892963"/>
    <w:rsid w:val="008937F9"/>
    <w:rsid w:val="00894333"/>
    <w:rsid w:val="008947C4"/>
    <w:rsid w:val="00894DA2"/>
    <w:rsid w:val="0089500C"/>
    <w:rsid w:val="008952AE"/>
    <w:rsid w:val="00895F53"/>
    <w:rsid w:val="00896351"/>
    <w:rsid w:val="00896CA0"/>
    <w:rsid w:val="00897303"/>
    <w:rsid w:val="00897B12"/>
    <w:rsid w:val="00897F25"/>
    <w:rsid w:val="008A0395"/>
    <w:rsid w:val="008A081A"/>
    <w:rsid w:val="008A0A81"/>
    <w:rsid w:val="008A136D"/>
    <w:rsid w:val="008A1EB0"/>
    <w:rsid w:val="008A3886"/>
    <w:rsid w:val="008A38A1"/>
    <w:rsid w:val="008A403C"/>
    <w:rsid w:val="008A4DD6"/>
    <w:rsid w:val="008A50C3"/>
    <w:rsid w:val="008A5714"/>
    <w:rsid w:val="008A64FC"/>
    <w:rsid w:val="008A6AC0"/>
    <w:rsid w:val="008A74B7"/>
    <w:rsid w:val="008B0C2E"/>
    <w:rsid w:val="008B0DC7"/>
    <w:rsid w:val="008B123F"/>
    <w:rsid w:val="008B1592"/>
    <w:rsid w:val="008B1613"/>
    <w:rsid w:val="008B163D"/>
    <w:rsid w:val="008B1A55"/>
    <w:rsid w:val="008B228A"/>
    <w:rsid w:val="008B28FB"/>
    <w:rsid w:val="008B2D44"/>
    <w:rsid w:val="008B2F1A"/>
    <w:rsid w:val="008B3553"/>
    <w:rsid w:val="008B39A5"/>
    <w:rsid w:val="008B3A6F"/>
    <w:rsid w:val="008B3BED"/>
    <w:rsid w:val="008B3D74"/>
    <w:rsid w:val="008B3F00"/>
    <w:rsid w:val="008B3F55"/>
    <w:rsid w:val="008B4435"/>
    <w:rsid w:val="008B448B"/>
    <w:rsid w:val="008B44A6"/>
    <w:rsid w:val="008B4622"/>
    <w:rsid w:val="008B4B91"/>
    <w:rsid w:val="008B5F4B"/>
    <w:rsid w:val="008B614C"/>
    <w:rsid w:val="008B6B5E"/>
    <w:rsid w:val="008B6D01"/>
    <w:rsid w:val="008B7329"/>
    <w:rsid w:val="008B73F9"/>
    <w:rsid w:val="008B752B"/>
    <w:rsid w:val="008B7751"/>
    <w:rsid w:val="008B782E"/>
    <w:rsid w:val="008B7954"/>
    <w:rsid w:val="008C0383"/>
    <w:rsid w:val="008C1167"/>
    <w:rsid w:val="008C129B"/>
    <w:rsid w:val="008C1546"/>
    <w:rsid w:val="008C158A"/>
    <w:rsid w:val="008C18B5"/>
    <w:rsid w:val="008C21E5"/>
    <w:rsid w:val="008C23A6"/>
    <w:rsid w:val="008C2522"/>
    <w:rsid w:val="008C2AFC"/>
    <w:rsid w:val="008C2D83"/>
    <w:rsid w:val="008C2F1B"/>
    <w:rsid w:val="008C41D2"/>
    <w:rsid w:val="008C4263"/>
    <w:rsid w:val="008C4A34"/>
    <w:rsid w:val="008C5011"/>
    <w:rsid w:val="008C5060"/>
    <w:rsid w:val="008C5146"/>
    <w:rsid w:val="008C5276"/>
    <w:rsid w:val="008C52D5"/>
    <w:rsid w:val="008C564D"/>
    <w:rsid w:val="008C5655"/>
    <w:rsid w:val="008C5AFC"/>
    <w:rsid w:val="008C60B4"/>
    <w:rsid w:val="008C63B6"/>
    <w:rsid w:val="008C6494"/>
    <w:rsid w:val="008C6499"/>
    <w:rsid w:val="008C737D"/>
    <w:rsid w:val="008C74E6"/>
    <w:rsid w:val="008C750C"/>
    <w:rsid w:val="008C75AE"/>
    <w:rsid w:val="008C7A62"/>
    <w:rsid w:val="008D0D79"/>
    <w:rsid w:val="008D1400"/>
    <w:rsid w:val="008D1EC5"/>
    <w:rsid w:val="008D2079"/>
    <w:rsid w:val="008D2827"/>
    <w:rsid w:val="008D28B2"/>
    <w:rsid w:val="008D318A"/>
    <w:rsid w:val="008D31E5"/>
    <w:rsid w:val="008D339D"/>
    <w:rsid w:val="008D4217"/>
    <w:rsid w:val="008D4668"/>
    <w:rsid w:val="008D47F5"/>
    <w:rsid w:val="008D4D90"/>
    <w:rsid w:val="008D5950"/>
    <w:rsid w:val="008D70D5"/>
    <w:rsid w:val="008D75FB"/>
    <w:rsid w:val="008D7F45"/>
    <w:rsid w:val="008D7FD5"/>
    <w:rsid w:val="008E01B5"/>
    <w:rsid w:val="008E083C"/>
    <w:rsid w:val="008E1048"/>
    <w:rsid w:val="008E1596"/>
    <w:rsid w:val="008E29FC"/>
    <w:rsid w:val="008E3300"/>
    <w:rsid w:val="008E3336"/>
    <w:rsid w:val="008E3628"/>
    <w:rsid w:val="008E397D"/>
    <w:rsid w:val="008E3B0D"/>
    <w:rsid w:val="008E3B34"/>
    <w:rsid w:val="008E4CD1"/>
    <w:rsid w:val="008E4CFA"/>
    <w:rsid w:val="008E4DFF"/>
    <w:rsid w:val="008E4E27"/>
    <w:rsid w:val="008E51C7"/>
    <w:rsid w:val="008E5A00"/>
    <w:rsid w:val="008E5E14"/>
    <w:rsid w:val="008E66C7"/>
    <w:rsid w:val="008E6AEC"/>
    <w:rsid w:val="008E70BC"/>
    <w:rsid w:val="008E7464"/>
    <w:rsid w:val="008E768A"/>
    <w:rsid w:val="008E7943"/>
    <w:rsid w:val="008E7BA7"/>
    <w:rsid w:val="008E7D0F"/>
    <w:rsid w:val="008F0179"/>
    <w:rsid w:val="008F030F"/>
    <w:rsid w:val="008F05CF"/>
    <w:rsid w:val="008F06A6"/>
    <w:rsid w:val="008F1651"/>
    <w:rsid w:val="008F2577"/>
    <w:rsid w:val="008F2625"/>
    <w:rsid w:val="008F2840"/>
    <w:rsid w:val="008F2996"/>
    <w:rsid w:val="008F2AE4"/>
    <w:rsid w:val="008F2C0F"/>
    <w:rsid w:val="008F2CD0"/>
    <w:rsid w:val="008F3334"/>
    <w:rsid w:val="008F3D67"/>
    <w:rsid w:val="008F51BA"/>
    <w:rsid w:val="008F54F2"/>
    <w:rsid w:val="008F56B4"/>
    <w:rsid w:val="008F577C"/>
    <w:rsid w:val="008F6BAF"/>
    <w:rsid w:val="008F6F2F"/>
    <w:rsid w:val="008F6F67"/>
    <w:rsid w:val="008F720B"/>
    <w:rsid w:val="008F7377"/>
    <w:rsid w:val="008F7A44"/>
    <w:rsid w:val="009004A3"/>
    <w:rsid w:val="00900CA4"/>
    <w:rsid w:val="0090111D"/>
    <w:rsid w:val="009015DE"/>
    <w:rsid w:val="00901B79"/>
    <w:rsid w:val="00901DE4"/>
    <w:rsid w:val="00901F62"/>
    <w:rsid w:val="009021A0"/>
    <w:rsid w:val="009022DE"/>
    <w:rsid w:val="00902451"/>
    <w:rsid w:val="00902D99"/>
    <w:rsid w:val="0090357A"/>
    <w:rsid w:val="00903A63"/>
    <w:rsid w:val="00903DE4"/>
    <w:rsid w:val="00903F4A"/>
    <w:rsid w:val="0090400E"/>
    <w:rsid w:val="00904869"/>
    <w:rsid w:val="00904DE0"/>
    <w:rsid w:val="00905D1E"/>
    <w:rsid w:val="00905FC3"/>
    <w:rsid w:val="009077E2"/>
    <w:rsid w:val="00910D4B"/>
    <w:rsid w:val="00911265"/>
    <w:rsid w:val="0091175C"/>
    <w:rsid w:val="00911C82"/>
    <w:rsid w:val="009127EF"/>
    <w:rsid w:val="00912FEF"/>
    <w:rsid w:val="00913166"/>
    <w:rsid w:val="00913A24"/>
    <w:rsid w:val="00913BAF"/>
    <w:rsid w:val="0091424C"/>
    <w:rsid w:val="00914357"/>
    <w:rsid w:val="009144EF"/>
    <w:rsid w:val="009148C5"/>
    <w:rsid w:val="00914A8D"/>
    <w:rsid w:val="00914F48"/>
    <w:rsid w:val="0091544B"/>
    <w:rsid w:val="00915643"/>
    <w:rsid w:val="00915BBA"/>
    <w:rsid w:val="00915CD7"/>
    <w:rsid w:val="00915DAC"/>
    <w:rsid w:val="009170A8"/>
    <w:rsid w:val="0091784E"/>
    <w:rsid w:val="00917ABD"/>
    <w:rsid w:val="00917DF4"/>
    <w:rsid w:val="00917E61"/>
    <w:rsid w:val="009200F7"/>
    <w:rsid w:val="009209A2"/>
    <w:rsid w:val="00920A27"/>
    <w:rsid w:val="00920A40"/>
    <w:rsid w:val="00920A65"/>
    <w:rsid w:val="00920C47"/>
    <w:rsid w:val="00921516"/>
    <w:rsid w:val="009215E5"/>
    <w:rsid w:val="00921953"/>
    <w:rsid w:val="00921A14"/>
    <w:rsid w:val="009226EB"/>
    <w:rsid w:val="0092338C"/>
    <w:rsid w:val="0092393A"/>
    <w:rsid w:val="00924767"/>
    <w:rsid w:val="0092542E"/>
    <w:rsid w:val="00925474"/>
    <w:rsid w:val="00925851"/>
    <w:rsid w:val="00926B40"/>
    <w:rsid w:val="009270CC"/>
    <w:rsid w:val="0092780E"/>
    <w:rsid w:val="00927CEB"/>
    <w:rsid w:val="00927EB0"/>
    <w:rsid w:val="00930350"/>
    <w:rsid w:val="00930822"/>
    <w:rsid w:val="0093109F"/>
    <w:rsid w:val="009321D7"/>
    <w:rsid w:val="009325A7"/>
    <w:rsid w:val="00932950"/>
    <w:rsid w:val="00933170"/>
    <w:rsid w:val="009331A4"/>
    <w:rsid w:val="00933749"/>
    <w:rsid w:val="0093381E"/>
    <w:rsid w:val="00933C2B"/>
    <w:rsid w:val="0093425A"/>
    <w:rsid w:val="00934C2F"/>
    <w:rsid w:val="009359F8"/>
    <w:rsid w:val="00936368"/>
    <w:rsid w:val="009366EE"/>
    <w:rsid w:val="00936E27"/>
    <w:rsid w:val="00937197"/>
    <w:rsid w:val="00937511"/>
    <w:rsid w:val="009379E0"/>
    <w:rsid w:val="00937F7D"/>
    <w:rsid w:val="009400F8"/>
    <w:rsid w:val="00940185"/>
    <w:rsid w:val="00940605"/>
    <w:rsid w:val="00940895"/>
    <w:rsid w:val="00940E21"/>
    <w:rsid w:val="0094105B"/>
    <w:rsid w:val="009412FD"/>
    <w:rsid w:val="009425C8"/>
    <w:rsid w:val="009427B0"/>
    <w:rsid w:val="009427EA"/>
    <w:rsid w:val="00942C1D"/>
    <w:rsid w:val="00943A6E"/>
    <w:rsid w:val="00943E7D"/>
    <w:rsid w:val="00944189"/>
    <w:rsid w:val="00944FF1"/>
    <w:rsid w:val="0094582D"/>
    <w:rsid w:val="00945860"/>
    <w:rsid w:val="00945A9F"/>
    <w:rsid w:val="00945B47"/>
    <w:rsid w:val="009467E2"/>
    <w:rsid w:val="00946B88"/>
    <w:rsid w:val="0094736B"/>
    <w:rsid w:val="00950288"/>
    <w:rsid w:val="009505DA"/>
    <w:rsid w:val="009509F6"/>
    <w:rsid w:val="00951339"/>
    <w:rsid w:val="00951BE7"/>
    <w:rsid w:val="00952192"/>
    <w:rsid w:val="009526FD"/>
    <w:rsid w:val="00952791"/>
    <w:rsid w:val="00952D7E"/>
    <w:rsid w:val="00952FF0"/>
    <w:rsid w:val="00953532"/>
    <w:rsid w:val="00953CF1"/>
    <w:rsid w:val="00953E8B"/>
    <w:rsid w:val="00953FF0"/>
    <w:rsid w:val="009541D9"/>
    <w:rsid w:val="00954226"/>
    <w:rsid w:val="00954780"/>
    <w:rsid w:val="00954F06"/>
    <w:rsid w:val="00955A4C"/>
    <w:rsid w:val="00956188"/>
    <w:rsid w:val="009566B5"/>
    <w:rsid w:val="00956C1C"/>
    <w:rsid w:val="009575E4"/>
    <w:rsid w:val="00957B5C"/>
    <w:rsid w:val="00957DEE"/>
    <w:rsid w:val="0096054E"/>
    <w:rsid w:val="009609AF"/>
    <w:rsid w:val="00961792"/>
    <w:rsid w:val="00961882"/>
    <w:rsid w:val="00961A3E"/>
    <w:rsid w:val="00962347"/>
    <w:rsid w:val="00962929"/>
    <w:rsid w:val="00962DFE"/>
    <w:rsid w:val="00962FBA"/>
    <w:rsid w:val="009633C7"/>
    <w:rsid w:val="00963A34"/>
    <w:rsid w:val="00963FA6"/>
    <w:rsid w:val="00964240"/>
    <w:rsid w:val="00965D4D"/>
    <w:rsid w:val="00965FFE"/>
    <w:rsid w:val="0096625E"/>
    <w:rsid w:val="00966594"/>
    <w:rsid w:val="00966796"/>
    <w:rsid w:val="00966F3C"/>
    <w:rsid w:val="00967DF2"/>
    <w:rsid w:val="00970812"/>
    <w:rsid w:val="00970C18"/>
    <w:rsid w:val="00971001"/>
    <w:rsid w:val="009716C2"/>
    <w:rsid w:val="009717C5"/>
    <w:rsid w:val="009718AE"/>
    <w:rsid w:val="009719FC"/>
    <w:rsid w:val="009720A1"/>
    <w:rsid w:val="0097299D"/>
    <w:rsid w:val="009729EA"/>
    <w:rsid w:val="00972FCB"/>
    <w:rsid w:val="0097372C"/>
    <w:rsid w:val="00973E0F"/>
    <w:rsid w:val="00974785"/>
    <w:rsid w:val="00974790"/>
    <w:rsid w:val="0097515B"/>
    <w:rsid w:val="00975931"/>
    <w:rsid w:val="00975AEE"/>
    <w:rsid w:val="0097650F"/>
    <w:rsid w:val="009765C3"/>
    <w:rsid w:val="00976C0A"/>
    <w:rsid w:val="00976E2F"/>
    <w:rsid w:val="00977072"/>
    <w:rsid w:val="009776BE"/>
    <w:rsid w:val="009804FF"/>
    <w:rsid w:val="00981ACA"/>
    <w:rsid w:val="00981E47"/>
    <w:rsid w:val="00981EF5"/>
    <w:rsid w:val="00981FBE"/>
    <w:rsid w:val="00982394"/>
    <w:rsid w:val="009823AF"/>
    <w:rsid w:val="009830EF"/>
    <w:rsid w:val="009835DB"/>
    <w:rsid w:val="00983CA3"/>
    <w:rsid w:val="00983D0C"/>
    <w:rsid w:val="00983D35"/>
    <w:rsid w:val="00983FB0"/>
    <w:rsid w:val="00984745"/>
    <w:rsid w:val="00984914"/>
    <w:rsid w:val="009851C8"/>
    <w:rsid w:val="009854AF"/>
    <w:rsid w:val="009858DA"/>
    <w:rsid w:val="00985E56"/>
    <w:rsid w:val="0098614D"/>
    <w:rsid w:val="00986359"/>
    <w:rsid w:val="0098667A"/>
    <w:rsid w:val="009867CE"/>
    <w:rsid w:val="00986802"/>
    <w:rsid w:val="00986A06"/>
    <w:rsid w:val="00986FCF"/>
    <w:rsid w:val="00987B74"/>
    <w:rsid w:val="00990146"/>
    <w:rsid w:val="009903DA"/>
    <w:rsid w:val="00990492"/>
    <w:rsid w:val="009909F2"/>
    <w:rsid w:val="00990AB0"/>
    <w:rsid w:val="00990C5E"/>
    <w:rsid w:val="00990CC7"/>
    <w:rsid w:val="0099192E"/>
    <w:rsid w:val="00991F86"/>
    <w:rsid w:val="00992AFE"/>
    <w:rsid w:val="00993558"/>
    <w:rsid w:val="00993B00"/>
    <w:rsid w:val="00993D3B"/>
    <w:rsid w:val="00994216"/>
    <w:rsid w:val="00994768"/>
    <w:rsid w:val="009947CC"/>
    <w:rsid w:val="0099490E"/>
    <w:rsid w:val="00994CB9"/>
    <w:rsid w:val="00994F10"/>
    <w:rsid w:val="00994F26"/>
    <w:rsid w:val="00995287"/>
    <w:rsid w:val="00995D1C"/>
    <w:rsid w:val="00996F7C"/>
    <w:rsid w:val="0099725F"/>
    <w:rsid w:val="009A0BCF"/>
    <w:rsid w:val="009A0D72"/>
    <w:rsid w:val="009A0E90"/>
    <w:rsid w:val="009A126A"/>
    <w:rsid w:val="009A1C73"/>
    <w:rsid w:val="009A1DFE"/>
    <w:rsid w:val="009A1F2F"/>
    <w:rsid w:val="009A1FD1"/>
    <w:rsid w:val="009A2115"/>
    <w:rsid w:val="009A2129"/>
    <w:rsid w:val="009A286C"/>
    <w:rsid w:val="009A2E8D"/>
    <w:rsid w:val="009A3699"/>
    <w:rsid w:val="009A3CF8"/>
    <w:rsid w:val="009A4352"/>
    <w:rsid w:val="009A54AF"/>
    <w:rsid w:val="009A5F72"/>
    <w:rsid w:val="009B016F"/>
    <w:rsid w:val="009B0ACE"/>
    <w:rsid w:val="009B148D"/>
    <w:rsid w:val="009B157C"/>
    <w:rsid w:val="009B1B3E"/>
    <w:rsid w:val="009B2153"/>
    <w:rsid w:val="009B3486"/>
    <w:rsid w:val="009B49D7"/>
    <w:rsid w:val="009B5248"/>
    <w:rsid w:val="009B5334"/>
    <w:rsid w:val="009B6148"/>
    <w:rsid w:val="009B6396"/>
    <w:rsid w:val="009B66C0"/>
    <w:rsid w:val="009B67CD"/>
    <w:rsid w:val="009B6D05"/>
    <w:rsid w:val="009B6F3D"/>
    <w:rsid w:val="009B7025"/>
    <w:rsid w:val="009B7B85"/>
    <w:rsid w:val="009B7D25"/>
    <w:rsid w:val="009B7E91"/>
    <w:rsid w:val="009C02C8"/>
    <w:rsid w:val="009C0871"/>
    <w:rsid w:val="009C152A"/>
    <w:rsid w:val="009C1C59"/>
    <w:rsid w:val="009C20FD"/>
    <w:rsid w:val="009C2294"/>
    <w:rsid w:val="009C247A"/>
    <w:rsid w:val="009C2703"/>
    <w:rsid w:val="009C2903"/>
    <w:rsid w:val="009C3037"/>
    <w:rsid w:val="009C31CB"/>
    <w:rsid w:val="009C3519"/>
    <w:rsid w:val="009C366F"/>
    <w:rsid w:val="009C3C57"/>
    <w:rsid w:val="009C4A34"/>
    <w:rsid w:val="009C4FB4"/>
    <w:rsid w:val="009C5211"/>
    <w:rsid w:val="009C5EC6"/>
    <w:rsid w:val="009C5F0C"/>
    <w:rsid w:val="009C5FD1"/>
    <w:rsid w:val="009C60BF"/>
    <w:rsid w:val="009C68ED"/>
    <w:rsid w:val="009C6A96"/>
    <w:rsid w:val="009C6BCD"/>
    <w:rsid w:val="009C6BED"/>
    <w:rsid w:val="009C71C0"/>
    <w:rsid w:val="009C723B"/>
    <w:rsid w:val="009C7296"/>
    <w:rsid w:val="009C7DBD"/>
    <w:rsid w:val="009D03E4"/>
    <w:rsid w:val="009D0B57"/>
    <w:rsid w:val="009D1033"/>
    <w:rsid w:val="009D18F8"/>
    <w:rsid w:val="009D1AC9"/>
    <w:rsid w:val="009D29A3"/>
    <w:rsid w:val="009D29DE"/>
    <w:rsid w:val="009D2C16"/>
    <w:rsid w:val="009D48F1"/>
    <w:rsid w:val="009D633B"/>
    <w:rsid w:val="009D665C"/>
    <w:rsid w:val="009D6672"/>
    <w:rsid w:val="009D6E98"/>
    <w:rsid w:val="009D75E0"/>
    <w:rsid w:val="009D7649"/>
    <w:rsid w:val="009D787A"/>
    <w:rsid w:val="009D7C42"/>
    <w:rsid w:val="009D7E06"/>
    <w:rsid w:val="009D7F86"/>
    <w:rsid w:val="009E050E"/>
    <w:rsid w:val="009E1110"/>
    <w:rsid w:val="009E1511"/>
    <w:rsid w:val="009E2486"/>
    <w:rsid w:val="009E2E5B"/>
    <w:rsid w:val="009E2F90"/>
    <w:rsid w:val="009E3283"/>
    <w:rsid w:val="009E371F"/>
    <w:rsid w:val="009E3F99"/>
    <w:rsid w:val="009E43AF"/>
    <w:rsid w:val="009E4503"/>
    <w:rsid w:val="009E48D2"/>
    <w:rsid w:val="009E493C"/>
    <w:rsid w:val="009E4940"/>
    <w:rsid w:val="009E51BB"/>
    <w:rsid w:val="009E5DA1"/>
    <w:rsid w:val="009E60B9"/>
    <w:rsid w:val="009E66A3"/>
    <w:rsid w:val="009E66AE"/>
    <w:rsid w:val="009E674A"/>
    <w:rsid w:val="009E6B05"/>
    <w:rsid w:val="009E7D43"/>
    <w:rsid w:val="009E7FDB"/>
    <w:rsid w:val="009F01A1"/>
    <w:rsid w:val="009F0679"/>
    <w:rsid w:val="009F1580"/>
    <w:rsid w:val="009F15D9"/>
    <w:rsid w:val="009F15FE"/>
    <w:rsid w:val="009F1D35"/>
    <w:rsid w:val="009F23BA"/>
    <w:rsid w:val="009F27F6"/>
    <w:rsid w:val="009F3020"/>
    <w:rsid w:val="009F32E8"/>
    <w:rsid w:val="009F3DF3"/>
    <w:rsid w:val="009F3EA7"/>
    <w:rsid w:val="009F4A1B"/>
    <w:rsid w:val="009F55ED"/>
    <w:rsid w:val="009F5654"/>
    <w:rsid w:val="009F60ED"/>
    <w:rsid w:val="009F629D"/>
    <w:rsid w:val="009F64D4"/>
    <w:rsid w:val="009F6BE2"/>
    <w:rsid w:val="009F6D8F"/>
    <w:rsid w:val="009F71CE"/>
    <w:rsid w:val="009F778C"/>
    <w:rsid w:val="009F7F6D"/>
    <w:rsid w:val="00A005FE"/>
    <w:rsid w:val="00A00AAE"/>
    <w:rsid w:val="00A01727"/>
    <w:rsid w:val="00A02021"/>
    <w:rsid w:val="00A02749"/>
    <w:rsid w:val="00A02DF9"/>
    <w:rsid w:val="00A03010"/>
    <w:rsid w:val="00A0366F"/>
    <w:rsid w:val="00A03D1C"/>
    <w:rsid w:val="00A04FB1"/>
    <w:rsid w:val="00A05369"/>
    <w:rsid w:val="00A05A58"/>
    <w:rsid w:val="00A063BA"/>
    <w:rsid w:val="00A064D9"/>
    <w:rsid w:val="00A06CA7"/>
    <w:rsid w:val="00A06D68"/>
    <w:rsid w:val="00A070CF"/>
    <w:rsid w:val="00A071B9"/>
    <w:rsid w:val="00A0769A"/>
    <w:rsid w:val="00A07E24"/>
    <w:rsid w:val="00A10507"/>
    <w:rsid w:val="00A109EA"/>
    <w:rsid w:val="00A10E70"/>
    <w:rsid w:val="00A10F36"/>
    <w:rsid w:val="00A1193B"/>
    <w:rsid w:val="00A11E63"/>
    <w:rsid w:val="00A120A6"/>
    <w:rsid w:val="00A12573"/>
    <w:rsid w:val="00A12ABB"/>
    <w:rsid w:val="00A12B14"/>
    <w:rsid w:val="00A132BA"/>
    <w:rsid w:val="00A13AB4"/>
    <w:rsid w:val="00A13FAA"/>
    <w:rsid w:val="00A13FB7"/>
    <w:rsid w:val="00A157B8"/>
    <w:rsid w:val="00A15F18"/>
    <w:rsid w:val="00A16078"/>
    <w:rsid w:val="00A1682F"/>
    <w:rsid w:val="00A1691F"/>
    <w:rsid w:val="00A1695F"/>
    <w:rsid w:val="00A169D1"/>
    <w:rsid w:val="00A17758"/>
    <w:rsid w:val="00A203D1"/>
    <w:rsid w:val="00A204B4"/>
    <w:rsid w:val="00A217CA"/>
    <w:rsid w:val="00A218BF"/>
    <w:rsid w:val="00A21DD6"/>
    <w:rsid w:val="00A22651"/>
    <w:rsid w:val="00A2291F"/>
    <w:rsid w:val="00A22A0A"/>
    <w:rsid w:val="00A23B69"/>
    <w:rsid w:val="00A23B8D"/>
    <w:rsid w:val="00A23D30"/>
    <w:rsid w:val="00A2474E"/>
    <w:rsid w:val="00A249B4"/>
    <w:rsid w:val="00A24F88"/>
    <w:rsid w:val="00A252E6"/>
    <w:rsid w:val="00A254EE"/>
    <w:rsid w:val="00A25839"/>
    <w:rsid w:val="00A25E65"/>
    <w:rsid w:val="00A25F04"/>
    <w:rsid w:val="00A261C0"/>
    <w:rsid w:val="00A26495"/>
    <w:rsid w:val="00A26966"/>
    <w:rsid w:val="00A26CB7"/>
    <w:rsid w:val="00A26E59"/>
    <w:rsid w:val="00A26EC3"/>
    <w:rsid w:val="00A27303"/>
    <w:rsid w:val="00A27461"/>
    <w:rsid w:val="00A279F7"/>
    <w:rsid w:val="00A27AFD"/>
    <w:rsid w:val="00A30309"/>
    <w:rsid w:val="00A30747"/>
    <w:rsid w:val="00A31030"/>
    <w:rsid w:val="00A3125D"/>
    <w:rsid w:val="00A3179B"/>
    <w:rsid w:val="00A31B77"/>
    <w:rsid w:val="00A32996"/>
    <w:rsid w:val="00A32A8F"/>
    <w:rsid w:val="00A33917"/>
    <w:rsid w:val="00A33AF0"/>
    <w:rsid w:val="00A34101"/>
    <w:rsid w:val="00A34219"/>
    <w:rsid w:val="00A34515"/>
    <w:rsid w:val="00A34581"/>
    <w:rsid w:val="00A34A0F"/>
    <w:rsid w:val="00A36268"/>
    <w:rsid w:val="00A3640B"/>
    <w:rsid w:val="00A3691E"/>
    <w:rsid w:val="00A36ACF"/>
    <w:rsid w:val="00A3753B"/>
    <w:rsid w:val="00A37C7E"/>
    <w:rsid w:val="00A37FEC"/>
    <w:rsid w:val="00A4099F"/>
    <w:rsid w:val="00A40A6C"/>
    <w:rsid w:val="00A40F76"/>
    <w:rsid w:val="00A41124"/>
    <w:rsid w:val="00A41167"/>
    <w:rsid w:val="00A41B4E"/>
    <w:rsid w:val="00A435D1"/>
    <w:rsid w:val="00A436C0"/>
    <w:rsid w:val="00A43D0D"/>
    <w:rsid w:val="00A44316"/>
    <w:rsid w:val="00A44A35"/>
    <w:rsid w:val="00A44F85"/>
    <w:rsid w:val="00A450B3"/>
    <w:rsid w:val="00A451D8"/>
    <w:rsid w:val="00A45B4B"/>
    <w:rsid w:val="00A45C52"/>
    <w:rsid w:val="00A462BE"/>
    <w:rsid w:val="00A462EF"/>
    <w:rsid w:val="00A46367"/>
    <w:rsid w:val="00A467F5"/>
    <w:rsid w:val="00A46B88"/>
    <w:rsid w:val="00A46F94"/>
    <w:rsid w:val="00A471DB"/>
    <w:rsid w:val="00A47CFF"/>
    <w:rsid w:val="00A50198"/>
    <w:rsid w:val="00A5032A"/>
    <w:rsid w:val="00A50EA5"/>
    <w:rsid w:val="00A517D0"/>
    <w:rsid w:val="00A51B8B"/>
    <w:rsid w:val="00A52182"/>
    <w:rsid w:val="00A523B3"/>
    <w:rsid w:val="00A52659"/>
    <w:rsid w:val="00A5276F"/>
    <w:rsid w:val="00A52949"/>
    <w:rsid w:val="00A52DFB"/>
    <w:rsid w:val="00A5309E"/>
    <w:rsid w:val="00A53B9E"/>
    <w:rsid w:val="00A53FD9"/>
    <w:rsid w:val="00A541F8"/>
    <w:rsid w:val="00A54C0D"/>
    <w:rsid w:val="00A576D9"/>
    <w:rsid w:val="00A609E5"/>
    <w:rsid w:val="00A60F4A"/>
    <w:rsid w:val="00A613F5"/>
    <w:rsid w:val="00A62209"/>
    <w:rsid w:val="00A62228"/>
    <w:rsid w:val="00A62606"/>
    <w:rsid w:val="00A62846"/>
    <w:rsid w:val="00A62996"/>
    <w:rsid w:val="00A62B92"/>
    <w:rsid w:val="00A63814"/>
    <w:rsid w:val="00A639DA"/>
    <w:rsid w:val="00A63A27"/>
    <w:rsid w:val="00A63DF8"/>
    <w:rsid w:val="00A63EA2"/>
    <w:rsid w:val="00A63FF0"/>
    <w:rsid w:val="00A64307"/>
    <w:rsid w:val="00A64B3B"/>
    <w:rsid w:val="00A64C05"/>
    <w:rsid w:val="00A65C23"/>
    <w:rsid w:val="00A65C71"/>
    <w:rsid w:val="00A6734F"/>
    <w:rsid w:val="00A6750C"/>
    <w:rsid w:val="00A67A89"/>
    <w:rsid w:val="00A67AA5"/>
    <w:rsid w:val="00A67E7B"/>
    <w:rsid w:val="00A67F82"/>
    <w:rsid w:val="00A700F2"/>
    <w:rsid w:val="00A707B1"/>
    <w:rsid w:val="00A708D4"/>
    <w:rsid w:val="00A70E54"/>
    <w:rsid w:val="00A70F96"/>
    <w:rsid w:val="00A71292"/>
    <w:rsid w:val="00A712BA"/>
    <w:rsid w:val="00A7155C"/>
    <w:rsid w:val="00A71669"/>
    <w:rsid w:val="00A71AF9"/>
    <w:rsid w:val="00A71EF1"/>
    <w:rsid w:val="00A71FEA"/>
    <w:rsid w:val="00A7216C"/>
    <w:rsid w:val="00A72794"/>
    <w:rsid w:val="00A735A3"/>
    <w:rsid w:val="00A7389F"/>
    <w:rsid w:val="00A73A2C"/>
    <w:rsid w:val="00A74031"/>
    <w:rsid w:val="00A746CF"/>
    <w:rsid w:val="00A74794"/>
    <w:rsid w:val="00A74F2F"/>
    <w:rsid w:val="00A75455"/>
    <w:rsid w:val="00A7580D"/>
    <w:rsid w:val="00A75875"/>
    <w:rsid w:val="00A758AE"/>
    <w:rsid w:val="00A75B0D"/>
    <w:rsid w:val="00A76140"/>
    <w:rsid w:val="00A76481"/>
    <w:rsid w:val="00A77337"/>
    <w:rsid w:val="00A80775"/>
    <w:rsid w:val="00A80C2E"/>
    <w:rsid w:val="00A81772"/>
    <w:rsid w:val="00A8266A"/>
    <w:rsid w:val="00A82996"/>
    <w:rsid w:val="00A8307E"/>
    <w:rsid w:val="00A84C94"/>
    <w:rsid w:val="00A84D23"/>
    <w:rsid w:val="00A85A06"/>
    <w:rsid w:val="00A8612A"/>
    <w:rsid w:val="00A86151"/>
    <w:rsid w:val="00A86482"/>
    <w:rsid w:val="00A870F6"/>
    <w:rsid w:val="00A90645"/>
    <w:rsid w:val="00A90956"/>
    <w:rsid w:val="00A90962"/>
    <w:rsid w:val="00A90E77"/>
    <w:rsid w:val="00A9131C"/>
    <w:rsid w:val="00A9198B"/>
    <w:rsid w:val="00A9271C"/>
    <w:rsid w:val="00A92876"/>
    <w:rsid w:val="00A92A0B"/>
    <w:rsid w:val="00A92BCF"/>
    <w:rsid w:val="00A92FBE"/>
    <w:rsid w:val="00A92FD1"/>
    <w:rsid w:val="00A933B0"/>
    <w:rsid w:val="00A93CB4"/>
    <w:rsid w:val="00A947FA"/>
    <w:rsid w:val="00A94890"/>
    <w:rsid w:val="00A94E33"/>
    <w:rsid w:val="00A95379"/>
    <w:rsid w:val="00A95C90"/>
    <w:rsid w:val="00A963A4"/>
    <w:rsid w:val="00A96919"/>
    <w:rsid w:val="00A97467"/>
    <w:rsid w:val="00A97F0F"/>
    <w:rsid w:val="00AA05D0"/>
    <w:rsid w:val="00AA1453"/>
    <w:rsid w:val="00AA1958"/>
    <w:rsid w:val="00AA1C80"/>
    <w:rsid w:val="00AA24E0"/>
    <w:rsid w:val="00AA2AF9"/>
    <w:rsid w:val="00AA2BC0"/>
    <w:rsid w:val="00AA305C"/>
    <w:rsid w:val="00AA3488"/>
    <w:rsid w:val="00AA36C5"/>
    <w:rsid w:val="00AA4088"/>
    <w:rsid w:val="00AA40B8"/>
    <w:rsid w:val="00AA4AF4"/>
    <w:rsid w:val="00AA4DF5"/>
    <w:rsid w:val="00AA5932"/>
    <w:rsid w:val="00AA5D68"/>
    <w:rsid w:val="00AA5DB7"/>
    <w:rsid w:val="00AA5F4D"/>
    <w:rsid w:val="00AA6773"/>
    <w:rsid w:val="00AA6820"/>
    <w:rsid w:val="00AA6D48"/>
    <w:rsid w:val="00AA6E51"/>
    <w:rsid w:val="00AB096B"/>
    <w:rsid w:val="00AB0DAD"/>
    <w:rsid w:val="00AB10B0"/>
    <w:rsid w:val="00AB11E8"/>
    <w:rsid w:val="00AB1A5B"/>
    <w:rsid w:val="00AB1F2B"/>
    <w:rsid w:val="00AB24D1"/>
    <w:rsid w:val="00AB30FD"/>
    <w:rsid w:val="00AB39B9"/>
    <w:rsid w:val="00AB3FD9"/>
    <w:rsid w:val="00AB45EB"/>
    <w:rsid w:val="00AB4964"/>
    <w:rsid w:val="00AB4F69"/>
    <w:rsid w:val="00AB5415"/>
    <w:rsid w:val="00AB54F6"/>
    <w:rsid w:val="00AB56C0"/>
    <w:rsid w:val="00AB5AE7"/>
    <w:rsid w:val="00AB5B1A"/>
    <w:rsid w:val="00AB5CD6"/>
    <w:rsid w:val="00AB5F25"/>
    <w:rsid w:val="00AB6682"/>
    <w:rsid w:val="00AB685C"/>
    <w:rsid w:val="00AB685F"/>
    <w:rsid w:val="00AB68CA"/>
    <w:rsid w:val="00AC0442"/>
    <w:rsid w:val="00AC065C"/>
    <w:rsid w:val="00AC0CD0"/>
    <w:rsid w:val="00AC1279"/>
    <w:rsid w:val="00AC139A"/>
    <w:rsid w:val="00AC2083"/>
    <w:rsid w:val="00AC21E5"/>
    <w:rsid w:val="00AC2D74"/>
    <w:rsid w:val="00AC2E3F"/>
    <w:rsid w:val="00AC3A3F"/>
    <w:rsid w:val="00AC4307"/>
    <w:rsid w:val="00AC4A6D"/>
    <w:rsid w:val="00AC532C"/>
    <w:rsid w:val="00AC5461"/>
    <w:rsid w:val="00AC580A"/>
    <w:rsid w:val="00AC59D1"/>
    <w:rsid w:val="00AC6454"/>
    <w:rsid w:val="00AC64B5"/>
    <w:rsid w:val="00AC6A6B"/>
    <w:rsid w:val="00AC6D19"/>
    <w:rsid w:val="00AC6F97"/>
    <w:rsid w:val="00AC7628"/>
    <w:rsid w:val="00AC7BAC"/>
    <w:rsid w:val="00AD04A9"/>
    <w:rsid w:val="00AD07D0"/>
    <w:rsid w:val="00AD08B2"/>
    <w:rsid w:val="00AD0AAF"/>
    <w:rsid w:val="00AD1084"/>
    <w:rsid w:val="00AD1741"/>
    <w:rsid w:val="00AD18D2"/>
    <w:rsid w:val="00AD19FD"/>
    <w:rsid w:val="00AD1F23"/>
    <w:rsid w:val="00AD271B"/>
    <w:rsid w:val="00AD312B"/>
    <w:rsid w:val="00AD327D"/>
    <w:rsid w:val="00AD3CC3"/>
    <w:rsid w:val="00AD3E39"/>
    <w:rsid w:val="00AD49CE"/>
    <w:rsid w:val="00AD4A06"/>
    <w:rsid w:val="00AD4C8E"/>
    <w:rsid w:val="00AD4CFA"/>
    <w:rsid w:val="00AD55EA"/>
    <w:rsid w:val="00AD5B46"/>
    <w:rsid w:val="00AD5E75"/>
    <w:rsid w:val="00AD6094"/>
    <w:rsid w:val="00AD6464"/>
    <w:rsid w:val="00AD71DF"/>
    <w:rsid w:val="00AD7ECF"/>
    <w:rsid w:val="00AE050D"/>
    <w:rsid w:val="00AE06D2"/>
    <w:rsid w:val="00AE08D0"/>
    <w:rsid w:val="00AE0AE5"/>
    <w:rsid w:val="00AE0B02"/>
    <w:rsid w:val="00AE247C"/>
    <w:rsid w:val="00AE26F9"/>
    <w:rsid w:val="00AE2DC0"/>
    <w:rsid w:val="00AE3006"/>
    <w:rsid w:val="00AE36DC"/>
    <w:rsid w:val="00AE39ED"/>
    <w:rsid w:val="00AE454E"/>
    <w:rsid w:val="00AE4CFC"/>
    <w:rsid w:val="00AE67D9"/>
    <w:rsid w:val="00AE72EF"/>
    <w:rsid w:val="00AE72F4"/>
    <w:rsid w:val="00AE74BE"/>
    <w:rsid w:val="00AE75CA"/>
    <w:rsid w:val="00AE7C67"/>
    <w:rsid w:val="00AF10EB"/>
    <w:rsid w:val="00AF19D0"/>
    <w:rsid w:val="00AF1D39"/>
    <w:rsid w:val="00AF2033"/>
    <w:rsid w:val="00AF2102"/>
    <w:rsid w:val="00AF2959"/>
    <w:rsid w:val="00AF2E4E"/>
    <w:rsid w:val="00AF3D5C"/>
    <w:rsid w:val="00AF4076"/>
    <w:rsid w:val="00AF40DA"/>
    <w:rsid w:val="00AF4305"/>
    <w:rsid w:val="00AF4804"/>
    <w:rsid w:val="00AF4D75"/>
    <w:rsid w:val="00AF4FE2"/>
    <w:rsid w:val="00AF5590"/>
    <w:rsid w:val="00AF61B8"/>
    <w:rsid w:val="00AF622E"/>
    <w:rsid w:val="00AF64B5"/>
    <w:rsid w:val="00AF687E"/>
    <w:rsid w:val="00AF69AB"/>
    <w:rsid w:val="00AF7071"/>
    <w:rsid w:val="00AF74E8"/>
    <w:rsid w:val="00B005FE"/>
    <w:rsid w:val="00B009C0"/>
    <w:rsid w:val="00B00AC1"/>
    <w:rsid w:val="00B01D1B"/>
    <w:rsid w:val="00B01FF7"/>
    <w:rsid w:val="00B02BC4"/>
    <w:rsid w:val="00B02C05"/>
    <w:rsid w:val="00B02DD2"/>
    <w:rsid w:val="00B02E36"/>
    <w:rsid w:val="00B02E95"/>
    <w:rsid w:val="00B032F2"/>
    <w:rsid w:val="00B03768"/>
    <w:rsid w:val="00B03921"/>
    <w:rsid w:val="00B03E81"/>
    <w:rsid w:val="00B04905"/>
    <w:rsid w:val="00B04E5E"/>
    <w:rsid w:val="00B0530E"/>
    <w:rsid w:val="00B05699"/>
    <w:rsid w:val="00B060F7"/>
    <w:rsid w:val="00B06105"/>
    <w:rsid w:val="00B0661F"/>
    <w:rsid w:val="00B071A2"/>
    <w:rsid w:val="00B07809"/>
    <w:rsid w:val="00B0794F"/>
    <w:rsid w:val="00B10102"/>
    <w:rsid w:val="00B104FA"/>
    <w:rsid w:val="00B106FE"/>
    <w:rsid w:val="00B117C9"/>
    <w:rsid w:val="00B119E1"/>
    <w:rsid w:val="00B11A94"/>
    <w:rsid w:val="00B11BB2"/>
    <w:rsid w:val="00B11C51"/>
    <w:rsid w:val="00B11D24"/>
    <w:rsid w:val="00B125B6"/>
    <w:rsid w:val="00B127AE"/>
    <w:rsid w:val="00B12A2E"/>
    <w:rsid w:val="00B12C6B"/>
    <w:rsid w:val="00B12EA7"/>
    <w:rsid w:val="00B133B3"/>
    <w:rsid w:val="00B1382D"/>
    <w:rsid w:val="00B1405D"/>
    <w:rsid w:val="00B14288"/>
    <w:rsid w:val="00B14868"/>
    <w:rsid w:val="00B14900"/>
    <w:rsid w:val="00B1490B"/>
    <w:rsid w:val="00B14994"/>
    <w:rsid w:val="00B15234"/>
    <w:rsid w:val="00B1648F"/>
    <w:rsid w:val="00B16C58"/>
    <w:rsid w:val="00B16E6B"/>
    <w:rsid w:val="00B175A8"/>
    <w:rsid w:val="00B1768F"/>
    <w:rsid w:val="00B179E0"/>
    <w:rsid w:val="00B2026A"/>
    <w:rsid w:val="00B2045A"/>
    <w:rsid w:val="00B20F53"/>
    <w:rsid w:val="00B20F84"/>
    <w:rsid w:val="00B22825"/>
    <w:rsid w:val="00B22D20"/>
    <w:rsid w:val="00B22F55"/>
    <w:rsid w:val="00B23179"/>
    <w:rsid w:val="00B237C0"/>
    <w:rsid w:val="00B23D6F"/>
    <w:rsid w:val="00B23E74"/>
    <w:rsid w:val="00B2411A"/>
    <w:rsid w:val="00B2501A"/>
    <w:rsid w:val="00B25236"/>
    <w:rsid w:val="00B253B0"/>
    <w:rsid w:val="00B25482"/>
    <w:rsid w:val="00B25B2C"/>
    <w:rsid w:val="00B25B8D"/>
    <w:rsid w:val="00B26882"/>
    <w:rsid w:val="00B26AFB"/>
    <w:rsid w:val="00B26E14"/>
    <w:rsid w:val="00B3011B"/>
    <w:rsid w:val="00B302A7"/>
    <w:rsid w:val="00B31702"/>
    <w:rsid w:val="00B31C72"/>
    <w:rsid w:val="00B323F0"/>
    <w:rsid w:val="00B32577"/>
    <w:rsid w:val="00B32609"/>
    <w:rsid w:val="00B33010"/>
    <w:rsid w:val="00B3316D"/>
    <w:rsid w:val="00B3381E"/>
    <w:rsid w:val="00B33B39"/>
    <w:rsid w:val="00B3401B"/>
    <w:rsid w:val="00B3410E"/>
    <w:rsid w:val="00B34324"/>
    <w:rsid w:val="00B34660"/>
    <w:rsid w:val="00B35417"/>
    <w:rsid w:val="00B35669"/>
    <w:rsid w:val="00B35C1A"/>
    <w:rsid w:val="00B35D2E"/>
    <w:rsid w:val="00B361DE"/>
    <w:rsid w:val="00B362A8"/>
    <w:rsid w:val="00B3687D"/>
    <w:rsid w:val="00B36C5A"/>
    <w:rsid w:val="00B36E23"/>
    <w:rsid w:val="00B37681"/>
    <w:rsid w:val="00B37838"/>
    <w:rsid w:val="00B37B4B"/>
    <w:rsid w:val="00B37C7D"/>
    <w:rsid w:val="00B37E9E"/>
    <w:rsid w:val="00B41A74"/>
    <w:rsid w:val="00B41C66"/>
    <w:rsid w:val="00B42575"/>
    <w:rsid w:val="00B42625"/>
    <w:rsid w:val="00B42830"/>
    <w:rsid w:val="00B429DF"/>
    <w:rsid w:val="00B4310F"/>
    <w:rsid w:val="00B43E39"/>
    <w:rsid w:val="00B4406B"/>
    <w:rsid w:val="00B447C6"/>
    <w:rsid w:val="00B4488F"/>
    <w:rsid w:val="00B449B5"/>
    <w:rsid w:val="00B44C70"/>
    <w:rsid w:val="00B44FB2"/>
    <w:rsid w:val="00B45413"/>
    <w:rsid w:val="00B458A1"/>
    <w:rsid w:val="00B458BD"/>
    <w:rsid w:val="00B45EE8"/>
    <w:rsid w:val="00B4710A"/>
    <w:rsid w:val="00B47A1A"/>
    <w:rsid w:val="00B503E9"/>
    <w:rsid w:val="00B5068B"/>
    <w:rsid w:val="00B50DE2"/>
    <w:rsid w:val="00B51F68"/>
    <w:rsid w:val="00B51F6E"/>
    <w:rsid w:val="00B52275"/>
    <w:rsid w:val="00B525B9"/>
    <w:rsid w:val="00B52806"/>
    <w:rsid w:val="00B52C17"/>
    <w:rsid w:val="00B53608"/>
    <w:rsid w:val="00B5390D"/>
    <w:rsid w:val="00B53F56"/>
    <w:rsid w:val="00B53FF2"/>
    <w:rsid w:val="00B5402C"/>
    <w:rsid w:val="00B5423F"/>
    <w:rsid w:val="00B54352"/>
    <w:rsid w:val="00B54908"/>
    <w:rsid w:val="00B54C0D"/>
    <w:rsid w:val="00B553CC"/>
    <w:rsid w:val="00B5588D"/>
    <w:rsid w:val="00B55C6D"/>
    <w:rsid w:val="00B565CF"/>
    <w:rsid w:val="00B56843"/>
    <w:rsid w:val="00B57A7D"/>
    <w:rsid w:val="00B57DD9"/>
    <w:rsid w:val="00B60412"/>
    <w:rsid w:val="00B6080D"/>
    <w:rsid w:val="00B60A74"/>
    <w:rsid w:val="00B60B1C"/>
    <w:rsid w:val="00B61A9C"/>
    <w:rsid w:val="00B61EFC"/>
    <w:rsid w:val="00B63FA1"/>
    <w:rsid w:val="00B64250"/>
    <w:rsid w:val="00B64294"/>
    <w:rsid w:val="00B64EF0"/>
    <w:rsid w:val="00B65041"/>
    <w:rsid w:val="00B65632"/>
    <w:rsid w:val="00B657A7"/>
    <w:rsid w:val="00B65AAC"/>
    <w:rsid w:val="00B660E6"/>
    <w:rsid w:val="00B664DE"/>
    <w:rsid w:val="00B665B8"/>
    <w:rsid w:val="00B67B8C"/>
    <w:rsid w:val="00B704C0"/>
    <w:rsid w:val="00B70E71"/>
    <w:rsid w:val="00B711E7"/>
    <w:rsid w:val="00B71424"/>
    <w:rsid w:val="00B71490"/>
    <w:rsid w:val="00B71F7F"/>
    <w:rsid w:val="00B721CD"/>
    <w:rsid w:val="00B72B69"/>
    <w:rsid w:val="00B73254"/>
    <w:rsid w:val="00B73B3C"/>
    <w:rsid w:val="00B73C0E"/>
    <w:rsid w:val="00B74842"/>
    <w:rsid w:val="00B74B02"/>
    <w:rsid w:val="00B75257"/>
    <w:rsid w:val="00B7528A"/>
    <w:rsid w:val="00B75549"/>
    <w:rsid w:val="00B755E3"/>
    <w:rsid w:val="00B756FF"/>
    <w:rsid w:val="00B75778"/>
    <w:rsid w:val="00B75C22"/>
    <w:rsid w:val="00B75D8B"/>
    <w:rsid w:val="00B75F73"/>
    <w:rsid w:val="00B76424"/>
    <w:rsid w:val="00B76E78"/>
    <w:rsid w:val="00B76FCA"/>
    <w:rsid w:val="00B774A9"/>
    <w:rsid w:val="00B77695"/>
    <w:rsid w:val="00B7769C"/>
    <w:rsid w:val="00B77E03"/>
    <w:rsid w:val="00B77EA1"/>
    <w:rsid w:val="00B77FAE"/>
    <w:rsid w:val="00B77FD2"/>
    <w:rsid w:val="00B80771"/>
    <w:rsid w:val="00B80904"/>
    <w:rsid w:val="00B80BC6"/>
    <w:rsid w:val="00B81393"/>
    <w:rsid w:val="00B81590"/>
    <w:rsid w:val="00B81EEF"/>
    <w:rsid w:val="00B833B7"/>
    <w:rsid w:val="00B836BE"/>
    <w:rsid w:val="00B83B94"/>
    <w:rsid w:val="00B840C9"/>
    <w:rsid w:val="00B84E98"/>
    <w:rsid w:val="00B85AC8"/>
    <w:rsid w:val="00B85DD9"/>
    <w:rsid w:val="00B86433"/>
    <w:rsid w:val="00B86604"/>
    <w:rsid w:val="00B87040"/>
    <w:rsid w:val="00B87142"/>
    <w:rsid w:val="00B872D6"/>
    <w:rsid w:val="00B875F3"/>
    <w:rsid w:val="00B87680"/>
    <w:rsid w:val="00B87815"/>
    <w:rsid w:val="00B878E2"/>
    <w:rsid w:val="00B87D8C"/>
    <w:rsid w:val="00B901DC"/>
    <w:rsid w:val="00B90A33"/>
    <w:rsid w:val="00B90C6E"/>
    <w:rsid w:val="00B9136F"/>
    <w:rsid w:val="00B91905"/>
    <w:rsid w:val="00B921B6"/>
    <w:rsid w:val="00B92D1C"/>
    <w:rsid w:val="00B92D6C"/>
    <w:rsid w:val="00B9335F"/>
    <w:rsid w:val="00B936FA"/>
    <w:rsid w:val="00B93DA7"/>
    <w:rsid w:val="00B93EC4"/>
    <w:rsid w:val="00B9422F"/>
    <w:rsid w:val="00B9476D"/>
    <w:rsid w:val="00B94F69"/>
    <w:rsid w:val="00B95428"/>
    <w:rsid w:val="00B95847"/>
    <w:rsid w:val="00B9724B"/>
    <w:rsid w:val="00B9747A"/>
    <w:rsid w:val="00BA1620"/>
    <w:rsid w:val="00BA1811"/>
    <w:rsid w:val="00BA1A6A"/>
    <w:rsid w:val="00BA2417"/>
    <w:rsid w:val="00BA2AF1"/>
    <w:rsid w:val="00BA38C7"/>
    <w:rsid w:val="00BA3E21"/>
    <w:rsid w:val="00BA408B"/>
    <w:rsid w:val="00BA42A8"/>
    <w:rsid w:val="00BA467D"/>
    <w:rsid w:val="00BA4E83"/>
    <w:rsid w:val="00BA56B7"/>
    <w:rsid w:val="00BA5EA9"/>
    <w:rsid w:val="00BA6319"/>
    <w:rsid w:val="00BA63A0"/>
    <w:rsid w:val="00BA6B0E"/>
    <w:rsid w:val="00BA6BE9"/>
    <w:rsid w:val="00BA7520"/>
    <w:rsid w:val="00BB04D3"/>
    <w:rsid w:val="00BB098D"/>
    <w:rsid w:val="00BB0BAD"/>
    <w:rsid w:val="00BB1AA9"/>
    <w:rsid w:val="00BB2143"/>
    <w:rsid w:val="00BB22A0"/>
    <w:rsid w:val="00BB266F"/>
    <w:rsid w:val="00BB29FF"/>
    <w:rsid w:val="00BB2DD6"/>
    <w:rsid w:val="00BB446E"/>
    <w:rsid w:val="00BB57BE"/>
    <w:rsid w:val="00BB5BF7"/>
    <w:rsid w:val="00BB5D67"/>
    <w:rsid w:val="00BB6419"/>
    <w:rsid w:val="00BB651F"/>
    <w:rsid w:val="00BB67E9"/>
    <w:rsid w:val="00BB78AE"/>
    <w:rsid w:val="00BB7975"/>
    <w:rsid w:val="00BB7C06"/>
    <w:rsid w:val="00BB7D45"/>
    <w:rsid w:val="00BC047E"/>
    <w:rsid w:val="00BC052E"/>
    <w:rsid w:val="00BC10E5"/>
    <w:rsid w:val="00BC18F0"/>
    <w:rsid w:val="00BC1FA1"/>
    <w:rsid w:val="00BC1FDD"/>
    <w:rsid w:val="00BC2415"/>
    <w:rsid w:val="00BC26EC"/>
    <w:rsid w:val="00BC2DE2"/>
    <w:rsid w:val="00BC3DF8"/>
    <w:rsid w:val="00BC3EEC"/>
    <w:rsid w:val="00BC41F7"/>
    <w:rsid w:val="00BC47F1"/>
    <w:rsid w:val="00BC4951"/>
    <w:rsid w:val="00BC51EF"/>
    <w:rsid w:val="00BC538D"/>
    <w:rsid w:val="00BC5477"/>
    <w:rsid w:val="00BC5C4B"/>
    <w:rsid w:val="00BC6299"/>
    <w:rsid w:val="00BC636C"/>
    <w:rsid w:val="00BC6396"/>
    <w:rsid w:val="00BC6636"/>
    <w:rsid w:val="00BC680F"/>
    <w:rsid w:val="00BD04E4"/>
    <w:rsid w:val="00BD10C3"/>
    <w:rsid w:val="00BD1AE0"/>
    <w:rsid w:val="00BD3D93"/>
    <w:rsid w:val="00BD3E4A"/>
    <w:rsid w:val="00BD57CB"/>
    <w:rsid w:val="00BD5A4F"/>
    <w:rsid w:val="00BD5D56"/>
    <w:rsid w:val="00BD70B6"/>
    <w:rsid w:val="00BD748B"/>
    <w:rsid w:val="00BD7687"/>
    <w:rsid w:val="00BD7973"/>
    <w:rsid w:val="00BD7A44"/>
    <w:rsid w:val="00BD7BF2"/>
    <w:rsid w:val="00BD7F04"/>
    <w:rsid w:val="00BE02CF"/>
    <w:rsid w:val="00BE07D1"/>
    <w:rsid w:val="00BE0B56"/>
    <w:rsid w:val="00BE0C5D"/>
    <w:rsid w:val="00BE0FC3"/>
    <w:rsid w:val="00BE14D0"/>
    <w:rsid w:val="00BE2C75"/>
    <w:rsid w:val="00BE2D48"/>
    <w:rsid w:val="00BE2FBD"/>
    <w:rsid w:val="00BE4260"/>
    <w:rsid w:val="00BE4387"/>
    <w:rsid w:val="00BE5769"/>
    <w:rsid w:val="00BE5CA3"/>
    <w:rsid w:val="00BE687E"/>
    <w:rsid w:val="00BE69F6"/>
    <w:rsid w:val="00BE6B33"/>
    <w:rsid w:val="00BE7062"/>
    <w:rsid w:val="00BE7988"/>
    <w:rsid w:val="00BE7C6D"/>
    <w:rsid w:val="00BE7CCE"/>
    <w:rsid w:val="00BE7EDF"/>
    <w:rsid w:val="00BF13F6"/>
    <w:rsid w:val="00BF1714"/>
    <w:rsid w:val="00BF234C"/>
    <w:rsid w:val="00BF2A36"/>
    <w:rsid w:val="00BF2C3C"/>
    <w:rsid w:val="00BF385B"/>
    <w:rsid w:val="00BF3CE1"/>
    <w:rsid w:val="00BF3D8C"/>
    <w:rsid w:val="00BF4626"/>
    <w:rsid w:val="00BF4994"/>
    <w:rsid w:val="00BF4BD5"/>
    <w:rsid w:val="00BF51ED"/>
    <w:rsid w:val="00BF5820"/>
    <w:rsid w:val="00BF5998"/>
    <w:rsid w:val="00C009C8"/>
    <w:rsid w:val="00C00EC8"/>
    <w:rsid w:val="00C016FC"/>
    <w:rsid w:val="00C019C0"/>
    <w:rsid w:val="00C0228D"/>
    <w:rsid w:val="00C029B4"/>
    <w:rsid w:val="00C0305B"/>
    <w:rsid w:val="00C03495"/>
    <w:rsid w:val="00C03B0D"/>
    <w:rsid w:val="00C0502B"/>
    <w:rsid w:val="00C05534"/>
    <w:rsid w:val="00C055B0"/>
    <w:rsid w:val="00C057CC"/>
    <w:rsid w:val="00C0593D"/>
    <w:rsid w:val="00C05D18"/>
    <w:rsid w:val="00C068C3"/>
    <w:rsid w:val="00C06E75"/>
    <w:rsid w:val="00C07CEC"/>
    <w:rsid w:val="00C10644"/>
    <w:rsid w:val="00C10F9C"/>
    <w:rsid w:val="00C11711"/>
    <w:rsid w:val="00C11FF7"/>
    <w:rsid w:val="00C121A5"/>
    <w:rsid w:val="00C126F0"/>
    <w:rsid w:val="00C1285E"/>
    <w:rsid w:val="00C12B57"/>
    <w:rsid w:val="00C13AB7"/>
    <w:rsid w:val="00C13B07"/>
    <w:rsid w:val="00C14E83"/>
    <w:rsid w:val="00C15028"/>
    <w:rsid w:val="00C15707"/>
    <w:rsid w:val="00C15950"/>
    <w:rsid w:val="00C16316"/>
    <w:rsid w:val="00C1635C"/>
    <w:rsid w:val="00C16DE9"/>
    <w:rsid w:val="00C16EC4"/>
    <w:rsid w:val="00C171DE"/>
    <w:rsid w:val="00C178D5"/>
    <w:rsid w:val="00C17B72"/>
    <w:rsid w:val="00C20249"/>
    <w:rsid w:val="00C203E3"/>
    <w:rsid w:val="00C20AF1"/>
    <w:rsid w:val="00C20AF2"/>
    <w:rsid w:val="00C20E9F"/>
    <w:rsid w:val="00C21088"/>
    <w:rsid w:val="00C21742"/>
    <w:rsid w:val="00C21AF1"/>
    <w:rsid w:val="00C21E07"/>
    <w:rsid w:val="00C22935"/>
    <w:rsid w:val="00C229B6"/>
    <w:rsid w:val="00C23101"/>
    <w:rsid w:val="00C23F0B"/>
    <w:rsid w:val="00C2408E"/>
    <w:rsid w:val="00C24FE3"/>
    <w:rsid w:val="00C250CC"/>
    <w:rsid w:val="00C254A5"/>
    <w:rsid w:val="00C25613"/>
    <w:rsid w:val="00C256AD"/>
    <w:rsid w:val="00C25BB0"/>
    <w:rsid w:val="00C25D0F"/>
    <w:rsid w:val="00C261BB"/>
    <w:rsid w:val="00C26D04"/>
    <w:rsid w:val="00C27199"/>
    <w:rsid w:val="00C278C4"/>
    <w:rsid w:val="00C27CED"/>
    <w:rsid w:val="00C30253"/>
    <w:rsid w:val="00C31205"/>
    <w:rsid w:val="00C31378"/>
    <w:rsid w:val="00C319FB"/>
    <w:rsid w:val="00C31A3A"/>
    <w:rsid w:val="00C32017"/>
    <w:rsid w:val="00C32576"/>
    <w:rsid w:val="00C33025"/>
    <w:rsid w:val="00C331FD"/>
    <w:rsid w:val="00C332AE"/>
    <w:rsid w:val="00C33CE5"/>
    <w:rsid w:val="00C34952"/>
    <w:rsid w:val="00C34EB3"/>
    <w:rsid w:val="00C356B2"/>
    <w:rsid w:val="00C363CE"/>
    <w:rsid w:val="00C36BE2"/>
    <w:rsid w:val="00C37807"/>
    <w:rsid w:val="00C37B50"/>
    <w:rsid w:val="00C37C79"/>
    <w:rsid w:val="00C40702"/>
    <w:rsid w:val="00C407A4"/>
    <w:rsid w:val="00C40991"/>
    <w:rsid w:val="00C412AF"/>
    <w:rsid w:val="00C419C8"/>
    <w:rsid w:val="00C42062"/>
    <w:rsid w:val="00C421B3"/>
    <w:rsid w:val="00C4297C"/>
    <w:rsid w:val="00C43CCF"/>
    <w:rsid w:val="00C43EEE"/>
    <w:rsid w:val="00C4437C"/>
    <w:rsid w:val="00C444BD"/>
    <w:rsid w:val="00C44B24"/>
    <w:rsid w:val="00C45423"/>
    <w:rsid w:val="00C45450"/>
    <w:rsid w:val="00C45931"/>
    <w:rsid w:val="00C47305"/>
    <w:rsid w:val="00C47A9A"/>
    <w:rsid w:val="00C502B9"/>
    <w:rsid w:val="00C5030F"/>
    <w:rsid w:val="00C50713"/>
    <w:rsid w:val="00C5072D"/>
    <w:rsid w:val="00C5078B"/>
    <w:rsid w:val="00C524A8"/>
    <w:rsid w:val="00C52732"/>
    <w:rsid w:val="00C52D72"/>
    <w:rsid w:val="00C5344C"/>
    <w:rsid w:val="00C53BF8"/>
    <w:rsid w:val="00C53D23"/>
    <w:rsid w:val="00C54304"/>
    <w:rsid w:val="00C5433F"/>
    <w:rsid w:val="00C547C6"/>
    <w:rsid w:val="00C54A13"/>
    <w:rsid w:val="00C5531A"/>
    <w:rsid w:val="00C55348"/>
    <w:rsid w:val="00C5666B"/>
    <w:rsid w:val="00C56883"/>
    <w:rsid w:val="00C571FF"/>
    <w:rsid w:val="00C57478"/>
    <w:rsid w:val="00C575BF"/>
    <w:rsid w:val="00C577B2"/>
    <w:rsid w:val="00C600CC"/>
    <w:rsid w:val="00C60530"/>
    <w:rsid w:val="00C61219"/>
    <w:rsid w:val="00C61FD0"/>
    <w:rsid w:val="00C625A8"/>
    <w:rsid w:val="00C63AC0"/>
    <w:rsid w:val="00C63CA7"/>
    <w:rsid w:val="00C63DF3"/>
    <w:rsid w:val="00C642E6"/>
    <w:rsid w:val="00C64A31"/>
    <w:rsid w:val="00C65DAF"/>
    <w:rsid w:val="00C660BA"/>
    <w:rsid w:val="00C66552"/>
    <w:rsid w:val="00C66B49"/>
    <w:rsid w:val="00C66D2D"/>
    <w:rsid w:val="00C66D78"/>
    <w:rsid w:val="00C671AB"/>
    <w:rsid w:val="00C675B7"/>
    <w:rsid w:val="00C67F93"/>
    <w:rsid w:val="00C7005D"/>
    <w:rsid w:val="00C71CE8"/>
    <w:rsid w:val="00C723E6"/>
    <w:rsid w:val="00C72425"/>
    <w:rsid w:val="00C726E3"/>
    <w:rsid w:val="00C72E0A"/>
    <w:rsid w:val="00C7428F"/>
    <w:rsid w:val="00C74CAD"/>
    <w:rsid w:val="00C759F8"/>
    <w:rsid w:val="00C75B65"/>
    <w:rsid w:val="00C75D49"/>
    <w:rsid w:val="00C75DA6"/>
    <w:rsid w:val="00C7658B"/>
    <w:rsid w:val="00C76596"/>
    <w:rsid w:val="00C76A1B"/>
    <w:rsid w:val="00C76DBF"/>
    <w:rsid w:val="00C771F5"/>
    <w:rsid w:val="00C77734"/>
    <w:rsid w:val="00C77A1F"/>
    <w:rsid w:val="00C77E6B"/>
    <w:rsid w:val="00C77E6C"/>
    <w:rsid w:val="00C802B9"/>
    <w:rsid w:val="00C802E7"/>
    <w:rsid w:val="00C80CEC"/>
    <w:rsid w:val="00C81042"/>
    <w:rsid w:val="00C81B37"/>
    <w:rsid w:val="00C81F88"/>
    <w:rsid w:val="00C8215E"/>
    <w:rsid w:val="00C82A95"/>
    <w:rsid w:val="00C83788"/>
    <w:rsid w:val="00C838E0"/>
    <w:rsid w:val="00C83CA3"/>
    <w:rsid w:val="00C84419"/>
    <w:rsid w:val="00C846BF"/>
    <w:rsid w:val="00C8492C"/>
    <w:rsid w:val="00C8497F"/>
    <w:rsid w:val="00C84D5C"/>
    <w:rsid w:val="00C84EFE"/>
    <w:rsid w:val="00C851DF"/>
    <w:rsid w:val="00C85587"/>
    <w:rsid w:val="00C85DFB"/>
    <w:rsid w:val="00C86736"/>
    <w:rsid w:val="00C87777"/>
    <w:rsid w:val="00C87910"/>
    <w:rsid w:val="00C87F1F"/>
    <w:rsid w:val="00C87F9E"/>
    <w:rsid w:val="00C900D8"/>
    <w:rsid w:val="00C90358"/>
    <w:rsid w:val="00C90851"/>
    <w:rsid w:val="00C90A78"/>
    <w:rsid w:val="00C90D15"/>
    <w:rsid w:val="00C90EB3"/>
    <w:rsid w:val="00C90FA8"/>
    <w:rsid w:val="00C91161"/>
    <w:rsid w:val="00C913F6"/>
    <w:rsid w:val="00C91456"/>
    <w:rsid w:val="00C915B5"/>
    <w:rsid w:val="00C91713"/>
    <w:rsid w:val="00C918CB"/>
    <w:rsid w:val="00C91DA2"/>
    <w:rsid w:val="00C91ED8"/>
    <w:rsid w:val="00C92BEA"/>
    <w:rsid w:val="00C93046"/>
    <w:rsid w:val="00C93D47"/>
    <w:rsid w:val="00C94123"/>
    <w:rsid w:val="00C950BD"/>
    <w:rsid w:val="00C9515B"/>
    <w:rsid w:val="00C9545D"/>
    <w:rsid w:val="00C9624C"/>
    <w:rsid w:val="00C972B7"/>
    <w:rsid w:val="00C978F0"/>
    <w:rsid w:val="00C97B53"/>
    <w:rsid w:val="00C97ECE"/>
    <w:rsid w:val="00CA0595"/>
    <w:rsid w:val="00CA0622"/>
    <w:rsid w:val="00CA086C"/>
    <w:rsid w:val="00CA0EF3"/>
    <w:rsid w:val="00CA16B9"/>
    <w:rsid w:val="00CA1DF7"/>
    <w:rsid w:val="00CA1F1A"/>
    <w:rsid w:val="00CA2E18"/>
    <w:rsid w:val="00CA363F"/>
    <w:rsid w:val="00CA3833"/>
    <w:rsid w:val="00CA4144"/>
    <w:rsid w:val="00CA4A1D"/>
    <w:rsid w:val="00CA4C14"/>
    <w:rsid w:val="00CA4DB5"/>
    <w:rsid w:val="00CA5477"/>
    <w:rsid w:val="00CA5B3A"/>
    <w:rsid w:val="00CA5C8B"/>
    <w:rsid w:val="00CA6034"/>
    <w:rsid w:val="00CA607C"/>
    <w:rsid w:val="00CA64BF"/>
    <w:rsid w:val="00CA6584"/>
    <w:rsid w:val="00CA6C83"/>
    <w:rsid w:val="00CA79AC"/>
    <w:rsid w:val="00CB00E2"/>
    <w:rsid w:val="00CB0DDF"/>
    <w:rsid w:val="00CB139D"/>
    <w:rsid w:val="00CB175A"/>
    <w:rsid w:val="00CB1C5A"/>
    <w:rsid w:val="00CB226A"/>
    <w:rsid w:val="00CB2AB9"/>
    <w:rsid w:val="00CB2B80"/>
    <w:rsid w:val="00CB2E7F"/>
    <w:rsid w:val="00CB2EE4"/>
    <w:rsid w:val="00CB3091"/>
    <w:rsid w:val="00CB3E3B"/>
    <w:rsid w:val="00CB4186"/>
    <w:rsid w:val="00CB4603"/>
    <w:rsid w:val="00CB49B2"/>
    <w:rsid w:val="00CB4BC6"/>
    <w:rsid w:val="00CB4C19"/>
    <w:rsid w:val="00CB4FEF"/>
    <w:rsid w:val="00CB50A2"/>
    <w:rsid w:val="00CB55DC"/>
    <w:rsid w:val="00CB59B5"/>
    <w:rsid w:val="00CB5A7C"/>
    <w:rsid w:val="00CB6540"/>
    <w:rsid w:val="00CB6D0D"/>
    <w:rsid w:val="00CB6F06"/>
    <w:rsid w:val="00CB6FC1"/>
    <w:rsid w:val="00CB71AF"/>
    <w:rsid w:val="00CC0731"/>
    <w:rsid w:val="00CC09C7"/>
    <w:rsid w:val="00CC1C62"/>
    <w:rsid w:val="00CC21B8"/>
    <w:rsid w:val="00CC22B6"/>
    <w:rsid w:val="00CC252E"/>
    <w:rsid w:val="00CC2A88"/>
    <w:rsid w:val="00CC3D37"/>
    <w:rsid w:val="00CC3F16"/>
    <w:rsid w:val="00CC441C"/>
    <w:rsid w:val="00CC4CF1"/>
    <w:rsid w:val="00CC53D1"/>
    <w:rsid w:val="00CC5531"/>
    <w:rsid w:val="00CC7FB1"/>
    <w:rsid w:val="00CD01E4"/>
    <w:rsid w:val="00CD0FD0"/>
    <w:rsid w:val="00CD127F"/>
    <w:rsid w:val="00CD18ED"/>
    <w:rsid w:val="00CD2D67"/>
    <w:rsid w:val="00CD3C7E"/>
    <w:rsid w:val="00CD3F2A"/>
    <w:rsid w:val="00CD4321"/>
    <w:rsid w:val="00CD43ED"/>
    <w:rsid w:val="00CD490E"/>
    <w:rsid w:val="00CD57FB"/>
    <w:rsid w:val="00CD6257"/>
    <w:rsid w:val="00CD711B"/>
    <w:rsid w:val="00CD757F"/>
    <w:rsid w:val="00CD7672"/>
    <w:rsid w:val="00CD7B7F"/>
    <w:rsid w:val="00CE04B8"/>
    <w:rsid w:val="00CE0612"/>
    <w:rsid w:val="00CE072E"/>
    <w:rsid w:val="00CE0B21"/>
    <w:rsid w:val="00CE0F7F"/>
    <w:rsid w:val="00CE105F"/>
    <w:rsid w:val="00CE1234"/>
    <w:rsid w:val="00CE1D32"/>
    <w:rsid w:val="00CE23BB"/>
    <w:rsid w:val="00CE2C60"/>
    <w:rsid w:val="00CE376F"/>
    <w:rsid w:val="00CE3C7B"/>
    <w:rsid w:val="00CE3F6F"/>
    <w:rsid w:val="00CE4798"/>
    <w:rsid w:val="00CE496A"/>
    <w:rsid w:val="00CE4BAB"/>
    <w:rsid w:val="00CE4BEA"/>
    <w:rsid w:val="00CE4C4B"/>
    <w:rsid w:val="00CE562C"/>
    <w:rsid w:val="00CE6E6C"/>
    <w:rsid w:val="00CE7192"/>
    <w:rsid w:val="00CE7406"/>
    <w:rsid w:val="00CE74A2"/>
    <w:rsid w:val="00CE7FD3"/>
    <w:rsid w:val="00CF09BC"/>
    <w:rsid w:val="00CF11F4"/>
    <w:rsid w:val="00CF1207"/>
    <w:rsid w:val="00CF161D"/>
    <w:rsid w:val="00CF26FF"/>
    <w:rsid w:val="00CF2FFF"/>
    <w:rsid w:val="00CF37F9"/>
    <w:rsid w:val="00CF3AB6"/>
    <w:rsid w:val="00CF46F3"/>
    <w:rsid w:val="00CF485A"/>
    <w:rsid w:val="00CF4FCE"/>
    <w:rsid w:val="00CF55A4"/>
    <w:rsid w:val="00CF5FB0"/>
    <w:rsid w:val="00CF602E"/>
    <w:rsid w:val="00CF71E9"/>
    <w:rsid w:val="00CF720D"/>
    <w:rsid w:val="00D00035"/>
    <w:rsid w:val="00D00143"/>
    <w:rsid w:val="00D0016E"/>
    <w:rsid w:val="00D00326"/>
    <w:rsid w:val="00D0045A"/>
    <w:rsid w:val="00D00EB3"/>
    <w:rsid w:val="00D01768"/>
    <w:rsid w:val="00D01B5B"/>
    <w:rsid w:val="00D01D7F"/>
    <w:rsid w:val="00D01DF1"/>
    <w:rsid w:val="00D02A70"/>
    <w:rsid w:val="00D04071"/>
    <w:rsid w:val="00D0409B"/>
    <w:rsid w:val="00D0445F"/>
    <w:rsid w:val="00D04F49"/>
    <w:rsid w:val="00D05605"/>
    <w:rsid w:val="00D05D5C"/>
    <w:rsid w:val="00D06689"/>
    <w:rsid w:val="00D06BA1"/>
    <w:rsid w:val="00D0755D"/>
    <w:rsid w:val="00D07644"/>
    <w:rsid w:val="00D07664"/>
    <w:rsid w:val="00D07AF7"/>
    <w:rsid w:val="00D07B09"/>
    <w:rsid w:val="00D07B84"/>
    <w:rsid w:val="00D1013C"/>
    <w:rsid w:val="00D10181"/>
    <w:rsid w:val="00D103FF"/>
    <w:rsid w:val="00D10590"/>
    <w:rsid w:val="00D1083F"/>
    <w:rsid w:val="00D10A5E"/>
    <w:rsid w:val="00D10D15"/>
    <w:rsid w:val="00D111F5"/>
    <w:rsid w:val="00D11449"/>
    <w:rsid w:val="00D11A6F"/>
    <w:rsid w:val="00D11F6C"/>
    <w:rsid w:val="00D127E2"/>
    <w:rsid w:val="00D127EF"/>
    <w:rsid w:val="00D12983"/>
    <w:rsid w:val="00D137C6"/>
    <w:rsid w:val="00D13B2D"/>
    <w:rsid w:val="00D13C2B"/>
    <w:rsid w:val="00D14E5F"/>
    <w:rsid w:val="00D1568E"/>
    <w:rsid w:val="00D15916"/>
    <w:rsid w:val="00D15C20"/>
    <w:rsid w:val="00D16C59"/>
    <w:rsid w:val="00D16FE7"/>
    <w:rsid w:val="00D1721F"/>
    <w:rsid w:val="00D174D2"/>
    <w:rsid w:val="00D1782E"/>
    <w:rsid w:val="00D179C0"/>
    <w:rsid w:val="00D17A35"/>
    <w:rsid w:val="00D17EA6"/>
    <w:rsid w:val="00D205AB"/>
    <w:rsid w:val="00D20BAF"/>
    <w:rsid w:val="00D21E30"/>
    <w:rsid w:val="00D226B8"/>
    <w:rsid w:val="00D22EBF"/>
    <w:rsid w:val="00D23AA9"/>
    <w:rsid w:val="00D24122"/>
    <w:rsid w:val="00D248C6"/>
    <w:rsid w:val="00D24A66"/>
    <w:rsid w:val="00D2551D"/>
    <w:rsid w:val="00D255DC"/>
    <w:rsid w:val="00D26457"/>
    <w:rsid w:val="00D269F9"/>
    <w:rsid w:val="00D26CE5"/>
    <w:rsid w:val="00D26DF8"/>
    <w:rsid w:val="00D300C0"/>
    <w:rsid w:val="00D303A6"/>
    <w:rsid w:val="00D313BE"/>
    <w:rsid w:val="00D313EC"/>
    <w:rsid w:val="00D31CC6"/>
    <w:rsid w:val="00D32038"/>
    <w:rsid w:val="00D3253B"/>
    <w:rsid w:val="00D3255B"/>
    <w:rsid w:val="00D3310D"/>
    <w:rsid w:val="00D33174"/>
    <w:rsid w:val="00D331B2"/>
    <w:rsid w:val="00D33F99"/>
    <w:rsid w:val="00D342E0"/>
    <w:rsid w:val="00D34838"/>
    <w:rsid w:val="00D34D98"/>
    <w:rsid w:val="00D360FB"/>
    <w:rsid w:val="00D3617B"/>
    <w:rsid w:val="00D363A4"/>
    <w:rsid w:val="00D37789"/>
    <w:rsid w:val="00D37BE7"/>
    <w:rsid w:val="00D40804"/>
    <w:rsid w:val="00D40D53"/>
    <w:rsid w:val="00D40EB9"/>
    <w:rsid w:val="00D410DF"/>
    <w:rsid w:val="00D416E2"/>
    <w:rsid w:val="00D42371"/>
    <w:rsid w:val="00D42D7A"/>
    <w:rsid w:val="00D43440"/>
    <w:rsid w:val="00D4348D"/>
    <w:rsid w:val="00D434CF"/>
    <w:rsid w:val="00D43BBA"/>
    <w:rsid w:val="00D43ED5"/>
    <w:rsid w:val="00D4447E"/>
    <w:rsid w:val="00D4462C"/>
    <w:rsid w:val="00D44747"/>
    <w:rsid w:val="00D45577"/>
    <w:rsid w:val="00D45711"/>
    <w:rsid w:val="00D458AE"/>
    <w:rsid w:val="00D45916"/>
    <w:rsid w:val="00D459DB"/>
    <w:rsid w:val="00D4640E"/>
    <w:rsid w:val="00D46714"/>
    <w:rsid w:val="00D467FD"/>
    <w:rsid w:val="00D47919"/>
    <w:rsid w:val="00D47D76"/>
    <w:rsid w:val="00D50575"/>
    <w:rsid w:val="00D507B6"/>
    <w:rsid w:val="00D5090B"/>
    <w:rsid w:val="00D509A9"/>
    <w:rsid w:val="00D509B9"/>
    <w:rsid w:val="00D50AA6"/>
    <w:rsid w:val="00D50B99"/>
    <w:rsid w:val="00D51845"/>
    <w:rsid w:val="00D519A3"/>
    <w:rsid w:val="00D52238"/>
    <w:rsid w:val="00D524C8"/>
    <w:rsid w:val="00D52653"/>
    <w:rsid w:val="00D52DCA"/>
    <w:rsid w:val="00D53410"/>
    <w:rsid w:val="00D53D79"/>
    <w:rsid w:val="00D53DF8"/>
    <w:rsid w:val="00D543E3"/>
    <w:rsid w:val="00D550CF"/>
    <w:rsid w:val="00D553AB"/>
    <w:rsid w:val="00D560B7"/>
    <w:rsid w:val="00D567DD"/>
    <w:rsid w:val="00D56C5E"/>
    <w:rsid w:val="00D56DF0"/>
    <w:rsid w:val="00D60046"/>
    <w:rsid w:val="00D60420"/>
    <w:rsid w:val="00D6088C"/>
    <w:rsid w:val="00D61264"/>
    <w:rsid w:val="00D62049"/>
    <w:rsid w:val="00D62357"/>
    <w:rsid w:val="00D62780"/>
    <w:rsid w:val="00D62D27"/>
    <w:rsid w:val="00D62F22"/>
    <w:rsid w:val="00D63CC9"/>
    <w:rsid w:val="00D6441A"/>
    <w:rsid w:val="00D64563"/>
    <w:rsid w:val="00D656EC"/>
    <w:rsid w:val="00D65CDB"/>
    <w:rsid w:val="00D65F89"/>
    <w:rsid w:val="00D660C9"/>
    <w:rsid w:val="00D66840"/>
    <w:rsid w:val="00D66CA4"/>
    <w:rsid w:val="00D66D78"/>
    <w:rsid w:val="00D67CE4"/>
    <w:rsid w:val="00D706D4"/>
    <w:rsid w:val="00D70780"/>
    <w:rsid w:val="00D70F3F"/>
    <w:rsid w:val="00D70FF1"/>
    <w:rsid w:val="00D725C5"/>
    <w:rsid w:val="00D73C9C"/>
    <w:rsid w:val="00D73D38"/>
    <w:rsid w:val="00D73EA8"/>
    <w:rsid w:val="00D74338"/>
    <w:rsid w:val="00D74361"/>
    <w:rsid w:val="00D746AA"/>
    <w:rsid w:val="00D74AE7"/>
    <w:rsid w:val="00D74B53"/>
    <w:rsid w:val="00D74EAA"/>
    <w:rsid w:val="00D75043"/>
    <w:rsid w:val="00D750E3"/>
    <w:rsid w:val="00D75962"/>
    <w:rsid w:val="00D75FAB"/>
    <w:rsid w:val="00D765B9"/>
    <w:rsid w:val="00D76A2B"/>
    <w:rsid w:val="00D76E52"/>
    <w:rsid w:val="00D77D33"/>
    <w:rsid w:val="00D77FA1"/>
    <w:rsid w:val="00D805F9"/>
    <w:rsid w:val="00D8088F"/>
    <w:rsid w:val="00D808EF"/>
    <w:rsid w:val="00D811B5"/>
    <w:rsid w:val="00D812C9"/>
    <w:rsid w:val="00D815D8"/>
    <w:rsid w:val="00D81A5B"/>
    <w:rsid w:val="00D81BBA"/>
    <w:rsid w:val="00D82AAD"/>
    <w:rsid w:val="00D82AB8"/>
    <w:rsid w:val="00D82AD2"/>
    <w:rsid w:val="00D82B88"/>
    <w:rsid w:val="00D82C01"/>
    <w:rsid w:val="00D82EB6"/>
    <w:rsid w:val="00D83685"/>
    <w:rsid w:val="00D83A7F"/>
    <w:rsid w:val="00D84290"/>
    <w:rsid w:val="00D85599"/>
    <w:rsid w:val="00D85A48"/>
    <w:rsid w:val="00D85B9E"/>
    <w:rsid w:val="00D85D6A"/>
    <w:rsid w:val="00D860FE"/>
    <w:rsid w:val="00D864FD"/>
    <w:rsid w:val="00D866DC"/>
    <w:rsid w:val="00D8720C"/>
    <w:rsid w:val="00D8722D"/>
    <w:rsid w:val="00D87421"/>
    <w:rsid w:val="00D87745"/>
    <w:rsid w:val="00D87965"/>
    <w:rsid w:val="00D904AB"/>
    <w:rsid w:val="00D90D21"/>
    <w:rsid w:val="00D9105E"/>
    <w:rsid w:val="00D917E3"/>
    <w:rsid w:val="00D91B22"/>
    <w:rsid w:val="00D9229E"/>
    <w:rsid w:val="00D924B6"/>
    <w:rsid w:val="00D92688"/>
    <w:rsid w:val="00D92A68"/>
    <w:rsid w:val="00D9314F"/>
    <w:rsid w:val="00D94797"/>
    <w:rsid w:val="00D951A8"/>
    <w:rsid w:val="00D9610A"/>
    <w:rsid w:val="00D96465"/>
    <w:rsid w:val="00D966A5"/>
    <w:rsid w:val="00D9703C"/>
    <w:rsid w:val="00D97064"/>
    <w:rsid w:val="00D97AC1"/>
    <w:rsid w:val="00D97C21"/>
    <w:rsid w:val="00D97DD0"/>
    <w:rsid w:val="00DA0060"/>
    <w:rsid w:val="00DA04C7"/>
    <w:rsid w:val="00DA10EA"/>
    <w:rsid w:val="00DA1A7C"/>
    <w:rsid w:val="00DA2298"/>
    <w:rsid w:val="00DA2D53"/>
    <w:rsid w:val="00DA2DAA"/>
    <w:rsid w:val="00DA338A"/>
    <w:rsid w:val="00DA3914"/>
    <w:rsid w:val="00DA4626"/>
    <w:rsid w:val="00DA50B6"/>
    <w:rsid w:val="00DA581A"/>
    <w:rsid w:val="00DA58F1"/>
    <w:rsid w:val="00DA5B54"/>
    <w:rsid w:val="00DA5CC9"/>
    <w:rsid w:val="00DA6007"/>
    <w:rsid w:val="00DA668A"/>
    <w:rsid w:val="00DA6842"/>
    <w:rsid w:val="00DA6E89"/>
    <w:rsid w:val="00DA7279"/>
    <w:rsid w:val="00DA7883"/>
    <w:rsid w:val="00DA7E07"/>
    <w:rsid w:val="00DB05D3"/>
    <w:rsid w:val="00DB06CB"/>
    <w:rsid w:val="00DB0772"/>
    <w:rsid w:val="00DB106C"/>
    <w:rsid w:val="00DB1665"/>
    <w:rsid w:val="00DB166D"/>
    <w:rsid w:val="00DB1BB0"/>
    <w:rsid w:val="00DB1C16"/>
    <w:rsid w:val="00DB202C"/>
    <w:rsid w:val="00DB23B3"/>
    <w:rsid w:val="00DB2483"/>
    <w:rsid w:val="00DB27AC"/>
    <w:rsid w:val="00DB2A30"/>
    <w:rsid w:val="00DB3143"/>
    <w:rsid w:val="00DB316D"/>
    <w:rsid w:val="00DB3ABE"/>
    <w:rsid w:val="00DB3F4F"/>
    <w:rsid w:val="00DB3FFC"/>
    <w:rsid w:val="00DB4093"/>
    <w:rsid w:val="00DB4EDF"/>
    <w:rsid w:val="00DB5394"/>
    <w:rsid w:val="00DB593C"/>
    <w:rsid w:val="00DB631A"/>
    <w:rsid w:val="00DB65F5"/>
    <w:rsid w:val="00DB661A"/>
    <w:rsid w:val="00DB6A71"/>
    <w:rsid w:val="00DB6C6A"/>
    <w:rsid w:val="00DB6F4F"/>
    <w:rsid w:val="00DB73A6"/>
    <w:rsid w:val="00DB7823"/>
    <w:rsid w:val="00DB785B"/>
    <w:rsid w:val="00DC0890"/>
    <w:rsid w:val="00DC09FF"/>
    <w:rsid w:val="00DC1B5C"/>
    <w:rsid w:val="00DC1E81"/>
    <w:rsid w:val="00DC1F26"/>
    <w:rsid w:val="00DC2B76"/>
    <w:rsid w:val="00DC2C34"/>
    <w:rsid w:val="00DC35F6"/>
    <w:rsid w:val="00DC36E9"/>
    <w:rsid w:val="00DC49AB"/>
    <w:rsid w:val="00DC4A8E"/>
    <w:rsid w:val="00DC50DC"/>
    <w:rsid w:val="00DC527C"/>
    <w:rsid w:val="00DC5AD0"/>
    <w:rsid w:val="00DC5CEC"/>
    <w:rsid w:val="00DC5FEA"/>
    <w:rsid w:val="00DC612A"/>
    <w:rsid w:val="00DC61D8"/>
    <w:rsid w:val="00DC6DDE"/>
    <w:rsid w:val="00DC6EEB"/>
    <w:rsid w:val="00DC7181"/>
    <w:rsid w:val="00DC7515"/>
    <w:rsid w:val="00DD013D"/>
    <w:rsid w:val="00DD0644"/>
    <w:rsid w:val="00DD072F"/>
    <w:rsid w:val="00DD0C8A"/>
    <w:rsid w:val="00DD115B"/>
    <w:rsid w:val="00DD1A13"/>
    <w:rsid w:val="00DD1FD0"/>
    <w:rsid w:val="00DD2056"/>
    <w:rsid w:val="00DD2277"/>
    <w:rsid w:val="00DD2F31"/>
    <w:rsid w:val="00DD369E"/>
    <w:rsid w:val="00DD3A11"/>
    <w:rsid w:val="00DD4E4B"/>
    <w:rsid w:val="00DD588C"/>
    <w:rsid w:val="00DD5AA5"/>
    <w:rsid w:val="00DD5E1F"/>
    <w:rsid w:val="00DD6857"/>
    <w:rsid w:val="00DD6C06"/>
    <w:rsid w:val="00DD6D56"/>
    <w:rsid w:val="00DD7186"/>
    <w:rsid w:val="00DD77E9"/>
    <w:rsid w:val="00DD78E4"/>
    <w:rsid w:val="00DD7A8A"/>
    <w:rsid w:val="00DD7F6A"/>
    <w:rsid w:val="00DE01F5"/>
    <w:rsid w:val="00DE0233"/>
    <w:rsid w:val="00DE0460"/>
    <w:rsid w:val="00DE0873"/>
    <w:rsid w:val="00DE0EC3"/>
    <w:rsid w:val="00DE10BD"/>
    <w:rsid w:val="00DE146D"/>
    <w:rsid w:val="00DE1718"/>
    <w:rsid w:val="00DE1D7E"/>
    <w:rsid w:val="00DE2CED"/>
    <w:rsid w:val="00DE39DD"/>
    <w:rsid w:val="00DE3AD9"/>
    <w:rsid w:val="00DE4A78"/>
    <w:rsid w:val="00DE562D"/>
    <w:rsid w:val="00DE56D8"/>
    <w:rsid w:val="00DE60D4"/>
    <w:rsid w:val="00DE68EC"/>
    <w:rsid w:val="00DE73D2"/>
    <w:rsid w:val="00DF028F"/>
    <w:rsid w:val="00DF06CE"/>
    <w:rsid w:val="00DF0813"/>
    <w:rsid w:val="00DF0D28"/>
    <w:rsid w:val="00DF1645"/>
    <w:rsid w:val="00DF1882"/>
    <w:rsid w:val="00DF2D36"/>
    <w:rsid w:val="00DF2DF9"/>
    <w:rsid w:val="00DF3487"/>
    <w:rsid w:val="00DF3ABA"/>
    <w:rsid w:val="00DF3E5F"/>
    <w:rsid w:val="00DF3FF0"/>
    <w:rsid w:val="00DF4BDC"/>
    <w:rsid w:val="00DF4DB0"/>
    <w:rsid w:val="00DF54BF"/>
    <w:rsid w:val="00DF5FAF"/>
    <w:rsid w:val="00DF602D"/>
    <w:rsid w:val="00DF6407"/>
    <w:rsid w:val="00DF6B68"/>
    <w:rsid w:val="00DF7DC3"/>
    <w:rsid w:val="00DF7F32"/>
    <w:rsid w:val="00E003A7"/>
    <w:rsid w:val="00E00B2B"/>
    <w:rsid w:val="00E00F82"/>
    <w:rsid w:val="00E015B5"/>
    <w:rsid w:val="00E0200D"/>
    <w:rsid w:val="00E020C6"/>
    <w:rsid w:val="00E02472"/>
    <w:rsid w:val="00E02527"/>
    <w:rsid w:val="00E02DF5"/>
    <w:rsid w:val="00E0345F"/>
    <w:rsid w:val="00E0437C"/>
    <w:rsid w:val="00E04861"/>
    <w:rsid w:val="00E0582E"/>
    <w:rsid w:val="00E05A62"/>
    <w:rsid w:val="00E05AA4"/>
    <w:rsid w:val="00E05FD5"/>
    <w:rsid w:val="00E06257"/>
    <w:rsid w:val="00E0644B"/>
    <w:rsid w:val="00E06483"/>
    <w:rsid w:val="00E06811"/>
    <w:rsid w:val="00E0735C"/>
    <w:rsid w:val="00E07401"/>
    <w:rsid w:val="00E07700"/>
    <w:rsid w:val="00E07CAD"/>
    <w:rsid w:val="00E07E08"/>
    <w:rsid w:val="00E07E5E"/>
    <w:rsid w:val="00E103D3"/>
    <w:rsid w:val="00E106F0"/>
    <w:rsid w:val="00E10A08"/>
    <w:rsid w:val="00E10BF7"/>
    <w:rsid w:val="00E116BC"/>
    <w:rsid w:val="00E11E26"/>
    <w:rsid w:val="00E1208A"/>
    <w:rsid w:val="00E12A2D"/>
    <w:rsid w:val="00E133B2"/>
    <w:rsid w:val="00E13477"/>
    <w:rsid w:val="00E13F63"/>
    <w:rsid w:val="00E15016"/>
    <w:rsid w:val="00E152F7"/>
    <w:rsid w:val="00E16A24"/>
    <w:rsid w:val="00E16AD7"/>
    <w:rsid w:val="00E16D7D"/>
    <w:rsid w:val="00E16DEE"/>
    <w:rsid w:val="00E16E8D"/>
    <w:rsid w:val="00E1716E"/>
    <w:rsid w:val="00E174FF"/>
    <w:rsid w:val="00E17566"/>
    <w:rsid w:val="00E17A95"/>
    <w:rsid w:val="00E2019B"/>
    <w:rsid w:val="00E20848"/>
    <w:rsid w:val="00E20C3D"/>
    <w:rsid w:val="00E20FD7"/>
    <w:rsid w:val="00E21C03"/>
    <w:rsid w:val="00E235D7"/>
    <w:rsid w:val="00E23A49"/>
    <w:rsid w:val="00E23C33"/>
    <w:rsid w:val="00E23F9C"/>
    <w:rsid w:val="00E24308"/>
    <w:rsid w:val="00E2523E"/>
    <w:rsid w:val="00E258C1"/>
    <w:rsid w:val="00E25A1F"/>
    <w:rsid w:val="00E25A83"/>
    <w:rsid w:val="00E260A1"/>
    <w:rsid w:val="00E26F36"/>
    <w:rsid w:val="00E30428"/>
    <w:rsid w:val="00E3083E"/>
    <w:rsid w:val="00E30F5F"/>
    <w:rsid w:val="00E31C2A"/>
    <w:rsid w:val="00E31E68"/>
    <w:rsid w:val="00E32E1C"/>
    <w:rsid w:val="00E3305E"/>
    <w:rsid w:val="00E33788"/>
    <w:rsid w:val="00E33ED6"/>
    <w:rsid w:val="00E3490C"/>
    <w:rsid w:val="00E34B3A"/>
    <w:rsid w:val="00E35353"/>
    <w:rsid w:val="00E358A5"/>
    <w:rsid w:val="00E35C85"/>
    <w:rsid w:val="00E35E93"/>
    <w:rsid w:val="00E3621D"/>
    <w:rsid w:val="00E36320"/>
    <w:rsid w:val="00E37047"/>
    <w:rsid w:val="00E37190"/>
    <w:rsid w:val="00E374E8"/>
    <w:rsid w:val="00E37DF9"/>
    <w:rsid w:val="00E40199"/>
    <w:rsid w:val="00E40247"/>
    <w:rsid w:val="00E40689"/>
    <w:rsid w:val="00E408A9"/>
    <w:rsid w:val="00E40A88"/>
    <w:rsid w:val="00E40B84"/>
    <w:rsid w:val="00E40F6F"/>
    <w:rsid w:val="00E41248"/>
    <w:rsid w:val="00E41455"/>
    <w:rsid w:val="00E415F1"/>
    <w:rsid w:val="00E4187F"/>
    <w:rsid w:val="00E41BBF"/>
    <w:rsid w:val="00E421E7"/>
    <w:rsid w:val="00E425D3"/>
    <w:rsid w:val="00E431FF"/>
    <w:rsid w:val="00E43FA3"/>
    <w:rsid w:val="00E442ED"/>
    <w:rsid w:val="00E446BB"/>
    <w:rsid w:val="00E446C2"/>
    <w:rsid w:val="00E44ABD"/>
    <w:rsid w:val="00E44FA2"/>
    <w:rsid w:val="00E45184"/>
    <w:rsid w:val="00E4531C"/>
    <w:rsid w:val="00E45708"/>
    <w:rsid w:val="00E45AA6"/>
    <w:rsid w:val="00E46347"/>
    <w:rsid w:val="00E46474"/>
    <w:rsid w:val="00E4695E"/>
    <w:rsid w:val="00E46BBD"/>
    <w:rsid w:val="00E470B7"/>
    <w:rsid w:val="00E47198"/>
    <w:rsid w:val="00E476C3"/>
    <w:rsid w:val="00E47A8F"/>
    <w:rsid w:val="00E47E59"/>
    <w:rsid w:val="00E47FFE"/>
    <w:rsid w:val="00E51C1A"/>
    <w:rsid w:val="00E51D4A"/>
    <w:rsid w:val="00E52595"/>
    <w:rsid w:val="00E529BE"/>
    <w:rsid w:val="00E53016"/>
    <w:rsid w:val="00E53101"/>
    <w:rsid w:val="00E53128"/>
    <w:rsid w:val="00E53A3A"/>
    <w:rsid w:val="00E53DF2"/>
    <w:rsid w:val="00E54188"/>
    <w:rsid w:val="00E54207"/>
    <w:rsid w:val="00E54680"/>
    <w:rsid w:val="00E54E11"/>
    <w:rsid w:val="00E55350"/>
    <w:rsid w:val="00E55787"/>
    <w:rsid w:val="00E55BC7"/>
    <w:rsid w:val="00E5666F"/>
    <w:rsid w:val="00E5681C"/>
    <w:rsid w:val="00E56A28"/>
    <w:rsid w:val="00E570F8"/>
    <w:rsid w:val="00E5719A"/>
    <w:rsid w:val="00E5719D"/>
    <w:rsid w:val="00E57E35"/>
    <w:rsid w:val="00E57F94"/>
    <w:rsid w:val="00E6034D"/>
    <w:rsid w:val="00E603A6"/>
    <w:rsid w:val="00E60413"/>
    <w:rsid w:val="00E60C5B"/>
    <w:rsid w:val="00E60D45"/>
    <w:rsid w:val="00E60ED2"/>
    <w:rsid w:val="00E610FD"/>
    <w:rsid w:val="00E61431"/>
    <w:rsid w:val="00E62655"/>
    <w:rsid w:val="00E63019"/>
    <w:rsid w:val="00E6303A"/>
    <w:rsid w:val="00E63441"/>
    <w:rsid w:val="00E63BBD"/>
    <w:rsid w:val="00E63E78"/>
    <w:rsid w:val="00E646FF"/>
    <w:rsid w:val="00E64749"/>
    <w:rsid w:val="00E648E2"/>
    <w:rsid w:val="00E64DF9"/>
    <w:rsid w:val="00E652DB"/>
    <w:rsid w:val="00E654E4"/>
    <w:rsid w:val="00E656A8"/>
    <w:rsid w:val="00E65EC2"/>
    <w:rsid w:val="00E65F42"/>
    <w:rsid w:val="00E65F6D"/>
    <w:rsid w:val="00E666D6"/>
    <w:rsid w:val="00E66DFD"/>
    <w:rsid w:val="00E671C1"/>
    <w:rsid w:val="00E67A99"/>
    <w:rsid w:val="00E67BC3"/>
    <w:rsid w:val="00E67CC2"/>
    <w:rsid w:val="00E67F01"/>
    <w:rsid w:val="00E67FB5"/>
    <w:rsid w:val="00E7004D"/>
    <w:rsid w:val="00E70AF1"/>
    <w:rsid w:val="00E71B04"/>
    <w:rsid w:val="00E71F19"/>
    <w:rsid w:val="00E7299C"/>
    <w:rsid w:val="00E72A16"/>
    <w:rsid w:val="00E734C6"/>
    <w:rsid w:val="00E73FBE"/>
    <w:rsid w:val="00E74404"/>
    <w:rsid w:val="00E7441F"/>
    <w:rsid w:val="00E74F50"/>
    <w:rsid w:val="00E75B3D"/>
    <w:rsid w:val="00E75EB5"/>
    <w:rsid w:val="00E7690A"/>
    <w:rsid w:val="00E76D57"/>
    <w:rsid w:val="00E76FD0"/>
    <w:rsid w:val="00E80CE2"/>
    <w:rsid w:val="00E80F32"/>
    <w:rsid w:val="00E80F7C"/>
    <w:rsid w:val="00E81349"/>
    <w:rsid w:val="00E81682"/>
    <w:rsid w:val="00E8185D"/>
    <w:rsid w:val="00E822DE"/>
    <w:rsid w:val="00E8260B"/>
    <w:rsid w:val="00E828CA"/>
    <w:rsid w:val="00E83218"/>
    <w:rsid w:val="00E83770"/>
    <w:rsid w:val="00E83E22"/>
    <w:rsid w:val="00E83FCE"/>
    <w:rsid w:val="00E84307"/>
    <w:rsid w:val="00E843B2"/>
    <w:rsid w:val="00E848DE"/>
    <w:rsid w:val="00E849F4"/>
    <w:rsid w:val="00E85903"/>
    <w:rsid w:val="00E85998"/>
    <w:rsid w:val="00E85A5C"/>
    <w:rsid w:val="00E85EBD"/>
    <w:rsid w:val="00E873E0"/>
    <w:rsid w:val="00E87B33"/>
    <w:rsid w:val="00E90057"/>
    <w:rsid w:val="00E900AF"/>
    <w:rsid w:val="00E90647"/>
    <w:rsid w:val="00E90659"/>
    <w:rsid w:val="00E909AB"/>
    <w:rsid w:val="00E90BA6"/>
    <w:rsid w:val="00E91818"/>
    <w:rsid w:val="00E91908"/>
    <w:rsid w:val="00E92535"/>
    <w:rsid w:val="00E926F8"/>
    <w:rsid w:val="00E928B4"/>
    <w:rsid w:val="00E92C15"/>
    <w:rsid w:val="00E93544"/>
    <w:rsid w:val="00E93D78"/>
    <w:rsid w:val="00E9404E"/>
    <w:rsid w:val="00E945A6"/>
    <w:rsid w:val="00E94777"/>
    <w:rsid w:val="00E947D8"/>
    <w:rsid w:val="00E94829"/>
    <w:rsid w:val="00E9483D"/>
    <w:rsid w:val="00E94D31"/>
    <w:rsid w:val="00E94F81"/>
    <w:rsid w:val="00E959E9"/>
    <w:rsid w:val="00E95A30"/>
    <w:rsid w:val="00E961CE"/>
    <w:rsid w:val="00E96E55"/>
    <w:rsid w:val="00EA0210"/>
    <w:rsid w:val="00EA02F5"/>
    <w:rsid w:val="00EA03B9"/>
    <w:rsid w:val="00EA14F2"/>
    <w:rsid w:val="00EA21DE"/>
    <w:rsid w:val="00EA29F6"/>
    <w:rsid w:val="00EA2A8E"/>
    <w:rsid w:val="00EA2DD4"/>
    <w:rsid w:val="00EA3565"/>
    <w:rsid w:val="00EA39E5"/>
    <w:rsid w:val="00EA3D0B"/>
    <w:rsid w:val="00EA415F"/>
    <w:rsid w:val="00EA5181"/>
    <w:rsid w:val="00EA5429"/>
    <w:rsid w:val="00EA54D6"/>
    <w:rsid w:val="00EA5827"/>
    <w:rsid w:val="00EA5B77"/>
    <w:rsid w:val="00EA5FD5"/>
    <w:rsid w:val="00EA6409"/>
    <w:rsid w:val="00EA7599"/>
    <w:rsid w:val="00EA764A"/>
    <w:rsid w:val="00EB0016"/>
    <w:rsid w:val="00EB00AF"/>
    <w:rsid w:val="00EB00C9"/>
    <w:rsid w:val="00EB0447"/>
    <w:rsid w:val="00EB0E44"/>
    <w:rsid w:val="00EB0ECA"/>
    <w:rsid w:val="00EB3B01"/>
    <w:rsid w:val="00EB5167"/>
    <w:rsid w:val="00EB5D9B"/>
    <w:rsid w:val="00EB6175"/>
    <w:rsid w:val="00EB6457"/>
    <w:rsid w:val="00EB6C74"/>
    <w:rsid w:val="00EB77CD"/>
    <w:rsid w:val="00EB7C8B"/>
    <w:rsid w:val="00EC0555"/>
    <w:rsid w:val="00EC0826"/>
    <w:rsid w:val="00EC0AAF"/>
    <w:rsid w:val="00EC1003"/>
    <w:rsid w:val="00EC1D57"/>
    <w:rsid w:val="00EC1DBF"/>
    <w:rsid w:val="00EC22EE"/>
    <w:rsid w:val="00EC3561"/>
    <w:rsid w:val="00EC372B"/>
    <w:rsid w:val="00EC378A"/>
    <w:rsid w:val="00EC3A94"/>
    <w:rsid w:val="00EC3EBE"/>
    <w:rsid w:val="00EC3F09"/>
    <w:rsid w:val="00EC44B4"/>
    <w:rsid w:val="00EC485D"/>
    <w:rsid w:val="00EC540A"/>
    <w:rsid w:val="00EC5B96"/>
    <w:rsid w:val="00EC5E78"/>
    <w:rsid w:val="00EC6549"/>
    <w:rsid w:val="00EC6DE9"/>
    <w:rsid w:val="00EC7057"/>
    <w:rsid w:val="00EC7A78"/>
    <w:rsid w:val="00ED07E0"/>
    <w:rsid w:val="00ED0EFB"/>
    <w:rsid w:val="00ED12DA"/>
    <w:rsid w:val="00ED16E3"/>
    <w:rsid w:val="00ED1835"/>
    <w:rsid w:val="00ED18AA"/>
    <w:rsid w:val="00ED1C07"/>
    <w:rsid w:val="00ED22C3"/>
    <w:rsid w:val="00ED2B51"/>
    <w:rsid w:val="00ED2FE6"/>
    <w:rsid w:val="00ED32FD"/>
    <w:rsid w:val="00ED341D"/>
    <w:rsid w:val="00ED38BC"/>
    <w:rsid w:val="00ED3B27"/>
    <w:rsid w:val="00ED410E"/>
    <w:rsid w:val="00ED510B"/>
    <w:rsid w:val="00ED560E"/>
    <w:rsid w:val="00ED5A49"/>
    <w:rsid w:val="00ED5A8A"/>
    <w:rsid w:val="00ED5BC2"/>
    <w:rsid w:val="00ED5D33"/>
    <w:rsid w:val="00ED6199"/>
    <w:rsid w:val="00ED628F"/>
    <w:rsid w:val="00ED6538"/>
    <w:rsid w:val="00ED6C59"/>
    <w:rsid w:val="00ED75FB"/>
    <w:rsid w:val="00ED7A3D"/>
    <w:rsid w:val="00EE021E"/>
    <w:rsid w:val="00EE0274"/>
    <w:rsid w:val="00EE0429"/>
    <w:rsid w:val="00EE0A3E"/>
    <w:rsid w:val="00EE1236"/>
    <w:rsid w:val="00EE17D3"/>
    <w:rsid w:val="00EE1B15"/>
    <w:rsid w:val="00EE2055"/>
    <w:rsid w:val="00EE2411"/>
    <w:rsid w:val="00EE24E8"/>
    <w:rsid w:val="00EE2736"/>
    <w:rsid w:val="00EE2CA8"/>
    <w:rsid w:val="00EE3456"/>
    <w:rsid w:val="00EE3FFD"/>
    <w:rsid w:val="00EE4A2C"/>
    <w:rsid w:val="00EE55F0"/>
    <w:rsid w:val="00EE679C"/>
    <w:rsid w:val="00EE6904"/>
    <w:rsid w:val="00EE6ACA"/>
    <w:rsid w:val="00EE71E6"/>
    <w:rsid w:val="00EE728C"/>
    <w:rsid w:val="00EE7443"/>
    <w:rsid w:val="00EE77A2"/>
    <w:rsid w:val="00EF0E51"/>
    <w:rsid w:val="00EF114A"/>
    <w:rsid w:val="00EF1845"/>
    <w:rsid w:val="00EF2025"/>
    <w:rsid w:val="00EF2207"/>
    <w:rsid w:val="00EF26C3"/>
    <w:rsid w:val="00EF26FB"/>
    <w:rsid w:val="00EF3018"/>
    <w:rsid w:val="00EF3570"/>
    <w:rsid w:val="00EF44C4"/>
    <w:rsid w:val="00EF46CA"/>
    <w:rsid w:val="00EF52E1"/>
    <w:rsid w:val="00EF56FA"/>
    <w:rsid w:val="00EF5ACD"/>
    <w:rsid w:val="00EF5AF9"/>
    <w:rsid w:val="00EF67FB"/>
    <w:rsid w:val="00EF711E"/>
    <w:rsid w:val="00EF793B"/>
    <w:rsid w:val="00F02779"/>
    <w:rsid w:val="00F03080"/>
    <w:rsid w:val="00F0318B"/>
    <w:rsid w:val="00F0330B"/>
    <w:rsid w:val="00F0338E"/>
    <w:rsid w:val="00F035F5"/>
    <w:rsid w:val="00F038AC"/>
    <w:rsid w:val="00F03E9F"/>
    <w:rsid w:val="00F040C2"/>
    <w:rsid w:val="00F0424E"/>
    <w:rsid w:val="00F0497D"/>
    <w:rsid w:val="00F04EDA"/>
    <w:rsid w:val="00F054A8"/>
    <w:rsid w:val="00F06135"/>
    <w:rsid w:val="00F067E0"/>
    <w:rsid w:val="00F0681E"/>
    <w:rsid w:val="00F069B3"/>
    <w:rsid w:val="00F06CF8"/>
    <w:rsid w:val="00F06E96"/>
    <w:rsid w:val="00F06ED0"/>
    <w:rsid w:val="00F079DD"/>
    <w:rsid w:val="00F07D12"/>
    <w:rsid w:val="00F07E2C"/>
    <w:rsid w:val="00F100DD"/>
    <w:rsid w:val="00F10479"/>
    <w:rsid w:val="00F10605"/>
    <w:rsid w:val="00F109A8"/>
    <w:rsid w:val="00F111E5"/>
    <w:rsid w:val="00F11318"/>
    <w:rsid w:val="00F11375"/>
    <w:rsid w:val="00F11741"/>
    <w:rsid w:val="00F11951"/>
    <w:rsid w:val="00F119B3"/>
    <w:rsid w:val="00F12A8A"/>
    <w:rsid w:val="00F12EAE"/>
    <w:rsid w:val="00F13C89"/>
    <w:rsid w:val="00F13DF1"/>
    <w:rsid w:val="00F146B2"/>
    <w:rsid w:val="00F147BF"/>
    <w:rsid w:val="00F14CC1"/>
    <w:rsid w:val="00F15084"/>
    <w:rsid w:val="00F15236"/>
    <w:rsid w:val="00F1553C"/>
    <w:rsid w:val="00F15B54"/>
    <w:rsid w:val="00F15D72"/>
    <w:rsid w:val="00F17478"/>
    <w:rsid w:val="00F20040"/>
    <w:rsid w:val="00F201F5"/>
    <w:rsid w:val="00F2044C"/>
    <w:rsid w:val="00F20B33"/>
    <w:rsid w:val="00F20B8F"/>
    <w:rsid w:val="00F21400"/>
    <w:rsid w:val="00F21758"/>
    <w:rsid w:val="00F21AFA"/>
    <w:rsid w:val="00F21C8E"/>
    <w:rsid w:val="00F21CF7"/>
    <w:rsid w:val="00F21EB1"/>
    <w:rsid w:val="00F21F05"/>
    <w:rsid w:val="00F221C0"/>
    <w:rsid w:val="00F226F4"/>
    <w:rsid w:val="00F22B7C"/>
    <w:rsid w:val="00F22C0F"/>
    <w:rsid w:val="00F22E9C"/>
    <w:rsid w:val="00F237EE"/>
    <w:rsid w:val="00F2459E"/>
    <w:rsid w:val="00F24B06"/>
    <w:rsid w:val="00F2593A"/>
    <w:rsid w:val="00F264CD"/>
    <w:rsid w:val="00F269C7"/>
    <w:rsid w:val="00F26FDB"/>
    <w:rsid w:val="00F277A7"/>
    <w:rsid w:val="00F30177"/>
    <w:rsid w:val="00F3176F"/>
    <w:rsid w:val="00F31AA7"/>
    <w:rsid w:val="00F32229"/>
    <w:rsid w:val="00F323DD"/>
    <w:rsid w:val="00F3243F"/>
    <w:rsid w:val="00F32ADB"/>
    <w:rsid w:val="00F33326"/>
    <w:rsid w:val="00F33FE8"/>
    <w:rsid w:val="00F34EC6"/>
    <w:rsid w:val="00F34F77"/>
    <w:rsid w:val="00F350A5"/>
    <w:rsid w:val="00F3542E"/>
    <w:rsid w:val="00F357E1"/>
    <w:rsid w:val="00F35C52"/>
    <w:rsid w:val="00F35E22"/>
    <w:rsid w:val="00F36083"/>
    <w:rsid w:val="00F362ED"/>
    <w:rsid w:val="00F36595"/>
    <w:rsid w:val="00F36845"/>
    <w:rsid w:val="00F370E4"/>
    <w:rsid w:val="00F40B43"/>
    <w:rsid w:val="00F40EF4"/>
    <w:rsid w:val="00F4131A"/>
    <w:rsid w:val="00F41369"/>
    <w:rsid w:val="00F41381"/>
    <w:rsid w:val="00F41938"/>
    <w:rsid w:val="00F42789"/>
    <w:rsid w:val="00F42D3C"/>
    <w:rsid w:val="00F43250"/>
    <w:rsid w:val="00F43544"/>
    <w:rsid w:val="00F43854"/>
    <w:rsid w:val="00F43E05"/>
    <w:rsid w:val="00F44486"/>
    <w:rsid w:val="00F45013"/>
    <w:rsid w:val="00F450DE"/>
    <w:rsid w:val="00F45206"/>
    <w:rsid w:val="00F45BF0"/>
    <w:rsid w:val="00F45D5D"/>
    <w:rsid w:val="00F463C3"/>
    <w:rsid w:val="00F46768"/>
    <w:rsid w:val="00F46832"/>
    <w:rsid w:val="00F46855"/>
    <w:rsid w:val="00F469D7"/>
    <w:rsid w:val="00F46B78"/>
    <w:rsid w:val="00F46C16"/>
    <w:rsid w:val="00F47093"/>
    <w:rsid w:val="00F50655"/>
    <w:rsid w:val="00F50697"/>
    <w:rsid w:val="00F51854"/>
    <w:rsid w:val="00F51B78"/>
    <w:rsid w:val="00F51FC5"/>
    <w:rsid w:val="00F520BE"/>
    <w:rsid w:val="00F52429"/>
    <w:rsid w:val="00F525B4"/>
    <w:rsid w:val="00F52D4F"/>
    <w:rsid w:val="00F52ED9"/>
    <w:rsid w:val="00F53161"/>
    <w:rsid w:val="00F532B8"/>
    <w:rsid w:val="00F538FD"/>
    <w:rsid w:val="00F54056"/>
    <w:rsid w:val="00F54232"/>
    <w:rsid w:val="00F549A0"/>
    <w:rsid w:val="00F54B93"/>
    <w:rsid w:val="00F54E59"/>
    <w:rsid w:val="00F55182"/>
    <w:rsid w:val="00F55A7A"/>
    <w:rsid w:val="00F55B0C"/>
    <w:rsid w:val="00F561DF"/>
    <w:rsid w:val="00F561F3"/>
    <w:rsid w:val="00F5647F"/>
    <w:rsid w:val="00F57505"/>
    <w:rsid w:val="00F578BF"/>
    <w:rsid w:val="00F57D46"/>
    <w:rsid w:val="00F57DFB"/>
    <w:rsid w:val="00F57F49"/>
    <w:rsid w:val="00F602FF"/>
    <w:rsid w:val="00F60BB6"/>
    <w:rsid w:val="00F60FC6"/>
    <w:rsid w:val="00F6108E"/>
    <w:rsid w:val="00F610F6"/>
    <w:rsid w:val="00F615CC"/>
    <w:rsid w:val="00F61862"/>
    <w:rsid w:val="00F622D3"/>
    <w:rsid w:val="00F62323"/>
    <w:rsid w:val="00F62789"/>
    <w:rsid w:val="00F629E6"/>
    <w:rsid w:val="00F63A37"/>
    <w:rsid w:val="00F63E9B"/>
    <w:rsid w:val="00F641DE"/>
    <w:rsid w:val="00F64499"/>
    <w:rsid w:val="00F64A12"/>
    <w:rsid w:val="00F64F29"/>
    <w:rsid w:val="00F65252"/>
    <w:rsid w:val="00F656E3"/>
    <w:rsid w:val="00F659BE"/>
    <w:rsid w:val="00F65ED5"/>
    <w:rsid w:val="00F65F37"/>
    <w:rsid w:val="00F65F5B"/>
    <w:rsid w:val="00F661CB"/>
    <w:rsid w:val="00F66687"/>
    <w:rsid w:val="00F6672F"/>
    <w:rsid w:val="00F66E38"/>
    <w:rsid w:val="00F673C6"/>
    <w:rsid w:val="00F679B1"/>
    <w:rsid w:val="00F67C74"/>
    <w:rsid w:val="00F67F51"/>
    <w:rsid w:val="00F70D3B"/>
    <w:rsid w:val="00F7106D"/>
    <w:rsid w:val="00F714FE"/>
    <w:rsid w:val="00F71EA1"/>
    <w:rsid w:val="00F73A63"/>
    <w:rsid w:val="00F74279"/>
    <w:rsid w:val="00F74484"/>
    <w:rsid w:val="00F7467D"/>
    <w:rsid w:val="00F7473F"/>
    <w:rsid w:val="00F7493E"/>
    <w:rsid w:val="00F74C08"/>
    <w:rsid w:val="00F74CBD"/>
    <w:rsid w:val="00F74CF9"/>
    <w:rsid w:val="00F7567D"/>
    <w:rsid w:val="00F767DB"/>
    <w:rsid w:val="00F768D7"/>
    <w:rsid w:val="00F77785"/>
    <w:rsid w:val="00F77943"/>
    <w:rsid w:val="00F80441"/>
    <w:rsid w:val="00F806E6"/>
    <w:rsid w:val="00F80EEA"/>
    <w:rsid w:val="00F814F0"/>
    <w:rsid w:val="00F81ECE"/>
    <w:rsid w:val="00F827D6"/>
    <w:rsid w:val="00F83AA4"/>
    <w:rsid w:val="00F84793"/>
    <w:rsid w:val="00F847AC"/>
    <w:rsid w:val="00F847BD"/>
    <w:rsid w:val="00F84BEF"/>
    <w:rsid w:val="00F84EBE"/>
    <w:rsid w:val="00F86439"/>
    <w:rsid w:val="00F8673E"/>
    <w:rsid w:val="00F87271"/>
    <w:rsid w:val="00F90DE6"/>
    <w:rsid w:val="00F91349"/>
    <w:rsid w:val="00F913AE"/>
    <w:rsid w:val="00F91B55"/>
    <w:rsid w:val="00F91FEB"/>
    <w:rsid w:val="00F921AF"/>
    <w:rsid w:val="00F921DA"/>
    <w:rsid w:val="00F9257F"/>
    <w:rsid w:val="00F92A51"/>
    <w:rsid w:val="00F92F36"/>
    <w:rsid w:val="00F936AA"/>
    <w:rsid w:val="00F93F29"/>
    <w:rsid w:val="00F94570"/>
    <w:rsid w:val="00F94576"/>
    <w:rsid w:val="00F94617"/>
    <w:rsid w:val="00F9624C"/>
    <w:rsid w:val="00F9669B"/>
    <w:rsid w:val="00F96B99"/>
    <w:rsid w:val="00F96E27"/>
    <w:rsid w:val="00F96E31"/>
    <w:rsid w:val="00F977EF"/>
    <w:rsid w:val="00F9780E"/>
    <w:rsid w:val="00FA0A30"/>
    <w:rsid w:val="00FA0EF9"/>
    <w:rsid w:val="00FA1971"/>
    <w:rsid w:val="00FA3500"/>
    <w:rsid w:val="00FA3676"/>
    <w:rsid w:val="00FA3E6E"/>
    <w:rsid w:val="00FA4113"/>
    <w:rsid w:val="00FA45DC"/>
    <w:rsid w:val="00FA4688"/>
    <w:rsid w:val="00FA4746"/>
    <w:rsid w:val="00FA4B71"/>
    <w:rsid w:val="00FA5024"/>
    <w:rsid w:val="00FA5606"/>
    <w:rsid w:val="00FA5C8D"/>
    <w:rsid w:val="00FA60BB"/>
    <w:rsid w:val="00FA6167"/>
    <w:rsid w:val="00FA69DA"/>
    <w:rsid w:val="00FA6DB7"/>
    <w:rsid w:val="00FA74A3"/>
    <w:rsid w:val="00FA7AA1"/>
    <w:rsid w:val="00FB0058"/>
    <w:rsid w:val="00FB048B"/>
    <w:rsid w:val="00FB075F"/>
    <w:rsid w:val="00FB0D27"/>
    <w:rsid w:val="00FB0EFE"/>
    <w:rsid w:val="00FB0F6F"/>
    <w:rsid w:val="00FB16D7"/>
    <w:rsid w:val="00FB16ED"/>
    <w:rsid w:val="00FB2083"/>
    <w:rsid w:val="00FB34E7"/>
    <w:rsid w:val="00FB362B"/>
    <w:rsid w:val="00FB377D"/>
    <w:rsid w:val="00FB3B8A"/>
    <w:rsid w:val="00FB3D1A"/>
    <w:rsid w:val="00FB442F"/>
    <w:rsid w:val="00FB4569"/>
    <w:rsid w:val="00FB46EB"/>
    <w:rsid w:val="00FB5E53"/>
    <w:rsid w:val="00FB5F23"/>
    <w:rsid w:val="00FB5F84"/>
    <w:rsid w:val="00FB6559"/>
    <w:rsid w:val="00FB6B94"/>
    <w:rsid w:val="00FB6B98"/>
    <w:rsid w:val="00FB72B7"/>
    <w:rsid w:val="00FB741E"/>
    <w:rsid w:val="00FC088F"/>
    <w:rsid w:val="00FC08F9"/>
    <w:rsid w:val="00FC0FC0"/>
    <w:rsid w:val="00FC11B5"/>
    <w:rsid w:val="00FC125D"/>
    <w:rsid w:val="00FC1771"/>
    <w:rsid w:val="00FC1E05"/>
    <w:rsid w:val="00FC2191"/>
    <w:rsid w:val="00FC2C74"/>
    <w:rsid w:val="00FC32E2"/>
    <w:rsid w:val="00FC3678"/>
    <w:rsid w:val="00FC37A4"/>
    <w:rsid w:val="00FC3838"/>
    <w:rsid w:val="00FC3FCD"/>
    <w:rsid w:val="00FC4169"/>
    <w:rsid w:val="00FC4B3F"/>
    <w:rsid w:val="00FC4BED"/>
    <w:rsid w:val="00FC4C81"/>
    <w:rsid w:val="00FC6AA5"/>
    <w:rsid w:val="00FC7017"/>
    <w:rsid w:val="00FD0B6F"/>
    <w:rsid w:val="00FD0D04"/>
    <w:rsid w:val="00FD0D50"/>
    <w:rsid w:val="00FD1A38"/>
    <w:rsid w:val="00FD1A44"/>
    <w:rsid w:val="00FD1B16"/>
    <w:rsid w:val="00FD2542"/>
    <w:rsid w:val="00FD2DF6"/>
    <w:rsid w:val="00FD2FB9"/>
    <w:rsid w:val="00FD3D39"/>
    <w:rsid w:val="00FD4D27"/>
    <w:rsid w:val="00FD51F1"/>
    <w:rsid w:val="00FD554C"/>
    <w:rsid w:val="00FD61E9"/>
    <w:rsid w:val="00FD6D11"/>
    <w:rsid w:val="00FD6F2D"/>
    <w:rsid w:val="00FD6F74"/>
    <w:rsid w:val="00FD719F"/>
    <w:rsid w:val="00FD745B"/>
    <w:rsid w:val="00FD753D"/>
    <w:rsid w:val="00FE023A"/>
    <w:rsid w:val="00FE0585"/>
    <w:rsid w:val="00FE0862"/>
    <w:rsid w:val="00FE191F"/>
    <w:rsid w:val="00FE3112"/>
    <w:rsid w:val="00FE43A8"/>
    <w:rsid w:val="00FE4673"/>
    <w:rsid w:val="00FE51D3"/>
    <w:rsid w:val="00FE56AF"/>
    <w:rsid w:val="00FE5C15"/>
    <w:rsid w:val="00FE5D15"/>
    <w:rsid w:val="00FE6008"/>
    <w:rsid w:val="00FE62D2"/>
    <w:rsid w:val="00FE6344"/>
    <w:rsid w:val="00FE6BB7"/>
    <w:rsid w:val="00FE6FD4"/>
    <w:rsid w:val="00FE77DE"/>
    <w:rsid w:val="00FE7974"/>
    <w:rsid w:val="00FF0432"/>
    <w:rsid w:val="00FF0790"/>
    <w:rsid w:val="00FF082D"/>
    <w:rsid w:val="00FF0D88"/>
    <w:rsid w:val="00FF1289"/>
    <w:rsid w:val="00FF1796"/>
    <w:rsid w:val="00FF1EF0"/>
    <w:rsid w:val="00FF238E"/>
    <w:rsid w:val="00FF2E2E"/>
    <w:rsid w:val="00FF39F8"/>
    <w:rsid w:val="00FF3ABB"/>
    <w:rsid w:val="00FF3B8B"/>
    <w:rsid w:val="00FF3E51"/>
    <w:rsid w:val="00FF4476"/>
    <w:rsid w:val="00FF4643"/>
    <w:rsid w:val="00FF4707"/>
    <w:rsid w:val="00FF48A6"/>
    <w:rsid w:val="00FF4992"/>
    <w:rsid w:val="00FF4DAF"/>
    <w:rsid w:val="00FF4FDF"/>
    <w:rsid w:val="00FF504E"/>
    <w:rsid w:val="00FF5372"/>
    <w:rsid w:val="00FF586F"/>
    <w:rsid w:val="00FF61A7"/>
    <w:rsid w:val="00FF6284"/>
    <w:rsid w:val="00FF6804"/>
    <w:rsid w:val="00FF713E"/>
    <w:rsid w:val="00FF7215"/>
    <w:rsid w:val="00FF72F8"/>
    <w:rsid w:val="00FF7895"/>
    <w:rsid w:val="00FF7D8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640018"/>
  <w15:docId w15:val="{0C021DDB-B427-4A2E-BD18-200A0795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w:qFormat/>
    <w:rsid w:val="00BF4BD5"/>
    <w:pPr>
      <w:tabs>
        <w:tab w:val="left" w:pos="0"/>
      </w:tabs>
      <w:spacing w:before="120" w:after="120"/>
    </w:pPr>
    <w:rPr>
      <w:rFonts w:ascii="Univers for KPMG" w:hAnsi="Univers for KPMG"/>
      <w:lang w:eastAsia="de-DE"/>
    </w:rPr>
  </w:style>
  <w:style w:type="paragraph" w:styleId="Heading1">
    <w:name w:val="heading 1"/>
    <w:aliases w:val="h1,H1,Part,Head 1,Head 11,Head 12,Head 111,Head 13,Head 112,Head 14,Head 113,Head 15,Head 114,Head 16,Head 115,Head 17,Head 116,Head 18,Head 117,Head 19,Head 118,Head 121,Head 1111,Head 131,Head 1121,Head 141,Head 1131,Head 151,Head 1141"/>
    <w:basedOn w:val="Normal"/>
    <w:next w:val="BodyText"/>
    <w:link w:val="Heading1Char"/>
    <w:qFormat/>
    <w:rsid w:val="00450D3A"/>
    <w:pPr>
      <w:keepNext/>
      <w:pageBreakBefore/>
      <w:numPr>
        <w:numId w:val="1"/>
      </w:numPr>
      <w:tabs>
        <w:tab w:val="left" w:pos="792"/>
      </w:tabs>
      <w:spacing w:after="240"/>
      <w:outlineLvl w:val="0"/>
    </w:pPr>
    <w:rPr>
      <w:b/>
      <w:kern w:val="28"/>
      <w:sz w:val="32"/>
    </w:rPr>
  </w:style>
  <w:style w:type="paragraph" w:styleId="Heading2">
    <w:name w:val="heading 2"/>
    <w:aliases w:val="h2,H2,Head2A,2,UNDERRUBRIK 1-2,Alt+2,Alt+21,Alt+22,Alt+23,Alt+24,Alt+25,Alt+26,Alt+27,Alt+28,Alt+29,Alt+210,Alt+211,Alt+212,Alt+213,Alt+214,Alt+215,Alt+216,Head1,Appendix Heading 2,hello,style2,A,B,C,l2,ü2,I2,PA Major Section,h 2,R2"/>
    <w:basedOn w:val="Normal"/>
    <w:next w:val="BodyText"/>
    <w:link w:val="Heading2Char"/>
    <w:uiPriority w:val="9"/>
    <w:qFormat/>
    <w:rsid w:val="008A081A"/>
    <w:pPr>
      <w:keepNext/>
      <w:numPr>
        <w:ilvl w:val="1"/>
        <w:numId w:val="1"/>
      </w:numPr>
      <w:spacing w:before="360" w:after="200"/>
      <w:outlineLvl w:val="1"/>
    </w:pPr>
    <w:rPr>
      <w:b/>
      <w:sz w:val="28"/>
    </w:rPr>
  </w:style>
  <w:style w:type="paragraph" w:styleId="Heading3">
    <w:name w:val="heading 3"/>
    <w:aliases w:val="h3,Überschrift 3 Char,H3 Char,Underrubrik2 Char,E3 Char,H3-Heading 3 Char,3 Char,l3.3 Char,l3 Char,list 3 Char,list3 Char,subhead Char,Heading3 Char,1. Char,Heading No. L3 Char,Alt+3 Char,Alt+31 Char,Alt+32 Char,Alt+33 Char,Alt+3,Alt+,3"/>
    <w:basedOn w:val="Normal"/>
    <w:next w:val="BodyText"/>
    <w:link w:val="Heading3Char"/>
    <w:qFormat/>
    <w:rsid w:val="00300939"/>
    <w:pPr>
      <w:keepNext/>
      <w:numPr>
        <w:ilvl w:val="2"/>
        <w:numId w:val="1"/>
      </w:numPr>
      <w:tabs>
        <w:tab w:val="clear" w:pos="4230"/>
        <w:tab w:val="left" w:pos="141"/>
      </w:tabs>
      <w:spacing w:before="360" w:after="200"/>
      <w:ind w:left="0"/>
      <w:outlineLvl w:val="2"/>
    </w:pPr>
    <w:rPr>
      <w:b/>
      <w:sz w:val="24"/>
    </w:rPr>
  </w:style>
  <w:style w:type="paragraph" w:styleId="Heading4">
    <w:name w:val="heading 4"/>
    <w:aliases w:val="h4,H4,E4,U4,T4,Alt+4,Alt+41,Alt+42,Alt+43,Alt+411,Alt+421,Alt+44,Alt+412,Alt+422,Alt+45,Alt+413,Alt+423,Alt+431,Alt+4111,Alt+4211,Alt+441,Alt+4121,Alt+4221,Alt+46,Alt+414,Alt+424,Alt+432,Alt+4112,Alt+4212,Alt+442,Alt+4122,Alt+4222,Alt+47"/>
    <w:basedOn w:val="Normal"/>
    <w:next w:val="BodyText"/>
    <w:uiPriority w:val="9"/>
    <w:qFormat/>
    <w:rsid w:val="000577F4"/>
    <w:pPr>
      <w:keepNext/>
      <w:numPr>
        <w:ilvl w:val="3"/>
        <w:numId w:val="1"/>
      </w:numPr>
      <w:spacing w:before="360" w:after="200"/>
      <w:outlineLvl w:val="3"/>
    </w:pPr>
    <w:rPr>
      <w:b/>
    </w:rPr>
  </w:style>
  <w:style w:type="paragraph" w:styleId="Heading5">
    <w:name w:val="heading 5"/>
    <w:aliases w:val="Alt+5,Alt+51,Alt+52,Alt+53,Alt+511,Alt+521,Alt+54,Alt+512,Alt+522,Alt+55,Alt+513,Alt+523,Alt+531,Alt+5111,Alt+5211,Alt+541,Alt+5121,Alt+5221,Alt+56,Alt+514,Alt+524,Alt+57,Alt+515,Alt+525,Alt+58,Alt+516,Alt+526,Alt+59,Alt+517,Alt+527,H5,h5"/>
    <w:basedOn w:val="Normal"/>
    <w:next w:val="BodyText"/>
    <w:uiPriority w:val="9"/>
    <w:qFormat/>
    <w:pPr>
      <w:keepNext/>
      <w:numPr>
        <w:ilvl w:val="4"/>
        <w:numId w:val="1"/>
      </w:numPr>
      <w:spacing w:before="360" w:after="200"/>
      <w:outlineLvl w:val="4"/>
    </w:pPr>
    <w:rPr>
      <w:b/>
    </w:rPr>
  </w:style>
  <w:style w:type="paragraph" w:styleId="Heading6">
    <w:name w:val="heading 6"/>
    <w:aliases w:val="h6,H6,Alt+6,Alt+61,Alt+62,Alt+611,Alt+63,Alt+64"/>
    <w:basedOn w:val="Normal"/>
    <w:next w:val="BodyText"/>
    <w:uiPriority w:val="9"/>
    <w:qFormat/>
    <w:pPr>
      <w:keepNext/>
      <w:numPr>
        <w:ilvl w:val="5"/>
        <w:numId w:val="1"/>
      </w:numPr>
      <w:spacing w:before="360" w:after="200"/>
      <w:outlineLvl w:val="5"/>
    </w:pPr>
    <w:rPr>
      <w:b/>
    </w:rPr>
  </w:style>
  <w:style w:type="paragraph" w:styleId="Heading7">
    <w:name w:val="heading 7"/>
    <w:aliases w:val="Appendix,st,SDL title,h7,H7,8,Alt+7,Alt+71,Alt+72,Alt+73,Alt+74,Alt+75,Alt+76,Alt+77,Alt+78,Alt+79,Alt+710,Alt+711,Alt+712,Alt+713"/>
    <w:basedOn w:val="Normal"/>
    <w:next w:val="BodyText"/>
    <w:uiPriority w:val="9"/>
    <w:qFormat/>
    <w:pPr>
      <w:keepNext/>
      <w:numPr>
        <w:ilvl w:val="6"/>
        <w:numId w:val="1"/>
      </w:numPr>
      <w:spacing w:before="360" w:after="200"/>
      <w:outlineLvl w:val="6"/>
    </w:pPr>
    <w:rPr>
      <w:b/>
    </w:rPr>
  </w:style>
  <w:style w:type="paragraph" w:styleId="Heading8">
    <w:name w:val="heading 8"/>
    <w:aliases w:val="Appendix1,ft,figure title,Table Heading,TH,Alt+8,Alt+81,Alt+82,Alt+83,Alt+84,Alt+85,Alt+86,Alt+87,Alt+88,Alt+89,Alt+810,Alt+811,Alt+812,Alt+813"/>
    <w:basedOn w:val="Normal"/>
    <w:next w:val="BodyText"/>
    <w:uiPriority w:val="9"/>
    <w:qFormat/>
    <w:pPr>
      <w:keepNext/>
      <w:numPr>
        <w:ilvl w:val="7"/>
        <w:numId w:val="1"/>
      </w:numPr>
      <w:spacing w:before="360" w:after="200"/>
      <w:outlineLvl w:val="7"/>
    </w:pPr>
    <w:rPr>
      <w:b/>
    </w:rPr>
  </w:style>
  <w:style w:type="paragraph" w:styleId="Heading9">
    <w:name w:val="heading 9"/>
    <w:aliases w:val="tt,table title,HF,Figure Heading,FH,Alt+9"/>
    <w:basedOn w:val="Normal"/>
    <w:next w:val="BodyText"/>
    <w:uiPriority w:val="9"/>
    <w:qFormat/>
    <w:pPr>
      <w:keepNext/>
      <w:numPr>
        <w:ilvl w:val="8"/>
        <w:numId w:val="1"/>
      </w:numPr>
      <w:spacing w:before="360" w:after="20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TK,AvtalBrödtext,ändrad,Bodytext,AvtalBrodtext,andrad,EHPT,Body Text2,body indent,bt1,TK1,body indent1,ändrad1,bt2,body indent2,ändrad2,bt3,body indent3,ändrad3,bt4,body indent4,ändrad4,bt5,body indent5,ändrad5,bt6,body indent6,bt7,EH."/>
    <w:basedOn w:val="Normal"/>
    <w:link w:val="BodyTextChar"/>
    <w:uiPriority w:val="99"/>
    <w:rsid w:val="002F2B1E"/>
  </w:style>
  <w:style w:type="character" w:customStyle="1" w:styleId="BodyTextChar">
    <w:name w:val="Body Text Char"/>
    <w:aliases w:val="bt Char,TK Char,AvtalBrödtext Char,ändrad Char,Bodytext Char,AvtalBrodtext Char,andrad Char,EHPT Char,Body Text2 Char,body indent Char,bt1 Char,TK1 Char,body indent1 Char,ändrad1 Char,bt2 Char,body indent2 Char,ändrad2 Char,bt3 Char"/>
    <w:link w:val="BodyText"/>
    <w:uiPriority w:val="99"/>
    <w:locked/>
    <w:rsid w:val="00B75C22"/>
    <w:rPr>
      <w:rFonts w:ascii="Arial" w:hAnsi="Arial" w:cs="Times New Roman"/>
      <w:sz w:val="22"/>
      <w:lang w:val="en-US" w:eastAsia="de-DE" w:bidi="ar-SA"/>
    </w:rPr>
  </w:style>
  <w:style w:type="character" w:customStyle="1" w:styleId="Heading2Char">
    <w:name w:val="Heading 2 Char"/>
    <w:aliases w:val="h2 Char,H2 Char,Head2A Char,2 Char,UNDERRUBRIK 1-2 Char,Alt+2 Char,Alt+21 Char,Alt+22 Char,Alt+23 Char,Alt+24 Char,Alt+25 Char,Alt+26 Char,Alt+27 Char,Alt+28 Char,Alt+29 Char,Alt+210 Char,Alt+211 Char,Alt+212 Char,Alt+213 Char,Head1 Char"/>
    <w:link w:val="Heading2"/>
    <w:uiPriority w:val="9"/>
    <w:locked/>
    <w:rsid w:val="008A081A"/>
    <w:rPr>
      <w:rFonts w:ascii="Univers for KPMG" w:hAnsi="Univers for KPMG"/>
      <w:b/>
      <w:sz w:val="28"/>
      <w:lang w:eastAsia="de-DE"/>
    </w:rPr>
  </w:style>
  <w:style w:type="character" w:customStyle="1" w:styleId="Heading3Char">
    <w:name w:val="Heading 3 Char"/>
    <w:aliases w:val="h3 Char,Überschrift 3 Char Char1,H3 Char Char1,Underrubrik2 Char Char1,E3 Char Char1,H3-Heading 3 Char Char1,3 Char Char1,l3.3 Char Char1,l3 Char Char1,list 3 Char Char1,list3 Char Char1,subhead Char Char1,Heading3 Char Char1,Alt+3 Char1"/>
    <w:link w:val="Heading3"/>
    <w:rsid w:val="00300939"/>
    <w:rPr>
      <w:rFonts w:ascii="Univers for KPMG" w:hAnsi="Univers for KPMG"/>
      <w:b/>
      <w:sz w:val="24"/>
      <w:lang w:eastAsia="de-DE"/>
    </w:rPr>
  </w:style>
  <w:style w:type="paragraph" w:styleId="BalloonText">
    <w:name w:val="Balloon Text"/>
    <w:basedOn w:val="Normal"/>
    <w:semiHidden/>
    <w:rsid w:val="003E04C7"/>
    <w:rPr>
      <w:rFonts w:ascii="Tahoma" w:hAnsi="Tahoma" w:cs="Tahoma"/>
      <w:sz w:val="16"/>
      <w:szCs w:val="16"/>
    </w:rPr>
  </w:style>
  <w:style w:type="paragraph" w:styleId="TOC1">
    <w:name w:val="toc 1"/>
    <w:basedOn w:val="Normal"/>
    <w:next w:val="Normal"/>
    <w:uiPriority w:val="39"/>
    <w:rsid w:val="003951B8"/>
    <w:pPr>
      <w:tabs>
        <w:tab w:val="clear" w:pos="0"/>
      </w:tabs>
      <w:spacing w:before="240" w:after="0"/>
    </w:pPr>
    <w:rPr>
      <w:b/>
    </w:rPr>
  </w:style>
  <w:style w:type="paragraph" w:styleId="Header">
    <w:name w:val="header"/>
    <w:basedOn w:val="Normal"/>
    <w:link w:val="HeaderChar"/>
    <w:uiPriority w:val="99"/>
    <w:rsid w:val="009D6672"/>
    <w:pPr>
      <w:pBdr>
        <w:bottom w:val="single" w:sz="6" w:space="1" w:color="auto"/>
      </w:pBdr>
      <w:jc w:val="right"/>
    </w:pPr>
    <w:rPr>
      <w:sz w:val="18"/>
    </w:rPr>
  </w:style>
  <w:style w:type="character" w:customStyle="1" w:styleId="HeaderChar">
    <w:name w:val="Header Char"/>
    <w:link w:val="Header"/>
    <w:uiPriority w:val="99"/>
    <w:rsid w:val="00D31CC6"/>
    <w:rPr>
      <w:rFonts w:ascii="Arial" w:hAnsi="Arial"/>
      <w:sz w:val="18"/>
      <w:lang w:eastAsia="de-DE"/>
    </w:rPr>
  </w:style>
  <w:style w:type="paragraph" w:styleId="Footer">
    <w:name w:val="footer"/>
    <w:basedOn w:val="Normal"/>
    <w:link w:val="FooterChar"/>
    <w:uiPriority w:val="99"/>
    <w:rsid w:val="009D6672"/>
    <w:pPr>
      <w:pBdr>
        <w:top w:val="single" w:sz="6" w:space="1" w:color="auto"/>
      </w:pBdr>
    </w:pPr>
    <w:rPr>
      <w:sz w:val="18"/>
    </w:rPr>
  </w:style>
  <w:style w:type="character" w:styleId="PageNumber">
    <w:name w:val="page number"/>
    <w:rPr>
      <w:rFonts w:cs="Times New Roman"/>
    </w:rPr>
  </w:style>
  <w:style w:type="paragraph" w:styleId="TOC2">
    <w:name w:val="toc 2"/>
    <w:basedOn w:val="Normal"/>
    <w:next w:val="Normal"/>
    <w:uiPriority w:val="39"/>
    <w:rsid w:val="008B7751"/>
    <w:pPr>
      <w:tabs>
        <w:tab w:val="clear" w:pos="0"/>
        <w:tab w:val="left" w:leader="dot" w:pos="284"/>
        <w:tab w:val="right" w:leader="dot" w:pos="9355"/>
      </w:tabs>
      <w:spacing w:before="0" w:after="0"/>
      <w:ind w:left="605" w:hanging="317"/>
    </w:pPr>
  </w:style>
  <w:style w:type="paragraph" w:styleId="TOC3">
    <w:name w:val="toc 3"/>
    <w:basedOn w:val="Normal"/>
    <w:next w:val="Normal"/>
    <w:uiPriority w:val="39"/>
    <w:rsid w:val="00B37B4B"/>
    <w:pPr>
      <w:tabs>
        <w:tab w:val="clear" w:pos="0"/>
        <w:tab w:val="left" w:leader="dot" w:pos="737"/>
        <w:tab w:val="right" w:leader="dot" w:pos="9355"/>
      </w:tabs>
      <w:spacing w:before="0" w:after="0"/>
      <w:ind w:left="576"/>
    </w:pPr>
  </w:style>
  <w:style w:type="paragraph" w:styleId="TOC4">
    <w:name w:val="toc 4"/>
    <w:basedOn w:val="Normal"/>
    <w:next w:val="Normal"/>
    <w:uiPriority w:val="39"/>
    <w:rsid w:val="00800F72"/>
    <w:pPr>
      <w:tabs>
        <w:tab w:val="clear" w:pos="0"/>
        <w:tab w:val="left" w:leader="dot" w:pos="737"/>
        <w:tab w:val="right" w:leader="dot" w:pos="9355"/>
      </w:tabs>
      <w:spacing w:line="360" w:lineRule="auto"/>
    </w:pPr>
  </w:style>
  <w:style w:type="paragraph" w:styleId="TOC5">
    <w:name w:val="toc 5"/>
    <w:basedOn w:val="Normal"/>
    <w:next w:val="Normal"/>
    <w:pPr>
      <w:tabs>
        <w:tab w:val="clear" w:pos="0"/>
        <w:tab w:val="left" w:pos="737"/>
        <w:tab w:val="right" w:leader="dot" w:pos="9355"/>
      </w:tabs>
      <w:ind w:left="737"/>
    </w:pPr>
    <w:rPr>
      <w:b/>
    </w:rPr>
  </w:style>
  <w:style w:type="paragraph" w:styleId="TOC6">
    <w:name w:val="toc 6"/>
    <w:basedOn w:val="Normal"/>
    <w:next w:val="Normal"/>
    <w:pPr>
      <w:tabs>
        <w:tab w:val="clear" w:pos="0"/>
        <w:tab w:val="left" w:pos="737"/>
        <w:tab w:val="right" w:leader="dot" w:pos="9355"/>
      </w:tabs>
      <w:ind w:left="737"/>
    </w:pPr>
    <w:rPr>
      <w:b/>
    </w:rPr>
  </w:style>
  <w:style w:type="paragraph" w:styleId="TOC7">
    <w:name w:val="toc 7"/>
    <w:basedOn w:val="Normal"/>
    <w:next w:val="Normal"/>
    <w:pPr>
      <w:tabs>
        <w:tab w:val="clear" w:pos="0"/>
        <w:tab w:val="left" w:pos="737"/>
        <w:tab w:val="right" w:leader="dot" w:pos="9355"/>
      </w:tabs>
      <w:ind w:left="737"/>
    </w:pPr>
    <w:rPr>
      <w:b/>
    </w:rPr>
  </w:style>
  <w:style w:type="paragraph" w:styleId="TOC8">
    <w:name w:val="toc 8"/>
    <w:basedOn w:val="Normal"/>
    <w:next w:val="Normal"/>
    <w:pPr>
      <w:tabs>
        <w:tab w:val="clear" w:pos="0"/>
        <w:tab w:val="left" w:pos="737"/>
        <w:tab w:val="right" w:leader="dot" w:pos="9355"/>
      </w:tabs>
      <w:ind w:left="737"/>
    </w:pPr>
    <w:rPr>
      <w:b/>
    </w:rPr>
  </w:style>
  <w:style w:type="paragraph" w:styleId="TOC9">
    <w:name w:val="toc 9"/>
    <w:basedOn w:val="Normal"/>
    <w:next w:val="Normal"/>
    <w:pPr>
      <w:tabs>
        <w:tab w:val="clear" w:pos="0"/>
        <w:tab w:val="left" w:pos="737"/>
        <w:tab w:val="right" w:leader="dot" w:pos="9355"/>
      </w:tabs>
      <w:ind w:left="737"/>
    </w:pPr>
    <w:rPr>
      <w:b/>
    </w:rPr>
  </w:style>
  <w:style w:type="character" w:styleId="CommentReference">
    <w:name w:val="annotation reference"/>
    <w:rPr>
      <w:rFonts w:cs="Times New Roman"/>
      <w:sz w:val="16"/>
    </w:rPr>
  </w:style>
  <w:style w:type="paragraph" w:styleId="CommentText">
    <w:name w:val="annotation text"/>
    <w:basedOn w:val="Normal"/>
    <w:link w:val="CommentTextChar"/>
  </w:style>
  <w:style w:type="paragraph" w:styleId="Caption">
    <w:name w:val="caption"/>
    <w:basedOn w:val="Normal"/>
    <w:next w:val="BodyText"/>
    <w:uiPriority w:val="35"/>
    <w:qFormat/>
    <w:rPr>
      <w:i/>
    </w:rPr>
  </w:style>
  <w:style w:type="paragraph" w:customStyle="1" w:styleId="ProductLine">
    <w:name w:val="ProductLine"/>
    <w:basedOn w:val="Normal"/>
    <w:rPr>
      <w:b/>
      <w:noProof/>
      <w:sz w:val="40"/>
    </w:rPr>
  </w:style>
  <w:style w:type="paragraph" w:customStyle="1" w:styleId="DocumentType">
    <w:name w:val="DocumentType"/>
    <w:basedOn w:val="Normal"/>
    <w:rPr>
      <w:b/>
      <w:noProof/>
      <w:sz w:val="28"/>
    </w:rPr>
  </w:style>
  <w:style w:type="paragraph" w:customStyle="1" w:styleId="Explanation">
    <w:name w:val="Explanation"/>
    <w:basedOn w:val="BodyText"/>
    <w:rPr>
      <w:vanish/>
    </w:rPr>
  </w:style>
  <w:style w:type="paragraph" w:styleId="Title">
    <w:name w:val="Title"/>
    <w:basedOn w:val="Normal"/>
    <w:qFormat/>
    <w:rPr>
      <w:b/>
      <w:noProof/>
      <w:sz w:val="28"/>
    </w:rPr>
  </w:style>
  <w:style w:type="paragraph" w:customStyle="1" w:styleId="Author">
    <w:name w:val="Author"/>
    <w:basedOn w:val="Normal"/>
    <w:rPr>
      <w:noProof/>
    </w:rPr>
  </w:style>
  <w:style w:type="paragraph" w:customStyle="1" w:styleId="DocStatistic">
    <w:name w:val="DocStatistic"/>
    <w:basedOn w:val="Normal"/>
    <w:pPr>
      <w:spacing w:after="60"/>
    </w:pPr>
    <w:rPr>
      <w:noProof/>
    </w:rPr>
  </w:style>
  <w:style w:type="paragraph" w:styleId="TableofFigures">
    <w:name w:val="table of figures"/>
    <w:basedOn w:val="Normal"/>
    <w:next w:val="Normal"/>
    <w:uiPriority w:val="99"/>
    <w:rsid w:val="005A28F3"/>
    <w:pPr>
      <w:tabs>
        <w:tab w:val="clear" w:pos="0"/>
        <w:tab w:val="left" w:pos="440"/>
        <w:tab w:val="right" w:leader="dot" w:pos="9354"/>
      </w:tabs>
      <w:spacing w:before="0" w:after="0"/>
      <w:ind w:left="446" w:hanging="446"/>
    </w:pPr>
    <w:rPr>
      <w:i/>
    </w:rPr>
  </w:style>
  <w:style w:type="character" w:styleId="LineNumber">
    <w:name w:val="line number"/>
    <w:rPr>
      <w:rFonts w:ascii="Arial" w:hAnsi="Arial" w:cs="Times New Roman"/>
      <w:sz w:val="16"/>
    </w:rPr>
  </w:style>
  <w:style w:type="paragraph" w:customStyle="1" w:styleId="OrgProductNo">
    <w:name w:val="OrgProductNo"/>
    <w:basedOn w:val="Normal"/>
    <w:rPr>
      <w:b/>
      <w:noProof/>
      <w:sz w:val="28"/>
    </w:rPr>
  </w:style>
  <w:style w:type="paragraph" w:styleId="FootnoteText">
    <w:name w:val="footnote text"/>
    <w:basedOn w:val="Normal"/>
    <w:semiHidden/>
  </w:style>
  <w:style w:type="character" w:styleId="FootnoteReference">
    <w:name w:val="footnote reference"/>
    <w:semiHidden/>
    <w:rPr>
      <w:rFonts w:cs="Times New Roman"/>
      <w:vertAlign w:val="superscript"/>
    </w:rPr>
  </w:style>
  <w:style w:type="paragraph" w:customStyle="1" w:styleId="Picture">
    <w:name w:val="Picture"/>
    <w:basedOn w:val="BodyText"/>
    <w:next w:val="Caption"/>
    <w:pPr>
      <w:keepNext/>
      <w:spacing w:after="0"/>
      <w:jc w:val="center"/>
    </w:pPr>
    <w:rPr>
      <w:noProof/>
    </w:rPr>
  </w:style>
  <w:style w:type="paragraph" w:customStyle="1" w:styleId="bulletlist">
    <w:name w:val="bullet list"/>
    <w:basedOn w:val="BodyText"/>
    <w:pPr>
      <w:tabs>
        <w:tab w:val="clear" w:pos="0"/>
        <w:tab w:val="left" w:pos="568"/>
      </w:tabs>
      <w:ind w:left="568" w:hanging="284"/>
    </w:pPr>
  </w:style>
  <w:style w:type="paragraph" w:customStyle="1" w:styleId="bulletlist1">
    <w:name w:val="bullet list 1"/>
    <w:basedOn w:val="bulletlist"/>
    <w:pPr>
      <w:tabs>
        <w:tab w:val="clear" w:pos="568"/>
        <w:tab w:val="left" w:pos="851"/>
      </w:tabs>
      <w:ind w:left="851" w:hanging="283"/>
    </w:pPr>
  </w:style>
  <w:style w:type="paragraph" w:customStyle="1" w:styleId="bulletlist2">
    <w:name w:val="bullet list 2"/>
    <w:basedOn w:val="bulletlist1"/>
    <w:pPr>
      <w:tabs>
        <w:tab w:val="clear" w:pos="851"/>
        <w:tab w:val="left" w:pos="1134"/>
      </w:tabs>
      <w:ind w:left="1134"/>
    </w:pPr>
  </w:style>
  <w:style w:type="paragraph" w:customStyle="1" w:styleId="hr">
    <w:name w:val="hr"/>
    <w:basedOn w:val="Normal"/>
    <w:pPr>
      <w:keepNext/>
    </w:pPr>
    <w:rPr>
      <w:sz w:val="8"/>
    </w:rPr>
  </w:style>
  <w:style w:type="paragraph" w:styleId="DocumentMap">
    <w:name w:val="Document Map"/>
    <w:basedOn w:val="Normal"/>
    <w:semiHidden/>
    <w:rsid w:val="00494D2A"/>
    <w:pPr>
      <w:shd w:val="clear" w:color="auto" w:fill="000080"/>
    </w:pPr>
    <w:rPr>
      <w:rFonts w:ascii="Tahoma" w:hAnsi="Tahoma" w:cs="Tahoma"/>
    </w:rPr>
  </w:style>
  <w:style w:type="paragraph" w:customStyle="1" w:styleId="Anhang1">
    <w:name w:val="Anhang1"/>
    <w:basedOn w:val="Normal"/>
    <w:next w:val="Normal"/>
    <w:autoRedefine/>
    <w:rsid w:val="00A10507"/>
    <w:pPr>
      <w:keepNext/>
      <w:keepLines/>
      <w:pageBreakBefore/>
      <w:numPr>
        <w:numId w:val="2"/>
      </w:numPr>
      <w:tabs>
        <w:tab w:val="clear" w:pos="0"/>
      </w:tabs>
      <w:spacing w:before="360" w:after="240"/>
      <w:outlineLvl w:val="0"/>
    </w:pPr>
    <w:rPr>
      <w:rFonts w:cs="Arial"/>
      <w:b/>
      <w:bCs/>
      <w:sz w:val="28"/>
      <w:szCs w:val="28"/>
      <w:lang w:val="en-GB"/>
    </w:rPr>
  </w:style>
  <w:style w:type="paragraph" w:customStyle="1" w:styleId="numberedlist">
    <w:name w:val="numbered list"/>
    <w:basedOn w:val="bulletlist"/>
  </w:style>
  <w:style w:type="paragraph" w:customStyle="1" w:styleId="pre">
    <w:name w:val="pre"/>
    <w:basedOn w:val="BodyText"/>
    <w:rPr>
      <w:rFonts w:ascii="Courier New" w:hAnsi="Courier New"/>
      <w:noProof/>
    </w:rPr>
  </w:style>
  <w:style w:type="paragraph" w:customStyle="1" w:styleId="Sample">
    <w:name w:val="Sample"/>
    <w:basedOn w:val="Normal"/>
    <w:rPr>
      <w:rFonts w:ascii="Courier New" w:hAnsi="Courier New"/>
      <w:noProof/>
    </w:rPr>
  </w:style>
  <w:style w:type="paragraph" w:customStyle="1" w:styleId="Source">
    <w:name w:val="Source"/>
    <w:basedOn w:val="BodyText"/>
    <w:rPr>
      <w:rFonts w:ascii="Courier New" w:hAnsi="Courier New"/>
      <w:noProof/>
    </w:rPr>
  </w:style>
  <w:style w:type="paragraph" w:customStyle="1" w:styleId="Anhang2">
    <w:name w:val="Anhang2"/>
    <w:basedOn w:val="Normal"/>
    <w:next w:val="Normal"/>
    <w:autoRedefine/>
    <w:rsid w:val="00A10507"/>
    <w:pPr>
      <w:keepNext/>
      <w:numPr>
        <w:ilvl w:val="1"/>
        <w:numId w:val="2"/>
      </w:numPr>
      <w:tabs>
        <w:tab w:val="clear" w:pos="0"/>
      </w:tabs>
      <w:spacing w:before="240"/>
      <w:ind w:left="578" w:hanging="578"/>
      <w:outlineLvl w:val="1"/>
    </w:pPr>
    <w:rPr>
      <w:rFonts w:cs="Arial"/>
      <w:b/>
      <w:bCs/>
      <w:sz w:val="24"/>
      <w:szCs w:val="24"/>
      <w:lang w:val="en-GB"/>
    </w:rPr>
  </w:style>
  <w:style w:type="paragraph" w:customStyle="1" w:styleId="Anhang3">
    <w:name w:val="Anhang3"/>
    <w:basedOn w:val="Normal"/>
    <w:next w:val="Normal"/>
    <w:rsid w:val="00A10507"/>
    <w:pPr>
      <w:numPr>
        <w:ilvl w:val="2"/>
        <w:numId w:val="2"/>
      </w:numPr>
      <w:tabs>
        <w:tab w:val="clear" w:pos="0"/>
      </w:tabs>
      <w:spacing w:before="240" w:after="60"/>
    </w:pPr>
    <w:rPr>
      <w:rFonts w:cs="Arial"/>
      <w:b/>
      <w:bCs/>
      <w:lang w:val="en-GB"/>
    </w:rPr>
  </w:style>
  <w:style w:type="paragraph" w:customStyle="1" w:styleId="Anhang4">
    <w:name w:val="Anhang4"/>
    <w:basedOn w:val="Normal"/>
    <w:next w:val="Normal"/>
    <w:rsid w:val="00A10507"/>
    <w:pPr>
      <w:numPr>
        <w:ilvl w:val="3"/>
        <w:numId w:val="2"/>
      </w:numPr>
      <w:tabs>
        <w:tab w:val="clear" w:pos="0"/>
      </w:tabs>
      <w:spacing w:before="240"/>
    </w:pPr>
    <w:rPr>
      <w:rFonts w:cs="Arial"/>
      <w:b/>
      <w:bCs/>
      <w:sz w:val="18"/>
      <w:szCs w:val="18"/>
      <w:lang w:val="en-GB"/>
    </w:rPr>
  </w:style>
  <w:style w:type="paragraph" w:customStyle="1" w:styleId="Anhang5">
    <w:name w:val="Anhang5"/>
    <w:basedOn w:val="Normal"/>
    <w:next w:val="Normal"/>
    <w:rsid w:val="00A10507"/>
    <w:pPr>
      <w:numPr>
        <w:ilvl w:val="4"/>
        <w:numId w:val="2"/>
      </w:numPr>
      <w:tabs>
        <w:tab w:val="clear" w:pos="0"/>
      </w:tabs>
      <w:spacing w:before="240" w:after="60"/>
    </w:pPr>
    <w:rPr>
      <w:rFonts w:cs="Arial"/>
      <w:sz w:val="18"/>
      <w:szCs w:val="18"/>
      <w:lang w:val="en-GB"/>
    </w:rPr>
  </w:style>
  <w:style w:type="paragraph" w:customStyle="1" w:styleId="Anhang6">
    <w:name w:val="Anhang6"/>
    <w:basedOn w:val="Normal"/>
    <w:next w:val="Normal"/>
    <w:rsid w:val="00A10507"/>
    <w:pPr>
      <w:numPr>
        <w:ilvl w:val="5"/>
        <w:numId w:val="2"/>
      </w:numPr>
      <w:tabs>
        <w:tab w:val="clear" w:pos="0"/>
      </w:tabs>
      <w:spacing w:before="240" w:after="60"/>
    </w:pPr>
    <w:rPr>
      <w:rFonts w:cs="Arial"/>
      <w:i/>
      <w:iCs/>
      <w:sz w:val="18"/>
      <w:szCs w:val="18"/>
      <w:lang w:val="en-GB"/>
    </w:rPr>
  </w:style>
  <w:style w:type="paragraph" w:styleId="ListBullet">
    <w:name w:val="List Bullet"/>
    <w:aliases w:val="List Bullet Char,Liste Level 1 Char"/>
    <w:basedOn w:val="Normal"/>
    <w:autoRedefine/>
    <w:rsid w:val="00A10507"/>
    <w:pPr>
      <w:numPr>
        <w:numId w:val="3"/>
      </w:numPr>
      <w:tabs>
        <w:tab w:val="clear" w:pos="0"/>
      </w:tabs>
      <w:spacing w:after="240"/>
    </w:pPr>
    <w:rPr>
      <w:rFonts w:cs="Arial"/>
      <w:lang w:val="en-GB"/>
    </w:rPr>
  </w:style>
  <w:style w:type="paragraph" w:customStyle="1" w:styleId="Liste-Nummer">
    <w:name w:val="Liste-Nummer"/>
    <w:basedOn w:val="Normal"/>
    <w:rsid w:val="00A10507"/>
    <w:pPr>
      <w:keepLines/>
      <w:tabs>
        <w:tab w:val="clear" w:pos="0"/>
        <w:tab w:val="left" w:pos="284"/>
        <w:tab w:val="num" w:pos="360"/>
      </w:tabs>
      <w:spacing w:before="60"/>
      <w:ind w:left="360" w:hanging="360"/>
    </w:pPr>
    <w:rPr>
      <w:rFonts w:cs="Arial"/>
      <w:lang w:val="de-DE"/>
    </w:rPr>
  </w:style>
  <w:style w:type="paragraph" w:customStyle="1" w:styleId="Autoren">
    <w:name w:val="Autoren"/>
    <w:basedOn w:val="Normal"/>
    <w:next w:val="Normal"/>
    <w:rsid w:val="00A10507"/>
    <w:pPr>
      <w:keepLines/>
      <w:spacing w:before="1200"/>
      <w:jc w:val="center"/>
    </w:pPr>
    <w:rPr>
      <w:rFonts w:cs="Arial"/>
      <w:lang w:val="en-GB"/>
    </w:rPr>
  </w:style>
  <w:style w:type="paragraph" w:styleId="BodyText3">
    <w:name w:val="Body Text 3"/>
    <w:basedOn w:val="Normal"/>
    <w:rsid w:val="00A10507"/>
    <w:rPr>
      <w:rFonts w:cs="Arial"/>
      <w:color w:val="FF0000"/>
      <w:lang w:val="en-GB"/>
    </w:rPr>
  </w:style>
  <w:style w:type="paragraph" w:customStyle="1" w:styleId="Requirement">
    <w:name w:val="Requirement"/>
    <w:basedOn w:val="Liste-Nummer"/>
    <w:rsid w:val="00A10507"/>
    <w:rPr>
      <w:lang w:val="en-GB"/>
    </w:rPr>
  </w:style>
  <w:style w:type="paragraph" w:styleId="BodyTextIndent">
    <w:name w:val="Body Text Indent"/>
    <w:basedOn w:val="Normal"/>
    <w:rsid w:val="00A10507"/>
    <w:pPr>
      <w:tabs>
        <w:tab w:val="clear" w:pos="0"/>
        <w:tab w:val="left" w:pos="360"/>
      </w:tabs>
      <w:ind w:left="360"/>
    </w:pPr>
    <w:rPr>
      <w:rFonts w:cs="Arial"/>
      <w:lang w:val="en-GB"/>
    </w:rPr>
  </w:style>
  <w:style w:type="paragraph" w:styleId="BodyText2">
    <w:name w:val="Body Text 2"/>
    <w:basedOn w:val="Normal"/>
    <w:rsid w:val="00A10507"/>
    <w:rPr>
      <w:rFonts w:cs="Arial"/>
      <w:color w:val="0000FF"/>
      <w:lang w:val="en-GB"/>
    </w:rPr>
  </w:style>
  <w:style w:type="paragraph" w:styleId="EndnoteText">
    <w:name w:val="endnote text"/>
    <w:basedOn w:val="Normal"/>
    <w:semiHidden/>
    <w:rsid w:val="00A10507"/>
    <w:rPr>
      <w:rFonts w:cs="Arial"/>
      <w:lang w:val="en-GB"/>
    </w:rPr>
  </w:style>
  <w:style w:type="character" w:styleId="EndnoteReference">
    <w:name w:val="endnote reference"/>
    <w:semiHidden/>
    <w:rsid w:val="00A10507"/>
    <w:rPr>
      <w:rFonts w:cs="Times New Roman"/>
      <w:vertAlign w:val="superscript"/>
    </w:rPr>
  </w:style>
  <w:style w:type="character" w:styleId="Hyperlink">
    <w:name w:val="Hyperlink"/>
    <w:uiPriority w:val="99"/>
    <w:rsid w:val="00A10507"/>
    <w:rPr>
      <w:rFonts w:cs="Times New Roman"/>
      <w:color w:val="0000FF"/>
      <w:u w:val="single"/>
    </w:rPr>
  </w:style>
  <w:style w:type="paragraph" w:customStyle="1" w:styleId="Text">
    <w:name w:val="Text"/>
    <w:basedOn w:val="Normal"/>
    <w:rsid w:val="00A10507"/>
    <w:pPr>
      <w:spacing w:after="240"/>
    </w:pPr>
    <w:rPr>
      <w:rFonts w:cs="Arial"/>
      <w:lang w:val="en-GB" w:eastAsia="en-US"/>
    </w:rPr>
  </w:style>
  <w:style w:type="character" w:styleId="FollowedHyperlink">
    <w:name w:val="FollowedHyperlink"/>
    <w:rsid w:val="00A10507"/>
    <w:rPr>
      <w:rFonts w:cs="Times New Roman"/>
      <w:color w:val="800080"/>
      <w:u w:val="single"/>
    </w:rPr>
  </w:style>
  <w:style w:type="paragraph" w:styleId="BodyTextIndent2">
    <w:name w:val="Body Text Indent 2"/>
    <w:basedOn w:val="Normal"/>
    <w:rsid w:val="00A10507"/>
    <w:p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ind w:left="360"/>
    </w:pPr>
    <w:rPr>
      <w:rFonts w:cs="Arial"/>
      <w:color w:val="000000"/>
      <w:lang w:val="de-DE"/>
    </w:rPr>
  </w:style>
  <w:style w:type="paragraph" w:customStyle="1" w:styleId="heading3text">
    <w:name w:val="heading 3 text"/>
    <w:basedOn w:val="Normal"/>
    <w:rsid w:val="00A10507"/>
    <w:pPr>
      <w:tabs>
        <w:tab w:val="clear" w:pos="0"/>
        <w:tab w:val="left" w:pos="567"/>
      </w:tabs>
      <w:spacing w:after="240"/>
      <w:ind w:left="567"/>
      <w:jc w:val="both"/>
    </w:pPr>
    <w:rPr>
      <w:rFonts w:ascii="Tele-GroteskNor" w:hAnsi="Tele-GroteskNor" w:cs="Arial"/>
      <w:sz w:val="24"/>
      <w:szCs w:val="24"/>
      <w:lang w:val="en-GB" w:eastAsia="ja-JP"/>
    </w:rPr>
  </w:style>
  <w:style w:type="paragraph" w:styleId="EnvelopeReturn">
    <w:name w:val="envelope return"/>
    <w:basedOn w:val="Normal"/>
    <w:rsid w:val="00A10507"/>
    <w:rPr>
      <w:rFonts w:cs="Arial"/>
      <w:lang w:val="en-GB"/>
    </w:rPr>
  </w:style>
  <w:style w:type="paragraph" w:styleId="Salutation">
    <w:name w:val="Salutation"/>
    <w:basedOn w:val="Normal"/>
    <w:next w:val="Normal"/>
    <w:rsid w:val="00A10507"/>
    <w:rPr>
      <w:rFonts w:cs="Arial"/>
      <w:lang w:val="en-GB"/>
    </w:rPr>
  </w:style>
  <w:style w:type="paragraph" w:styleId="ListBullet2">
    <w:name w:val="List Bullet 2"/>
    <w:basedOn w:val="Normal"/>
    <w:autoRedefine/>
    <w:rsid w:val="00A10507"/>
    <w:pPr>
      <w:numPr>
        <w:numId w:val="12"/>
      </w:numPr>
      <w:tabs>
        <w:tab w:val="clear" w:pos="0"/>
        <w:tab w:val="num" w:pos="643"/>
      </w:tabs>
    </w:pPr>
    <w:rPr>
      <w:rFonts w:cs="Arial"/>
      <w:lang w:val="en-GB"/>
    </w:rPr>
  </w:style>
  <w:style w:type="paragraph" w:styleId="ListBullet3">
    <w:name w:val="List Bullet 3"/>
    <w:basedOn w:val="Normal"/>
    <w:autoRedefine/>
    <w:rsid w:val="00A10507"/>
    <w:pPr>
      <w:tabs>
        <w:tab w:val="clear" w:pos="0"/>
        <w:tab w:val="num" w:pos="926"/>
      </w:tabs>
      <w:ind w:left="926" w:hanging="360"/>
    </w:pPr>
    <w:rPr>
      <w:rFonts w:cs="Arial"/>
      <w:lang w:val="en-GB"/>
    </w:rPr>
  </w:style>
  <w:style w:type="paragraph" w:styleId="ListBullet4">
    <w:name w:val="List Bullet 4"/>
    <w:basedOn w:val="Normal"/>
    <w:autoRedefine/>
    <w:rsid w:val="00A10507"/>
    <w:pPr>
      <w:tabs>
        <w:tab w:val="clear" w:pos="0"/>
        <w:tab w:val="num" w:pos="1209"/>
      </w:tabs>
      <w:ind w:left="1209" w:hanging="360"/>
    </w:pPr>
    <w:rPr>
      <w:rFonts w:cs="Arial"/>
      <w:lang w:val="en-GB"/>
    </w:rPr>
  </w:style>
  <w:style w:type="paragraph" w:styleId="ListBullet5">
    <w:name w:val="List Bullet 5"/>
    <w:basedOn w:val="Normal"/>
    <w:autoRedefine/>
    <w:rsid w:val="00A10507"/>
    <w:pPr>
      <w:tabs>
        <w:tab w:val="clear" w:pos="0"/>
        <w:tab w:val="num" w:pos="1492"/>
      </w:tabs>
      <w:ind w:left="1492" w:hanging="360"/>
    </w:pPr>
    <w:rPr>
      <w:rFonts w:cs="Arial"/>
      <w:lang w:val="en-GB"/>
    </w:rPr>
  </w:style>
  <w:style w:type="paragraph" w:customStyle="1" w:styleId="TableBodyChar1">
    <w:name w:val="Table Body Char1"/>
    <w:basedOn w:val="Normal"/>
    <w:rsid w:val="00A10507"/>
    <w:pPr>
      <w:spacing w:before="20" w:after="20"/>
    </w:pPr>
    <w:rPr>
      <w:rFonts w:cs="Arial"/>
      <w:lang w:val="en-GB"/>
    </w:rPr>
  </w:style>
  <w:style w:type="paragraph" w:styleId="Date">
    <w:name w:val="Date"/>
    <w:basedOn w:val="Normal"/>
    <w:next w:val="Normal"/>
    <w:rsid w:val="00A10507"/>
    <w:rPr>
      <w:rFonts w:cs="Arial"/>
      <w:lang w:val="en-GB"/>
    </w:rPr>
  </w:style>
  <w:style w:type="paragraph" w:styleId="NoteHeading">
    <w:name w:val="Note Heading"/>
    <w:basedOn w:val="Normal"/>
    <w:next w:val="Normal"/>
    <w:rsid w:val="00A10507"/>
    <w:rPr>
      <w:rFonts w:cs="Arial"/>
      <w:lang w:val="en-GB"/>
    </w:rPr>
  </w:style>
  <w:style w:type="paragraph" w:customStyle="1" w:styleId="Responsible">
    <w:name w:val="Responsible"/>
    <w:basedOn w:val="Normal"/>
    <w:next w:val="ChapterDescription"/>
    <w:autoRedefine/>
    <w:rsid w:val="00A10507"/>
    <w:pPr>
      <w:numPr>
        <w:numId w:val="8"/>
      </w:numPr>
      <w:tabs>
        <w:tab w:val="clear" w:pos="0"/>
      </w:tabs>
    </w:pPr>
    <w:rPr>
      <w:rFonts w:cs="Arial"/>
      <w:color w:val="808080"/>
      <w:u w:val="single"/>
    </w:rPr>
  </w:style>
  <w:style w:type="paragraph" w:customStyle="1" w:styleId="ChapterDescription">
    <w:name w:val="Chapter Description"/>
    <w:basedOn w:val="Normal"/>
    <w:rsid w:val="00A10507"/>
    <w:pPr>
      <w:autoSpaceDE w:val="0"/>
      <w:autoSpaceDN w:val="0"/>
      <w:adjustRightInd w:val="0"/>
      <w:spacing w:after="240"/>
    </w:pPr>
    <w:rPr>
      <w:rFonts w:eastAsia="SimSun" w:cs="Arial"/>
      <w:i/>
      <w:iCs/>
      <w:color w:val="0000FF"/>
      <w:lang w:val="en-GB" w:eastAsia="zh-CN"/>
    </w:rPr>
  </w:style>
  <w:style w:type="paragraph" w:styleId="Index1">
    <w:name w:val="index 1"/>
    <w:basedOn w:val="Normal"/>
    <w:next w:val="Normal"/>
    <w:autoRedefine/>
    <w:semiHidden/>
    <w:rsid w:val="00A10507"/>
    <w:pPr>
      <w:tabs>
        <w:tab w:val="clear" w:pos="0"/>
        <w:tab w:val="left" w:pos="200"/>
      </w:tabs>
      <w:ind w:left="200" w:hanging="200"/>
    </w:pPr>
    <w:rPr>
      <w:rFonts w:cs="Arial"/>
      <w:lang w:val="en-GB"/>
    </w:rPr>
  </w:style>
  <w:style w:type="paragraph" w:styleId="Index2">
    <w:name w:val="index 2"/>
    <w:basedOn w:val="Normal"/>
    <w:next w:val="Normal"/>
    <w:autoRedefine/>
    <w:semiHidden/>
    <w:rsid w:val="00A10507"/>
    <w:pPr>
      <w:tabs>
        <w:tab w:val="clear" w:pos="0"/>
        <w:tab w:val="left" w:pos="400"/>
      </w:tabs>
      <w:ind w:left="400" w:hanging="200"/>
    </w:pPr>
    <w:rPr>
      <w:rFonts w:cs="Arial"/>
      <w:lang w:val="en-GB"/>
    </w:rPr>
  </w:style>
  <w:style w:type="paragraph" w:styleId="Index3">
    <w:name w:val="index 3"/>
    <w:basedOn w:val="Normal"/>
    <w:next w:val="Normal"/>
    <w:autoRedefine/>
    <w:semiHidden/>
    <w:rsid w:val="00A10507"/>
    <w:pPr>
      <w:tabs>
        <w:tab w:val="clear" w:pos="0"/>
        <w:tab w:val="left" w:pos="600"/>
      </w:tabs>
      <w:ind w:left="600" w:hanging="200"/>
    </w:pPr>
    <w:rPr>
      <w:rFonts w:cs="Arial"/>
      <w:lang w:val="en-GB"/>
    </w:rPr>
  </w:style>
  <w:style w:type="paragraph" w:styleId="Index4">
    <w:name w:val="index 4"/>
    <w:basedOn w:val="Normal"/>
    <w:next w:val="Normal"/>
    <w:autoRedefine/>
    <w:semiHidden/>
    <w:rsid w:val="00A10507"/>
    <w:pPr>
      <w:tabs>
        <w:tab w:val="clear" w:pos="0"/>
        <w:tab w:val="left" w:pos="800"/>
      </w:tabs>
      <w:ind w:left="800" w:hanging="200"/>
    </w:pPr>
    <w:rPr>
      <w:rFonts w:cs="Arial"/>
      <w:lang w:val="en-GB"/>
    </w:rPr>
  </w:style>
  <w:style w:type="paragraph" w:styleId="Index5">
    <w:name w:val="index 5"/>
    <w:basedOn w:val="Normal"/>
    <w:next w:val="Normal"/>
    <w:autoRedefine/>
    <w:semiHidden/>
    <w:rsid w:val="00A10507"/>
    <w:pPr>
      <w:tabs>
        <w:tab w:val="clear" w:pos="0"/>
        <w:tab w:val="left" w:pos="1000"/>
      </w:tabs>
      <w:ind w:left="1000" w:hanging="200"/>
    </w:pPr>
    <w:rPr>
      <w:rFonts w:cs="Arial"/>
      <w:lang w:val="en-GB"/>
    </w:rPr>
  </w:style>
  <w:style w:type="paragraph" w:styleId="Index6">
    <w:name w:val="index 6"/>
    <w:basedOn w:val="Normal"/>
    <w:next w:val="Normal"/>
    <w:autoRedefine/>
    <w:semiHidden/>
    <w:rsid w:val="00A10507"/>
    <w:pPr>
      <w:tabs>
        <w:tab w:val="clear" w:pos="0"/>
        <w:tab w:val="left" w:pos="1200"/>
      </w:tabs>
      <w:ind w:left="1200" w:hanging="200"/>
    </w:pPr>
    <w:rPr>
      <w:rFonts w:cs="Arial"/>
      <w:lang w:val="en-GB"/>
    </w:rPr>
  </w:style>
  <w:style w:type="paragraph" w:styleId="Index7">
    <w:name w:val="index 7"/>
    <w:basedOn w:val="Normal"/>
    <w:next w:val="Normal"/>
    <w:autoRedefine/>
    <w:semiHidden/>
    <w:rsid w:val="00A10507"/>
    <w:pPr>
      <w:tabs>
        <w:tab w:val="clear" w:pos="0"/>
        <w:tab w:val="left" w:pos="1400"/>
      </w:tabs>
      <w:ind w:left="1400" w:hanging="200"/>
    </w:pPr>
    <w:rPr>
      <w:rFonts w:cs="Arial"/>
      <w:lang w:val="en-GB"/>
    </w:rPr>
  </w:style>
  <w:style w:type="paragraph" w:styleId="Index8">
    <w:name w:val="index 8"/>
    <w:basedOn w:val="Normal"/>
    <w:next w:val="Normal"/>
    <w:autoRedefine/>
    <w:semiHidden/>
    <w:rsid w:val="00A10507"/>
    <w:pPr>
      <w:tabs>
        <w:tab w:val="clear" w:pos="0"/>
        <w:tab w:val="left" w:pos="1600"/>
      </w:tabs>
      <w:ind w:left="1600" w:hanging="200"/>
    </w:pPr>
    <w:rPr>
      <w:rFonts w:cs="Arial"/>
      <w:lang w:val="en-GB"/>
    </w:rPr>
  </w:style>
  <w:style w:type="paragraph" w:styleId="Index9">
    <w:name w:val="index 9"/>
    <w:basedOn w:val="Normal"/>
    <w:next w:val="Normal"/>
    <w:autoRedefine/>
    <w:semiHidden/>
    <w:rsid w:val="00A10507"/>
    <w:pPr>
      <w:tabs>
        <w:tab w:val="clear" w:pos="0"/>
        <w:tab w:val="left" w:pos="1800"/>
      </w:tabs>
      <w:ind w:left="1800" w:hanging="200"/>
    </w:pPr>
    <w:rPr>
      <w:rFonts w:cs="Arial"/>
      <w:lang w:val="en-GB"/>
    </w:rPr>
  </w:style>
  <w:style w:type="paragraph" w:styleId="IndexHeading">
    <w:name w:val="index heading"/>
    <w:basedOn w:val="Normal"/>
    <w:next w:val="Index1"/>
    <w:semiHidden/>
    <w:rsid w:val="00A10507"/>
    <w:rPr>
      <w:rFonts w:cs="Arial"/>
      <w:b/>
      <w:bCs/>
      <w:lang w:val="en-GB"/>
    </w:rPr>
  </w:style>
  <w:style w:type="paragraph" w:styleId="List">
    <w:name w:val="List"/>
    <w:basedOn w:val="Normal"/>
    <w:rsid w:val="00634610"/>
    <w:pPr>
      <w:numPr>
        <w:numId w:val="11"/>
      </w:numPr>
      <w:tabs>
        <w:tab w:val="clear" w:pos="0"/>
        <w:tab w:val="left" w:pos="283"/>
      </w:tabs>
      <w:spacing w:before="0" w:after="0"/>
    </w:pPr>
    <w:rPr>
      <w:rFonts w:cs="Arial"/>
      <w:lang w:val="en-GB"/>
    </w:rPr>
  </w:style>
  <w:style w:type="paragraph" w:styleId="List2">
    <w:name w:val="List 2"/>
    <w:basedOn w:val="Normal"/>
    <w:rsid w:val="00701FA0"/>
    <w:pPr>
      <w:numPr>
        <w:numId w:val="13"/>
      </w:numPr>
      <w:tabs>
        <w:tab w:val="clear" w:pos="0"/>
        <w:tab w:val="left" w:pos="566"/>
      </w:tabs>
      <w:spacing w:before="0" w:after="0"/>
    </w:pPr>
    <w:rPr>
      <w:rFonts w:cs="Arial"/>
      <w:lang w:val="en-GB"/>
    </w:rPr>
  </w:style>
  <w:style w:type="paragraph" w:styleId="List3">
    <w:name w:val="List 3"/>
    <w:basedOn w:val="Normal"/>
    <w:rsid w:val="00A92FBE"/>
    <w:pPr>
      <w:numPr>
        <w:numId w:val="14"/>
      </w:numPr>
      <w:tabs>
        <w:tab w:val="clear" w:pos="0"/>
        <w:tab w:val="left" w:pos="849"/>
      </w:tabs>
      <w:spacing w:before="0" w:after="0"/>
    </w:pPr>
    <w:rPr>
      <w:rFonts w:cs="Arial"/>
      <w:lang w:val="en-GB"/>
    </w:rPr>
  </w:style>
  <w:style w:type="paragraph" w:styleId="List4">
    <w:name w:val="List 4"/>
    <w:basedOn w:val="Normal"/>
    <w:rsid w:val="00A10507"/>
    <w:pPr>
      <w:tabs>
        <w:tab w:val="clear" w:pos="0"/>
        <w:tab w:val="left" w:pos="1132"/>
      </w:tabs>
      <w:ind w:left="1132" w:hanging="283"/>
    </w:pPr>
    <w:rPr>
      <w:rFonts w:cs="Arial"/>
      <w:lang w:val="en-GB"/>
    </w:rPr>
  </w:style>
  <w:style w:type="paragraph" w:styleId="List5">
    <w:name w:val="List 5"/>
    <w:basedOn w:val="Normal"/>
    <w:rsid w:val="00A10507"/>
    <w:pPr>
      <w:tabs>
        <w:tab w:val="clear" w:pos="0"/>
        <w:tab w:val="left" w:pos="1415"/>
      </w:tabs>
      <w:ind w:left="1415" w:hanging="283"/>
    </w:pPr>
    <w:rPr>
      <w:rFonts w:cs="Arial"/>
      <w:lang w:val="en-GB"/>
    </w:rPr>
  </w:style>
  <w:style w:type="paragraph" w:styleId="ListContinue">
    <w:name w:val="List Continue"/>
    <w:basedOn w:val="Normal"/>
    <w:rsid w:val="00A10507"/>
    <w:pPr>
      <w:tabs>
        <w:tab w:val="clear" w:pos="0"/>
        <w:tab w:val="left" w:pos="283"/>
      </w:tabs>
      <w:ind w:left="283"/>
    </w:pPr>
    <w:rPr>
      <w:rFonts w:cs="Arial"/>
      <w:lang w:val="en-GB"/>
    </w:rPr>
  </w:style>
  <w:style w:type="paragraph" w:styleId="ListContinue2">
    <w:name w:val="List Continue 2"/>
    <w:basedOn w:val="Normal"/>
    <w:rsid w:val="00A10507"/>
    <w:pPr>
      <w:tabs>
        <w:tab w:val="clear" w:pos="0"/>
        <w:tab w:val="left" w:pos="566"/>
      </w:tabs>
      <w:ind w:left="566"/>
    </w:pPr>
    <w:rPr>
      <w:rFonts w:cs="Arial"/>
      <w:lang w:val="en-GB"/>
    </w:rPr>
  </w:style>
  <w:style w:type="paragraph" w:styleId="ListContinue3">
    <w:name w:val="List Continue 3"/>
    <w:basedOn w:val="Normal"/>
    <w:rsid w:val="00A10507"/>
    <w:pPr>
      <w:tabs>
        <w:tab w:val="clear" w:pos="0"/>
        <w:tab w:val="left" w:pos="849"/>
      </w:tabs>
      <w:ind w:left="849"/>
    </w:pPr>
    <w:rPr>
      <w:rFonts w:cs="Arial"/>
      <w:lang w:val="en-GB"/>
    </w:rPr>
  </w:style>
  <w:style w:type="paragraph" w:styleId="ListContinue4">
    <w:name w:val="List Continue 4"/>
    <w:basedOn w:val="Normal"/>
    <w:rsid w:val="00A10507"/>
    <w:pPr>
      <w:tabs>
        <w:tab w:val="clear" w:pos="0"/>
        <w:tab w:val="left" w:pos="1132"/>
      </w:tabs>
      <w:ind w:left="1132"/>
    </w:pPr>
    <w:rPr>
      <w:rFonts w:cs="Arial"/>
      <w:lang w:val="en-GB"/>
    </w:rPr>
  </w:style>
  <w:style w:type="paragraph" w:styleId="ListContinue5">
    <w:name w:val="List Continue 5"/>
    <w:basedOn w:val="Normal"/>
    <w:rsid w:val="00A10507"/>
    <w:pPr>
      <w:tabs>
        <w:tab w:val="clear" w:pos="0"/>
        <w:tab w:val="left" w:pos="1415"/>
      </w:tabs>
      <w:ind w:left="1415"/>
    </w:pPr>
    <w:rPr>
      <w:rFonts w:cs="Arial"/>
      <w:lang w:val="en-GB"/>
    </w:rPr>
  </w:style>
  <w:style w:type="paragraph" w:styleId="ListNumber">
    <w:name w:val="List Number"/>
    <w:basedOn w:val="Normal"/>
    <w:rsid w:val="000961C4"/>
    <w:pPr>
      <w:numPr>
        <w:numId w:val="15"/>
      </w:numPr>
      <w:tabs>
        <w:tab w:val="clear" w:pos="0"/>
      </w:tabs>
      <w:spacing w:before="0" w:after="0"/>
    </w:pPr>
    <w:rPr>
      <w:rFonts w:cs="Arial"/>
      <w:lang w:val="en-GB"/>
    </w:rPr>
  </w:style>
  <w:style w:type="paragraph" w:styleId="ListNumber2">
    <w:name w:val="List Number 2"/>
    <w:basedOn w:val="Normal"/>
    <w:rsid w:val="00AA1C80"/>
    <w:pPr>
      <w:numPr>
        <w:numId w:val="4"/>
      </w:numPr>
      <w:tabs>
        <w:tab w:val="clear" w:pos="0"/>
      </w:tabs>
      <w:spacing w:before="0" w:after="0"/>
      <w:ind w:left="1080"/>
    </w:pPr>
    <w:rPr>
      <w:rFonts w:cs="Arial"/>
      <w:lang w:val="en-GB"/>
    </w:rPr>
  </w:style>
  <w:style w:type="paragraph" w:styleId="ListNumber3">
    <w:name w:val="List Number 3"/>
    <w:basedOn w:val="Normal"/>
    <w:rsid w:val="00A10507"/>
    <w:pPr>
      <w:numPr>
        <w:numId w:val="5"/>
      </w:numPr>
      <w:tabs>
        <w:tab w:val="clear" w:pos="0"/>
      </w:tabs>
    </w:pPr>
    <w:rPr>
      <w:rFonts w:cs="Arial"/>
      <w:lang w:val="en-GB"/>
    </w:rPr>
  </w:style>
  <w:style w:type="paragraph" w:styleId="ListNumber4">
    <w:name w:val="List Number 4"/>
    <w:basedOn w:val="Normal"/>
    <w:rsid w:val="00A10507"/>
    <w:pPr>
      <w:numPr>
        <w:numId w:val="6"/>
      </w:numPr>
      <w:tabs>
        <w:tab w:val="clear" w:pos="0"/>
      </w:tabs>
    </w:pPr>
    <w:rPr>
      <w:rFonts w:cs="Arial"/>
      <w:lang w:val="en-GB"/>
    </w:rPr>
  </w:style>
  <w:style w:type="paragraph" w:styleId="ListNumber5">
    <w:name w:val="List Number 5"/>
    <w:basedOn w:val="Normal"/>
    <w:rsid w:val="00A10507"/>
    <w:pPr>
      <w:numPr>
        <w:numId w:val="7"/>
      </w:numPr>
      <w:tabs>
        <w:tab w:val="clear" w:pos="0"/>
      </w:tabs>
    </w:pPr>
    <w:rPr>
      <w:rFonts w:cs="Arial"/>
      <w:lang w:val="en-GB"/>
    </w:rPr>
  </w:style>
  <w:style w:type="paragraph" w:styleId="MacroText">
    <w:name w:val="macro"/>
    <w:semiHidden/>
    <w:rsid w:val="00A10507"/>
    <w:pPr>
      <w:tabs>
        <w:tab w:val="left" w:pos="0"/>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de-DE"/>
    </w:rPr>
  </w:style>
  <w:style w:type="paragraph" w:styleId="MessageHeader">
    <w:name w:val="Message Header"/>
    <w:basedOn w:val="Normal"/>
    <w:rsid w:val="00A10507"/>
    <w:pPr>
      <w:pBdr>
        <w:top w:val="single" w:sz="6" w:space="1" w:color="auto"/>
        <w:left w:val="single" w:sz="6" w:space="1" w:color="auto"/>
        <w:bottom w:val="single" w:sz="6" w:space="1" w:color="auto"/>
        <w:right w:val="single" w:sz="6" w:space="1" w:color="auto"/>
      </w:pBdr>
      <w:shd w:val="pct20" w:color="auto" w:fill="auto"/>
      <w:tabs>
        <w:tab w:val="clear" w:pos="0"/>
        <w:tab w:val="left" w:pos="1134"/>
      </w:tabs>
      <w:ind w:left="1134" w:hanging="1134"/>
    </w:pPr>
    <w:rPr>
      <w:rFonts w:cs="Arial"/>
      <w:sz w:val="24"/>
      <w:szCs w:val="24"/>
      <w:lang w:val="en-GB"/>
    </w:rPr>
  </w:style>
  <w:style w:type="paragraph" w:styleId="PlainText">
    <w:name w:val="Plain Text"/>
    <w:basedOn w:val="Normal"/>
    <w:rsid w:val="00A10507"/>
    <w:rPr>
      <w:rFonts w:ascii="Courier New" w:hAnsi="Courier New" w:cs="Courier New"/>
      <w:lang w:val="en-GB"/>
    </w:rPr>
  </w:style>
  <w:style w:type="paragraph" w:styleId="NormalIndent">
    <w:name w:val="Normal Indent"/>
    <w:basedOn w:val="Normal"/>
    <w:rsid w:val="00A10507"/>
    <w:pPr>
      <w:tabs>
        <w:tab w:val="clear" w:pos="0"/>
        <w:tab w:val="left" w:pos="708"/>
      </w:tabs>
      <w:ind w:left="708"/>
    </w:pPr>
    <w:rPr>
      <w:rFonts w:cs="Arial"/>
      <w:lang w:val="en-GB"/>
    </w:rPr>
  </w:style>
  <w:style w:type="paragraph" w:styleId="BodyTextIndent3">
    <w:name w:val="Body Text Indent 3"/>
    <w:basedOn w:val="Normal"/>
    <w:rsid w:val="00A10507"/>
    <w:pPr>
      <w:tabs>
        <w:tab w:val="clear" w:pos="0"/>
        <w:tab w:val="left" w:pos="283"/>
      </w:tabs>
      <w:ind w:left="283"/>
    </w:pPr>
    <w:rPr>
      <w:rFonts w:cs="Arial"/>
      <w:sz w:val="16"/>
      <w:szCs w:val="16"/>
      <w:lang w:val="en-GB"/>
    </w:rPr>
  </w:style>
  <w:style w:type="paragraph" w:styleId="BodyTextFirstIndent">
    <w:name w:val="Body Text First Indent"/>
    <w:basedOn w:val="BodyText"/>
    <w:rsid w:val="00A10507"/>
    <w:pPr>
      <w:ind w:firstLine="210"/>
    </w:pPr>
    <w:rPr>
      <w:rFonts w:cs="Arial"/>
      <w:lang w:val="en-GB"/>
    </w:rPr>
  </w:style>
  <w:style w:type="paragraph" w:styleId="BodyTextFirstIndent2">
    <w:name w:val="Body Text First Indent 2"/>
    <w:basedOn w:val="BodyTextIndent"/>
    <w:rsid w:val="00A10507"/>
    <w:pPr>
      <w:tabs>
        <w:tab w:val="clear" w:pos="360"/>
        <w:tab w:val="left" w:pos="283"/>
      </w:tabs>
      <w:ind w:left="283" w:firstLine="210"/>
    </w:pPr>
  </w:style>
  <w:style w:type="paragraph" w:styleId="EnvelopeAddress">
    <w:name w:val="envelope address"/>
    <w:basedOn w:val="Normal"/>
    <w:rsid w:val="00A10507"/>
    <w:pPr>
      <w:framePr w:w="4320" w:h="2160" w:hRule="exact" w:hSpace="141" w:wrap="auto" w:hAnchor="page" w:xAlign="center" w:yAlign="bottom"/>
      <w:tabs>
        <w:tab w:val="clear" w:pos="0"/>
        <w:tab w:val="left" w:pos="1"/>
      </w:tabs>
      <w:ind w:left="1"/>
    </w:pPr>
    <w:rPr>
      <w:rFonts w:cs="Arial"/>
      <w:sz w:val="24"/>
      <w:szCs w:val="24"/>
      <w:lang w:val="en-GB"/>
    </w:rPr>
  </w:style>
  <w:style w:type="paragraph" w:styleId="Signature">
    <w:name w:val="Signature"/>
    <w:basedOn w:val="Normal"/>
    <w:rsid w:val="00A10507"/>
    <w:pPr>
      <w:tabs>
        <w:tab w:val="clear" w:pos="0"/>
        <w:tab w:val="left" w:pos="4252"/>
      </w:tabs>
      <w:ind w:left="4252"/>
    </w:pPr>
    <w:rPr>
      <w:rFonts w:cs="Arial"/>
      <w:lang w:val="en-GB"/>
    </w:rPr>
  </w:style>
  <w:style w:type="paragraph" w:styleId="Subtitle">
    <w:name w:val="Subtitle"/>
    <w:basedOn w:val="Normal"/>
    <w:link w:val="SubtitleChar"/>
    <w:qFormat/>
    <w:rsid w:val="00A10507"/>
    <w:pPr>
      <w:spacing w:after="60"/>
      <w:jc w:val="center"/>
      <w:outlineLvl w:val="1"/>
    </w:pPr>
    <w:rPr>
      <w:rFonts w:cs="Arial"/>
      <w:sz w:val="24"/>
      <w:szCs w:val="24"/>
      <w:lang w:val="en-GB"/>
    </w:rPr>
  </w:style>
  <w:style w:type="paragraph" w:styleId="TOAHeading">
    <w:name w:val="toa heading"/>
    <w:basedOn w:val="Normal"/>
    <w:next w:val="Normal"/>
    <w:semiHidden/>
    <w:rsid w:val="00A10507"/>
    <w:rPr>
      <w:rFonts w:cs="Arial"/>
      <w:b/>
      <w:bCs/>
      <w:sz w:val="24"/>
      <w:szCs w:val="24"/>
      <w:lang w:val="en-GB"/>
    </w:rPr>
  </w:style>
  <w:style w:type="paragraph" w:styleId="TableofAuthorities">
    <w:name w:val="table of authorities"/>
    <w:basedOn w:val="Normal"/>
    <w:next w:val="Normal"/>
    <w:semiHidden/>
    <w:rsid w:val="00A10507"/>
    <w:pPr>
      <w:tabs>
        <w:tab w:val="clear" w:pos="0"/>
        <w:tab w:val="left" w:pos="200"/>
      </w:tabs>
      <w:ind w:left="200" w:hanging="200"/>
    </w:pPr>
    <w:rPr>
      <w:rFonts w:cs="Arial"/>
      <w:lang w:val="en-GB"/>
    </w:rPr>
  </w:style>
  <w:style w:type="paragraph" w:customStyle="1" w:styleId="BalloonText1">
    <w:name w:val="Balloon Text1"/>
    <w:basedOn w:val="Normal"/>
    <w:semiHidden/>
    <w:rsid w:val="00A10507"/>
    <w:rPr>
      <w:rFonts w:ascii="Tahoma" w:hAnsi="Tahoma" w:cs="Tahoma"/>
      <w:sz w:val="16"/>
      <w:szCs w:val="16"/>
      <w:lang w:val="en-GB"/>
    </w:rPr>
  </w:style>
  <w:style w:type="paragraph" w:customStyle="1" w:styleId="Figures">
    <w:name w:val="Figures"/>
    <w:basedOn w:val="Caption"/>
    <w:autoRedefine/>
    <w:rsid w:val="00A10507"/>
    <w:pPr>
      <w:spacing w:before="240" w:after="240"/>
    </w:pPr>
    <w:rPr>
      <w:rFonts w:cs="Arial"/>
      <w:iCs/>
      <w:lang w:val="en-GB"/>
    </w:rPr>
  </w:style>
  <w:style w:type="character" w:customStyle="1" w:styleId="Char">
    <w:name w:val="Char"/>
    <w:rsid w:val="00A10507"/>
    <w:rPr>
      <w:rFonts w:ascii="Arial" w:hAnsi="Arial" w:cs="Times New Roman"/>
      <w:i/>
      <w:iCs/>
      <w:lang w:val="en-GB" w:eastAsia="de-DE" w:bidi="ar-SA"/>
    </w:rPr>
  </w:style>
  <w:style w:type="character" w:customStyle="1" w:styleId="FiguresChar">
    <w:name w:val="Figures Char"/>
    <w:basedOn w:val="Char"/>
    <w:rsid w:val="00A10507"/>
    <w:rPr>
      <w:rFonts w:ascii="Arial" w:hAnsi="Arial" w:cs="Times New Roman"/>
      <w:i/>
      <w:iCs/>
      <w:lang w:val="en-GB" w:eastAsia="de-DE" w:bidi="ar-SA"/>
    </w:rPr>
  </w:style>
  <w:style w:type="paragraph" w:customStyle="1" w:styleId="TableHeader">
    <w:name w:val="Table Header"/>
    <w:basedOn w:val="Normal"/>
    <w:rsid w:val="00A10507"/>
    <w:pPr>
      <w:keepNext/>
      <w:keepLines/>
      <w:spacing w:before="60" w:after="60"/>
    </w:pPr>
    <w:rPr>
      <w:rFonts w:cs="Arial"/>
      <w:b/>
      <w:bCs/>
      <w:lang w:val="en-GB"/>
    </w:rPr>
  </w:style>
  <w:style w:type="paragraph" w:customStyle="1" w:styleId="StyleResponsibleLatinBoldUnderline">
    <w:name w:val="Style Responsible + (Latin) Bold Underline"/>
    <w:basedOn w:val="Responsible"/>
    <w:next w:val="ChapterDescription"/>
    <w:rsid w:val="00A10507"/>
    <w:rPr>
      <w:b/>
      <w:bCs/>
    </w:rPr>
  </w:style>
  <w:style w:type="character" w:customStyle="1" w:styleId="ResponsibleChar">
    <w:name w:val="Responsible Char"/>
    <w:rsid w:val="00A10507"/>
    <w:rPr>
      <w:rFonts w:ascii="Arial" w:hAnsi="Arial" w:cs="Times New Roman"/>
      <w:color w:val="0000FF"/>
      <w:lang w:val="en-GB" w:eastAsia="de-DE" w:bidi="ar-SA"/>
    </w:rPr>
  </w:style>
  <w:style w:type="character" w:customStyle="1" w:styleId="StyleResponsibleLatinBoldUnderlineChar">
    <w:name w:val="Style Responsible + (Latin) Bold Underline Char"/>
    <w:rsid w:val="00A10507"/>
    <w:rPr>
      <w:rFonts w:ascii="Arial" w:hAnsi="Arial" w:cs="Times New Roman"/>
      <w:b/>
      <w:bCs/>
      <w:color w:val="0000FF"/>
      <w:u w:val="single"/>
      <w:lang w:val="en-GB" w:eastAsia="de-DE" w:bidi="ar-SA"/>
    </w:rPr>
  </w:style>
  <w:style w:type="paragraph" w:customStyle="1" w:styleId="Caption1">
    <w:name w:val="Caption1"/>
    <w:basedOn w:val="Normal"/>
    <w:autoRedefine/>
    <w:rsid w:val="00A10507"/>
    <w:pPr>
      <w:pageBreakBefore/>
      <w:spacing w:before="360" w:after="240"/>
    </w:pPr>
    <w:rPr>
      <w:rFonts w:cs="Arial"/>
      <w:b/>
      <w:bCs/>
      <w:sz w:val="24"/>
      <w:szCs w:val="24"/>
      <w:lang w:val="en-GB"/>
    </w:rPr>
  </w:style>
  <w:style w:type="character" w:customStyle="1" w:styleId="CaptionChar">
    <w:name w:val="Caption Char"/>
    <w:rsid w:val="00A10507"/>
    <w:rPr>
      <w:rFonts w:ascii="Arial" w:hAnsi="Arial" w:cs="Times New Roman"/>
      <w:b/>
      <w:bCs/>
      <w:sz w:val="24"/>
      <w:szCs w:val="24"/>
      <w:lang w:val="en-GB" w:eastAsia="de-DE" w:bidi="ar-SA"/>
    </w:rPr>
  </w:style>
  <w:style w:type="character" w:customStyle="1" w:styleId="ChapterDescriptionChar">
    <w:name w:val="Chapter Description Char"/>
    <w:rsid w:val="00A10507"/>
    <w:rPr>
      <w:rFonts w:ascii="Arial" w:eastAsia="SimSun" w:hAnsi="Arial" w:cs="Arial"/>
      <w:i/>
      <w:iCs/>
      <w:color w:val="0000FF"/>
      <w:lang w:val="en-GB" w:eastAsia="zh-CN" w:bidi="ar-SA"/>
    </w:rPr>
  </w:style>
  <w:style w:type="paragraph" w:customStyle="1" w:styleId="Spiegel-eng1">
    <w:name w:val="Spiegel-eng 1"/>
    <w:basedOn w:val="Normal"/>
    <w:rsid w:val="00A10507"/>
    <w:pPr>
      <w:tabs>
        <w:tab w:val="clear" w:pos="0"/>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ind w:left="709" w:hanging="352"/>
      <w:jc w:val="both"/>
    </w:pPr>
    <w:rPr>
      <w:rFonts w:cs="Arial"/>
      <w:lang w:val="de-DE" w:eastAsia="en-US"/>
    </w:rPr>
  </w:style>
  <w:style w:type="paragraph" w:customStyle="1" w:styleId="Titel2">
    <w:name w:val="Titel 2"/>
    <w:basedOn w:val="Normal"/>
    <w:rsid w:val="00A10507"/>
    <w:pPr>
      <w:spacing w:before="480" w:line="300" w:lineRule="atLeast"/>
      <w:jc w:val="center"/>
    </w:pPr>
    <w:rPr>
      <w:rFonts w:cs="Arial"/>
      <w:b/>
      <w:bCs/>
      <w:sz w:val="48"/>
      <w:szCs w:val="48"/>
      <w:lang w:val="en-GB"/>
    </w:rPr>
  </w:style>
  <w:style w:type="paragraph" w:customStyle="1" w:styleId="StandAbstand">
    <w:name w:val="Stand. + Abstand"/>
    <w:basedOn w:val="Normal"/>
    <w:rsid w:val="00A10507"/>
    <w:pPr>
      <w:tabs>
        <w:tab w:val="clear" w:pos="0"/>
        <w:tab w:val="left" w:pos="567"/>
      </w:tabs>
      <w:spacing w:line="300" w:lineRule="atLeast"/>
      <w:ind w:left="567"/>
      <w:jc w:val="both"/>
    </w:pPr>
    <w:rPr>
      <w:rFonts w:cs="Arial"/>
      <w:szCs w:val="22"/>
      <w:lang w:val="en-GB"/>
    </w:rPr>
  </w:style>
  <w:style w:type="paragraph" w:customStyle="1" w:styleId="Bullet">
    <w:name w:val="Bullet"/>
    <w:basedOn w:val="Normal"/>
    <w:rsid w:val="00A10507"/>
    <w:pPr>
      <w:tabs>
        <w:tab w:val="clear" w:pos="0"/>
        <w:tab w:val="num" w:pos="432"/>
        <w:tab w:val="left" w:pos="567"/>
      </w:tabs>
      <w:spacing w:line="300" w:lineRule="atLeast"/>
      <w:ind w:left="432" w:hanging="432"/>
      <w:jc w:val="both"/>
    </w:pPr>
    <w:rPr>
      <w:rFonts w:cs="Arial"/>
      <w:sz w:val="24"/>
      <w:szCs w:val="24"/>
    </w:rPr>
  </w:style>
  <w:style w:type="paragraph" w:customStyle="1" w:styleId="NormalIndent1">
    <w:name w:val="Normal Indent1"/>
    <w:basedOn w:val="Normal"/>
    <w:rsid w:val="00A10507"/>
    <w:pPr>
      <w:tabs>
        <w:tab w:val="clear" w:pos="0"/>
        <w:tab w:val="left" w:pos="720"/>
      </w:tabs>
      <w:spacing w:line="300" w:lineRule="atLeast"/>
      <w:ind w:left="720"/>
      <w:jc w:val="both"/>
    </w:pPr>
    <w:rPr>
      <w:rFonts w:ascii="CG Times (E1)" w:hAnsi="CG Times (E1)" w:cs="Arial"/>
      <w:sz w:val="24"/>
      <w:szCs w:val="24"/>
      <w:lang w:val="en-GB"/>
    </w:rPr>
  </w:style>
  <w:style w:type="paragraph" w:styleId="BlockText">
    <w:name w:val="Block Text"/>
    <w:basedOn w:val="Normal"/>
    <w:rsid w:val="00A10507"/>
    <w:pPr>
      <w:tabs>
        <w:tab w:val="clear" w:pos="0"/>
        <w:tab w:val="left" w:pos="720"/>
        <w:tab w:val="left" w:pos="9360"/>
      </w:tabs>
      <w:spacing w:line="300" w:lineRule="atLeast"/>
      <w:ind w:left="720" w:right="-45" w:hanging="720"/>
      <w:jc w:val="both"/>
    </w:pPr>
    <w:rPr>
      <w:rFonts w:cs="Arial"/>
      <w:sz w:val="24"/>
      <w:szCs w:val="24"/>
      <w:lang w:val="en-GB"/>
    </w:rPr>
  </w:style>
  <w:style w:type="paragraph" w:customStyle="1" w:styleId="HeaderKopfzeileTitle">
    <w:name w:val="Header Kopfzeile Title"/>
    <w:basedOn w:val="Normal"/>
    <w:rsid w:val="00A10507"/>
    <w:pPr>
      <w:pBdr>
        <w:bottom w:val="single" w:sz="18" w:space="1" w:color="auto"/>
      </w:pBdr>
      <w:tabs>
        <w:tab w:val="clear" w:pos="0"/>
        <w:tab w:val="left" w:pos="-567"/>
        <w:tab w:val="left" w:pos="-426"/>
        <w:tab w:val="center" w:pos="4962"/>
        <w:tab w:val="right" w:pos="9923"/>
      </w:tabs>
      <w:spacing w:line="300" w:lineRule="atLeast"/>
      <w:ind w:left="-567" w:right="-567"/>
      <w:jc w:val="both"/>
    </w:pPr>
    <w:rPr>
      <w:rFonts w:cs="Arial"/>
      <w:b/>
      <w:bCs/>
      <w:sz w:val="28"/>
      <w:szCs w:val="28"/>
      <w:lang w:val="en-GB"/>
    </w:rPr>
  </w:style>
  <w:style w:type="paragraph" w:customStyle="1" w:styleId="Detemobil">
    <w:name w:val="Detemobil"/>
    <w:basedOn w:val="Normal"/>
    <w:rsid w:val="00A10507"/>
    <w:pPr>
      <w:spacing w:before="1200" w:line="300" w:lineRule="atLeast"/>
      <w:jc w:val="center"/>
    </w:pPr>
    <w:rPr>
      <w:rFonts w:cs="Arial"/>
      <w:b/>
      <w:bCs/>
      <w:sz w:val="24"/>
      <w:szCs w:val="24"/>
      <w:lang w:val="en-GB"/>
    </w:rPr>
  </w:style>
  <w:style w:type="paragraph" w:customStyle="1" w:styleId="FuzeileTitel">
    <w:name w:val="Fußzeile Titel"/>
    <w:basedOn w:val="Normal"/>
    <w:rsid w:val="00A10507"/>
    <w:pPr>
      <w:pBdr>
        <w:top w:val="single" w:sz="18" w:space="1" w:color="auto"/>
      </w:pBdr>
      <w:tabs>
        <w:tab w:val="clear" w:pos="0"/>
        <w:tab w:val="left" w:pos="-567"/>
        <w:tab w:val="left" w:pos="-284"/>
      </w:tabs>
      <w:spacing w:before="240" w:line="300" w:lineRule="atLeast"/>
      <w:ind w:left="-567" w:right="-567"/>
      <w:jc w:val="both"/>
    </w:pPr>
    <w:rPr>
      <w:rFonts w:cs="Arial"/>
      <w:sz w:val="16"/>
      <w:szCs w:val="16"/>
      <w:lang w:val="en-GB"/>
    </w:rPr>
  </w:style>
  <w:style w:type="paragraph" w:customStyle="1" w:styleId="StandradEinzug">
    <w:name w:val="Standrad + Einzug"/>
    <w:basedOn w:val="Normal"/>
    <w:rsid w:val="00A10507"/>
    <w:pPr>
      <w:tabs>
        <w:tab w:val="clear" w:pos="0"/>
        <w:tab w:val="left" w:pos="737"/>
      </w:tabs>
      <w:spacing w:line="300" w:lineRule="atLeast"/>
      <w:ind w:left="737"/>
      <w:jc w:val="both"/>
    </w:pPr>
    <w:rPr>
      <w:rFonts w:cs="Arial"/>
      <w:szCs w:val="22"/>
      <w:lang w:val="en-GB"/>
    </w:rPr>
  </w:style>
  <w:style w:type="paragraph" w:customStyle="1" w:styleId="StandardgrEinzug">
    <w:name w:val="Standard + gr. Einzug"/>
    <w:basedOn w:val="StandradEinzug"/>
    <w:rsid w:val="00A10507"/>
    <w:pPr>
      <w:tabs>
        <w:tab w:val="clear" w:pos="737"/>
        <w:tab w:val="left" w:pos="851"/>
      </w:tabs>
      <w:ind w:left="851"/>
    </w:pPr>
  </w:style>
  <w:style w:type="paragraph" w:customStyle="1" w:styleId="Inhalt4">
    <w:name w:val="Inhalt 4"/>
    <w:basedOn w:val="Normal"/>
    <w:rsid w:val="00A10507"/>
    <w:pPr>
      <w:tabs>
        <w:tab w:val="clear" w:pos="0"/>
        <w:tab w:val="left" w:pos="2552"/>
      </w:tabs>
      <w:spacing w:line="300" w:lineRule="atLeast"/>
      <w:ind w:left="2552" w:hanging="1134"/>
      <w:jc w:val="both"/>
    </w:pPr>
    <w:rPr>
      <w:rFonts w:cs="Arial"/>
      <w:szCs w:val="22"/>
      <w:lang w:val="en-GB"/>
    </w:rPr>
  </w:style>
  <w:style w:type="paragraph" w:customStyle="1" w:styleId="Inhalt2">
    <w:name w:val="Inhalt 2"/>
    <w:basedOn w:val="Normal"/>
    <w:rsid w:val="00A10507"/>
    <w:pPr>
      <w:tabs>
        <w:tab w:val="clear" w:pos="0"/>
        <w:tab w:val="left" w:pos="567"/>
      </w:tabs>
      <w:spacing w:line="300" w:lineRule="atLeast"/>
      <w:ind w:left="567" w:hanging="567"/>
      <w:jc w:val="both"/>
    </w:pPr>
    <w:rPr>
      <w:rFonts w:cs="Arial"/>
      <w:szCs w:val="22"/>
      <w:lang w:val="en-GB"/>
    </w:rPr>
  </w:style>
  <w:style w:type="paragraph" w:customStyle="1" w:styleId="Dokinfo">
    <w:name w:val="Dokinfo"/>
    <w:basedOn w:val="Normal"/>
    <w:rsid w:val="00A10507"/>
    <w:pPr>
      <w:tabs>
        <w:tab w:val="left" w:pos="851"/>
        <w:tab w:val="left" w:pos="5387"/>
        <w:tab w:val="left" w:pos="6663"/>
      </w:tabs>
      <w:spacing w:before="960" w:line="300" w:lineRule="atLeast"/>
      <w:jc w:val="both"/>
    </w:pPr>
    <w:rPr>
      <w:rFonts w:cs="Arial"/>
      <w:sz w:val="24"/>
      <w:szCs w:val="24"/>
      <w:lang w:val="en-GB"/>
    </w:rPr>
  </w:style>
  <w:style w:type="paragraph" w:customStyle="1" w:styleId="Titel3">
    <w:name w:val="Titel 3"/>
    <w:basedOn w:val="Normal"/>
    <w:rsid w:val="00A10507"/>
    <w:pPr>
      <w:spacing w:before="240" w:line="300" w:lineRule="atLeast"/>
      <w:jc w:val="center"/>
    </w:pPr>
    <w:rPr>
      <w:rFonts w:cs="Arial"/>
      <w:b/>
      <w:bCs/>
      <w:sz w:val="48"/>
      <w:szCs w:val="48"/>
      <w:lang w:val="en-GB"/>
    </w:rPr>
  </w:style>
  <w:style w:type="paragraph" w:customStyle="1" w:styleId="Autor">
    <w:name w:val="Autor"/>
    <w:basedOn w:val="Normal"/>
    <w:rsid w:val="00A10507"/>
    <w:pPr>
      <w:tabs>
        <w:tab w:val="center" w:pos="4537"/>
      </w:tabs>
      <w:spacing w:before="1200" w:line="360" w:lineRule="atLeast"/>
      <w:jc w:val="center"/>
    </w:pPr>
    <w:rPr>
      <w:rFonts w:cs="Arial"/>
      <w:sz w:val="28"/>
      <w:szCs w:val="28"/>
      <w:lang w:val="en-GB"/>
    </w:rPr>
  </w:style>
  <w:style w:type="paragraph" w:customStyle="1" w:styleId="Formatvorlage1">
    <w:name w:val="Formatvorlage1"/>
    <w:basedOn w:val="Heading3"/>
    <w:rsid w:val="00A10507"/>
    <w:pPr>
      <w:keepNext w:val="0"/>
      <w:numPr>
        <w:ilvl w:val="0"/>
        <w:numId w:val="0"/>
      </w:numPr>
      <w:tabs>
        <w:tab w:val="clear" w:pos="0"/>
        <w:tab w:val="num" w:pos="1021"/>
      </w:tabs>
      <w:spacing w:before="0" w:after="120" w:line="300" w:lineRule="atLeast"/>
      <w:ind w:left="1021" w:hanging="1021"/>
      <w:jc w:val="both"/>
    </w:pPr>
    <w:rPr>
      <w:rFonts w:cs="Arial"/>
      <w:b w:val="0"/>
      <w:szCs w:val="22"/>
      <w:lang w:val="en-GB"/>
    </w:rPr>
  </w:style>
  <w:style w:type="paragraph" w:customStyle="1" w:styleId="Einzug1">
    <w:name w:val="Einzug 1"/>
    <w:basedOn w:val="Normal"/>
    <w:rsid w:val="00A10507"/>
    <w:pPr>
      <w:tabs>
        <w:tab w:val="clear" w:pos="0"/>
        <w:tab w:val="right" w:pos="567"/>
      </w:tabs>
      <w:spacing w:line="300" w:lineRule="atLeast"/>
      <w:ind w:left="567"/>
      <w:jc w:val="both"/>
    </w:pPr>
    <w:rPr>
      <w:rFonts w:cs="Arial"/>
      <w:szCs w:val="22"/>
      <w:lang w:val="en-GB"/>
    </w:rPr>
  </w:style>
  <w:style w:type="paragraph" w:customStyle="1" w:styleId="Einzug13">
    <w:name w:val="Einzug 13"/>
    <w:basedOn w:val="Normal"/>
    <w:rsid w:val="00A10507"/>
    <w:pPr>
      <w:tabs>
        <w:tab w:val="clear" w:pos="0"/>
        <w:tab w:val="left" w:pos="851"/>
      </w:tabs>
      <w:spacing w:line="300" w:lineRule="atLeast"/>
      <w:ind w:left="851"/>
      <w:jc w:val="both"/>
    </w:pPr>
    <w:rPr>
      <w:rFonts w:cs="Arial"/>
      <w:szCs w:val="22"/>
      <w:lang w:val="en-GB"/>
    </w:rPr>
  </w:style>
  <w:style w:type="paragraph" w:customStyle="1" w:styleId="T1">
    <w:name w:val="T1"/>
    <w:basedOn w:val="Normal"/>
    <w:rsid w:val="00A10507"/>
    <w:pPr>
      <w:tabs>
        <w:tab w:val="clear" w:pos="0"/>
        <w:tab w:val="num" w:pos="431"/>
      </w:tabs>
      <w:ind w:left="431" w:hanging="431"/>
    </w:pPr>
    <w:rPr>
      <w:rFonts w:ascii="Times New Roman" w:hAnsi="Times New Roman"/>
      <w:lang w:val="en-GB"/>
    </w:rPr>
  </w:style>
  <w:style w:type="paragraph" w:customStyle="1" w:styleId="TabCollection13">
    <w:name w:val="Tab Collection 13"/>
    <w:basedOn w:val="Einzug13"/>
    <w:rsid w:val="00A10507"/>
    <w:pPr>
      <w:tabs>
        <w:tab w:val="clear" w:pos="851"/>
        <w:tab w:val="num" w:pos="360"/>
      </w:tabs>
      <w:ind w:left="360" w:hanging="360"/>
    </w:pPr>
  </w:style>
  <w:style w:type="paragraph" w:customStyle="1" w:styleId="Einzug15">
    <w:name w:val="Einzug 15"/>
    <w:basedOn w:val="Einzug13"/>
    <w:rsid w:val="00A10507"/>
  </w:style>
  <w:style w:type="paragraph" w:customStyle="1" w:styleId="NokiaTableAnswer">
    <w:name w:val="Nokia Table Answer"/>
    <w:basedOn w:val="Normal"/>
    <w:rsid w:val="00A10507"/>
    <w:rPr>
      <w:rFonts w:ascii="Rotis Sans Serif for Nokia" w:hAnsi="Rotis Sans Serif for Nokia" w:cs="Arial"/>
      <w:color w:val="0000FF"/>
      <w:szCs w:val="22"/>
      <w:lang w:val="en-GB"/>
    </w:rPr>
  </w:style>
  <w:style w:type="paragraph" w:customStyle="1" w:styleId="Gliedrg3x">
    <w:name w:val="Gliedrg3x"/>
    <w:basedOn w:val="NormalIndent"/>
    <w:rsid w:val="00A10507"/>
    <w:pPr>
      <w:tabs>
        <w:tab w:val="clear" w:pos="708"/>
        <w:tab w:val="left" w:pos="567"/>
      </w:tabs>
      <w:spacing w:line="300" w:lineRule="atLeast"/>
      <w:ind w:left="567" w:hanging="567"/>
      <w:jc w:val="both"/>
    </w:pPr>
    <w:rPr>
      <w:sz w:val="22"/>
      <w:szCs w:val="22"/>
    </w:rPr>
  </w:style>
  <w:style w:type="paragraph" w:customStyle="1" w:styleId="Gliederg3xx">
    <w:name w:val="Gliederg3xx"/>
    <w:basedOn w:val="Gliedrg3x"/>
    <w:rsid w:val="00A10507"/>
    <w:pPr>
      <w:tabs>
        <w:tab w:val="clear" w:pos="567"/>
        <w:tab w:val="num" w:pos="360"/>
        <w:tab w:val="left" w:pos="1248"/>
      </w:tabs>
      <w:spacing w:after="60"/>
      <w:ind w:left="1248" w:hanging="851"/>
    </w:pPr>
  </w:style>
  <w:style w:type="paragraph" w:customStyle="1" w:styleId="Gliederg4x">
    <w:name w:val="Gliederg4x"/>
    <w:basedOn w:val="Normal"/>
    <w:rsid w:val="00A10507"/>
    <w:pPr>
      <w:tabs>
        <w:tab w:val="num" w:pos="360"/>
      </w:tabs>
      <w:spacing w:line="300" w:lineRule="atLeast"/>
      <w:jc w:val="both"/>
    </w:pPr>
    <w:rPr>
      <w:rFonts w:cs="Arial"/>
      <w:szCs w:val="22"/>
      <w:lang w:val="en-GB"/>
    </w:rPr>
  </w:style>
  <w:style w:type="paragraph" w:customStyle="1" w:styleId="Style0">
    <w:name w:val="Style0"/>
    <w:rsid w:val="00A10507"/>
    <w:pPr>
      <w:tabs>
        <w:tab w:val="left" w:pos="0"/>
      </w:tabs>
    </w:pPr>
    <w:rPr>
      <w:rFonts w:ascii="Arial" w:hAnsi="Arial" w:cs="Arial"/>
      <w:sz w:val="24"/>
      <w:szCs w:val="24"/>
      <w:lang w:val="de-DE" w:eastAsia="de-DE"/>
    </w:rPr>
  </w:style>
  <w:style w:type="paragraph" w:customStyle="1" w:styleId="Gliederg2x">
    <w:name w:val="Gliederg2x"/>
    <w:basedOn w:val="Normal"/>
    <w:rsid w:val="00A10507"/>
    <w:pPr>
      <w:tabs>
        <w:tab w:val="clear" w:pos="0"/>
        <w:tab w:val="num" w:pos="567"/>
        <w:tab w:val="left" w:pos="6379"/>
      </w:tabs>
      <w:spacing w:line="300" w:lineRule="atLeast"/>
      <w:ind w:left="567" w:hanging="567"/>
      <w:jc w:val="both"/>
    </w:pPr>
    <w:rPr>
      <w:rFonts w:cs="Arial"/>
      <w:szCs w:val="22"/>
      <w:lang w:val="en-GB"/>
    </w:rPr>
  </w:style>
  <w:style w:type="paragraph" w:customStyle="1" w:styleId="Gliederg2xx">
    <w:name w:val="Gliederg2xx"/>
    <w:basedOn w:val="Gliederg2x"/>
    <w:rsid w:val="00A10507"/>
    <w:pPr>
      <w:tabs>
        <w:tab w:val="clear" w:pos="567"/>
        <w:tab w:val="clear" w:pos="6379"/>
        <w:tab w:val="num" w:pos="851"/>
        <w:tab w:val="left" w:pos="1248"/>
      </w:tabs>
      <w:spacing w:after="60"/>
      <w:ind w:left="1248" w:hanging="851"/>
    </w:pPr>
  </w:style>
  <w:style w:type="paragraph" w:styleId="Closing">
    <w:name w:val="Closing"/>
    <w:basedOn w:val="Normal"/>
    <w:rsid w:val="00A10507"/>
    <w:pPr>
      <w:tabs>
        <w:tab w:val="clear" w:pos="0"/>
        <w:tab w:val="left" w:pos="4252"/>
      </w:tabs>
      <w:spacing w:line="300" w:lineRule="atLeast"/>
      <w:ind w:left="4252"/>
      <w:jc w:val="both"/>
    </w:pPr>
    <w:rPr>
      <w:rFonts w:cs="Arial"/>
      <w:szCs w:val="22"/>
      <w:lang w:val="en-GB"/>
    </w:rPr>
  </w:style>
  <w:style w:type="paragraph" w:customStyle="1" w:styleId="Gliederg4xx">
    <w:name w:val="Gliederg4xx"/>
    <w:basedOn w:val="Gliederg4x"/>
    <w:rsid w:val="00A10507"/>
    <w:pPr>
      <w:tabs>
        <w:tab w:val="clear" w:pos="0"/>
        <w:tab w:val="clear" w:pos="360"/>
        <w:tab w:val="num" w:pos="720"/>
        <w:tab w:val="left" w:pos="1248"/>
      </w:tabs>
      <w:ind w:left="1248" w:hanging="851"/>
    </w:pPr>
  </w:style>
  <w:style w:type="paragraph" w:customStyle="1" w:styleId="Bildunterschrift">
    <w:name w:val="Bildunterschrift"/>
    <w:basedOn w:val="Normal"/>
    <w:rsid w:val="00A10507"/>
    <w:pPr>
      <w:tabs>
        <w:tab w:val="clear" w:pos="0"/>
        <w:tab w:val="left" w:pos="2892"/>
      </w:tabs>
      <w:spacing w:after="240"/>
      <w:ind w:left="2892" w:hanging="624"/>
    </w:pPr>
    <w:rPr>
      <w:rFonts w:ascii="Helv" w:hAnsi="Helv" w:cs="Arial"/>
      <w:sz w:val="16"/>
      <w:szCs w:val="16"/>
      <w:lang w:val="en-GB"/>
    </w:rPr>
  </w:style>
  <w:style w:type="paragraph" w:customStyle="1" w:styleId="Programmtext-ocl">
    <w:name w:val="Programmtext-ocl"/>
    <w:basedOn w:val="Programmtext-cont"/>
    <w:rsid w:val="00A10507"/>
    <w:rPr>
      <w:sz w:val="16"/>
      <w:szCs w:val="16"/>
    </w:rPr>
  </w:style>
  <w:style w:type="paragraph" w:customStyle="1" w:styleId="Programmtext-cont">
    <w:name w:val="Programmtext-cont"/>
    <w:rsid w:val="00A10507"/>
    <w:pPr>
      <w:tabs>
        <w:tab w:val="left" w:pos="2269"/>
        <w:tab w:val="left" w:pos="2836"/>
        <w:tab w:val="left" w:pos="3403"/>
        <w:tab w:val="left" w:leader="dot" w:pos="6805"/>
        <w:tab w:val="right" w:pos="7372"/>
        <w:tab w:val="right" w:pos="7938"/>
        <w:tab w:val="right" w:pos="8505"/>
        <w:tab w:val="right" w:pos="9356"/>
      </w:tabs>
      <w:ind w:left="2269"/>
    </w:pPr>
    <w:rPr>
      <w:rFonts w:ascii="Courier" w:hAnsi="Courier"/>
      <w:lang w:val="de-DE" w:eastAsia="zh-CN"/>
    </w:rPr>
  </w:style>
  <w:style w:type="paragraph" w:customStyle="1" w:styleId="figure">
    <w:name w:val="figure"/>
    <w:basedOn w:val="Normal"/>
    <w:rsid w:val="00A10507"/>
    <w:pPr>
      <w:spacing w:before="60"/>
      <w:jc w:val="center"/>
    </w:pPr>
    <w:rPr>
      <w:rFonts w:cs="Arial"/>
      <w:lang w:val="de-DE"/>
    </w:rPr>
  </w:style>
  <w:style w:type="paragraph" w:customStyle="1" w:styleId="TableitemCharChar">
    <w:name w:val="Table item Char Char"/>
    <w:basedOn w:val="Normal"/>
    <w:rsid w:val="00A10507"/>
    <w:pPr>
      <w:widowControl w:val="0"/>
      <w:tabs>
        <w:tab w:val="clear" w:pos="0"/>
        <w:tab w:val="left" w:pos="1"/>
      </w:tabs>
      <w:spacing w:line="200" w:lineRule="atLeast"/>
      <w:ind w:left="1"/>
    </w:pPr>
    <w:rPr>
      <w:rFonts w:cs="Arial"/>
      <w:b/>
      <w:bCs/>
      <w:szCs w:val="22"/>
    </w:rPr>
  </w:style>
  <w:style w:type="character" w:customStyle="1" w:styleId="TableitemCharCharChar">
    <w:name w:val="Table item Char Char Char"/>
    <w:rsid w:val="00A10507"/>
    <w:rPr>
      <w:rFonts w:ascii="Arial" w:hAnsi="Arial" w:cs="Arial"/>
      <w:b/>
      <w:bCs/>
      <w:sz w:val="22"/>
      <w:szCs w:val="22"/>
      <w:lang w:val="en-US" w:eastAsia="de-DE" w:bidi="ar-SA"/>
    </w:rPr>
  </w:style>
  <w:style w:type="paragraph" w:customStyle="1" w:styleId="Tableitem">
    <w:name w:val="Table item"/>
    <w:basedOn w:val="Normal"/>
    <w:rsid w:val="00A10507"/>
    <w:pPr>
      <w:widowControl w:val="0"/>
      <w:tabs>
        <w:tab w:val="clear" w:pos="0"/>
        <w:tab w:val="left" w:pos="1"/>
      </w:tabs>
      <w:spacing w:line="200" w:lineRule="atLeast"/>
      <w:ind w:left="1"/>
    </w:pPr>
    <w:rPr>
      <w:rFonts w:cs="Arial"/>
      <w:b/>
      <w:bCs/>
    </w:rPr>
  </w:style>
  <w:style w:type="paragraph" w:customStyle="1" w:styleId="TableBodyCharCharCharChar">
    <w:name w:val="Table Body Char Char Char Char"/>
    <w:basedOn w:val="Normal"/>
    <w:rsid w:val="00A10507"/>
    <w:pPr>
      <w:spacing w:before="20" w:after="20"/>
    </w:pPr>
    <w:rPr>
      <w:rFonts w:cs="Arial"/>
      <w:lang w:val="en-GB"/>
    </w:rPr>
  </w:style>
  <w:style w:type="paragraph" w:customStyle="1" w:styleId="ResponsibleCharCharCharChar">
    <w:name w:val="Responsible Char Char Char Char"/>
    <w:basedOn w:val="Normal"/>
    <w:next w:val="Normal"/>
    <w:autoRedefine/>
    <w:rsid w:val="00A10507"/>
    <w:pPr>
      <w:spacing w:after="240"/>
    </w:pPr>
    <w:rPr>
      <w:color w:val="0000FF"/>
      <w:lang w:val="en-GB"/>
    </w:rPr>
  </w:style>
  <w:style w:type="table" w:styleId="TableGrid">
    <w:name w:val="Table Grid"/>
    <w:basedOn w:val="TableNormal"/>
    <w:uiPriority w:val="39"/>
    <w:rsid w:val="00A10507"/>
    <w:pPr>
      <w:tabs>
        <w:tab w:val="left" w:pos="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odyCharCharCharCharChar">
    <w:name w:val="Table Body Char Char Char Char Char"/>
    <w:rsid w:val="00A10507"/>
    <w:rPr>
      <w:rFonts w:ascii="Arial" w:hAnsi="Arial" w:cs="Arial"/>
      <w:lang w:val="en-GB" w:eastAsia="de-DE" w:bidi="ar-SA"/>
    </w:rPr>
  </w:style>
  <w:style w:type="paragraph" w:customStyle="1" w:styleId="TableBodyChar">
    <w:name w:val="Table Body Char"/>
    <w:basedOn w:val="Normal"/>
    <w:rsid w:val="00A10507"/>
    <w:pPr>
      <w:spacing w:before="20" w:after="20"/>
    </w:pPr>
    <w:rPr>
      <w:lang w:val="en-GB"/>
    </w:rPr>
  </w:style>
  <w:style w:type="paragraph" w:customStyle="1" w:styleId="TableBodyCharCharChar">
    <w:name w:val="Table Body Char Char Char"/>
    <w:basedOn w:val="Normal"/>
    <w:rsid w:val="00A10507"/>
    <w:pPr>
      <w:spacing w:before="20" w:after="20"/>
    </w:pPr>
    <w:rPr>
      <w:lang w:val="en-GB"/>
    </w:rPr>
  </w:style>
  <w:style w:type="character" w:customStyle="1" w:styleId="TableBodyChar1Char">
    <w:name w:val="Table Body Char1 Char"/>
    <w:rsid w:val="00A10507"/>
    <w:rPr>
      <w:rFonts w:ascii="Arial" w:hAnsi="Arial" w:cs="Arial"/>
      <w:lang w:val="en-GB" w:eastAsia="de-DE" w:bidi="ar-SA"/>
    </w:rPr>
  </w:style>
  <w:style w:type="paragraph" w:customStyle="1" w:styleId="TableDescription">
    <w:name w:val="Table Description"/>
    <w:basedOn w:val="Normal"/>
    <w:rsid w:val="00A10507"/>
    <w:pPr>
      <w:spacing w:before="240" w:after="360"/>
    </w:pPr>
    <w:rPr>
      <w:b/>
      <w:i/>
      <w:noProof/>
      <w:lang w:val="en-GB"/>
    </w:rPr>
  </w:style>
  <w:style w:type="character" w:customStyle="1" w:styleId="m1">
    <w:name w:val="m1"/>
    <w:rsid w:val="00A10507"/>
    <w:rPr>
      <w:rFonts w:cs="Times New Roman"/>
      <w:color w:val="0000FF"/>
    </w:rPr>
  </w:style>
  <w:style w:type="paragraph" w:styleId="NormalWeb">
    <w:name w:val="Normal (Web)"/>
    <w:basedOn w:val="Normal"/>
    <w:uiPriority w:val="99"/>
    <w:rsid w:val="00A10507"/>
    <w:pPr>
      <w:spacing w:before="100" w:beforeAutospacing="1" w:after="100" w:afterAutospacing="1"/>
    </w:pPr>
    <w:rPr>
      <w:rFonts w:ascii="Times New Roman" w:eastAsia="SimSun" w:hAnsi="Times New Roman"/>
      <w:sz w:val="24"/>
      <w:szCs w:val="24"/>
      <w:lang w:val="de-DE" w:eastAsia="zh-CN"/>
    </w:rPr>
  </w:style>
  <w:style w:type="paragraph" w:customStyle="1" w:styleId="ndhistorie">
    <w:name w:val="Ändhistorie"/>
    <w:basedOn w:val="Normal"/>
    <w:rsid w:val="00A10507"/>
    <w:pPr>
      <w:tabs>
        <w:tab w:val="clear" w:pos="0"/>
        <w:tab w:val="left" w:pos="1418"/>
        <w:tab w:val="left" w:pos="3402"/>
      </w:tabs>
      <w:spacing w:before="60"/>
      <w:ind w:left="3402" w:hanging="3402"/>
    </w:pPr>
    <w:rPr>
      <w:rFonts w:cs="Arial"/>
      <w:lang w:val="de-DE" w:eastAsia="zh-CN"/>
    </w:rPr>
  </w:style>
  <w:style w:type="character" w:customStyle="1" w:styleId="b1">
    <w:name w:val="b1"/>
    <w:rsid w:val="00A10507"/>
    <w:rPr>
      <w:rFonts w:ascii="Courier New" w:hAnsi="Courier New" w:cs="Courier New"/>
      <w:b/>
      <w:bCs/>
      <w:color w:val="FF0000"/>
      <w:u w:val="none"/>
      <w:effect w:val="none"/>
    </w:rPr>
  </w:style>
  <w:style w:type="character" w:customStyle="1" w:styleId="t10">
    <w:name w:val="t1"/>
    <w:rsid w:val="00A10507"/>
    <w:rPr>
      <w:rFonts w:cs="Times New Roman"/>
      <w:color w:val="990000"/>
    </w:rPr>
  </w:style>
  <w:style w:type="character" w:customStyle="1" w:styleId="elementheader">
    <w:name w:val="elementheader"/>
    <w:rsid w:val="00ED38BC"/>
    <w:rPr>
      <w:rFonts w:cs="Times New Roman"/>
    </w:rPr>
  </w:style>
  <w:style w:type="character" w:customStyle="1" w:styleId="elementheader2">
    <w:name w:val="elementheader2"/>
    <w:rsid w:val="00ED38BC"/>
    <w:rPr>
      <w:rFonts w:cs="Times New Roman"/>
    </w:rPr>
  </w:style>
  <w:style w:type="character" w:customStyle="1" w:styleId="schemasubtitle">
    <w:name w:val="schemasubtitle"/>
    <w:rsid w:val="00ED38BC"/>
    <w:rPr>
      <w:rFonts w:cs="Times New Roman"/>
    </w:rPr>
  </w:style>
  <w:style w:type="character" w:customStyle="1" w:styleId="schemaname">
    <w:name w:val="schemaname"/>
    <w:rsid w:val="00ED38BC"/>
    <w:rPr>
      <w:rFonts w:cs="Times New Roman"/>
    </w:rPr>
  </w:style>
  <w:style w:type="character" w:customStyle="1" w:styleId="schemasubdata">
    <w:name w:val="schemasubdata"/>
    <w:rsid w:val="00ED38BC"/>
    <w:rPr>
      <w:rFonts w:cs="Times New Roman"/>
    </w:rPr>
  </w:style>
  <w:style w:type="character" w:customStyle="1" w:styleId="textoperator">
    <w:name w:val="textoperator"/>
    <w:rsid w:val="00ED38BC"/>
    <w:rPr>
      <w:rFonts w:cs="Times New Roman"/>
    </w:rPr>
  </w:style>
  <w:style w:type="character" w:customStyle="1" w:styleId="textelement">
    <w:name w:val="textelement"/>
    <w:rsid w:val="00ED38BC"/>
    <w:rPr>
      <w:rFonts w:cs="Times New Roman"/>
    </w:rPr>
  </w:style>
  <w:style w:type="character" w:customStyle="1" w:styleId="textattr">
    <w:name w:val="textattr"/>
    <w:rsid w:val="00ED38BC"/>
    <w:rPr>
      <w:rFonts w:cs="Times New Roman"/>
    </w:rPr>
  </w:style>
  <w:style w:type="character" w:customStyle="1" w:styleId="textcontents">
    <w:name w:val="textcontents"/>
    <w:rsid w:val="00ED38BC"/>
    <w:rPr>
      <w:rFonts w:cs="Times New Roman"/>
    </w:rPr>
  </w:style>
  <w:style w:type="character" w:customStyle="1" w:styleId="m">
    <w:name w:val="m"/>
    <w:rsid w:val="00B74842"/>
    <w:rPr>
      <w:rFonts w:cs="Times New Roman"/>
    </w:rPr>
  </w:style>
  <w:style w:type="character" w:customStyle="1" w:styleId="t">
    <w:name w:val="t"/>
    <w:rsid w:val="00B74842"/>
    <w:rPr>
      <w:rFonts w:cs="Times New Roman"/>
    </w:rPr>
  </w:style>
  <w:style w:type="character" w:customStyle="1" w:styleId="ns">
    <w:name w:val="ns"/>
    <w:rsid w:val="00B74842"/>
    <w:rPr>
      <w:rFonts w:cs="Times New Roman"/>
    </w:rPr>
  </w:style>
  <w:style w:type="character" w:styleId="Strong">
    <w:name w:val="Strong"/>
    <w:uiPriority w:val="22"/>
    <w:qFormat/>
    <w:rsid w:val="00B74842"/>
    <w:rPr>
      <w:rFonts w:cs="Times New Roman"/>
      <w:b/>
      <w:bCs/>
    </w:rPr>
  </w:style>
  <w:style w:type="table" w:styleId="TableProfessional">
    <w:name w:val="Table Professional"/>
    <w:basedOn w:val="TableNormal"/>
    <w:rsid w:val="008F05CF"/>
    <w:pPr>
      <w:tabs>
        <w:tab w:val="left" w:pos="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Codeintext">
    <w:name w:val="Code in text"/>
    <w:rsid w:val="00F86439"/>
    <w:rPr>
      <w:rFonts w:ascii="Courier New" w:hAnsi="Courier New" w:cs="Times New Roman"/>
      <w:sz w:val="20"/>
      <w:szCs w:val="20"/>
    </w:rPr>
  </w:style>
  <w:style w:type="paragraph" w:customStyle="1" w:styleId="Titelblatt1">
    <w:name w:val="Titelblatt1"/>
    <w:basedOn w:val="Normal"/>
    <w:rsid w:val="00C75DA6"/>
    <w:pPr>
      <w:tabs>
        <w:tab w:val="clear" w:pos="0"/>
        <w:tab w:val="left" w:pos="1304"/>
      </w:tabs>
      <w:ind w:left="1304"/>
    </w:pPr>
    <w:rPr>
      <w:b/>
      <w:sz w:val="40"/>
      <w:lang w:val="en-GB"/>
    </w:rPr>
  </w:style>
  <w:style w:type="paragraph" w:customStyle="1" w:styleId="zCopyright">
    <w:name w:val="z:Copyright"/>
    <w:basedOn w:val="Normal"/>
    <w:rsid w:val="00C75DA6"/>
    <w:pPr>
      <w:keepLines/>
      <w:tabs>
        <w:tab w:val="clear" w:pos="0"/>
        <w:tab w:val="left" w:pos="1985"/>
      </w:tabs>
      <w:ind w:left="1985"/>
    </w:pPr>
    <w:rPr>
      <w:noProof/>
      <w:sz w:val="17"/>
      <w:lang w:val="en-GB" w:eastAsia="en-US"/>
    </w:rPr>
  </w:style>
  <w:style w:type="paragraph" w:customStyle="1" w:styleId="MainTitle">
    <w:name w:val="Main Title"/>
    <w:basedOn w:val="Title"/>
    <w:rsid w:val="00C75DA6"/>
  </w:style>
  <w:style w:type="paragraph" w:customStyle="1" w:styleId="NormalCourierNew">
    <w:name w:val="Normal + Courier New"/>
    <w:aliases w:val="8 pt,Bold"/>
    <w:basedOn w:val="Normal"/>
    <w:rsid w:val="00E25A1F"/>
    <w:rPr>
      <w:rFonts w:ascii="Courier New" w:hAnsi="Courier New" w:cs="Courier New"/>
      <w:sz w:val="16"/>
      <w:szCs w:val="16"/>
      <w:lang w:eastAsia="en-US"/>
    </w:rPr>
  </w:style>
  <w:style w:type="paragraph" w:styleId="HTMLPreformatted">
    <w:name w:val="HTML Preformatted"/>
    <w:basedOn w:val="Normal"/>
    <w:link w:val="HTMLPreformattedChar"/>
    <w:uiPriority w:val="99"/>
    <w:rsid w:val="00B7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sk-SK" w:eastAsia="sk-SK"/>
    </w:rPr>
  </w:style>
  <w:style w:type="paragraph" w:customStyle="1" w:styleId="Normal10pt">
    <w:name w:val="Normal + 10 pt"/>
    <w:basedOn w:val="Normal"/>
    <w:rsid w:val="00B75C22"/>
    <w:pPr>
      <w:outlineLvl w:val="0"/>
    </w:pPr>
    <w:rPr>
      <w:rFonts w:cs="Arial"/>
      <w:lang w:val="sk-SK" w:eastAsia="sk-SK"/>
    </w:rPr>
  </w:style>
  <w:style w:type="paragraph" w:customStyle="1" w:styleId="NormalTimesNewRoman">
    <w:name w:val="Normal + Times New Roman"/>
    <w:aliases w:val="12 pt"/>
    <w:basedOn w:val="Normal"/>
    <w:rsid w:val="00B75C22"/>
    <w:rPr>
      <w:rFonts w:cs="Arial"/>
      <w:lang w:val="sk-SK" w:eastAsia="sk-SK"/>
    </w:rPr>
  </w:style>
  <w:style w:type="character" w:styleId="HTMLTypewriter">
    <w:name w:val="HTML Typewriter"/>
    <w:rsid w:val="00981FBE"/>
    <w:rPr>
      <w:rFonts w:ascii="Courier New" w:eastAsia="Times New Roman" w:hAnsi="Courier New" w:cs="Courier New"/>
      <w:sz w:val="20"/>
      <w:szCs w:val="20"/>
    </w:rPr>
  </w:style>
  <w:style w:type="paragraph" w:customStyle="1" w:styleId="TableBody">
    <w:name w:val="Table Body"/>
    <w:basedOn w:val="Normal"/>
    <w:rsid w:val="00B032F2"/>
    <w:pPr>
      <w:tabs>
        <w:tab w:val="clear" w:pos="0"/>
      </w:tabs>
      <w:spacing w:before="60" w:after="60"/>
      <w:ind w:left="74" w:right="74"/>
    </w:pPr>
    <w:rPr>
      <w:rFonts w:cs="Arial"/>
      <w:sz w:val="18"/>
      <w:szCs w:val="18"/>
      <w:lang w:eastAsia="en-GB"/>
    </w:rPr>
  </w:style>
  <w:style w:type="paragraph" w:customStyle="1" w:styleId="TableBullet">
    <w:name w:val="Table Bullet"/>
    <w:basedOn w:val="TableBody"/>
    <w:rsid w:val="0020004C"/>
    <w:pPr>
      <w:numPr>
        <w:numId w:val="9"/>
      </w:numPr>
      <w:tabs>
        <w:tab w:val="clear" w:pos="340"/>
        <w:tab w:val="num" w:pos="360"/>
      </w:tabs>
      <w:ind w:left="74" w:firstLine="0"/>
    </w:pPr>
  </w:style>
  <w:style w:type="paragraph" w:customStyle="1" w:styleId="ColorfulList-Accent11">
    <w:name w:val="Colorful List - Accent 11"/>
    <w:basedOn w:val="Normal"/>
    <w:uiPriority w:val="72"/>
    <w:qFormat/>
    <w:rsid w:val="007E0958"/>
    <w:pPr>
      <w:tabs>
        <w:tab w:val="clear" w:pos="0"/>
      </w:tabs>
      <w:spacing w:before="100" w:beforeAutospacing="1" w:after="100" w:afterAutospacing="1"/>
      <w:ind w:left="144"/>
      <w:contextualSpacing/>
    </w:pPr>
    <w:rPr>
      <w:rFonts w:cs="Arial"/>
      <w:szCs w:val="22"/>
      <w:lang w:eastAsia="en-GB"/>
    </w:rPr>
  </w:style>
  <w:style w:type="paragraph" w:customStyle="1" w:styleId="AppendixH1">
    <w:name w:val="Appendix H1"/>
    <w:basedOn w:val="Normal"/>
    <w:next w:val="Heading2"/>
    <w:qFormat/>
    <w:rsid w:val="00205B14"/>
    <w:pPr>
      <w:pageBreakBefore/>
      <w:numPr>
        <w:numId w:val="10"/>
      </w:numPr>
      <w:tabs>
        <w:tab w:val="clear" w:pos="0"/>
      </w:tabs>
      <w:spacing w:before="240" w:after="360"/>
      <w:ind w:left="0" w:firstLine="0"/>
      <w:outlineLvl w:val="0"/>
    </w:pPr>
    <w:rPr>
      <w:rFonts w:cs="Arial"/>
      <w:b/>
      <w:bCs/>
      <w:sz w:val="32"/>
      <w:szCs w:val="36"/>
      <w:lang w:eastAsia="en-GB"/>
    </w:rPr>
  </w:style>
  <w:style w:type="paragraph" w:customStyle="1" w:styleId="AppendixH3">
    <w:name w:val="Appendix H3"/>
    <w:basedOn w:val="Normal"/>
    <w:next w:val="BodyText"/>
    <w:rsid w:val="00D17EA6"/>
    <w:pPr>
      <w:keepNext/>
      <w:numPr>
        <w:numId w:val="17"/>
      </w:numPr>
      <w:tabs>
        <w:tab w:val="clear" w:pos="0"/>
        <w:tab w:val="num" w:pos="360"/>
        <w:tab w:val="left" w:pos="936"/>
        <w:tab w:val="left" w:pos="1134"/>
      </w:tabs>
      <w:spacing w:before="240"/>
      <w:ind w:left="144" w:hanging="144"/>
      <w:outlineLvl w:val="2"/>
    </w:pPr>
    <w:rPr>
      <w:rFonts w:cs="Arial"/>
      <w:b/>
      <w:bCs/>
      <w:sz w:val="24"/>
      <w:szCs w:val="28"/>
      <w:lang w:eastAsia="en-GB"/>
    </w:rPr>
  </w:style>
  <w:style w:type="paragraph" w:customStyle="1" w:styleId="AppendixHeading4">
    <w:name w:val="Appendix Heading 4"/>
    <w:basedOn w:val="Normal"/>
    <w:next w:val="BodyText"/>
    <w:rsid w:val="008C4263"/>
    <w:pPr>
      <w:tabs>
        <w:tab w:val="clear" w:pos="0"/>
        <w:tab w:val="num" w:pos="360"/>
        <w:tab w:val="left" w:pos="1021"/>
        <w:tab w:val="left" w:pos="1191"/>
        <w:tab w:val="left" w:pos="1304"/>
      </w:tabs>
      <w:spacing w:before="240"/>
      <w:outlineLvl w:val="3"/>
    </w:pPr>
    <w:rPr>
      <w:rFonts w:cs="Arial"/>
      <w:b/>
      <w:bCs/>
      <w:sz w:val="24"/>
      <w:szCs w:val="24"/>
      <w:lang w:eastAsia="en-GB"/>
    </w:rPr>
  </w:style>
  <w:style w:type="character" w:customStyle="1" w:styleId="gingersofatwarenosuggestion">
    <w:name w:val="ginger_sofatware_nosuggestion"/>
    <w:rsid w:val="008C4263"/>
  </w:style>
  <w:style w:type="paragraph" w:customStyle="1" w:styleId="Command">
    <w:name w:val="Command"/>
    <w:basedOn w:val="Normal"/>
    <w:link w:val="CommandChar"/>
    <w:qFormat/>
    <w:rsid w:val="008C4263"/>
    <w:pPr>
      <w:tabs>
        <w:tab w:val="clear" w:pos="0"/>
      </w:tabs>
      <w:autoSpaceDE w:val="0"/>
      <w:autoSpaceDN w:val="0"/>
      <w:adjustRightInd w:val="0"/>
      <w:ind w:left="792"/>
    </w:pPr>
    <w:rPr>
      <w:rFonts w:ascii="Courier New" w:eastAsia="Calibri" w:hAnsi="Courier New" w:cs="Courier New"/>
      <w:lang w:eastAsia="en-US"/>
    </w:rPr>
  </w:style>
  <w:style w:type="character" w:customStyle="1" w:styleId="CommandChar">
    <w:name w:val="Command Char"/>
    <w:link w:val="Command"/>
    <w:rsid w:val="008C4263"/>
    <w:rPr>
      <w:rFonts w:ascii="Courier New" w:eastAsia="Calibri" w:hAnsi="Courier New" w:cs="Courier New"/>
    </w:rPr>
  </w:style>
  <w:style w:type="table" w:customStyle="1" w:styleId="ESSO">
    <w:name w:val="ESSO"/>
    <w:basedOn w:val="TableNormal"/>
    <w:uiPriority w:val="99"/>
    <w:rsid w:val="00F079DD"/>
    <w:rPr>
      <w:rFonts w:ascii="Arial" w:eastAsia="Batang"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Symbol" w:hAnsi="Symbol" w:cs="Symbol" w:hint="default"/>
        <w:b/>
        <w:color w:val="FFFFFF"/>
        <w:sz w:val="18"/>
        <w:szCs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99CC"/>
      </w:tcPr>
    </w:tblStylePr>
  </w:style>
  <w:style w:type="paragraph" w:customStyle="1" w:styleId="Appendixh2">
    <w:name w:val="Appendix h2"/>
    <w:basedOn w:val="Normal"/>
    <w:link w:val="Appendixh2Char"/>
    <w:qFormat/>
    <w:rsid w:val="00E656A8"/>
    <w:pPr>
      <w:numPr>
        <w:numId w:val="16"/>
      </w:numPr>
    </w:pPr>
    <w:rPr>
      <w:b/>
      <w:sz w:val="28"/>
    </w:rPr>
  </w:style>
  <w:style w:type="paragraph" w:customStyle="1" w:styleId="SunParagraph1">
    <w:name w:val="Sun_Paragraph1"/>
    <w:basedOn w:val="Normal"/>
    <w:rsid w:val="008719F4"/>
    <w:pPr>
      <w:widowControl w:val="0"/>
      <w:tabs>
        <w:tab w:val="clear" w:pos="0"/>
      </w:tabs>
      <w:suppressAutoHyphens/>
      <w:spacing w:before="0" w:after="0"/>
    </w:pPr>
    <w:rPr>
      <w:rFonts w:eastAsia="Andale Sans UI"/>
      <w:sz w:val="18"/>
      <w:szCs w:val="24"/>
    </w:rPr>
  </w:style>
  <w:style w:type="character" w:customStyle="1" w:styleId="Appendixh2Char">
    <w:name w:val="Appendix h2 Char"/>
    <w:link w:val="Appendixh2"/>
    <w:rsid w:val="00BB78AE"/>
    <w:rPr>
      <w:rFonts w:ascii="Univers for KPMG" w:hAnsi="Univers for KPMG"/>
      <w:b/>
      <w:sz w:val="28"/>
      <w:lang w:eastAsia="de-DE"/>
    </w:rPr>
  </w:style>
  <w:style w:type="paragraph" w:customStyle="1" w:styleId="SunParagraph2">
    <w:name w:val="Sun_Paragraph2"/>
    <w:basedOn w:val="Normal"/>
    <w:link w:val="SunParagraph2Char"/>
    <w:rsid w:val="009D0B57"/>
    <w:pPr>
      <w:widowControl w:val="0"/>
      <w:tabs>
        <w:tab w:val="clear" w:pos="0"/>
      </w:tabs>
      <w:suppressAutoHyphens/>
      <w:spacing w:before="0" w:after="0"/>
      <w:ind w:left="567"/>
    </w:pPr>
    <w:rPr>
      <w:rFonts w:ascii="Calibri" w:eastAsia="Andale Sans UI" w:hAnsi="Calibri"/>
      <w:sz w:val="22"/>
      <w:szCs w:val="22"/>
    </w:rPr>
  </w:style>
  <w:style w:type="character" w:customStyle="1" w:styleId="SunParagraph2Char">
    <w:name w:val="Sun_Paragraph2 Char"/>
    <w:link w:val="SunParagraph2"/>
    <w:rsid w:val="009D0B57"/>
    <w:rPr>
      <w:rFonts w:ascii="Calibri" w:eastAsia="Andale Sans UI" w:hAnsi="Calibri"/>
      <w:sz w:val="22"/>
      <w:szCs w:val="22"/>
    </w:rPr>
  </w:style>
  <w:style w:type="paragraph" w:styleId="ListParagraph">
    <w:name w:val="List Paragraph"/>
    <w:basedOn w:val="Normal"/>
    <w:link w:val="ListParagraphChar"/>
    <w:autoRedefine/>
    <w:uiPriority w:val="34"/>
    <w:qFormat/>
    <w:rsid w:val="00DF7F32"/>
    <w:pPr>
      <w:numPr>
        <w:numId w:val="25"/>
      </w:numPr>
      <w:shd w:val="clear" w:color="auto" w:fill="FFFFFF"/>
      <w:tabs>
        <w:tab w:val="clear" w:pos="0"/>
        <w:tab w:val="left" w:pos="2023"/>
      </w:tabs>
      <w:spacing w:before="0" w:after="375" w:line="276" w:lineRule="auto"/>
      <w:contextualSpacing/>
    </w:pPr>
    <w:rPr>
      <w:rFonts w:eastAsia="Calibri" w:cs="Helvetica"/>
      <w:bCs/>
      <w:szCs w:val="22"/>
      <w:lang w:eastAsia="en-US"/>
    </w:rPr>
  </w:style>
  <w:style w:type="paragraph" w:styleId="CommentSubject">
    <w:name w:val="annotation subject"/>
    <w:basedOn w:val="CommentText"/>
    <w:next w:val="CommentText"/>
    <w:link w:val="CommentSubjectChar"/>
    <w:rsid w:val="00B44C70"/>
    <w:rPr>
      <w:b/>
      <w:bCs/>
    </w:rPr>
  </w:style>
  <w:style w:type="character" w:customStyle="1" w:styleId="CommentTextChar">
    <w:name w:val="Comment Text Char"/>
    <w:link w:val="CommentText"/>
    <w:rsid w:val="00B44C70"/>
    <w:rPr>
      <w:rFonts w:ascii="Arial" w:hAnsi="Arial"/>
      <w:lang w:eastAsia="de-DE"/>
    </w:rPr>
  </w:style>
  <w:style w:type="character" w:customStyle="1" w:styleId="CommentSubjectChar">
    <w:name w:val="Comment Subject Char"/>
    <w:link w:val="CommentSubject"/>
    <w:rsid w:val="00B44C70"/>
    <w:rPr>
      <w:rFonts w:ascii="Arial" w:hAnsi="Arial"/>
      <w:b/>
      <w:bCs/>
      <w:lang w:eastAsia="de-DE"/>
    </w:rPr>
  </w:style>
  <w:style w:type="character" w:customStyle="1" w:styleId="SubtitleChar">
    <w:name w:val="Subtitle Char"/>
    <w:link w:val="Subtitle"/>
    <w:rsid w:val="00EE1236"/>
    <w:rPr>
      <w:rFonts w:ascii="Arial" w:hAnsi="Arial" w:cs="Arial"/>
      <w:sz w:val="24"/>
      <w:szCs w:val="24"/>
      <w:lang w:val="en-GB" w:eastAsia="de-DE"/>
    </w:rPr>
  </w:style>
  <w:style w:type="character" w:customStyle="1" w:styleId="apple-converted-space">
    <w:name w:val="apple-converted-space"/>
    <w:basedOn w:val="DefaultParagraphFont"/>
    <w:rsid w:val="00170F8F"/>
  </w:style>
  <w:style w:type="paragraph" w:styleId="Revision">
    <w:name w:val="Revision"/>
    <w:hidden/>
    <w:uiPriority w:val="71"/>
    <w:unhideWhenUsed/>
    <w:rsid w:val="00FA0A30"/>
    <w:rPr>
      <w:rFonts w:ascii="Arial" w:hAnsi="Arial"/>
      <w:lang w:eastAsia="de-DE"/>
    </w:rPr>
  </w:style>
  <w:style w:type="paragraph" w:customStyle="1" w:styleId="TableText">
    <w:name w:val="TableText"/>
    <w:basedOn w:val="NoSpacing"/>
    <w:qFormat/>
    <w:rsid w:val="00B31702"/>
    <w:pPr>
      <w:tabs>
        <w:tab w:val="clear" w:pos="0"/>
      </w:tabs>
    </w:pPr>
    <w:rPr>
      <w:rFonts w:asciiTheme="minorHAnsi" w:eastAsiaTheme="minorHAnsi" w:hAnsiTheme="minorHAnsi" w:cstheme="minorBidi"/>
      <w:color w:val="000000" w:themeColor="text1"/>
      <w:szCs w:val="22"/>
      <w:lang w:eastAsia="en-US"/>
    </w:rPr>
  </w:style>
  <w:style w:type="paragraph" w:styleId="NoSpacing">
    <w:name w:val="No Spacing"/>
    <w:uiPriority w:val="68"/>
    <w:semiHidden/>
    <w:unhideWhenUsed/>
    <w:rsid w:val="00B31702"/>
    <w:pPr>
      <w:tabs>
        <w:tab w:val="left" w:pos="0"/>
      </w:tabs>
    </w:pPr>
    <w:rPr>
      <w:rFonts w:ascii="Arial" w:hAnsi="Arial"/>
      <w:lang w:eastAsia="de-DE"/>
    </w:rPr>
  </w:style>
  <w:style w:type="character" w:customStyle="1" w:styleId="HTMLPreformattedChar">
    <w:name w:val="HTML Preformatted Char"/>
    <w:link w:val="HTMLPreformatted"/>
    <w:uiPriority w:val="99"/>
    <w:rsid w:val="003A0472"/>
    <w:rPr>
      <w:rFonts w:ascii="Courier New" w:hAnsi="Courier New" w:cs="Courier New"/>
      <w:lang w:val="sk-SK" w:eastAsia="sk-SK"/>
    </w:rPr>
  </w:style>
  <w:style w:type="paragraph" w:customStyle="1" w:styleId="Default">
    <w:name w:val="Default"/>
    <w:rsid w:val="00394FF5"/>
    <w:pPr>
      <w:widowControl w:val="0"/>
      <w:autoSpaceDE w:val="0"/>
      <w:autoSpaceDN w:val="0"/>
      <w:adjustRightInd w:val="0"/>
    </w:pPr>
    <w:rPr>
      <w:color w:val="000000"/>
      <w:sz w:val="24"/>
      <w:szCs w:val="24"/>
    </w:rPr>
  </w:style>
  <w:style w:type="character" w:customStyle="1" w:styleId="courier">
    <w:name w:val="courier"/>
    <w:rsid w:val="00C20249"/>
  </w:style>
  <w:style w:type="character" w:customStyle="1" w:styleId="ListParagraphChar">
    <w:name w:val="List Paragraph Char"/>
    <w:basedOn w:val="DefaultParagraphFont"/>
    <w:link w:val="ListParagraph"/>
    <w:uiPriority w:val="34"/>
    <w:rsid w:val="00DF7F32"/>
    <w:rPr>
      <w:rFonts w:ascii="Univers for KPMG" w:eastAsia="Calibri" w:hAnsi="Univers for KPMG" w:cs="Helvetica"/>
      <w:bCs/>
      <w:szCs w:val="22"/>
      <w:shd w:val="clear" w:color="auto" w:fill="FFFFFF"/>
    </w:rPr>
  </w:style>
  <w:style w:type="paragraph" w:customStyle="1" w:styleId="EchterTitel">
    <w:name w:val="Echter Titel"/>
    <w:basedOn w:val="Title"/>
    <w:rsid w:val="00D16FE7"/>
  </w:style>
  <w:style w:type="paragraph" w:customStyle="1" w:styleId="berschrift1Alt1Alt11Alt12Alt13Alt14Alt15Alt16Alt17Alt18Alt19Alt110Alt111Alt112Alt113Alt114Alt115Alt116H1h1Alt1h11h12h13h14h15h16MainSectionClassHeading1Anhang">
    <w:name w:val="Überschrift 1.Alt+1.Alt+11.Alt+12.Alt+13.Alt+14.Alt+15.Alt+16.Alt+17.Alt+18.Alt+19.Alt+110.Alt+111.Alt+112.Alt+113.Alt+114.Alt+115.Alt+116.H1.h1...Alt+1.h11.h12.h13.h14.h15.h16.Main Section.Class Heading.ü1.Anhang"/>
    <w:basedOn w:val="Normal"/>
    <w:next w:val="Normal"/>
    <w:rsid w:val="00483DE9"/>
    <w:pPr>
      <w:keepNext/>
      <w:spacing w:before="360" w:after="240"/>
      <w:outlineLvl w:val="0"/>
    </w:pPr>
    <w:rPr>
      <w:rFonts w:cs="Arial"/>
      <w:b/>
      <w:bCs/>
      <w:sz w:val="28"/>
      <w:szCs w:val="28"/>
      <w:lang w:val="en-GB"/>
    </w:rPr>
  </w:style>
  <w:style w:type="paragraph" w:customStyle="1" w:styleId="berschrift2h2H2Head2A2UNDERRUBRIK1-2Alt2Alt21Alt22Alt23Alt24Alt25Alt26Alt27Alt28Alt29Alt210Alt211Alt212Alt213Alt214Alt215Alt216Head1AppendixHeading2hellostyle2ABCl22">
    <w:name w:val="Überschrift 2.h2.H2.Head2A.2.UNDERRUBRIK 1-2.Alt+2.Alt+21.Alt+22.Alt+23.Alt+24.Alt+25.Alt+26.Alt+27.Alt+28.Alt+29.Alt+210.Alt+211.Alt+212.Alt+213.Alt+214.Alt+215.Alt+216.Head1.Appendix Heading 2.hello.style2.A.B.C.l2.ü2"/>
    <w:basedOn w:val="Normal"/>
    <w:next w:val="Normal"/>
    <w:rsid w:val="00483DE9"/>
    <w:pPr>
      <w:keepNext/>
      <w:tabs>
        <w:tab w:val="clear" w:pos="0"/>
        <w:tab w:val="num" w:pos="576"/>
      </w:tabs>
      <w:spacing w:before="240"/>
      <w:ind w:left="578" w:hanging="578"/>
      <w:outlineLvl w:val="1"/>
    </w:pPr>
    <w:rPr>
      <w:rFonts w:cs="Arial"/>
      <w:b/>
      <w:bCs/>
      <w:sz w:val="24"/>
      <w:szCs w:val="24"/>
      <w:lang w:val="en-GB"/>
    </w:rPr>
  </w:style>
  <w:style w:type="paragraph" w:customStyle="1" w:styleId="berschrift3H3Underrubrik2E3H3-Heading33l33h3l3list3list3subheadHeading31HeadingNoL3Alt3Alt31Alt32Alt33Alt311Alt321Alt34Alt35Alt36Alt37Alt38Alt39Alt310Alt312Alt322Alt313Alt314ALGK3headlev2">
    <w:name w:val="Überschrift 3.H3.Underrubrik2.E3.H3-Heading 3.3.l3.3.h3.l3.list 3.list3.subhead.Heading3.1..Heading No. L3.Alt+3.Alt+31.Alt+32.Alt+33.Alt+311.Alt+321.Alt+34.Alt+35.Alt+36.Alt+37.Alt+38.Alt+39.Alt+310.Alt+312.Alt+322.Alt+313.Alt+314.AL GK Ü3.head:lev2"/>
    <w:basedOn w:val="Normal"/>
    <w:next w:val="Normal"/>
    <w:rsid w:val="00483DE9"/>
    <w:pPr>
      <w:keepNext/>
      <w:tabs>
        <w:tab w:val="clear" w:pos="0"/>
        <w:tab w:val="num" w:pos="720"/>
      </w:tabs>
      <w:spacing w:before="240"/>
      <w:ind w:left="720" w:hanging="720"/>
      <w:outlineLvl w:val="2"/>
    </w:pPr>
    <w:rPr>
      <w:rFonts w:cs="Arial"/>
      <w:b/>
      <w:bCs/>
      <w:lang w:val="en-GB" w:eastAsia="ja-JP"/>
    </w:rPr>
  </w:style>
  <w:style w:type="paragraph" w:customStyle="1" w:styleId="KopfzeileTitel">
    <w:name w:val="Kopfzeile Titel"/>
    <w:basedOn w:val="Normal"/>
    <w:rsid w:val="00483DE9"/>
    <w:pPr>
      <w:pBdr>
        <w:bottom w:val="single" w:sz="18" w:space="1" w:color="auto"/>
      </w:pBdr>
      <w:tabs>
        <w:tab w:val="clear" w:pos="0"/>
        <w:tab w:val="left" w:pos="-567"/>
        <w:tab w:val="left" w:pos="-426"/>
        <w:tab w:val="center" w:pos="4962"/>
        <w:tab w:val="right" w:pos="9923"/>
      </w:tabs>
      <w:spacing w:line="300" w:lineRule="atLeast"/>
      <w:ind w:left="-567" w:right="-567"/>
      <w:jc w:val="both"/>
    </w:pPr>
    <w:rPr>
      <w:rFonts w:cs="Arial"/>
      <w:b/>
      <w:bCs/>
      <w:sz w:val="28"/>
      <w:szCs w:val="28"/>
      <w:lang w:val="en-GB"/>
    </w:rPr>
  </w:style>
  <w:style w:type="paragraph" w:customStyle="1" w:styleId="TabEinzug13">
    <w:name w:val="Tab Einzug 13"/>
    <w:basedOn w:val="Einzug13"/>
    <w:rsid w:val="00483DE9"/>
    <w:pPr>
      <w:tabs>
        <w:tab w:val="clear" w:pos="851"/>
        <w:tab w:val="num" w:pos="360"/>
      </w:tabs>
      <w:ind w:left="360" w:hanging="360"/>
    </w:pPr>
  </w:style>
  <w:style w:type="paragraph" w:customStyle="1" w:styleId="Aufzhlung">
    <w:name w:val="Aufzählung"/>
    <w:basedOn w:val="Normal"/>
    <w:rsid w:val="00483DE9"/>
    <w:pPr>
      <w:tabs>
        <w:tab w:val="clear" w:pos="0"/>
        <w:tab w:val="num" w:pos="1134"/>
      </w:tabs>
      <w:spacing w:line="300" w:lineRule="exact"/>
      <w:ind w:left="1134" w:hanging="360"/>
    </w:pPr>
    <w:rPr>
      <w:rFonts w:ascii="Times New Roman" w:hAnsi="Times New Roman"/>
      <w:sz w:val="24"/>
      <w:szCs w:val="24"/>
      <w:lang w:val="de-DE"/>
    </w:rPr>
  </w:style>
  <w:style w:type="character" w:customStyle="1" w:styleId="berschrift3CharChar">
    <w:name w:val="Überschrift 3 Char Char"/>
    <w:aliases w:val="H3 Char Char,Underrubrik2 Char Char,E3 Char Char,H3-Heading 3 Char Char,3 Char Char,l3.3 Char Char,h3 Char Char,l3 Char Char,list 3 Char Char,list3 Char Char,subhead Char Char,Heading3 Char Char,1. Char Char,Alt+3 Char Char"/>
    <w:rsid w:val="00483DE9"/>
    <w:rPr>
      <w:rFonts w:ascii="Arial" w:hAnsi="Arial" w:cs="Arial"/>
      <w:b/>
      <w:bCs/>
      <w:sz w:val="22"/>
      <w:szCs w:val="22"/>
      <w:lang w:val="en-GB" w:eastAsia="de-DE" w:bidi="ar-SA"/>
    </w:rPr>
  </w:style>
  <w:style w:type="paragraph" w:customStyle="1" w:styleId="berschriftEins">
    <w:name w:val="Überschrift Eins"/>
    <w:basedOn w:val="Heading1"/>
    <w:rsid w:val="00483DE9"/>
    <w:rPr>
      <w:sz w:val="28"/>
    </w:rPr>
  </w:style>
  <w:style w:type="paragraph" w:customStyle="1" w:styleId="AppendixHeading1">
    <w:name w:val="Appendix Heading 1"/>
    <w:basedOn w:val="Normal"/>
    <w:next w:val="Heading2"/>
    <w:qFormat/>
    <w:rsid w:val="00483DE9"/>
    <w:pPr>
      <w:pageBreakBefore/>
      <w:tabs>
        <w:tab w:val="clear" w:pos="0"/>
      </w:tabs>
      <w:spacing w:before="240" w:after="360"/>
      <w:ind w:left="360" w:hanging="360"/>
      <w:outlineLvl w:val="0"/>
    </w:pPr>
    <w:rPr>
      <w:rFonts w:cs="Arial"/>
      <w:b/>
      <w:bCs/>
      <w:sz w:val="32"/>
      <w:szCs w:val="36"/>
      <w:lang w:eastAsia="en-GB"/>
    </w:rPr>
  </w:style>
  <w:style w:type="paragraph" w:customStyle="1" w:styleId="AppendixHeading3">
    <w:name w:val="Appendix Heading 3"/>
    <w:basedOn w:val="Normal"/>
    <w:next w:val="BodyText"/>
    <w:rsid w:val="00483DE9"/>
    <w:pPr>
      <w:keepNext/>
      <w:tabs>
        <w:tab w:val="clear" w:pos="0"/>
        <w:tab w:val="num" w:pos="360"/>
        <w:tab w:val="left" w:pos="936"/>
        <w:tab w:val="left" w:pos="1134"/>
      </w:tabs>
      <w:spacing w:before="240"/>
      <w:outlineLvl w:val="2"/>
    </w:pPr>
    <w:rPr>
      <w:rFonts w:cs="Arial"/>
      <w:b/>
      <w:bCs/>
      <w:sz w:val="28"/>
      <w:szCs w:val="28"/>
      <w:lang w:eastAsia="en-GB"/>
    </w:rPr>
  </w:style>
  <w:style w:type="paragraph" w:customStyle="1" w:styleId="SignoffTitle">
    <w:name w:val="Signoff Title"/>
    <w:basedOn w:val="Normal"/>
    <w:next w:val="BodyText"/>
    <w:rsid w:val="00483DE9"/>
    <w:pPr>
      <w:tabs>
        <w:tab w:val="clear" w:pos="0"/>
      </w:tabs>
      <w:spacing w:before="0" w:after="360"/>
      <w:jc w:val="center"/>
    </w:pPr>
    <w:rPr>
      <w:rFonts w:cs="Arial"/>
      <w:b/>
      <w:bCs/>
      <w:sz w:val="32"/>
      <w:szCs w:val="32"/>
      <w:lang w:eastAsia="en-GB"/>
    </w:rPr>
  </w:style>
  <w:style w:type="paragraph" w:customStyle="1" w:styleId="BodyTextCompressed">
    <w:name w:val="Body Text Compressed"/>
    <w:basedOn w:val="BodyText"/>
    <w:rsid w:val="00483DE9"/>
    <w:pPr>
      <w:tabs>
        <w:tab w:val="clear" w:pos="0"/>
      </w:tabs>
      <w:spacing w:before="0" w:after="0"/>
      <w:ind w:left="822"/>
    </w:pPr>
    <w:rPr>
      <w:rFonts w:ascii="Times New Roman" w:hAnsi="Times New Roman"/>
      <w:sz w:val="24"/>
      <w:szCs w:val="24"/>
      <w:lang w:eastAsia="en-GB"/>
    </w:rPr>
  </w:style>
  <w:style w:type="paragraph" w:customStyle="1" w:styleId="BodyTextWide">
    <w:name w:val="Body Text Wide"/>
    <w:basedOn w:val="BodyText"/>
    <w:link w:val="BodyTextWideChar"/>
    <w:rsid w:val="00483DE9"/>
    <w:pPr>
      <w:tabs>
        <w:tab w:val="clear" w:pos="0"/>
      </w:tabs>
      <w:jc w:val="both"/>
    </w:pPr>
    <w:rPr>
      <w:rFonts w:ascii="Times New Roman" w:hAnsi="Times New Roman"/>
      <w:sz w:val="24"/>
      <w:szCs w:val="24"/>
      <w:lang w:eastAsia="en-GB"/>
    </w:rPr>
  </w:style>
  <w:style w:type="character" w:customStyle="1" w:styleId="BodyTextWideChar">
    <w:name w:val="Body Text Wide Char"/>
    <w:link w:val="BodyTextWide"/>
    <w:locked/>
    <w:rsid w:val="00483DE9"/>
    <w:rPr>
      <w:sz w:val="24"/>
      <w:szCs w:val="24"/>
      <w:lang w:eastAsia="en-GB"/>
    </w:rPr>
  </w:style>
  <w:style w:type="character" w:styleId="Emphasis">
    <w:name w:val="Emphasis"/>
    <w:uiPriority w:val="20"/>
    <w:qFormat/>
    <w:rsid w:val="00483DE9"/>
    <w:rPr>
      <w:b/>
      <w:bCs/>
      <w:i w:val="0"/>
      <w:iCs w:val="0"/>
    </w:rPr>
  </w:style>
  <w:style w:type="character" w:customStyle="1" w:styleId="apple-tab-span">
    <w:name w:val="apple-tab-span"/>
    <w:basedOn w:val="DefaultParagraphFont"/>
    <w:rsid w:val="00B872D6"/>
  </w:style>
  <w:style w:type="table" w:styleId="GridTable4-Accent1">
    <w:name w:val="Grid Table 4 Accent 1"/>
    <w:basedOn w:val="TableNormal"/>
    <w:uiPriority w:val="49"/>
    <w:rsid w:val="006D64B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53C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496FE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4">
    <w:name w:val="Plain Table 4"/>
    <w:basedOn w:val="TableNormal"/>
    <w:rsid w:val="00D8796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5B1E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Style1">
    <w:name w:val="Style1"/>
    <w:basedOn w:val="Heading1"/>
    <w:link w:val="Style1Char"/>
    <w:qFormat/>
    <w:rsid w:val="00D519A3"/>
    <w:pPr>
      <w:keepLines/>
      <w:pageBreakBefore w:val="0"/>
      <w:numPr>
        <w:numId w:val="18"/>
      </w:numPr>
      <w:tabs>
        <w:tab w:val="clear" w:pos="0"/>
        <w:tab w:val="clear" w:pos="792"/>
        <w:tab w:val="clear" w:pos="2680"/>
        <w:tab w:val="num" w:pos="340"/>
      </w:tabs>
      <w:ind w:left="340"/>
    </w:pPr>
    <w:rPr>
      <w:rFonts w:ascii="Arial" w:hAnsi="Arial"/>
      <w:color w:val="244061" w:themeColor="accent1" w:themeShade="80"/>
      <w:kern w:val="0"/>
      <w:sz w:val="24"/>
      <w:lang w:eastAsia="en-US"/>
    </w:rPr>
  </w:style>
  <w:style w:type="character" w:customStyle="1" w:styleId="Style1Char">
    <w:name w:val="Style1 Char"/>
    <w:basedOn w:val="DefaultParagraphFont"/>
    <w:link w:val="Style1"/>
    <w:rsid w:val="00D519A3"/>
    <w:rPr>
      <w:rFonts w:ascii="Arial" w:hAnsi="Arial"/>
      <w:b/>
      <w:color w:val="244061" w:themeColor="accent1" w:themeShade="80"/>
      <w:sz w:val="24"/>
    </w:rPr>
  </w:style>
  <w:style w:type="table" w:styleId="ListTable4-Accent5">
    <w:name w:val="List Table 4 Accent 5"/>
    <w:basedOn w:val="TableNormal"/>
    <w:uiPriority w:val="49"/>
    <w:rsid w:val="002256DB"/>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1Char">
    <w:name w:val="Heading 1 Char"/>
    <w:aliases w:val="h1 Char,H1 Char,Part Char,Head 1 Char,Head 11 Char,Head 12 Char,Head 111 Char,Head 13 Char,Head 112 Char,Head 14 Char,Head 113 Char,Head 15 Char,Head 114 Char,Head 16 Char,Head 115 Char,Head 17 Char,Head 116 Char,Head 18 Char,Head 19 Char"/>
    <w:basedOn w:val="DefaultParagraphFont"/>
    <w:link w:val="Heading1"/>
    <w:rsid w:val="00894DA2"/>
    <w:rPr>
      <w:rFonts w:ascii="Univers for KPMG" w:hAnsi="Univers for KPMG"/>
      <w:b/>
      <w:kern w:val="28"/>
      <w:sz w:val="32"/>
      <w:lang w:eastAsia="de-DE"/>
    </w:rPr>
  </w:style>
  <w:style w:type="paragraph" w:customStyle="1" w:styleId="auto-cursor-target">
    <w:name w:val="auto-cursor-target"/>
    <w:basedOn w:val="Normal"/>
    <w:rsid w:val="00DF7F32"/>
    <w:pPr>
      <w:tabs>
        <w:tab w:val="clear" w:pos="0"/>
      </w:tabs>
      <w:spacing w:before="100" w:beforeAutospacing="1" w:after="100" w:afterAutospacing="1"/>
    </w:pPr>
    <w:rPr>
      <w:rFonts w:ascii="Times New Roman" w:hAnsi="Times New Roman"/>
      <w:sz w:val="24"/>
      <w:szCs w:val="24"/>
      <w:lang w:eastAsia="en-US"/>
    </w:rPr>
  </w:style>
  <w:style w:type="character" w:customStyle="1" w:styleId="UnresolvedMention1">
    <w:name w:val="Unresolved Mention1"/>
    <w:basedOn w:val="DefaultParagraphFont"/>
    <w:uiPriority w:val="99"/>
    <w:semiHidden/>
    <w:unhideWhenUsed/>
    <w:rsid w:val="00FB741E"/>
    <w:rPr>
      <w:color w:val="605E5C"/>
      <w:shd w:val="clear" w:color="auto" w:fill="E1DFDD"/>
    </w:rPr>
  </w:style>
  <w:style w:type="table" w:customStyle="1" w:styleId="GridTable4-Accent513">
    <w:name w:val="Grid Table 4 - Accent 513"/>
    <w:basedOn w:val="TableNormal"/>
    <w:next w:val="GridTable4-Accent5"/>
    <w:uiPriority w:val="49"/>
    <w:rsid w:val="00DA6007"/>
    <w:rPr>
      <w:rFonts w:asciiTheme="minorHAnsi" w:eastAsiaTheme="minorEastAsia" w:hAnsiTheme="minorHAnsi" w:cstheme="minorBidi"/>
      <w:sz w:val="22"/>
      <w:szCs w:val="22"/>
      <w:lang w:val="en-AU" w:eastAsia="zh-C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KPMG-Grey-HorizontalHeader1">
    <w:name w:val="KPMG-Grey-HorizontalHeader1"/>
    <w:basedOn w:val="TableProfessional"/>
    <w:uiPriority w:val="99"/>
    <w:rsid w:val="00ED6C59"/>
    <w:pPr>
      <w:tabs>
        <w:tab w:val="clear" w:pos="0"/>
      </w:tabs>
    </w:pPr>
    <w:rPr>
      <w:rFonts w:asciiTheme="minorHAnsi" w:eastAsiaTheme="minorHAnsi" w:hAnsiTheme="minorHAnsi" w:cstheme="minorBidi"/>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inorHAnsi" w:hAnsiTheme="minorHAnsi" w:cs="Times New Roman"/>
        <w:b/>
        <w:bCs/>
        <w:color w:val="auto"/>
        <w:sz w:val="20"/>
      </w:rPr>
      <w:tblPr/>
      <w:tcPr>
        <w:tcBorders>
          <w:tl2br w:val="none" w:sz="0" w:space="0" w:color="auto"/>
          <w:tr2bl w:val="none" w:sz="0" w:space="0" w:color="auto"/>
        </w:tcBorders>
        <w:shd w:val="clear" w:color="auto" w:fill="C4BC96" w:themeFill="background2" w:themeFillShade="BF"/>
      </w:tcPr>
    </w:tblStylePr>
  </w:style>
  <w:style w:type="character" w:customStyle="1" w:styleId="FooterChar">
    <w:name w:val="Footer Char"/>
    <w:basedOn w:val="DefaultParagraphFont"/>
    <w:link w:val="Footer"/>
    <w:uiPriority w:val="99"/>
    <w:rsid w:val="00112DEA"/>
    <w:rPr>
      <w:rFonts w:ascii="Univers for KPMG" w:hAnsi="Univers for KPMG"/>
      <w:sz w:val="18"/>
      <w:lang w:eastAsia="de-DE"/>
    </w:rPr>
  </w:style>
  <w:style w:type="character" w:styleId="UnresolvedMention">
    <w:name w:val="Unresolved Mention"/>
    <w:basedOn w:val="DefaultParagraphFont"/>
    <w:uiPriority w:val="99"/>
    <w:semiHidden/>
    <w:unhideWhenUsed/>
    <w:rsid w:val="00BE2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72">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sChild>
    </w:div>
    <w:div w:id="10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101">
              <w:marLeft w:val="0"/>
              <w:marRight w:val="0"/>
              <w:marTop w:val="0"/>
              <w:marBottom w:val="0"/>
              <w:divBdr>
                <w:top w:val="none" w:sz="0" w:space="0" w:color="auto"/>
                <w:left w:val="none" w:sz="0" w:space="0" w:color="auto"/>
                <w:bottom w:val="none" w:sz="0" w:space="0" w:color="auto"/>
                <w:right w:val="none" w:sz="0" w:space="0" w:color="auto"/>
              </w:divBdr>
              <w:divsChild>
                <w:div w:id="7">
                  <w:marLeft w:val="24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94">
                          <w:marLeft w:val="24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53">
                                          <w:marLeft w:val="24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sChild>
                                                <w:div w:id="39">
                                                  <w:marLeft w:val="240"/>
                                                  <w:marRight w:val="0"/>
                                                  <w:marTop w:val="0"/>
                                                  <w:marBottom w:val="0"/>
                                                  <w:divBdr>
                                                    <w:top w:val="none" w:sz="0" w:space="0" w:color="auto"/>
                                                    <w:left w:val="none" w:sz="0" w:space="0" w:color="auto"/>
                                                    <w:bottom w:val="none" w:sz="0" w:space="0" w:color="auto"/>
                                                    <w:right w:val="none" w:sz="0" w:space="0" w:color="auto"/>
                                                  </w:divBdr>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sChild>
                                        <w:div w:id="82">
                                          <w:marLeft w:val="240"/>
                                          <w:marRight w:val="0"/>
                                          <w:marTop w:val="0"/>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1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
                                  <w:marLeft w:val="240"/>
                                  <w:marRight w:val="0"/>
                                  <w:marTop w:val="0"/>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2">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1">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9">
      <w:marLeft w:val="0"/>
      <w:marRight w:val="0"/>
      <w:marTop w:val="0"/>
      <w:marBottom w:val="0"/>
      <w:divBdr>
        <w:top w:val="none" w:sz="0" w:space="0" w:color="auto"/>
        <w:left w:val="none" w:sz="0" w:space="0" w:color="auto"/>
        <w:bottom w:val="none" w:sz="0" w:space="0" w:color="auto"/>
        <w:right w:val="none" w:sz="0" w:space="0" w:color="auto"/>
      </w:divBdr>
      <w:divsChild>
        <w:div w:id="116">
          <w:marLeft w:val="720"/>
          <w:marRight w:val="0"/>
          <w:marTop w:val="100"/>
          <w:marBottom w:val="100"/>
          <w:divBdr>
            <w:top w:val="none" w:sz="0" w:space="0" w:color="auto"/>
            <w:left w:val="none" w:sz="0" w:space="0" w:color="auto"/>
            <w:bottom w:val="none" w:sz="0" w:space="0" w:color="auto"/>
            <w:right w:val="none" w:sz="0" w:space="0" w:color="auto"/>
          </w:divBdr>
        </w:div>
      </w:divsChild>
    </w:div>
    <w:div w:id="21904670">
      <w:bodyDiv w:val="1"/>
      <w:marLeft w:val="0"/>
      <w:marRight w:val="0"/>
      <w:marTop w:val="0"/>
      <w:marBottom w:val="0"/>
      <w:divBdr>
        <w:top w:val="none" w:sz="0" w:space="0" w:color="auto"/>
        <w:left w:val="none" w:sz="0" w:space="0" w:color="auto"/>
        <w:bottom w:val="none" w:sz="0" w:space="0" w:color="auto"/>
        <w:right w:val="none" w:sz="0" w:space="0" w:color="auto"/>
      </w:divBdr>
    </w:div>
    <w:div w:id="26028041">
      <w:bodyDiv w:val="1"/>
      <w:marLeft w:val="0"/>
      <w:marRight w:val="0"/>
      <w:marTop w:val="0"/>
      <w:marBottom w:val="0"/>
      <w:divBdr>
        <w:top w:val="none" w:sz="0" w:space="0" w:color="auto"/>
        <w:left w:val="none" w:sz="0" w:space="0" w:color="auto"/>
        <w:bottom w:val="none" w:sz="0" w:space="0" w:color="auto"/>
        <w:right w:val="none" w:sz="0" w:space="0" w:color="auto"/>
      </w:divBdr>
    </w:div>
    <w:div w:id="58864799">
      <w:bodyDiv w:val="1"/>
      <w:marLeft w:val="0"/>
      <w:marRight w:val="0"/>
      <w:marTop w:val="0"/>
      <w:marBottom w:val="0"/>
      <w:divBdr>
        <w:top w:val="none" w:sz="0" w:space="0" w:color="auto"/>
        <w:left w:val="none" w:sz="0" w:space="0" w:color="auto"/>
        <w:bottom w:val="none" w:sz="0" w:space="0" w:color="auto"/>
        <w:right w:val="none" w:sz="0" w:space="0" w:color="auto"/>
      </w:divBdr>
      <w:divsChild>
        <w:div w:id="936594064">
          <w:marLeft w:val="547"/>
          <w:marRight w:val="0"/>
          <w:marTop w:val="0"/>
          <w:marBottom w:val="0"/>
          <w:divBdr>
            <w:top w:val="none" w:sz="0" w:space="0" w:color="auto"/>
            <w:left w:val="none" w:sz="0" w:space="0" w:color="auto"/>
            <w:bottom w:val="none" w:sz="0" w:space="0" w:color="auto"/>
            <w:right w:val="none" w:sz="0" w:space="0" w:color="auto"/>
          </w:divBdr>
        </w:div>
      </w:divsChild>
    </w:div>
    <w:div w:id="121852961">
      <w:bodyDiv w:val="1"/>
      <w:marLeft w:val="0"/>
      <w:marRight w:val="0"/>
      <w:marTop w:val="0"/>
      <w:marBottom w:val="0"/>
      <w:divBdr>
        <w:top w:val="none" w:sz="0" w:space="0" w:color="auto"/>
        <w:left w:val="none" w:sz="0" w:space="0" w:color="auto"/>
        <w:bottom w:val="none" w:sz="0" w:space="0" w:color="auto"/>
        <w:right w:val="none" w:sz="0" w:space="0" w:color="auto"/>
      </w:divBdr>
    </w:div>
    <w:div w:id="173883405">
      <w:bodyDiv w:val="1"/>
      <w:marLeft w:val="0"/>
      <w:marRight w:val="0"/>
      <w:marTop w:val="0"/>
      <w:marBottom w:val="0"/>
      <w:divBdr>
        <w:top w:val="none" w:sz="0" w:space="0" w:color="auto"/>
        <w:left w:val="none" w:sz="0" w:space="0" w:color="auto"/>
        <w:bottom w:val="none" w:sz="0" w:space="0" w:color="auto"/>
        <w:right w:val="none" w:sz="0" w:space="0" w:color="auto"/>
      </w:divBdr>
    </w:div>
    <w:div w:id="214661451">
      <w:bodyDiv w:val="1"/>
      <w:marLeft w:val="0"/>
      <w:marRight w:val="0"/>
      <w:marTop w:val="0"/>
      <w:marBottom w:val="0"/>
      <w:divBdr>
        <w:top w:val="none" w:sz="0" w:space="0" w:color="auto"/>
        <w:left w:val="none" w:sz="0" w:space="0" w:color="auto"/>
        <w:bottom w:val="none" w:sz="0" w:space="0" w:color="auto"/>
        <w:right w:val="none" w:sz="0" w:space="0" w:color="auto"/>
      </w:divBdr>
    </w:div>
    <w:div w:id="262417234">
      <w:bodyDiv w:val="1"/>
      <w:marLeft w:val="0"/>
      <w:marRight w:val="0"/>
      <w:marTop w:val="0"/>
      <w:marBottom w:val="0"/>
      <w:divBdr>
        <w:top w:val="none" w:sz="0" w:space="0" w:color="auto"/>
        <w:left w:val="none" w:sz="0" w:space="0" w:color="auto"/>
        <w:bottom w:val="none" w:sz="0" w:space="0" w:color="auto"/>
        <w:right w:val="none" w:sz="0" w:space="0" w:color="auto"/>
      </w:divBdr>
    </w:div>
    <w:div w:id="271982987">
      <w:bodyDiv w:val="1"/>
      <w:marLeft w:val="0"/>
      <w:marRight w:val="0"/>
      <w:marTop w:val="0"/>
      <w:marBottom w:val="0"/>
      <w:divBdr>
        <w:top w:val="none" w:sz="0" w:space="0" w:color="auto"/>
        <w:left w:val="none" w:sz="0" w:space="0" w:color="auto"/>
        <w:bottom w:val="none" w:sz="0" w:space="0" w:color="auto"/>
        <w:right w:val="none" w:sz="0" w:space="0" w:color="auto"/>
      </w:divBdr>
    </w:div>
    <w:div w:id="281112837">
      <w:bodyDiv w:val="1"/>
      <w:marLeft w:val="0"/>
      <w:marRight w:val="0"/>
      <w:marTop w:val="0"/>
      <w:marBottom w:val="0"/>
      <w:divBdr>
        <w:top w:val="none" w:sz="0" w:space="0" w:color="auto"/>
        <w:left w:val="none" w:sz="0" w:space="0" w:color="auto"/>
        <w:bottom w:val="none" w:sz="0" w:space="0" w:color="auto"/>
        <w:right w:val="none" w:sz="0" w:space="0" w:color="auto"/>
      </w:divBdr>
    </w:div>
    <w:div w:id="297346373">
      <w:bodyDiv w:val="1"/>
      <w:marLeft w:val="0"/>
      <w:marRight w:val="0"/>
      <w:marTop w:val="0"/>
      <w:marBottom w:val="0"/>
      <w:divBdr>
        <w:top w:val="none" w:sz="0" w:space="0" w:color="auto"/>
        <w:left w:val="none" w:sz="0" w:space="0" w:color="auto"/>
        <w:bottom w:val="none" w:sz="0" w:space="0" w:color="auto"/>
        <w:right w:val="none" w:sz="0" w:space="0" w:color="auto"/>
      </w:divBdr>
    </w:div>
    <w:div w:id="328413889">
      <w:bodyDiv w:val="1"/>
      <w:marLeft w:val="0"/>
      <w:marRight w:val="0"/>
      <w:marTop w:val="0"/>
      <w:marBottom w:val="0"/>
      <w:divBdr>
        <w:top w:val="none" w:sz="0" w:space="0" w:color="auto"/>
        <w:left w:val="none" w:sz="0" w:space="0" w:color="auto"/>
        <w:bottom w:val="none" w:sz="0" w:space="0" w:color="auto"/>
        <w:right w:val="none" w:sz="0" w:space="0" w:color="auto"/>
      </w:divBdr>
    </w:div>
    <w:div w:id="332730638">
      <w:bodyDiv w:val="1"/>
      <w:marLeft w:val="0"/>
      <w:marRight w:val="0"/>
      <w:marTop w:val="0"/>
      <w:marBottom w:val="0"/>
      <w:divBdr>
        <w:top w:val="none" w:sz="0" w:space="0" w:color="auto"/>
        <w:left w:val="none" w:sz="0" w:space="0" w:color="auto"/>
        <w:bottom w:val="none" w:sz="0" w:space="0" w:color="auto"/>
        <w:right w:val="none" w:sz="0" w:space="0" w:color="auto"/>
      </w:divBdr>
    </w:div>
    <w:div w:id="350256867">
      <w:bodyDiv w:val="1"/>
      <w:marLeft w:val="0"/>
      <w:marRight w:val="0"/>
      <w:marTop w:val="0"/>
      <w:marBottom w:val="0"/>
      <w:divBdr>
        <w:top w:val="none" w:sz="0" w:space="0" w:color="auto"/>
        <w:left w:val="none" w:sz="0" w:space="0" w:color="auto"/>
        <w:bottom w:val="none" w:sz="0" w:space="0" w:color="auto"/>
        <w:right w:val="none" w:sz="0" w:space="0" w:color="auto"/>
      </w:divBdr>
    </w:div>
    <w:div w:id="352538511">
      <w:bodyDiv w:val="1"/>
      <w:marLeft w:val="0"/>
      <w:marRight w:val="0"/>
      <w:marTop w:val="0"/>
      <w:marBottom w:val="0"/>
      <w:divBdr>
        <w:top w:val="none" w:sz="0" w:space="0" w:color="auto"/>
        <w:left w:val="none" w:sz="0" w:space="0" w:color="auto"/>
        <w:bottom w:val="none" w:sz="0" w:space="0" w:color="auto"/>
        <w:right w:val="none" w:sz="0" w:space="0" w:color="auto"/>
      </w:divBdr>
      <w:divsChild>
        <w:div w:id="305936895">
          <w:marLeft w:val="0"/>
          <w:marRight w:val="0"/>
          <w:marTop w:val="0"/>
          <w:marBottom w:val="0"/>
          <w:divBdr>
            <w:top w:val="none" w:sz="0" w:space="0" w:color="auto"/>
            <w:left w:val="none" w:sz="0" w:space="0" w:color="auto"/>
            <w:bottom w:val="none" w:sz="0" w:space="0" w:color="auto"/>
            <w:right w:val="none" w:sz="0" w:space="0" w:color="auto"/>
          </w:divBdr>
        </w:div>
      </w:divsChild>
    </w:div>
    <w:div w:id="371544042">
      <w:bodyDiv w:val="1"/>
      <w:marLeft w:val="0"/>
      <w:marRight w:val="0"/>
      <w:marTop w:val="0"/>
      <w:marBottom w:val="0"/>
      <w:divBdr>
        <w:top w:val="none" w:sz="0" w:space="0" w:color="auto"/>
        <w:left w:val="none" w:sz="0" w:space="0" w:color="auto"/>
        <w:bottom w:val="none" w:sz="0" w:space="0" w:color="auto"/>
        <w:right w:val="none" w:sz="0" w:space="0" w:color="auto"/>
      </w:divBdr>
    </w:div>
    <w:div w:id="391588367">
      <w:bodyDiv w:val="1"/>
      <w:marLeft w:val="0"/>
      <w:marRight w:val="0"/>
      <w:marTop w:val="0"/>
      <w:marBottom w:val="0"/>
      <w:divBdr>
        <w:top w:val="none" w:sz="0" w:space="0" w:color="auto"/>
        <w:left w:val="none" w:sz="0" w:space="0" w:color="auto"/>
        <w:bottom w:val="none" w:sz="0" w:space="0" w:color="auto"/>
        <w:right w:val="none" w:sz="0" w:space="0" w:color="auto"/>
      </w:divBdr>
    </w:div>
    <w:div w:id="432477949">
      <w:bodyDiv w:val="1"/>
      <w:marLeft w:val="0"/>
      <w:marRight w:val="0"/>
      <w:marTop w:val="0"/>
      <w:marBottom w:val="0"/>
      <w:divBdr>
        <w:top w:val="none" w:sz="0" w:space="0" w:color="auto"/>
        <w:left w:val="none" w:sz="0" w:space="0" w:color="auto"/>
        <w:bottom w:val="none" w:sz="0" w:space="0" w:color="auto"/>
        <w:right w:val="none" w:sz="0" w:space="0" w:color="auto"/>
      </w:divBdr>
    </w:div>
    <w:div w:id="443615806">
      <w:bodyDiv w:val="1"/>
      <w:marLeft w:val="0"/>
      <w:marRight w:val="0"/>
      <w:marTop w:val="0"/>
      <w:marBottom w:val="0"/>
      <w:divBdr>
        <w:top w:val="none" w:sz="0" w:space="0" w:color="auto"/>
        <w:left w:val="none" w:sz="0" w:space="0" w:color="auto"/>
        <w:bottom w:val="none" w:sz="0" w:space="0" w:color="auto"/>
        <w:right w:val="none" w:sz="0" w:space="0" w:color="auto"/>
      </w:divBdr>
    </w:div>
    <w:div w:id="451095633">
      <w:bodyDiv w:val="1"/>
      <w:marLeft w:val="0"/>
      <w:marRight w:val="0"/>
      <w:marTop w:val="0"/>
      <w:marBottom w:val="0"/>
      <w:divBdr>
        <w:top w:val="none" w:sz="0" w:space="0" w:color="auto"/>
        <w:left w:val="none" w:sz="0" w:space="0" w:color="auto"/>
        <w:bottom w:val="none" w:sz="0" w:space="0" w:color="auto"/>
        <w:right w:val="none" w:sz="0" w:space="0" w:color="auto"/>
      </w:divBdr>
    </w:div>
    <w:div w:id="492529221">
      <w:bodyDiv w:val="1"/>
      <w:marLeft w:val="0"/>
      <w:marRight w:val="0"/>
      <w:marTop w:val="0"/>
      <w:marBottom w:val="0"/>
      <w:divBdr>
        <w:top w:val="none" w:sz="0" w:space="0" w:color="auto"/>
        <w:left w:val="none" w:sz="0" w:space="0" w:color="auto"/>
        <w:bottom w:val="none" w:sz="0" w:space="0" w:color="auto"/>
        <w:right w:val="none" w:sz="0" w:space="0" w:color="auto"/>
      </w:divBdr>
      <w:divsChild>
        <w:div w:id="105736055">
          <w:marLeft w:val="0"/>
          <w:marRight w:val="0"/>
          <w:marTop w:val="0"/>
          <w:marBottom w:val="0"/>
          <w:divBdr>
            <w:top w:val="none" w:sz="0" w:space="0" w:color="auto"/>
            <w:left w:val="none" w:sz="0" w:space="0" w:color="auto"/>
            <w:bottom w:val="none" w:sz="0" w:space="0" w:color="auto"/>
            <w:right w:val="none" w:sz="0" w:space="0" w:color="auto"/>
          </w:divBdr>
          <w:divsChild>
            <w:div w:id="715204297">
              <w:marLeft w:val="0"/>
              <w:marRight w:val="0"/>
              <w:marTop w:val="0"/>
              <w:marBottom w:val="0"/>
              <w:divBdr>
                <w:top w:val="none" w:sz="0" w:space="0" w:color="auto"/>
                <w:left w:val="none" w:sz="0" w:space="0" w:color="auto"/>
                <w:bottom w:val="none" w:sz="0" w:space="0" w:color="auto"/>
                <w:right w:val="none" w:sz="0" w:space="0" w:color="auto"/>
              </w:divBdr>
            </w:div>
          </w:divsChild>
        </w:div>
        <w:div w:id="209994841">
          <w:marLeft w:val="0"/>
          <w:marRight w:val="0"/>
          <w:marTop w:val="0"/>
          <w:marBottom w:val="0"/>
          <w:divBdr>
            <w:top w:val="none" w:sz="0" w:space="0" w:color="auto"/>
            <w:left w:val="none" w:sz="0" w:space="0" w:color="auto"/>
            <w:bottom w:val="none" w:sz="0" w:space="0" w:color="auto"/>
            <w:right w:val="none" w:sz="0" w:space="0" w:color="auto"/>
          </w:divBdr>
        </w:div>
      </w:divsChild>
    </w:div>
    <w:div w:id="503593793">
      <w:bodyDiv w:val="1"/>
      <w:marLeft w:val="0"/>
      <w:marRight w:val="0"/>
      <w:marTop w:val="0"/>
      <w:marBottom w:val="0"/>
      <w:divBdr>
        <w:top w:val="none" w:sz="0" w:space="0" w:color="auto"/>
        <w:left w:val="none" w:sz="0" w:space="0" w:color="auto"/>
        <w:bottom w:val="none" w:sz="0" w:space="0" w:color="auto"/>
        <w:right w:val="none" w:sz="0" w:space="0" w:color="auto"/>
      </w:divBdr>
    </w:div>
    <w:div w:id="510071144">
      <w:bodyDiv w:val="1"/>
      <w:marLeft w:val="0"/>
      <w:marRight w:val="0"/>
      <w:marTop w:val="0"/>
      <w:marBottom w:val="0"/>
      <w:divBdr>
        <w:top w:val="none" w:sz="0" w:space="0" w:color="auto"/>
        <w:left w:val="none" w:sz="0" w:space="0" w:color="auto"/>
        <w:bottom w:val="none" w:sz="0" w:space="0" w:color="auto"/>
        <w:right w:val="none" w:sz="0" w:space="0" w:color="auto"/>
      </w:divBdr>
    </w:div>
    <w:div w:id="535702891">
      <w:bodyDiv w:val="1"/>
      <w:marLeft w:val="0"/>
      <w:marRight w:val="0"/>
      <w:marTop w:val="0"/>
      <w:marBottom w:val="0"/>
      <w:divBdr>
        <w:top w:val="none" w:sz="0" w:space="0" w:color="auto"/>
        <w:left w:val="none" w:sz="0" w:space="0" w:color="auto"/>
        <w:bottom w:val="none" w:sz="0" w:space="0" w:color="auto"/>
        <w:right w:val="none" w:sz="0" w:space="0" w:color="auto"/>
      </w:divBdr>
    </w:div>
    <w:div w:id="566499545">
      <w:bodyDiv w:val="1"/>
      <w:marLeft w:val="0"/>
      <w:marRight w:val="0"/>
      <w:marTop w:val="0"/>
      <w:marBottom w:val="0"/>
      <w:divBdr>
        <w:top w:val="none" w:sz="0" w:space="0" w:color="auto"/>
        <w:left w:val="none" w:sz="0" w:space="0" w:color="auto"/>
        <w:bottom w:val="none" w:sz="0" w:space="0" w:color="auto"/>
        <w:right w:val="none" w:sz="0" w:space="0" w:color="auto"/>
      </w:divBdr>
      <w:divsChild>
        <w:div w:id="1490829331">
          <w:marLeft w:val="0"/>
          <w:marRight w:val="0"/>
          <w:marTop w:val="0"/>
          <w:marBottom w:val="0"/>
          <w:divBdr>
            <w:top w:val="none" w:sz="0" w:space="0" w:color="auto"/>
            <w:left w:val="none" w:sz="0" w:space="0" w:color="auto"/>
            <w:bottom w:val="none" w:sz="0" w:space="0" w:color="auto"/>
            <w:right w:val="none" w:sz="0" w:space="0" w:color="auto"/>
          </w:divBdr>
        </w:div>
      </w:divsChild>
    </w:div>
    <w:div w:id="610625682">
      <w:bodyDiv w:val="1"/>
      <w:marLeft w:val="0"/>
      <w:marRight w:val="0"/>
      <w:marTop w:val="0"/>
      <w:marBottom w:val="0"/>
      <w:divBdr>
        <w:top w:val="none" w:sz="0" w:space="0" w:color="auto"/>
        <w:left w:val="none" w:sz="0" w:space="0" w:color="auto"/>
        <w:bottom w:val="none" w:sz="0" w:space="0" w:color="auto"/>
        <w:right w:val="none" w:sz="0" w:space="0" w:color="auto"/>
      </w:divBdr>
    </w:div>
    <w:div w:id="630091905">
      <w:bodyDiv w:val="1"/>
      <w:marLeft w:val="0"/>
      <w:marRight w:val="0"/>
      <w:marTop w:val="0"/>
      <w:marBottom w:val="0"/>
      <w:divBdr>
        <w:top w:val="none" w:sz="0" w:space="0" w:color="auto"/>
        <w:left w:val="none" w:sz="0" w:space="0" w:color="auto"/>
        <w:bottom w:val="none" w:sz="0" w:space="0" w:color="auto"/>
        <w:right w:val="none" w:sz="0" w:space="0" w:color="auto"/>
      </w:divBdr>
    </w:div>
    <w:div w:id="633948440">
      <w:bodyDiv w:val="1"/>
      <w:marLeft w:val="0"/>
      <w:marRight w:val="0"/>
      <w:marTop w:val="0"/>
      <w:marBottom w:val="0"/>
      <w:divBdr>
        <w:top w:val="none" w:sz="0" w:space="0" w:color="auto"/>
        <w:left w:val="none" w:sz="0" w:space="0" w:color="auto"/>
        <w:bottom w:val="none" w:sz="0" w:space="0" w:color="auto"/>
        <w:right w:val="none" w:sz="0" w:space="0" w:color="auto"/>
      </w:divBdr>
    </w:div>
    <w:div w:id="652490086">
      <w:bodyDiv w:val="1"/>
      <w:marLeft w:val="0"/>
      <w:marRight w:val="0"/>
      <w:marTop w:val="0"/>
      <w:marBottom w:val="0"/>
      <w:divBdr>
        <w:top w:val="none" w:sz="0" w:space="0" w:color="auto"/>
        <w:left w:val="none" w:sz="0" w:space="0" w:color="auto"/>
        <w:bottom w:val="none" w:sz="0" w:space="0" w:color="auto"/>
        <w:right w:val="none" w:sz="0" w:space="0" w:color="auto"/>
      </w:divBdr>
    </w:div>
    <w:div w:id="667563413">
      <w:bodyDiv w:val="1"/>
      <w:marLeft w:val="0"/>
      <w:marRight w:val="0"/>
      <w:marTop w:val="0"/>
      <w:marBottom w:val="0"/>
      <w:divBdr>
        <w:top w:val="none" w:sz="0" w:space="0" w:color="auto"/>
        <w:left w:val="none" w:sz="0" w:space="0" w:color="auto"/>
        <w:bottom w:val="none" w:sz="0" w:space="0" w:color="auto"/>
        <w:right w:val="none" w:sz="0" w:space="0" w:color="auto"/>
      </w:divBdr>
    </w:div>
    <w:div w:id="670182322">
      <w:bodyDiv w:val="1"/>
      <w:marLeft w:val="0"/>
      <w:marRight w:val="0"/>
      <w:marTop w:val="0"/>
      <w:marBottom w:val="0"/>
      <w:divBdr>
        <w:top w:val="none" w:sz="0" w:space="0" w:color="auto"/>
        <w:left w:val="none" w:sz="0" w:space="0" w:color="auto"/>
        <w:bottom w:val="none" w:sz="0" w:space="0" w:color="auto"/>
        <w:right w:val="none" w:sz="0" w:space="0" w:color="auto"/>
      </w:divBdr>
    </w:div>
    <w:div w:id="675117417">
      <w:bodyDiv w:val="1"/>
      <w:marLeft w:val="0"/>
      <w:marRight w:val="0"/>
      <w:marTop w:val="0"/>
      <w:marBottom w:val="0"/>
      <w:divBdr>
        <w:top w:val="none" w:sz="0" w:space="0" w:color="auto"/>
        <w:left w:val="none" w:sz="0" w:space="0" w:color="auto"/>
        <w:bottom w:val="none" w:sz="0" w:space="0" w:color="auto"/>
        <w:right w:val="none" w:sz="0" w:space="0" w:color="auto"/>
      </w:divBdr>
    </w:div>
    <w:div w:id="677662141">
      <w:bodyDiv w:val="1"/>
      <w:marLeft w:val="0"/>
      <w:marRight w:val="0"/>
      <w:marTop w:val="0"/>
      <w:marBottom w:val="0"/>
      <w:divBdr>
        <w:top w:val="none" w:sz="0" w:space="0" w:color="auto"/>
        <w:left w:val="none" w:sz="0" w:space="0" w:color="auto"/>
        <w:bottom w:val="none" w:sz="0" w:space="0" w:color="auto"/>
        <w:right w:val="none" w:sz="0" w:space="0" w:color="auto"/>
      </w:divBdr>
    </w:div>
    <w:div w:id="704597188">
      <w:bodyDiv w:val="1"/>
      <w:marLeft w:val="0"/>
      <w:marRight w:val="0"/>
      <w:marTop w:val="0"/>
      <w:marBottom w:val="0"/>
      <w:divBdr>
        <w:top w:val="none" w:sz="0" w:space="0" w:color="auto"/>
        <w:left w:val="none" w:sz="0" w:space="0" w:color="auto"/>
        <w:bottom w:val="none" w:sz="0" w:space="0" w:color="auto"/>
        <w:right w:val="none" w:sz="0" w:space="0" w:color="auto"/>
      </w:divBdr>
      <w:divsChild>
        <w:div w:id="83457070">
          <w:marLeft w:val="835"/>
          <w:marRight w:val="0"/>
          <w:marTop w:val="106"/>
          <w:marBottom w:val="0"/>
          <w:divBdr>
            <w:top w:val="none" w:sz="0" w:space="0" w:color="auto"/>
            <w:left w:val="none" w:sz="0" w:space="0" w:color="auto"/>
            <w:bottom w:val="none" w:sz="0" w:space="0" w:color="auto"/>
            <w:right w:val="none" w:sz="0" w:space="0" w:color="auto"/>
          </w:divBdr>
        </w:div>
        <w:div w:id="277490161">
          <w:marLeft w:val="547"/>
          <w:marRight w:val="0"/>
          <w:marTop w:val="125"/>
          <w:marBottom w:val="0"/>
          <w:divBdr>
            <w:top w:val="none" w:sz="0" w:space="0" w:color="auto"/>
            <w:left w:val="none" w:sz="0" w:space="0" w:color="auto"/>
            <w:bottom w:val="none" w:sz="0" w:space="0" w:color="auto"/>
            <w:right w:val="none" w:sz="0" w:space="0" w:color="auto"/>
          </w:divBdr>
        </w:div>
        <w:div w:id="307903195">
          <w:marLeft w:val="835"/>
          <w:marRight w:val="0"/>
          <w:marTop w:val="106"/>
          <w:marBottom w:val="0"/>
          <w:divBdr>
            <w:top w:val="none" w:sz="0" w:space="0" w:color="auto"/>
            <w:left w:val="none" w:sz="0" w:space="0" w:color="auto"/>
            <w:bottom w:val="none" w:sz="0" w:space="0" w:color="auto"/>
            <w:right w:val="none" w:sz="0" w:space="0" w:color="auto"/>
          </w:divBdr>
        </w:div>
        <w:div w:id="347028887">
          <w:marLeft w:val="835"/>
          <w:marRight w:val="0"/>
          <w:marTop w:val="106"/>
          <w:marBottom w:val="0"/>
          <w:divBdr>
            <w:top w:val="none" w:sz="0" w:space="0" w:color="auto"/>
            <w:left w:val="none" w:sz="0" w:space="0" w:color="auto"/>
            <w:bottom w:val="none" w:sz="0" w:space="0" w:color="auto"/>
            <w:right w:val="none" w:sz="0" w:space="0" w:color="auto"/>
          </w:divBdr>
        </w:div>
        <w:div w:id="682631863">
          <w:marLeft w:val="547"/>
          <w:marRight w:val="0"/>
          <w:marTop w:val="125"/>
          <w:marBottom w:val="0"/>
          <w:divBdr>
            <w:top w:val="none" w:sz="0" w:space="0" w:color="auto"/>
            <w:left w:val="none" w:sz="0" w:space="0" w:color="auto"/>
            <w:bottom w:val="none" w:sz="0" w:space="0" w:color="auto"/>
            <w:right w:val="none" w:sz="0" w:space="0" w:color="auto"/>
          </w:divBdr>
        </w:div>
        <w:div w:id="689139489">
          <w:marLeft w:val="835"/>
          <w:marRight w:val="0"/>
          <w:marTop w:val="106"/>
          <w:marBottom w:val="0"/>
          <w:divBdr>
            <w:top w:val="none" w:sz="0" w:space="0" w:color="auto"/>
            <w:left w:val="none" w:sz="0" w:space="0" w:color="auto"/>
            <w:bottom w:val="none" w:sz="0" w:space="0" w:color="auto"/>
            <w:right w:val="none" w:sz="0" w:space="0" w:color="auto"/>
          </w:divBdr>
        </w:div>
        <w:div w:id="851145504">
          <w:marLeft w:val="835"/>
          <w:marRight w:val="0"/>
          <w:marTop w:val="106"/>
          <w:marBottom w:val="0"/>
          <w:divBdr>
            <w:top w:val="none" w:sz="0" w:space="0" w:color="auto"/>
            <w:left w:val="none" w:sz="0" w:space="0" w:color="auto"/>
            <w:bottom w:val="none" w:sz="0" w:space="0" w:color="auto"/>
            <w:right w:val="none" w:sz="0" w:space="0" w:color="auto"/>
          </w:divBdr>
        </w:div>
        <w:div w:id="1090470433">
          <w:marLeft w:val="835"/>
          <w:marRight w:val="0"/>
          <w:marTop w:val="106"/>
          <w:marBottom w:val="0"/>
          <w:divBdr>
            <w:top w:val="none" w:sz="0" w:space="0" w:color="auto"/>
            <w:left w:val="none" w:sz="0" w:space="0" w:color="auto"/>
            <w:bottom w:val="none" w:sz="0" w:space="0" w:color="auto"/>
            <w:right w:val="none" w:sz="0" w:space="0" w:color="auto"/>
          </w:divBdr>
        </w:div>
        <w:div w:id="1138255681">
          <w:marLeft w:val="835"/>
          <w:marRight w:val="0"/>
          <w:marTop w:val="106"/>
          <w:marBottom w:val="0"/>
          <w:divBdr>
            <w:top w:val="none" w:sz="0" w:space="0" w:color="auto"/>
            <w:left w:val="none" w:sz="0" w:space="0" w:color="auto"/>
            <w:bottom w:val="none" w:sz="0" w:space="0" w:color="auto"/>
            <w:right w:val="none" w:sz="0" w:space="0" w:color="auto"/>
          </w:divBdr>
        </w:div>
        <w:div w:id="1357121709">
          <w:marLeft w:val="835"/>
          <w:marRight w:val="0"/>
          <w:marTop w:val="106"/>
          <w:marBottom w:val="0"/>
          <w:divBdr>
            <w:top w:val="none" w:sz="0" w:space="0" w:color="auto"/>
            <w:left w:val="none" w:sz="0" w:space="0" w:color="auto"/>
            <w:bottom w:val="none" w:sz="0" w:space="0" w:color="auto"/>
            <w:right w:val="none" w:sz="0" w:space="0" w:color="auto"/>
          </w:divBdr>
        </w:div>
        <w:div w:id="1613902910">
          <w:marLeft w:val="835"/>
          <w:marRight w:val="0"/>
          <w:marTop w:val="106"/>
          <w:marBottom w:val="0"/>
          <w:divBdr>
            <w:top w:val="none" w:sz="0" w:space="0" w:color="auto"/>
            <w:left w:val="none" w:sz="0" w:space="0" w:color="auto"/>
            <w:bottom w:val="none" w:sz="0" w:space="0" w:color="auto"/>
            <w:right w:val="none" w:sz="0" w:space="0" w:color="auto"/>
          </w:divBdr>
        </w:div>
        <w:div w:id="1735590276">
          <w:marLeft w:val="547"/>
          <w:marRight w:val="0"/>
          <w:marTop w:val="125"/>
          <w:marBottom w:val="0"/>
          <w:divBdr>
            <w:top w:val="none" w:sz="0" w:space="0" w:color="auto"/>
            <w:left w:val="none" w:sz="0" w:space="0" w:color="auto"/>
            <w:bottom w:val="none" w:sz="0" w:space="0" w:color="auto"/>
            <w:right w:val="none" w:sz="0" w:space="0" w:color="auto"/>
          </w:divBdr>
        </w:div>
      </w:divsChild>
    </w:div>
    <w:div w:id="709573355">
      <w:bodyDiv w:val="1"/>
      <w:marLeft w:val="0"/>
      <w:marRight w:val="0"/>
      <w:marTop w:val="0"/>
      <w:marBottom w:val="0"/>
      <w:divBdr>
        <w:top w:val="none" w:sz="0" w:space="0" w:color="auto"/>
        <w:left w:val="none" w:sz="0" w:space="0" w:color="auto"/>
        <w:bottom w:val="none" w:sz="0" w:space="0" w:color="auto"/>
        <w:right w:val="none" w:sz="0" w:space="0" w:color="auto"/>
      </w:divBdr>
      <w:divsChild>
        <w:div w:id="1051225277">
          <w:marLeft w:val="0"/>
          <w:marRight w:val="0"/>
          <w:marTop w:val="0"/>
          <w:marBottom w:val="0"/>
          <w:divBdr>
            <w:top w:val="none" w:sz="0" w:space="0" w:color="auto"/>
            <w:left w:val="none" w:sz="0" w:space="0" w:color="auto"/>
            <w:bottom w:val="none" w:sz="0" w:space="0" w:color="auto"/>
            <w:right w:val="none" w:sz="0" w:space="0" w:color="auto"/>
          </w:divBdr>
        </w:div>
      </w:divsChild>
    </w:div>
    <w:div w:id="729885102">
      <w:bodyDiv w:val="1"/>
      <w:marLeft w:val="0"/>
      <w:marRight w:val="0"/>
      <w:marTop w:val="0"/>
      <w:marBottom w:val="0"/>
      <w:divBdr>
        <w:top w:val="none" w:sz="0" w:space="0" w:color="auto"/>
        <w:left w:val="none" w:sz="0" w:space="0" w:color="auto"/>
        <w:bottom w:val="none" w:sz="0" w:space="0" w:color="auto"/>
        <w:right w:val="none" w:sz="0" w:space="0" w:color="auto"/>
      </w:divBdr>
    </w:div>
    <w:div w:id="734426550">
      <w:bodyDiv w:val="1"/>
      <w:marLeft w:val="0"/>
      <w:marRight w:val="0"/>
      <w:marTop w:val="0"/>
      <w:marBottom w:val="0"/>
      <w:divBdr>
        <w:top w:val="none" w:sz="0" w:space="0" w:color="auto"/>
        <w:left w:val="none" w:sz="0" w:space="0" w:color="auto"/>
        <w:bottom w:val="none" w:sz="0" w:space="0" w:color="auto"/>
        <w:right w:val="none" w:sz="0" w:space="0" w:color="auto"/>
      </w:divBdr>
    </w:div>
    <w:div w:id="762073777">
      <w:bodyDiv w:val="1"/>
      <w:marLeft w:val="0"/>
      <w:marRight w:val="0"/>
      <w:marTop w:val="0"/>
      <w:marBottom w:val="0"/>
      <w:divBdr>
        <w:top w:val="none" w:sz="0" w:space="0" w:color="auto"/>
        <w:left w:val="none" w:sz="0" w:space="0" w:color="auto"/>
        <w:bottom w:val="none" w:sz="0" w:space="0" w:color="auto"/>
        <w:right w:val="none" w:sz="0" w:space="0" w:color="auto"/>
      </w:divBdr>
    </w:div>
    <w:div w:id="767433002">
      <w:bodyDiv w:val="1"/>
      <w:marLeft w:val="0"/>
      <w:marRight w:val="0"/>
      <w:marTop w:val="0"/>
      <w:marBottom w:val="0"/>
      <w:divBdr>
        <w:top w:val="none" w:sz="0" w:space="0" w:color="auto"/>
        <w:left w:val="none" w:sz="0" w:space="0" w:color="auto"/>
        <w:bottom w:val="none" w:sz="0" w:space="0" w:color="auto"/>
        <w:right w:val="none" w:sz="0" w:space="0" w:color="auto"/>
      </w:divBdr>
      <w:divsChild>
        <w:div w:id="261687202">
          <w:marLeft w:val="1267"/>
          <w:marRight w:val="0"/>
          <w:marTop w:val="91"/>
          <w:marBottom w:val="0"/>
          <w:divBdr>
            <w:top w:val="none" w:sz="0" w:space="0" w:color="auto"/>
            <w:left w:val="none" w:sz="0" w:space="0" w:color="auto"/>
            <w:bottom w:val="none" w:sz="0" w:space="0" w:color="auto"/>
            <w:right w:val="none" w:sz="0" w:space="0" w:color="auto"/>
          </w:divBdr>
        </w:div>
        <w:div w:id="342051216">
          <w:marLeft w:val="835"/>
          <w:marRight w:val="0"/>
          <w:marTop w:val="106"/>
          <w:marBottom w:val="0"/>
          <w:divBdr>
            <w:top w:val="none" w:sz="0" w:space="0" w:color="auto"/>
            <w:left w:val="none" w:sz="0" w:space="0" w:color="auto"/>
            <w:bottom w:val="none" w:sz="0" w:space="0" w:color="auto"/>
            <w:right w:val="none" w:sz="0" w:space="0" w:color="auto"/>
          </w:divBdr>
        </w:div>
        <w:div w:id="422335744">
          <w:marLeft w:val="2520"/>
          <w:marRight w:val="0"/>
          <w:marTop w:val="91"/>
          <w:marBottom w:val="0"/>
          <w:divBdr>
            <w:top w:val="none" w:sz="0" w:space="0" w:color="auto"/>
            <w:left w:val="none" w:sz="0" w:space="0" w:color="auto"/>
            <w:bottom w:val="none" w:sz="0" w:space="0" w:color="auto"/>
            <w:right w:val="none" w:sz="0" w:space="0" w:color="auto"/>
          </w:divBdr>
        </w:div>
        <w:div w:id="425351580">
          <w:marLeft w:val="835"/>
          <w:marRight w:val="0"/>
          <w:marTop w:val="106"/>
          <w:marBottom w:val="0"/>
          <w:divBdr>
            <w:top w:val="none" w:sz="0" w:space="0" w:color="auto"/>
            <w:left w:val="none" w:sz="0" w:space="0" w:color="auto"/>
            <w:bottom w:val="none" w:sz="0" w:space="0" w:color="auto"/>
            <w:right w:val="none" w:sz="0" w:space="0" w:color="auto"/>
          </w:divBdr>
        </w:div>
        <w:div w:id="935407509">
          <w:marLeft w:val="547"/>
          <w:marRight w:val="0"/>
          <w:marTop w:val="125"/>
          <w:marBottom w:val="0"/>
          <w:divBdr>
            <w:top w:val="none" w:sz="0" w:space="0" w:color="auto"/>
            <w:left w:val="none" w:sz="0" w:space="0" w:color="auto"/>
            <w:bottom w:val="none" w:sz="0" w:space="0" w:color="auto"/>
            <w:right w:val="none" w:sz="0" w:space="0" w:color="auto"/>
          </w:divBdr>
        </w:div>
        <w:div w:id="1174800928">
          <w:marLeft w:val="1267"/>
          <w:marRight w:val="0"/>
          <w:marTop w:val="91"/>
          <w:marBottom w:val="0"/>
          <w:divBdr>
            <w:top w:val="none" w:sz="0" w:space="0" w:color="auto"/>
            <w:left w:val="none" w:sz="0" w:space="0" w:color="auto"/>
            <w:bottom w:val="none" w:sz="0" w:space="0" w:color="auto"/>
            <w:right w:val="none" w:sz="0" w:space="0" w:color="auto"/>
          </w:divBdr>
        </w:div>
        <w:div w:id="1301157829">
          <w:marLeft w:val="2520"/>
          <w:marRight w:val="0"/>
          <w:marTop w:val="91"/>
          <w:marBottom w:val="0"/>
          <w:divBdr>
            <w:top w:val="none" w:sz="0" w:space="0" w:color="auto"/>
            <w:left w:val="none" w:sz="0" w:space="0" w:color="auto"/>
            <w:bottom w:val="none" w:sz="0" w:space="0" w:color="auto"/>
            <w:right w:val="none" w:sz="0" w:space="0" w:color="auto"/>
          </w:divBdr>
        </w:div>
        <w:div w:id="1474062174">
          <w:marLeft w:val="2520"/>
          <w:marRight w:val="0"/>
          <w:marTop w:val="91"/>
          <w:marBottom w:val="0"/>
          <w:divBdr>
            <w:top w:val="none" w:sz="0" w:space="0" w:color="auto"/>
            <w:left w:val="none" w:sz="0" w:space="0" w:color="auto"/>
            <w:bottom w:val="none" w:sz="0" w:space="0" w:color="auto"/>
            <w:right w:val="none" w:sz="0" w:space="0" w:color="auto"/>
          </w:divBdr>
        </w:div>
        <w:div w:id="1870491346">
          <w:marLeft w:val="1267"/>
          <w:marRight w:val="0"/>
          <w:marTop w:val="91"/>
          <w:marBottom w:val="0"/>
          <w:divBdr>
            <w:top w:val="none" w:sz="0" w:space="0" w:color="auto"/>
            <w:left w:val="none" w:sz="0" w:space="0" w:color="auto"/>
            <w:bottom w:val="none" w:sz="0" w:space="0" w:color="auto"/>
            <w:right w:val="none" w:sz="0" w:space="0" w:color="auto"/>
          </w:divBdr>
        </w:div>
      </w:divsChild>
    </w:div>
    <w:div w:id="777603844">
      <w:bodyDiv w:val="1"/>
      <w:marLeft w:val="0"/>
      <w:marRight w:val="0"/>
      <w:marTop w:val="0"/>
      <w:marBottom w:val="0"/>
      <w:divBdr>
        <w:top w:val="none" w:sz="0" w:space="0" w:color="auto"/>
        <w:left w:val="none" w:sz="0" w:space="0" w:color="auto"/>
        <w:bottom w:val="none" w:sz="0" w:space="0" w:color="auto"/>
        <w:right w:val="none" w:sz="0" w:space="0" w:color="auto"/>
      </w:divBdr>
    </w:div>
    <w:div w:id="781070267">
      <w:bodyDiv w:val="1"/>
      <w:marLeft w:val="0"/>
      <w:marRight w:val="0"/>
      <w:marTop w:val="0"/>
      <w:marBottom w:val="0"/>
      <w:divBdr>
        <w:top w:val="none" w:sz="0" w:space="0" w:color="auto"/>
        <w:left w:val="none" w:sz="0" w:space="0" w:color="auto"/>
        <w:bottom w:val="none" w:sz="0" w:space="0" w:color="auto"/>
        <w:right w:val="none" w:sz="0" w:space="0" w:color="auto"/>
      </w:divBdr>
    </w:div>
    <w:div w:id="787510605">
      <w:bodyDiv w:val="1"/>
      <w:marLeft w:val="0"/>
      <w:marRight w:val="0"/>
      <w:marTop w:val="0"/>
      <w:marBottom w:val="0"/>
      <w:divBdr>
        <w:top w:val="none" w:sz="0" w:space="0" w:color="auto"/>
        <w:left w:val="none" w:sz="0" w:space="0" w:color="auto"/>
        <w:bottom w:val="none" w:sz="0" w:space="0" w:color="auto"/>
        <w:right w:val="none" w:sz="0" w:space="0" w:color="auto"/>
      </w:divBdr>
    </w:div>
    <w:div w:id="788746704">
      <w:bodyDiv w:val="1"/>
      <w:marLeft w:val="0"/>
      <w:marRight w:val="0"/>
      <w:marTop w:val="0"/>
      <w:marBottom w:val="0"/>
      <w:divBdr>
        <w:top w:val="none" w:sz="0" w:space="0" w:color="auto"/>
        <w:left w:val="none" w:sz="0" w:space="0" w:color="auto"/>
        <w:bottom w:val="none" w:sz="0" w:space="0" w:color="auto"/>
        <w:right w:val="none" w:sz="0" w:space="0" w:color="auto"/>
      </w:divBdr>
    </w:div>
    <w:div w:id="791165956">
      <w:bodyDiv w:val="1"/>
      <w:marLeft w:val="0"/>
      <w:marRight w:val="0"/>
      <w:marTop w:val="0"/>
      <w:marBottom w:val="0"/>
      <w:divBdr>
        <w:top w:val="none" w:sz="0" w:space="0" w:color="auto"/>
        <w:left w:val="none" w:sz="0" w:space="0" w:color="auto"/>
        <w:bottom w:val="none" w:sz="0" w:space="0" w:color="auto"/>
        <w:right w:val="none" w:sz="0" w:space="0" w:color="auto"/>
      </w:divBdr>
      <w:divsChild>
        <w:div w:id="295914805">
          <w:marLeft w:val="547"/>
          <w:marRight w:val="0"/>
          <w:marTop w:val="134"/>
          <w:marBottom w:val="0"/>
          <w:divBdr>
            <w:top w:val="none" w:sz="0" w:space="0" w:color="auto"/>
            <w:left w:val="none" w:sz="0" w:space="0" w:color="auto"/>
            <w:bottom w:val="none" w:sz="0" w:space="0" w:color="auto"/>
            <w:right w:val="none" w:sz="0" w:space="0" w:color="auto"/>
          </w:divBdr>
        </w:div>
        <w:div w:id="1009792563">
          <w:marLeft w:val="547"/>
          <w:marRight w:val="0"/>
          <w:marTop w:val="134"/>
          <w:marBottom w:val="0"/>
          <w:divBdr>
            <w:top w:val="none" w:sz="0" w:space="0" w:color="auto"/>
            <w:left w:val="none" w:sz="0" w:space="0" w:color="auto"/>
            <w:bottom w:val="none" w:sz="0" w:space="0" w:color="auto"/>
            <w:right w:val="none" w:sz="0" w:space="0" w:color="auto"/>
          </w:divBdr>
        </w:div>
        <w:div w:id="1072391733">
          <w:marLeft w:val="547"/>
          <w:marRight w:val="0"/>
          <w:marTop w:val="134"/>
          <w:marBottom w:val="0"/>
          <w:divBdr>
            <w:top w:val="none" w:sz="0" w:space="0" w:color="auto"/>
            <w:left w:val="none" w:sz="0" w:space="0" w:color="auto"/>
            <w:bottom w:val="none" w:sz="0" w:space="0" w:color="auto"/>
            <w:right w:val="none" w:sz="0" w:space="0" w:color="auto"/>
          </w:divBdr>
        </w:div>
        <w:div w:id="1163853894">
          <w:marLeft w:val="547"/>
          <w:marRight w:val="0"/>
          <w:marTop w:val="134"/>
          <w:marBottom w:val="0"/>
          <w:divBdr>
            <w:top w:val="none" w:sz="0" w:space="0" w:color="auto"/>
            <w:left w:val="none" w:sz="0" w:space="0" w:color="auto"/>
            <w:bottom w:val="none" w:sz="0" w:space="0" w:color="auto"/>
            <w:right w:val="none" w:sz="0" w:space="0" w:color="auto"/>
          </w:divBdr>
        </w:div>
        <w:div w:id="1302229739">
          <w:marLeft w:val="835"/>
          <w:marRight w:val="0"/>
          <w:marTop w:val="115"/>
          <w:marBottom w:val="0"/>
          <w:divBdr>
            <w:top w:val="none" w:sz="0" w:space="0" w:color="auto"/>
            <w:left w:val="none" w:sz="0" w:space="0" w:color="auto"/>
            <w:bottom w:val="none" w:sz="0" w:space="0" w:color="auto"/>
            <w:right w:val="none" w:sz="0" w:space="0" w:color="auto"/>
          </w:divBdr>
        </w:div>
        <w:div w:id="1655523988">
          <w:marLeft w:val="547"/>
          <w:marRight w:val="0"/>
          <w:marTop w:val="134"/>
          <w:marBottom w:val="0"/>
          <w:divBdr>
            <w:top w:val="none" w:sz="0" w:space="0" w:color="auto"/>
            <w:left w:val="none" w:sz="0" w:space="0" w:color="auto"/>
            <w:bottom w:val="none" w:sz="0" w:space="0" w:color="auto"/>
            <w:right w:val="none" w:sz="0" w:space="0" w:color="auto"/>
          </w:divBdr>
        </w:div>
        <w:div w:id="1676417924">
          <w:marLeft w:val="1267"/>
          <w:marRight w:val="0"/>
          <w:marTop w:val="96"/>
          <w:marBottom w:val="0"/>
          <w:divBdr>
            <w:top w:val="none" w:sz="0" w:space="0" w:color="auto"/>
            <w:left w:val="none" w:sz="0" w:space="0" w:color="auto"/>
            <w:bottom w:val="none" w:sz="0" w:space="0" w:color="auto"/>
            <w:right w:val="none" w:sz="0" w:space="0" w:color="auto"/>
          </w:divBdr>
        </w:div>
        <w:div w:id="1755004754">
          <w:marLeft w:val="835"/>
          <w:marRight w:val="0"/>
          <w:marTop w:val="115"/>
          <w:marBottom w:val="0"/>
          <w:divBdr>
            <w:top w:val="none" w:sz="0" w:space="0" w:color="auto"/>
            <w:left w:val="none" w:sz="0" w:space="0" w:color="auto"/>
            <w:bottom w:val="none" w:sz="0" w:space="0" w:color="auto"/>
            <w:right w:val="none" w:sz="0" w:space="0" w:color="auto"/>
          </w:divBdr>
        </w:div>
      </w:divsChild>
    </w:div>
    <w:div w:id="818230635">
      <w:bodyDiv w:val="1"/>
      <w:marLeft w:val="0"/>
      <w:marRight w:val="0"/>
      <w:marTop w:val="0"/>
      <w:marBottom w:val="0"/>
      <w:divBdr>
        <w:top w:val="none" w:sz="0" w:space="0" w:color="auto"/>
        <w:left w:val="none" w:sz="0" w:space="0" w:color="auto"/>
        <w:bottom w:val="none" w:sz="0" w:space="0" w:color="auto"/>
        <w:right w:val="none" w:sz="0" w:space="0" w:color="auto"/>
      </w:divBdr>
    </w:div>
    <w:div w:id="825050300">
      <w:bodyDiv w:val="1"/>
      <w:marLeft w:val="0"/>
      <w:marRight w:val="0"/>
      <w:marTop w:val="0"/>
      <w:marBottom w:val="0"/>
      <w:divBdr>
        <w:top w:val="none" w:sz="0" w:space="0" w:color="auto"/>
        <w:left w:val="none" w:sz="0" w:space="0" w:color="auto"/>
        <w:bottom w:val="none" w:sz="0" w:space="0" w:color="auto"/>
        <w:right w:val="none" w:sz="0" w:space="0" w:color="auto"/>
      </w:divBdr>
    </w:div>
    <w:div w:id="832914514">
      <w:bodyDiv w:val="1"/>
      <w:marLeft w:val="0"/>
      <w:marRight w:val="0"/>
      <w:marTop w:val="0"/>
      <w:marBottom w:val="0"/>
      <w:divBdr>
        <w:top w:val="none" w:sz="0" w:space="0" w:color="auto"/>
        <w:left w:val="none" w:sz="0" w:space="0" w:color="auto"/>
        <w:bottom w:val="none" w:sz="0" w:space="0" w:color="auto"/>
        <w:right w:val="none" w:sz="0" w:space="0" w:color="auto"/>
      </w:divBdr>
    </w:div>
    <w:div w:id="842475445">
      <w:bodyDiv w:val="1"/>
      <w:marLeft w:val="0"/>
      <w:marRight w:val="0"/>
      <w:marTop w:val="0"/>
      <w:marBottom w:val="0"/>
      <w:divBdr>
        <w:top w:val="none" w:sz="0" w:space="0" w:color="auto"/>
        <w:left w:val="none" w:sz="0" w:space="0" w:color="auto"/>
        <w:bottom w:val="none" w:sz="0" w:space="0" w:color="auto"/>
        <w:right w:val="none" w:sz="0" w:space="0" w:color="auto"/>
      </w:divBdr>
    </w:div>
    <w:div w:id="891887709">
      <w:bodyDiv w:val="1"/>
      <w:marLeft w:val="0"/>
      <w:marRight w:val="0"/>
      <w:marTop w:val="0"/>
      <w:marBottom w:val="0"/>
      <w:divBdr>
        <w:top w:val="none" w:sz="0" w:space="0" w:color="auto"/>
        <w:left w:val="none" w:sz="0" w:space="0" w:color="auto"/>
        <w:bottom w:val="none" w:sz="0" w:space="0" w:color="auto"/>
        <w:right w:val="none" w:sz="0" w:space="0" w:color="auto"/>
      </w:divBdr>
    </w:div>
    <w:div w:id="915481551">
      <w:bodyDiv w:val="1"/>
      <w:marLeft w:val="0"/>
      <w:marRight w:val="0"/>
      <w:marTop w:val="0"/>
      <w:marBottom w:val="0"/>
      <w:divBdr>
        <w:top w:val="none" w:sz="0" w:space="0" w:color="auto"/>
        <w:left w:val="none" w:sz="0" w:space="0" w:color="auto"/>
        <w:bottom w:val="none" w:sz="0" w:space="0" w:color="auto"/>
        <w:right w:val="none" w:sz="0" w:space="0" w:color="auto"/>
      </w:divBdr>
    </w:div>
    <w:div w:id="960382547">
      <w:bodyDiv w:val="1"/>
      <w:marLeft w:val="0"/>
      <w:marRight w:val="0"/>
      <w:marTop w:val="0"/>
      <w:marBottom w:val="0"/>
      <w:divBdr>
        <w:top w:val="none" w:sz="0" w:space="0" w:color="auto"/>
        <w:left w:val="none" w:sz="0" w:space="0" w:color="auto"/>
        <w:bottom w:val="none" w:sz="0" w:space="0" w:color="auto"/>
        <w:right w:val="none" w:sz="0" w:space="0" w:color="auto"/>
      </w:divBdr>
      <w:divsChild>
        <w:div w:id="1623684439">
          <w:marLeft w:val="0"/>
          <w:marRight w:val="0"/>
          <w:marTop w:val="0"/>
          <w:marBottom w:val="0"/>
          <w:divBdr>
            <w:top w:val="none" w:sz="0" w:space="0" w:color="auto"/>
            <w:left w:val="none" w:sz="0" w:space="0" w:color="auto"/>
            <w:bottom w:val="none" w:sz="0" w:space="0" w:color="auto"/>
            <w:right w:val="none" w:sz="0" w:space="0" w:color="auto"/>
          </w:divBdr>
        </w:div>
        <w:div w:id="1678191092">
          <w:marLeft w:val="0"/>
          <w:marRight w:val="0"/>
          <w:marTop w:val="0"/>
          <w:marBottom w:val="0"/>
          <w:divBdr>
            <w:top w:val="none" w:sz="0" w:space="0" w:color="auto"/>
            <w:left w:val="none" w:sz="0" w:space="0" w:color="auto"/>
            <w:bottom w:val="none" w:sz="0" w:space="0" w:color="auto"/>
            <w:right w:val="none" w:sz="0" w:space="0" w:color="auto"/>
          </w:divBdr>
          <w:divsChild>
            <w:div w:id="15516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3733">
      <w:bodyDiv w:val="1"/>
      <w:marLeft w:val="0"/>
      <w:marRight w:val="0"/>
      <w:marTop w:val="0"/>
      <w:marBottom w:val="0"/>
      <w:divBdr>
        <w:top w:val="none" w:sz="0" w:space="0" w:color="auto"/>
        <w:left w:val="none" w:sz="0" w:space="0" w:color="auto"/>
        <w:bottom w:val="none" w:sz="0" w:space="0" w:color="auto"/>
        <w:right w:val="none" w:sz="0" w:space="0" w:color="auto"/>
      </w:divBdr>
    </w:div>
    <w:div w:id="1007100174">
      <w:bodyDiv w:val="1"/>
      <w:marLeft w:val="0"/>
      <w:marRight w:val="0"/>
      <w:marTop w:val="0"/>
      <w:marBottom w:val="0"/>
      <w:divBdr>
        <w:top w:val="none" w:sz="0" w:space="0" w:color="auto"/>
        <w:left w:val="none" w:sz="0" w:space="0" w:color="auto"/>
        <w:bottom w:val="none" w:sz="0" w:space="0" w:color="auto"/>
        <w:right w:val="none" w:sz="0" w:space="0" w:color="auto"/>
      </w:divBdr>
    </w:div>
    <w:div w:id="1033462247">
      <w:bodyDiv w:val="1"/>
      <w:marLeft w:val="0"/>
      <w:marRight w:val="0"/>
      <w:marTop w:val="0"/>
      <w:marBottom w:val="0"/>
      <w:divBdr>
        <w:top w:val="none" w:sz="0" w:space="0" w:color="auto"/>
        <w:left w:val="none" w:sz="0" w:space="0" w:color="auto"/>
        <w:bottom w:val="none" w:sz="0" w:space="0" w:color="auto"/>
        <w:right w:val="none" w:sz="0" w:space="0" w:color="auto"/>
      </w:divBdr>
    </w:div>
    <w:div w:id="1058554957">
      <w:bodyDiv w:val="1"/>
      <w:marLeft w:val="0"/>
      <w:marRight w:val="0"/>
      <w:marTop w:val="0"/>
      <w:marBottom w:val="0"/>
      <w:divBdr>
        <w:top w:val="none" w:sz="0" w:space="0" w:color="auto"/>
        <w:left w:val="none" w:sz="0" w:space="0" w:color="auto"/>
        <w:bottom w:val="none" w:sz="0" w:space="0" w:color="auto"/>
        <w:right w:val="none" w:sz="0" w:space="0" w:color="auto"/>
      </w:divBdr>
    </w:div>
    <w:div w:id="1148934876">
      <w:bodyDiv w:val="1"/>
      <w:marLeft w:val="0"/>
      <w:marRight w:val="0"/>
      <w:marTop w:val="0"/>
      <w:marBottom w:val="0"/>
      <w:divBdr>
        <w:top w:val="none" w:sz="0" w:space="0" w:color="auto"/>
        <w:left w:val="none" w:sz="0" w:space="0" w:color="auto"/>
        <w:bottom w:val="none" w:sz="0" w:space="0" w:color="auto"/>
        <w:right w:val="none" w:sz="0" w:space="0" w:color="auto"/>
      </w:divBdr>
    </w:div>
    <w:div w:id="1179349585">
      <w:bodyDiv w:val="1"/>
      <w:marLeft w:val="0"/>
      <w:marRight w:val="0"/>
      <w:marTop w:val="0"/>
      <w:marBottom w:val="0"/>
      <w:divBdr>
        <w:top w:val="none" w:sz="0" w:space="0" w:color="auto"/>
        <w:left w:val="none" w:sz="0" w:space="0" w:color="auto"/>
        <w:bottom w:val="none" w:sz="0" w:space="0" w:color="auto"/>
        <w:right w:val="none" w:sz="0" w:space="0" w:color="auto"/>
      </w:divBdr>
    </w:div>
    <w:div w:id="1212497383">
      <w:bodyDiv w:val="1"/>
      <w:marLeft w:val="0"/>
      <w:marRight w:val="0"/>
      <w:marTop w:val="0"/>
      <w:marBottom w:val="0"/>
      <w:divBdr>
        <w:top w:val="none" w:sz="0" w:space="0" w:color="auto"/>
        <w:left w:val="none" w:sz="0" w:space="0" w:color="auto"/>
        <w:bottom w:val="none" w:sz="0" w:space="0" w:color="auto"/>
        <w:right w:val="none" w:sz="0" w:space="0" w:color="auto"/>
      </w:divBdr>
    </w:div>
    <w:div w:id="1238637174">
      <w:bodyDiv w:val="1"/>
      <w:marLeft w:val="0"/>
      <w:marRight w:val="0"/>
      <w:marTop w:val="0"/>
      <w:marBottom w:val="0"/>
      <w:divBdr>
        <w:top w:val="none" w:sz="0" w:space="0" w:color="auto"/>
        <w:left w:val="none" w:sz="0" w:space="0" w:color="auto"/>
        <w:bottom w:val="none" w:sz="0" w:space="0" w:color="auto"/>
        <w:right w:val="none" w:sz="0" w:space="0" w:color="auto"/>
      </w:divBdr>
    </w:div>
    <w:div w:id="1243491827">
      <w:bodyDiv w:val="1"/>
      <w:marLeft w:val="0"/>
      <w:marRight w:val="0"/>
      <w:marTop w:val="0"/>
      <w:marBottom w:val="0"/>
      <w:divBdr>
        <w:top w:val="none" w:sz="0" w:space="0" w:color="auto"/>
        <w:left w:val="none" w:sz="0" w:space="0" w:color="auto"/>
        <w:bottom w:val="none" w:sz="0" w:space="0" w:color="auto"/>
        <w:right w:val="none" w:sz="0" w:space="0" w:color="auto"/>
      </w:divBdr>
    </w:div>
    <w:div w:id="1249198156">
      <w:bodyDiv w:val="1"/>
      <w:marLeft w:val="0"/>
      <w:marRight w:val="0"/>
      <w:marTop w:val="0"/>
      <w:marBottom w:val="0"/>
      <w:divBdr>
        <w:top w:val="none" w:sz="0" w:space="0" w:color="auto"/>
        <w:left w:val="none" w:sz="0" w:space="0" w:color="auto"/>
        <w:bottom w:val="none" w:sz="0" w:space="0" w:color="auto"/>
        <w:right w:val="none" w:sz="0" w:space="0" w:color="auto"/>
      </w:divBdr>
    </w:div>
    <w:div w:id="1257134989">
      <w:bodyDiv w:val="1"/>
      <w:marLeft w:val="0"/>
      <w:marRight w:val="0"/>
      <w:marTop w:val="0"/>
      <w:marBottom w:val="0"/>
      <w:divBdr>
        <w:top w:val="none" w:sz="0" w:space="0" w:color="auto"/>
        <w:left w:val="none" w:sz="0" w:space="0" w:color="auto"/>
        <w:bottom w:val="none" w:sz="0" w:space="0" w:color="auto"/>
        <w:right w:val="none" w:sz="0" w:space="0" w:color="auto"/>
      </w:divBdr>
    </w:div>
    <w:div w:id="1292982835">
      <w:bodyDiv w:val="1"/>
      <w:marLeft w:val="0"/>
      <w:marRight w:val="0"/>
      <w:marTop w:val="0"/>
      <w:marBottom w:val="0"/>
      <w:divBdr>
        <w:top w:val="none" w:sz="0" w:space="0" w:color="auto"/>
        <w:left w:val="none" w:sz="0" w:space="0" w:color="auto"/>
        <w:bottom w:val="none" w:sz="0" w:space="0" w:color="auto"/>
        <w:right w:val="none" w:sz="0" w:space="0" w:color="auto"/>
      </w:divBdr>
      <w:divsChild>
        <w:div w:id="495344572">
          <w:marLeft w:val="0"/>
          <w:marRight w:val="0"/>
          <w:marTop w:val="150"/>
          <w:marBottom w:val="0"/>
          <w:divBdr>
            <w:top w:val="none" w:sz="0" w:space="0" w:color="auto"/>
            <w:left w:val="none" w:sz="0" w:space="0" w:color="auto"/>
            <w:bottom w:val="none" w:sz="0" w:space="0" w:color="auto"/>
            <w:right w:val="none" w:sz="0" w:space="0" w:color="auto"/>
          </w:divBdr>
        </w:div>
      </w:divsChild>
    </w:div>
    <w:div w:id="1326014122">
      <w:bodyDiv w:val="1"/>
      <w:marLeft w:val="0"/>
      <w:marRight w:val="0"/>
      <w:marTop w:val="0"/>
      <w:marBottom w:val="0"/>
      <w:divBdr>
        <w:top w:val="none" w:sz="0" w:space="0" w:color="auto"/>
        <w:left w:val="none" w:sz="0" w:space="0" w:color="auto"/>
        <w:bottom w:val="none" w:sz="0" w:space="0" w:color="auto"/>
        <w:right w:val="none" w:sz="0" w:space="0" w:color="auto"/>
      </w:divBdr>
    </w:div>
    <w:div w:id="1326785379">
      <w:bodyDiv w:val="1"/>
      <w:marLeft w:val="0"/>
      <w:marRight w:val="0"/>
      <w:marTop w:val="0"/>
      <w:marBottom w:val="0"/>
      <w:divBdr>
        <w:top w:val="none" w:sz="0" w:space="0" w:color="auto"/>
        <w:left w:val="none" w:sz="0" w:space="0" w:color="auto"/>
        <w:bottom w:val="none" w:sz="0" w:space="0" w:color="auto"/>
        <w:right w:val="none" w:sz="0" w:space="0" w:color="auto"/>
      </w:divBdr>
      <w:divsChild>
        <w:div w:id="270092238">
          <w:marLeft w:val="0"/>
          <w:marRight w:val="0"/>
          <w:marTop w:val="0"/>
          <w:marBottom w:val="0"/>
          <w:divBdr>
            <w:top w:val="none" w:sz="0" w:space="0" w:color="auto"/>
            <w:left w:val="none" w:sz="0" w:space="0" w:color="auto"/>
            <w:bottom w:val="none" w:sz="0" w:space="0" w:color="auto"/>
            <w:right w:val="none" w:sz="0" w:space="0" w:color="auto"/>
          </w:divBdr>
        </w:div>
      </w:divsChild>
    </w:div>
    <w:div w:id="1329092018">
      <w:bodyDiv w:val="1"/>
      <w:marLeft w:val="0"/>
      <w:marRight w:val="0"/>
      <w:marTop w:val="0"/>
      <w:marBottom w:val="0"/>
      <w:divBdr>
        <w:top w:val="none" w:sz="0" w:space="0" w:color="auto"/>
        <w:left w:val="none" w:sz="0" w:space="0" w:color="auto"/>
        <w:bottom w:val="none" w:sz="0" w:space="0" w:color="auto"/>
        <w:right w:val="none" w:sz="0" w:space="0" w:color="auto"/>
      </w:divBdr>
    </w:div>
    <w:div w:id="1333724738">
      <w:bodyDiv w:val="1"/>
      <w:marLeft w:val="0"/>
      <w:marRight w:val="0"/>
      <w:marTop w:val="0"/>
      <w:marBottom w:val="0"/>
      <w:divBdr>
        <w:top w:val="none" w:sz="0" w:space="0" w:color="auto"/>
        <w:left w:val="none" w:sz="0" w:space="0" w:color="auto"/>
        <w:bottom w:val="none" w:sz="0" w:space="0" w:color="auto"/>
        <w:right w:val="none" w:sz="0" w:space="0" w:color="auto"/>
      </w:divBdr>
    </w:div>
    <w:div w:id="1342851719">
      <w:bodyDiv w:val="1"/>
      <w:marLeft w:val="0"/>
      <w:marRight w:val="0"/>
      <w:marTop w:val="0"/>
      <w:marBottom w:val="0"/>
      <w:divBdr>
        <w:top w:val="none" w:sz="0" w:space="0" w:color="auto"/>
        <w:left w:val="none" w:sz="0" w:space="0" w:color="auto"/>
        <w:bottom w:val="none" w:sz="0" w:space="0" w:color="auto"/>
        <w:right w:val="none" w:sz="0" w:space="0" w:color="auto"/>
      </w:divBdr>
    </w:div>
    <w:div w:id="1346590251">
      <w:bodyDiv w:val="1"/>
      <w:marLeft w:val="0"/>
      <w:marRight w:val="0"/>
      <w:marTop w:val="0"/>
      <w:marBottom w:val="0"/>
      <w:divBdr>
        <w:top w:val="none" w:sz="0" w:space="0" w:color="auto"/>
        <w:left w:val="none" w:sz="0" w:space="0" w:color="auto"/>
        <w:bottom w:val="none" w:sz="0" w:space="0" w:color="auto"/>
        <w:right w:val="none" w:sz="0" w:space="0" w:color="auto"/>
      </w:divBdr>
    </w:div>
    <w:div w:id="1349017562">
      <w:bodyDiv w:val="1"/>
      <w:marLeft w:val="0"/>
      <w:marRight w:val="0"/>
      <w:marTop w:val="0"/>
      <w:marBottom w:val="0"/>
      <w:divBdr>
        <w:top w:val="none" w:sz="0" w:space="0" w:color="auto"/>
        <w:left w:val="none" w:sz="0" w:space="0" w:color="auto"/>
        <w:bottom w:val="none" w:sz="0" w:space="0" w:color="auto"/>
        <w:right w:val="none" w:sz="0" w:space="0" w:color="auto"/>
      </w:divBdr>
    </w:div>
    <w:div w:id="1351027972">
      <w:bodyDiv w:val="1"/>
      <w:marLeft w:val="0"/>
      <w:marRight w:val="0"/>
      <w:marTop w:val="0"/>
      <w:marBottom w:val="0"/>
      <w:divBdr>
        <w:top w:val="none" w:sz="0" w:space="0" w:color="auto"/>
        <w:left w:val="none" w:sz="0" w:space="0" w:color="auto"/>
        <w:bottom w:val="none" w:sz="0" w:space="0" w:color="auto"/>
        <w:right w:val="none" w:sz="0" w:space="0" w:color="auto"/>
      </w:divBdr>
    </w:div>
    <w:div w:id="1356495601">
      <w:bodyDiv w:val="1"/>
      <w:marLeft w:val="0"/>
      <w:marRight w:val="0"/>
      <w:marTop w:val="0"/>
      <w:marBottom w:val="0"/>
      <w:divBdr>
        <w:top w:val="none" w:sz="0" w:space="0" w:color="auto"/>
        <w:left w:val="none" w:sz="0" w:space="0" w:color="auto"/>
        <w:bottom w:val="none" w:sz="0" w:space="0" w:color="auto"/>
        <w:right w:val="none" w:sz="0" w:space="0" w:color="auto"/>
      </w:divBdr>
    </w:div>
    <w:div w:id="1363239997">
      <w:bodyDiv w:val="1"/>
      <w:marLeft w:val="0"/>
      <w:marRight w:val="0"/>
      <w:marTop w:val="0"/>
      <w:marBottom w:val="0"/>
      <w:divBdr>
        <w:top w:val="none" w:sz="0" w:space="0" w:color="auto"/>
        <w:left w:val="none" w:sz="0" w:space="0" w:color="auto"/>
        <w:bottom w:val="none" w:sz="0" w:space="0" w:color="auto"/>
        <w:right w:val="none" w:sz="0" w:space="0" w:color="auto"/>
      </w:divBdr>
    </w:div>
    <w:div w:id="1379085597">
      <w:bodyDiv w:val="1"/>
      <w:marLeft w:val="0"/>
      <w:marRight w:val="0"/>
      <w:marTop w:val="0"/>
      <w:marBottom w:val="0"/>
      <w:divBdr>
        <w:top w:val="none" w:sz="0" w:space="0" w:color="auto"/>
        <w:left w:val="none" w:sz="0" w:space="0" w:color="auto"/>
        <w:bottom w:val="none" w:sz="0" w:space="0" w:color="auto"/>
        <w:right w:val="none" w:sz="0" w:space="0" w:color="auto"/>
      </w:divBdr>
    </w:div>
    <w:div w:id="1385760871">
      <w:bodyDiv w:val="1"/>
      <w:marLeft w:val="0"/>
      <w:marRight w:val="0"/>
      <w:marTop w:val="0"/>
      <w:marBottom w:val="0"/>
      <w:divBdr>
        <w:top w:val="none" w:sz="0" w:space="0" w:color="auto"/>
        <w:left w:val="none" w:sz="0" w:space="0" w:color="auto"/>
        <w:bottom w:val="none" w:sz="0" w:space="0" w:color="auto"/>
        <w:right w:val="none" w:sz="0" w:space="0" w:color="auto"/>
      </w:divBdr>
    </w:div>
    <w:div w:id="1442453959">
      <w:bodyDiv w:val="1"/>
      <w:marLeft w:val="0"/>
      <w:marRight w:val="0"/>
      <w:marTop w:val="0"/>
      <w:marBottom w:val="0"/>
      <w:divBdr>
        <w:top w:val="none" w:sz="0" w:space="0" w:color="auto"/>
        <w:left w:val="none" w:sz="0" w:space="0" w:color="auto"/>
        <w:bottom w:val="none" w:sz="0" w:space="0" w:color="auto"/>
        <w:right w:val="none" w:sz="0" w:space="0" w:color="auto"/>
      </w:divBdr>
    </w:div>
    <w:div w:id="1449663501">
      <w:bodyDiv w:val="1"/>
      <w:marLeft w:val="0"/>
      <w:marRight w:val="0"/>
      <w:marTop w:val="0"/>
      <w:marBottom w:val="0"/>
      <w:divBdr>
        <w:top w:val="none" w:sz="0" w:space="0" w:color="auto"/>
        <w:left w:val="none" w:sz="0" w:space="0" w:color="auto"/>
        <w:bottom w:val="none" w:sz="0" w:space="0" w:color="auto"/>
        <w:right w:val="none" w:sz="0" w:space="0" w:color="auto"/>
      </w:divBdr>
    </w:div>
    <w:div w:id="1471287272">
      <w:bodyDiv w:val="1"/>
      <w:marLeft w:val="0"/>
      <w:marRight w:val="0"/>
      <w:marTop w:val="0"/>
      <w:marBottom w:val="0"/>
      <w:divBdr>
        <w:top w:val="none" w:sz="0" w:space="0" w:color="auto"/>
        <w:left w:val="none" w:sz="0" w:space="0" w:color="auto"/>
        <w:bottom w:val="none" w:sz="0" w:space="0" w:color="auto"/>
        <w:right w:val="none" w:sz="0" w:space="0" w:color="auto"/>
      </w:divBdr>
    </w:div>
    <w:div w:id="1477722916">
      <w:bodyDiv w:val="1"/>
      <w:marLeft w:val="0"/>
      <w:marRight w:val="0"/>
      <w:marTop w:val="0"/>
      <w:marBottom w:val="0"/>
      <w:divBdr>
        <w:top w:val="none" w:sz="0" w:space="0" w:color="auto"/>
        <w:left w:val="none" w:sz="0" w:space="0" w:color="auto"/>
        <w:bottom w:val="none" w:sz="0" w:space="0" w:color="auto"/>
        <w:right w:val="none" w:sz="0" w:space="0" w:color="auto"/>
      </w:divBdr>
      <w:divsChild>
        <w:div w:id="165756217">
          <w:marLeft w:val="835"/>
          <w:marRight w:val="0"/>
          <w:marTop w:val="115"/>
          <w:marBottom w:val="0"/>
          <w:divBdr>
            <w:top w:val="none" w:sz="0" w:space="0" w:color="auto"/>
            <w:left w:val="none" w:sz="0" w:space="0" w:color="auto"/>
            <w:bottom w:val="none" w:sz="0" w:space="0" w:color="auto"/>
            <w:right w:val="none" w:sz="0" w:space="0" w:color="auto"/>
          </w:divBdr>
        </w:div>
        <w:div w:id="180094555">
          <w:marLeft w:val="1267"/>
          <w:marRight w:val="0"/>
          <w:marTop w:val="96"/>
          <w:marBottom w:val="0"/>
          <w:divBdr>
            <w:top w:val="none" w:sz="0" w:space="0" w:color="auto"/>
            <w:left w:val="none" w:sz="0" w:space="0" w:color="auto"/>
            <w:bottom w:val="none" w:sz="0" w:space="0" w:color="auto"/>
            <w:right w:val="none" w:sz="0" w:space="0" w:color="auto"/>
          </w:divBdr>
        </w:div>
        <w:div w:id="372387957">
          <w:marLeft w:val="1138"/>
          <w:marRight w:val="0"/>
          <w:marTop w:val="115"/>
          <w:marBottom w:val="0"/>
          <w:divBdr>
            <w:top w:val="none" w:sz="0" w:space="0" w:color="auto"/>
            <w:left w:val="none" w:sz="0" w:space="0" w:color="auto"/>
            <w:bottom w:val="none" w:sz="0" w:space="0" w:color="auto"/>
            <w:right w:val="none" w:sz="0" w:space="0" w:color="auto"/>
          </w:divBdr>
        </w:div>
        <w:div w:id="463042269">
          <w:marLeft w:val="1138"/>
          <w:marRight w:val="0"/>
          <w:marTop w:val="115"/>
          <w:marBottom w:val="0"/>
          <w:divBdr>
            <w:top w:val="none" w:sz="0" w:space="0" w:color="auto"/>
            <w:left w:val="none" w:sz="0" w:space="0" w:color="auto"/>
            <w:bottom w:val="none" w:sz="0" w:space="0" w:color="auto"/>
            <w:right w:val="none" w:sz="0" w:space="0" w:color="auto"/>
          </w:divBdr>
        </w:div>
        <w:div w:id="558517719">
          <w:marLeft w:val="1267"/>
          <w:marRight w:val="0"/>
          <w:marTop w:val="96"/>
          <w:marBottom w:val="0"/>
          <w:divBdr>
            <w:top w:val="none" w:sz="0" w:space="0" w:color="auto"/>
            <w:left w:val="none" w:sz="0" w:space="0" w:color="auto"/>
            <w:bottom w:val="none" w:sz="0" w:space="0" w:color="auto"/>
            <w:right w:val="none" w:sz="0" w:space="0" w:color="auto"/>
          </w:divBdr>
        </w:div>
        <w:div w:id="862984281">
          <w:marLeft w:val="1267"/>
          <w:marRight w:val="0"/>
          <w:marTop w:val="96"/>
          <w:marBottom w:val="0"/>
          <w:divBdr>
            <w:top w:val="none" w:sz="0" w:space="0" w:color="auto"/>
            <w:left w:val="none" w:sz="0" w:space="0" w:color="auto"/>
            <w:bottom w:val="none" w:sz="0" w:space="0" w:color="auto"/>
            <w:right w:val="none" w:sz="0" w:space="0" w:color="auto"/>
          </w:divBdr>
        </w:div>
        <w:div w:id="1079912295">
          <w:marLeft w:val="1138"/>
          <w:marRight w:val="0"/>
          <w:marTop w:val="115"/>
          <w:marBottom w:val="0"/>
          <w:divBdr>
            <w:top w:val="none" w:sz="0" w:space="0" w:color="auto"/>
            <w:left w:val="none" w:sz="0" w:space="0" w:color="auto"/>
            <w:bottom w:val="none" w:sz="0" w:space="0" w:color="auto"/>
            <w:right w:val="none" w:sz="0" w:space="0" w:color="auto"/>
          </w:divBdr>
        </w:div>
        <w:div w:id="1338115833">
          <w:marLeft w:val="547"/>
          <w:marRight w:val="0"/>
          <w:marTop w:val="134"/>
          <w:marBottom w:val="0"/>
          <w:divBdr>
            <w:top w:val="none" w:sz="0" w:space="0" w:color="auto"/>
            <w:left w:val="none" w:sz="0" w:space="0" w:color="auto"/>
            <w:bottom w:val="none" w:sz="0" w:space="0" w:color="auto"/>
            <w:right w:val="none" w:sz="0" w:space="0" w:color="auto"/>
          </w:divBdr>
        </w:div>
        <w:div w:id="2111046271">
          <w:marLeft w:val="547"/>
          <w:marRight w:val="0"/>
          <w:marTop w:val="134"/>
          <w:marBottom w:val="0"/>
          <w:divBdr>
            <w:top w:val="none" w:sz="0" w:space="0" w:color="auto"/>
            <w:left w:val="none" w:sz="0" w:space="0" w:color="auto"/>
            <w:bottom w:val="none" w:sz="0" w:space="0" w:color="auto"/>
            <w:right w:val="none" w:sz="0" w:space="0" w:color="auto"/>
          </w:divBdr>
        </w:div>
      </w:divsChild>
    </w:div>
    <w:div w:id="1534266502">
      <w:bodyDiv w:val="1"/>
      <w:marLeft w:val="0"/>
      <w:marRight w:val="0"/>
      <w:marTop w:val="0"/>
      <w:marBottom w:val="0"/>
      <w:divBdr>
        <w:top w:val="none" w:sz="0" w:space="0" w:color="auto"/>
        <w:left w:val="none" w:sz="0" w:space="0" w:color="auto"/>
        <w:bottom w:val="none" w:sz="0" w:space="0" w:color="auto"/>
        <w:right w:val="none" w:sz="0" w:space="0" w:color="auto"/>
      </w:divBdr>
    </w:div>
    <w:div w:id="1540510608">
      <w:bodyDiv w:val="1"/>
      <w:marLeft w:val="0"/>
      <w:marRight w:val="0"/>
      <w:marTop w:val="0"/>
      <w:marBottom w:val="0"/>
      <w:divBdr>
        <w:top w:val="none" w:sz="0" w:space="0" w:color="auto"/>
        <w:left w:val="none" w:sz="0" w:space="0" w:color="auto"/>
        <w:bottom w:val="none" w:sz="0" w:space="0" w:color="auto"/>
        <w:right w:val="none" w:sz="0" w:space="0" w:color="auto"/>
      </w:divBdr>
    </w:div>
    <w:div w:id="1578129289">
      <w:bodyDiv w:val="1"/>
      <w:marLeft w:val="0"/>
      <w:marRight w:val="0"/>
      <w:marTop w:val="0"/>
      <w:marBottom w:val="0"/>
      <w:divBdr>
        <w:top w:val="none" w:sz="0" w:space="0" w:color="auto"/>
        <w:left w:val="none" w:sz="0" w:space="0" w:color="auto"/>
        <w:bottom w:val="none" w:sz="0" w:space="0" w:color="auto"/>
        <w:right w:val="none" w:sz="0" w:space="0" w:color="auto"/>
      </w:divBdr>
    </w:div>
    <w:div w:id="1581449451">
      <w:bodyDiv w:val="1"/>
      <w:marLeft w:val="0"/>
      <w:marRight w:val="0"/>
      <w:marTop w:val="0"/>
      <w:marBottom w:val="0"/>
      <w:divBdr>
        <w:top w:val="none" w:sz="0" w:space="0" w:color="auto"/>
        <w:left w:val="none" w:sz="0" w:space="0" w:color="auto"/>
        <w:bottom w:val="none" w:sz="0" w:space="0" w:color="auto"/>
        <w:right w:val="none" w:sz="0" w:space="0" w:color="auto"/>
      </w:divBdr>
    </w:div>
    <w:div w:id="1606770299">
      <w:bodyDiv w:val="1"/>
      <w:marLeft w:val="0"/>
      <w:marRight w:val="0"/>
      <w:marTop w:val="0"/>
      <w:marBottom w:val="0"/>
      <w:divBdr>
        <w:top w:val="none" w:sz="0" w:space="0" w:color="auto"/>
        <w:left w:val="none" w:sz="0" w:space="0" w:color="auto"/>
        <w:bottom w:val="none" w:sz="0" w:space="0" w:color="auto"/>
        <w:right w:val="none" w:sz="0" w:space="0" w:color="auto"/>
      </w:divBdr>
      <w:divsChild>
        <w:div w:id="904607967">
          <w:marLeft w:val="0"/>
          <w:marRight w:val="0"/>
          <w:marTop w:val="0"/>
          <w:marBottom w:val="0"/>
          <w:divBdr>
            <w:top w:val="none" w:sz="0" w:space="0" w:color="auto"/>
            <w:left w:val="none" w:sz="0" w:space="0" w:color="auto"/>
            <w:bottom w:val="none" w:sz="0" w:space="0" w:color="auto"/>
            <w:right w:val="none" w:sz="0" w:space="0" w:color="auto"/>
          </w:divBdr>
          <w:divsChild>
            <w:div w:id="1851215855">
              <w:marLeft w:val="0"/>
              <w:marRight w:val="0"/>
              <w:marTop w:val="0"/>
              <w:marBottom w:val="0"/>
              <w:divBdr>
                <w:top w:val="none" w:sz="0" w:space="0" w:color="auto"/>
                <w:left w:val="none" w:sz="0" w:space="0" w:color="auto"/>
                <w:bottom w:val="none" w:sz="0" w:space="0" w:color="auto"/>
                <w:right w:val="none" w:sz="0" w:space="0" w:color="auto"/>
              </w:divBdr>
            </w:div>
          </w:divsChild>
        </w:div>
        <w:div w:id="1201820647">
          <w:marLeft w:val="0"/>
          <w:marRight w:val="0"/>
          <w:marTop w:val="0"/>
          <w:marBottom w:val="0"/>
          <w:divBdr>
            <w:top w:val="none" w:sz="0" w:space="0" w:color="auto"/>
            <w:left w:val="none" w:sz="0" w:space="0" w:color="auto"/>
            <w:bottom w:val="none" w:sz="0" w:space="0" w:color="auto"/>
            <w:right w:val="none" w:sz="0" w:space="0" w:color="auto"/>
          </w:divBdr>
          <w:divsChild>
            <w:div w:id="5581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4058">
      <w:bodyDiv w:val="1"/>
      <w:marLeft w:val="0"/>
      <w:marRight w:val="0"/>
      <w:marTop w:val="0"/>
      <w:marBottom w:val="0"/>
      <w:divBdr>
        <w:top w:val="none" w:sz="0" w:space="0" w:color="auto"/>
        <w:left w:val="none" w:sz="0" w:space="0" w:color="auto"/>
        <w:bottom w:val="none" w:sz="0" w:space="0" w:color="auto"/>
        <w:right w:val="none" w:sz="0" w:space="0" w:color="auto"/>
      </w:divBdr>
    </w:div>
    <w:div w:id="1622957920">
      <w:bodyDiv w:val="1"/>
      <w:marLeft w:val="0"/>
      <w:marRight w:val="0"/>
      <w:marTop w:val="0"/>
      <w:marBottom w:val="0"/>
      <w:divBdr>
        <w:top w:val="none" w:sz="0" w:space="0" w:color="auto"/>
        <w:left w:val="none" w:sz="0" w:space="0" w:color="auto"/>
        <w:bottom w:val="none" w:sz="0" w:space="0" w:color="auto"/>
        <w:right w:val="none" w:sz="0" w:space="0" w:color="auto"/>
      </w:divBdr>
    </w:div>
    <w:div w:id="1628512556">
      <w:bodyDiv w:val="1"/>
      <w:marLeft w:val="0"/>
      <w:marRight w:val="0"/>
      <w:marTop w:val="0"/>
      <w:marBottom w:val="0"/>
      <w:divBdr>
        <w:top w:val="none" w:sz="0" w:space="0" w:color="auto"/>
        <w:left w:val="none" w:sz="0" w:space="0" w:color="auto"/>
        <w:bottom w:val="none" w:sz="0" w:space="0" w:color="auto"/>
        <w:right w:val="none" w:sz="0" w:space="0" w:color="auto"/>
      </w:divBdr>
    </w:div>
    <w:div w:id="1643148199">
      <w:bodyDiv w:val="1"/>
      <w:marLeft w:val="0"/>
      <w:marRight w:val="0"/>
      <w:marTop w:val="0"/>
      <w:marBottom w:val="0"/>
      <w:divBdr>
        <w:top w:val="none" w:sz="0" w:space="0" w:color="auto"/>
        <w:left w:val="none" w:sz="0" w:space="0" w:color="auto"/>
        <w:bottom w:val="none" w:sz="0" w:space="0" w:color="auto"/>
        <w:right w:val="none" w:sz="0" w:space="0" w:color="auto"/>
      </w:divBdr>
    </w:div>
    <w:div w:id="1643534764">
      <w:bodyDiv w:val="1"/>
      <w:marLeft w:val="0"/>
      <w:marRight w:val="0"/>
      <w:marTop w:val="0"/>
      <w:marBottom w:val="0"/>
      <w:divBdr>
        <w:top w:val="none" w:sz="0" w:space="0" w:color="auto"/>
        <w:left w:val="none" w:sz="0" w:space="0" w:color="auto"/>
        <w:bottom w:val="none" w:sz="0" w:space="0" w:color="auto"/>
        <w:right w:val="none" w:sz="0" w:space="0" w:color="auto"/>
      </w:divBdr>
      <w:divsChild>
        <w:div w:id="375742999">
          <w:marLeft w:val="547"/>
          <w:marRight w:val="0"/>
          <w:marTop w:val="134"/>
          <w:marBottom w:val="0"/>
          <w:divBdr>
            <w:top w:val="none" w:sz="0" w:space="0" w:color="auto"/>
            <w:left w:val="none" w:sz="0" w:space="0" w:color="auto"/>
            <w:bottom w:val="none" w:sz="0" w:space="0" w:color="auto"/>
            <w:right w:val="none" w:sz="0" w:space="0" w:color="auto"/>
          </w:divBdr>
        </w:div>
        <w:div w:id="520973822">
          <w:marLeft w:val="835"/>
          <w:marRight w:val="0"/>
          <w:marTop w:val="115"/>
          <w:marBottom w:val="0"/>
          <w:divBdr>
            <w:top w:val="none" w:sz="0" w:space="0" w:color="auto"/>
            <w:left w:val="none" w:sz="0" w:space="0" w:color="auto"/>
            <w:bottom w:val="none" w:sz="0" w:space="0" w:color="auto"/>
            <w:right w:val="none" w:sz="0" w:space="0" w:color="auto"/>
          </w:divBdr>
        </w:div>
        <w:div w:id="718358821">
          <w:marLeft w:val="547"/>
          <w:marRight w:val="0"/>
          <w:marTop w:val="134"/>
          <w:marBottom w:val="0"/>
          <w:divBdr>
            <w:top w:val="none" w:sz="0" w:space="0" w:color="auto"/>
            <w:left w:val="none" w:sz="0" w:space="0" w:color="auto"/>
            <w:bottom w:val="none" w:sz="0" w:space="0" w:color="auto"/>
            <w:right w:val="none" w:sz="0" w:space="0" w:color="auto"/>
          </w:divBdr>
        </w:div>
        <w:div w:id="974220501">
          <w:marLeft w:val="835"/>
          <w:marRight w:val="0"/>
          <w:marTop w:val="115"/>
          <w:marBottom w:val="0"/>
          <w:divBdr>
            <w:top w:val="none" w:sz="0" w:space="0" w:color="auto"/>
            <w:left w:val="none" w:sz="0" w:space="0" w:color="auto"/>
            <w:bottom w:val="none" w:sz="0" w:space="0" w:color="auto"/>
            <w:right w:val="none" w:sz="0" w:space="0" w:color="auto"/>
          </w:divBdr>
        </w:div>
        <w:div w:id="1029718351">
          <w:marLeft w:val="547"/>
          <w:marRight w:val="0"/>
          <w:marTop w:val="134"/>
          <w:marBottom w:val="0"/>
          <w:divBdr>
            <w:top w:val="none" w:sz="0" w:space="0" w:color="auto"/>
            <w:left w:val="none" w:sz="0" w:space="0" w:color="auto"/>
            <w:bottom w:val="none" w:sz="0" w:space="0" w:color="auto"/>
            <w:right w:val="none" w:sz="0" w:space="0" w:color="auto"/>
          </w:divBdr>
        </w:div>
        <w:div w:id="1722703081">
          <w:marLeft w:val="547"/>
          <w:marRight w:val="0"/>
          <w:marTop w:val="134"/>
          <w:marBottom w:val="0"/>
          <w:divBdr>
            <w:top w:val="none" w:sz="0" w:space="0" w:color="auto"/>
            <w:left w:val="none" w:sz="0" w:space="0" w:color="auto"/>
            <w:bottom w:val="none" w:sz="0" w:space="0" w:color="auto"/>
            <w:right w:val="none" w:sz="0" w:space="0" w:color="auto"/>
          </w:divBdr>
        </w:div>
        <w:div w:id="2030056776">
          <w:marLeft w:val="547"/>
          <w:marRight w:val="0"/>
          <w:marTop w:val="134"/>
          <w:marBottom w:val="0"/>
          <w:divBdr>
            <w:top w:val="none" w:sz="0" w:space="0" w:color="auto"/>
            <w:left w:val="none" w:sz="0" w:space="0" w:color="auto"/>
            <w:bottom w:val="none" w:sz="0" w:space="0" w:color="auto"/>
            <w:right w:val="none" w:sz="0" w:space="0" w:color="auto"/>
          </w:divBdr>
        </w:div>
        <w:div w:id="2080782851">
          <w:marLeft w:val="547"/>
          <w:marRight w:val="0"/>
          <w:marTop w:val="134"/>
          <w:marBottom w:val="0"/>
          <w:divBdr>
            <w:top w:val="none" w:sz="0" w:space="0" w:color="auto"/>
            <w:left w:val="none" w:sz="0" w:space="0" w:color="auto"/>
            <w:bottom w:val="none" w:sz="0" w:space="0" w:color="auto"/>
            <w:right w:val="none" w:sz="0" w:space="0" w:color="auto"/>
          </w:divBdr>
        </w:div>
      </w:divsChild>
    </w:div>
    <w:div w:id="1668634119">
      <w:bodyDiv w:val="1"/>
      <w:marLeft w:val="0"/>
      <w:marRight w:val="0"/>
      <w:marTop w:val="0"/>
      <w:marBottom w:val="0"/>
      <w:divBdr>
        <w:top w:val="none" w:sz="0" w:space="0" w:color="auto"/>
        <w:left w:val="none" w:sz="0" w:space="0" w:color="auto"/>
        <w:bottom w:val="none" w:sz="0" w:space="0" w:color="auto"/>
        <w:right w:val="none" w:sz="0" w:space="0" w:color="auto"/>
      </w:divBdr>
    </w:div>
    <w:div w:id="1670282005">
      <w:bodyDiv w:val="1"/>
      <w:marLeft w:val="0"/>
      <w:marRight w:val="0"/>
      <w:marTop w:val="0"/>
      <w:marBottom w:val="0"/>
      <w:divBdr>
        <w:top w:val="none" w:sz="0" w:space="0" w:color="auto"/>
        <w:left w:val="none" w:sz="0" w:space="0" w:color="auto"/>
        <w:bottom w:val="none" w:sz="0" w:space="0" w:color="auto"/>
        <w:right w:val="none" w:sz="0" w:space="0" w:color="auto"/>
      </w:divBdr>
    </w:div>
    <w:div w:id="1674869892">
      <w:bodyDiv w:val="1"/>
      <w:marLeft w:val="0"/>
      <w:marRight w:val="0"/>
      <w:marTop w:val="0"/>
      <w:marBottom w:val="0"/>
      <w:divBdr>
        <w:top w:val="none" w:sz="0" w:space="0" w:color="auto"/>
        <w:left w:val="none" w:sz="0" w:space="0" w:color="auto"/>
        <w:bottom w:val="none" w:sz="0" w:space="0" w:color="auto"/>
        <w:right w:val="none" w:sz="0" w:space="0" w:color="auto"/>
      </w:divBdr>
    </w:div>
    <w:div w:id="1684937407">
      <w:bodyDiv w:val="1"/>
      <w:marLeft w:val="0"/>
      <w:marRight w:val="0"/>
      <w:marTop w:val="0"/>
      <w:marBottom w:val="0"/>
      <w:divBdr>
        <w:top w:val="none" w:sz="0" w:space="0" w:color="auto"/>
        <w:left w:val="none" w:sz="0" w:space="0" w:color="auto"/>
        <w:bottom w:val="none" w:sz="0" w:space="0" w:color="auto"/>
        <w:right w:val="none" w:sz="0" w:space="0" w:color="auto"/>
      </w:divBdr>
    </w:div>
    <w:div w:id="1706061702">
      <w:bodyDiv w:val="1"/>
      <w:marLeft w:val="0"/>
      <w:marRight w:val="0"/>
      <w:marTop w:val="0"/>
      <w:marBottom w:val="0"/>
      <w:divBdr>
        <w:top w:val="none" w:sz="0" w:space="0" w:color="auto"/>
        <w:left w:val="none" w:sz="0" w:space="0" w:color="auto"/>
        <w:bottom w:val="none" w:sz="0" w:space="0" w:color="auto"/>
        <w:right w:val="none" w:sz="0" w:space="0" w:color="auto"/>
      </w:divBdr>
    </w:div>
    <w:div w:id="1740401688">
      <w:bodyDiv w:val="1"/>
      <w:marLeft w:val="0"/>
      <w:marRight w:val="0"/>
      <w:marTop w:val="0"/>
      <w:marBottom w:val="0"/>
      <w:divBdr>
        <w:top w:val="none" w:sz="0" w:space="0" w:color="auto"/>
        <w:left w:val="none" w:sz="0" w:space="0" w:color="auto"/>
        <w:bottom w:val="none" w:sz="0" w:space="0" w:color="auto"/>
        <w:right w:val="none" w:sz="0" w:space="0" w:color="auto"/>
      </w:divBdr>
    </w:div>
    <w:div w:id="1754475848">
      <w:bodyDiv w:val="1"/>
      <w:marLeft w:val="0"/>
      <w:marRight w:val="0"/>
      <w:marTop w:val="0"/>
      <w:marBottom w:val="0"/>
      <w:divBdr>
        <w:top w:val="none" w:sz="0" w:space="0" w:color="auto"/>
        <w:left w:val="none" w:sz="0" w:space="0" w:color="auto"/>
        <w:bottom w:val="none" w:sz="0" w:space="0" w:color="auto"/>
        <w:right w:val="none" w:sz="0" w:space="0" w:color="auto"/>
      </w:divBdr>
    </w:div>
    <w:div w:id="1757903119">
      <w:bodyDiv w:val="1"/>
      <w:marLeft w:val="0"/>
      <w:marRight w:val="0"/>
      <w:marTop w:val="0"/>
      <w:marBottom w:val="0"/>
      <w:divBdr>
        <w:top w:val="none" w:sz="0" w:space="0" w:color="auto"/>
        <w:left w:val="none" w:sz="0" w:space="0" w:color="auto"/>
        <w:bottom w:val="none" w:sz="0" w:space="0" w:color="auto"/>
        <w:right w:val="none" w:sz="0" w:space="0" w:color="auto"/>
      </w:divBdr>
      <w:divsChild>
        <w:div w:id="476918166">
          <w:marLeft w:val="835"/>
          <w:marRight w:val="0"/>
          <w:marTop w:val="115"/>
          <w:marBottom w:val="0"/>
          <w:divBdr>
            <w:top w:val="none" w:sz="0" w:space="0" w:color="auto"/>
            <w:left w:val="none" w:sz="0" w:space="0" w:color="auto"/>
            <w:bottom w:val="none" w:sz="0" w:space="0" w:color="auto"/>
            <w:right w:val="none" w:sz="0" w:space="0" w:color="auto"/>
          </w:divBdr>
        </w:div>
        <w:div w:id="506821932">
          <w:marLeft w:val="547"/>
          <w:marRight w:val="0"/>
          <w:marTop w:val="134"/>
          <w:marBottom w:val="0"/>
          <w:divBdr>
            <w:top w:val="none" w:sz="0" w:space="0" w:color="auto"/>
            <w:left w:val="none" w:sz="0" w:space="0" w:color="auto"/>
            <w:bottom w:val="none" w:sz="0" w:space="0" w:color="auto"/>
            <w:right w:val="none" w:sz="0" w:space="0" w:color="auto"/>
          </w:divBdr>
        </w:div>
        <w:div w:id="595285941">
          <w:marLeft w:val="835"/>
          <w:marRight w:val="0"/>
          <w:marTop w:val="115"/>
          <w:marBottom w:val="0"/>
          <w:divBdr>
            <w:top w:val="none" w:sz="0" w:space="0" w:color="auto"/>
            <w:left w:val="none" w:sz="0" w:space="0" w:color="auto"/>
            <w:bottom w:val="none" w:sz="0" w:space="0" w:color="auto"/>
            <w:right w:val="none" w:sz="0" w:space="0" w:color="auto"/>
          </w:divBdr>
        </w:div>
        <w:div w:id="892279054">
          <w:marLeft w:val="835"/>
          <w:marRight w:val="0"/>
          <w:marTop w:val="115"/>
          <w:marBottom w:val="0"/>
          <w:divBdr>
            <w:top w:val="none" w:sz="0" w:space="0" w:color="auto"/>
            <w:left w:val="none" w:sz="0" w:space="0" w:color="auto"/>
            <w:bottom w:val="none" w:sz="0" w:space="0" w:color="auto"/>
            <w:right w:val="none" w:sz="0" w:space="0" w:color="auto"/>
          </w:divBdr>
        </w:div>
        <w:div w:id="1015041335">
          <w:marLeft w:val="835"/>
          <w:marRight w:val="0"/>
          <w:marTop w:val="115"/>
          <w:marBottom w:val="0"/>
          <w:divBdr>
            <w:top w:val="none" w:sz="0" w:space="0" w:color="auto"/>
            <w:left w:val="none" w:sz="0" w:space="0" w:color="auto"/>
            <w:bottom w:val="none" w:sz="0" w:space="0" w:color="auto"/>
            <w:right w:val="none" w:sz="0" w:space="0" w:color="auto"/>
          </w:divBdr>
        </w:div>
        <w:div w:id="1437944333">
          <w:marLeft w:val="835"/>
          <w:marRight w:val="0"/>
          <w:marTop w:val="115"/>
          <w:marBottom w:val="0"/>
          <w:divBdr>
            <w:top w:val="none" w:sz="0" w:space="0" w:color="auto"/>
            <w:left w:val="none" w:sz="0" w:space="0" w:color="auto"/>
            <w:bottom w:val="none" w:sz="0" w:space="0" w:color="auto"/>
            <w:right w:val="none" w:sz="0" w:space="0" w:color="auto"/>
          </w:divBdr>
        </w:div>
        <w:div w:id="1444037509">
          <w:marLeft w:val="547"/>
          <w:marRight w:val="0"/>
          <w:marTop w:val="134"/>
          <w:marBottom w:val="0"/>
          <w:divBdr>
            <w:top w:val="none" w:sz="0" w:space="0" w:color="auto"/>
            <w:left w:val="none" w:sz="0" w:space="0" w:color="auto"/>
            <w:bottom w:val="none" w:sz="0" w:space="0" w:color="auto"/>
            <w:right w:val="none" w:sz="0" w:space="0" w:color="auto"/>
          </w:divBdr>
        </w:div>
        <w:div w:id="1452240646">
          <w:marLeft w:val="835"/>
          <w:marRight w:val="0"/>
          <w:marTop w:val="115"/>
          <w:marBottom w:val="0"/>
          <w:divBdr>
            <w:top w:val="none" w:sz="0" w:space="0" w:color="auto"/>
            <w:left w:val="none" w:sz="0" w:space="0" w:color="auto"/>
            <w:bottom w:val="none" w:sz="0" w:space="0" w:color="auto"/>
            <w:right w:val="none" w:sz="0" w:space="0" w:color="auto"/>
          </w:divBdr>
        </w:div>
        <w:div w:id="1673100381">
          <w:marLeft w:val="835"/>
          <w:marRight w:val="0"/>
          <w:marTop w:val="115"/>
          <w:marBottom w:val="0"/>
          <w:divBdr>
            <w:top w:val="none" w:sz="0" w:space="0" w:color="auto"/>
            <w:left w:val="none" w:sz="0" w:space="0" w:color="auto"/>
            <w:bottom w:val="none" w:sz="0" w:space="0" w:color="auto"/>
            <w:right w:val="none" w:sz="0" w:space="0" w:color="auto"/>
          </w:divBdr>
        </w:div>
        <w:div w:id="1848129753">
          <w:marLeft w:val="547"/>
          <w:marRight w:val="0"/>
          <w:marTop w:val="134"/>
          <w:marBottom w:val="0"/>
          <w:divBdr>
            <w:top w:val="none" w:sz="0" w:space="0" w:color="auto"/>
            <w:left w:val="none" w:sz="0" w:space="0" w:color="auto"/>
            <w:bottom w:val="none" w:sz="0" w:space="0" w:color="auto"/>
            <w:right w:val="none" w:sz="0" w:space="0" w:color="auto"/>
          </w:divBdr>
        </w:div>
      </w:divsChild>
    </w:div>
    <w:div w:id="1779908819">
      <w:bodyDiv w:val="1"/>
      <w:marLeft w:val="0"/>
      <w:marRight w:val="0"/>
      <w:marTop w:val="0"/>
      <w:marBottom w:val="0"/>
      <w:divBdr>
        <w:top w:val="none" w:sz="0" w:space="0" w:color="auto"/>
        <w:left w:val="none" w:sz="0" w:space="0" w:color="auto"/>
        <w:bottom w:val="none" w:sz="0" w:space="0" w:color="auto"/>
        <w:right w:val="none" w:sz="0" w:space="0" w:color="auto"/>
      </w:divBdr>
    </w:div>
    <w:div w:id="1821539018">
      <w:bodyDiv w:val="1"/>
      <w:marLeft w:val="0"/>
      <w:marRight w:val="0"/>
      <w:marTop w:val="0"/>
      <w:marBottom w:val="0"/>
      <w:divBdr>
        <w:top w:val="none" w:sz="0" w:space="0" w:color="auto"/>
        <w:left w:val="none" w:sz="0" w:space="0" w:color="auto"/>
        <w:bottom w:val="none" w:sz="0" w:space="0" w:color="auto"/>
        <w:right w:val="none" w:sz="0" w:space="0" w:color="auto"/>
      </w:divBdr>
    </w:div>
    <w:div w:id="1824085267">
      <w:bodyDiv w:val="1"/>
      <w:marLeft w:val="0"/>
      <w:marRight w:val="0"/>
      <w:marTop w:val="0"/>
      <w:marBottom w:val="0"/>
      <w:divBdr>
        <w:top w:val="none" w:sz="0" w:space="0" w:color="auto"/>
        <w:left w:val="none" w:sz="0" w:space="0" w:color="auto"/>
        <w:bottom w:val="none" w:sz="0" w:space="0" w:color="auto"/>
        <w:right w:val="none" w:sz="0" w:space="0" w:color="auto"/>
      </w:divBdr>
    </w:div>
    <w:div w:id="1826126804">
      <w:bodyDiv w:val="1"/>
      <w:marLeft w:val="0"/>
      <w:marRight w:val="0"/>
      <w:marTop w:val="0"/>
      <w:marBottom w:val="0"/>
      <w:divBdr>
        <w:top w:val="none" w:sz="0" w:space="0" w:color="auto"/>
        <w:left w:val="none" w:sz="0" w:space="0" w:color="auto"/>
        <w:bottom w:val="none" w:sz="0" w:space="0" w:color="auto"/>
        <w:right w:val="none" w:sz="0" w:space="0" w:color="auto"/>
      </w:divBdr>
      <w:divsChild>
        <w:div w:id="2135370187">
          <w:marLeft w:val="0"/>
          <w:marRight w:val="0"/>
          <w:marTop w:val="0"/>
          <w:marBottom w:val="0"/>
          <w:divBdr>
            <w:top w:val="none" w:sz="0" w:space="0" w:color="auto"/>
            <w:left w:val="none" w:sz="0" w:space="0" w:color="auto"/>
            <w:bottom w:val="none" w:sz="0" w:space="0" w:color="auto"/>
            <w:right w:val="none" w:sz="0" w:space="0" w:color="auto"/>
          </w:divBdr>
        </w:div>
      </w:divsChild>
    </w:div>
    <w:div w:id="1830365745">
      <w:bodyDiv w:val="1"/>
      <w:marLeft w:val="0"/>
      <w:marRight w:val="0"/>
      <w:marTop w:val="0"/>
      <w:marBottom w:val="0"/>
      <w:divBdr>
        <w:top w:val="none" w:sz="0" w:space="0" w:color="auto"/>
        <w:left w:val="none" w:sz="0" w:space="0" w:color="auto"/>
        <w:bottom w:val="none" w:sz="0" w:space="0" w:color="auto"/>
        <w:right w:val="none" w:sz="0" w:space="0" w:color="auto"/>
      </w:divBdr>
    </w:div>
    <w:div w:id="1855457871">
      <w:bodyDiv w:val="1"/>
      <w:marLeft w:val="0"/>
      <w:marRight w:val="0"/>
      <w:marTop w:val="0"/>
      <w:marBottom w:val="0"/>
      <w:divBdr>
        <w:top w:val="none" w:sz="0" w:space="0" w:color="auto"/>
        <w:left w:val="none" w:sz="0" w:space="0" w:color="auto"/>
        <w:bottom w:val="none" w:sz="0" w:space="0" w:color="auto"/>
        <w:right w:val="none" w:sz="0" w:space="0" w:color="auto"/>
      </w:divBdr>
    </w:div>
    <w:div w:id="1861695250">
      <w:bodyDiv w:val="1"/>
      <w:marLeft w:val="0"/>
      <w:marRight w:val="0"/>
      <w:marTop w:val="0"/>
      <w:marBottom w:val="0"/>
      <w:divBdr>
        <w:top w:val="none" w:sz="0" w:space="0" w:color="auto"/>
        <w:left w:val="none" w:sz="0" w:space="0" w:color="auto"/>
        <w:bottom w:val="none" w:sz="0" w:space="0" w:color="auto"/>
        <w:right w:val="none" w:sz="0" w:space="0" w:color="auto"/>
      </w:divBdr>
    </w:div>
    <w:div w:id="1862084245">
      <w:bodyDiv w:val="1"/>
      <w:marLeft w:val="0"/>
      <w:marRight w:val="0"/>
      <w:marTop w:val="0"/>
      <w:marBottom w:val="0"/>
      <w:divBdr>
        <w:top w:val="none" w:sz="0" w:space="0" w:color="auto"/>
        <w:left w:val="none" w:sz="0" w:space="0" w:color="auto"/>
        <w:bottom w:val="none" w:sz="0" w:space="0" w:color="auto"/>
        <w:right w:val="none" w:sz="0" w:space="0" w:color="auto"/>
      </w:divBdr>
    </w:div>
    <w:div w:id="1885483354">
      <w:bodyDiv w:val="1"/>
      <w:marLeft w:val="0"/>
      <w:marRight w:val="0"/>
      <w:marTop w:val="0"/>
      <w:marBottom w:val="0"/>
      <w:divBdr>
        <w:top w:val="none" w:sz="0" w:space="0" w:color="auto"/>
        <w:left w:val="none" w:sz="0" w:space="0" w:color="auto"/>
        <w:bottom w:val="none" w:sz="0" w:space="0" w:color="auto"/>
        <w:right w:val="none" w:sz="0" w:space="0" w:color="auto"/>
      </w:divBdr>
      <w:divsChild>
        <w:div w:id="184095641">
          <w:marLeft w:val="547"/>
          <w:marRight w:val="0"/>
          <w:marTop w:val="125"/>
          <w:marBottom w:val="0"/>
          <w:divBdr>
            <w:top w:val="none" w:sz="0" w:space="0" w:color="auto"/>
            <w:left w:val="none" w:sz="0" w:space="0" w:color="auto"/>
            <w:bottom w:val="none" w:sz="0" w:space="0" w:color="auto"/>
            <w:right w:val="none" w:sz="0" w:space="0" w:color="auto"/>
          </w:divBdr>
        </w:div>
        <w:div w:id="207841214">
          <w:marLeft w:val="547"/>
          <w:marRight w:val="0"/>
          <w:marTop w:val="125"/>
          <w:marBottom w:val="0"/>
          <w:divBdr>
            <w:top w:val="none" w:sz="0" w:space="0" w:color="auto"/>
            <w:left w:val="none" w:sz="0" w:space="0" w:color="auto"/>
            <w:bottom w:val="none" w:sz="0" w:space="0" w:color="auto"/>
            <w:right w:val="none" w:sz="0" w:space="0" w:color="auto"/>
          </w:divBdr>
        </w:div>
        <w:div w:id="240990975">
          <w:marLeft w:val="547"/>
          <w:marRight w:val="0"/>
          <w:marTop w:val="125"/>
          <w:marBottom w:val="0"/>
          <w:divBdr>
            <w:top w:val="none" w:sz="0" w:space="0" w:color="auto"/>
            <w:left w:val="none" w:sz="0" w:space="0" w:color="auto"/>
            <w:bottom w:val="none" w:sz="0" w:space="0" w:color="auto"/>
            <w:right w:val="none" w:sz="0" w:space="0" w:color="auto"/>
          </w:divBdr>
        </w:div>
        <w:div w:id="378012192">
          <w:marLeft w:val="835"/>
          <w:marRight w:val="0"/>
          <w:marTop w:val="106"/>
          <w:marBottom w:val="0"/>
          <w:divBdr>
            <w:top w:val="none" w:sz="0" w:space="0" w:color="auto"/>
            <w:left w:val="none" w:sz="0" w:space="0" w:color="auto"/>
            <w:bottom w:val="none" w:sz="0" w:space="0" w:color="auto"/>
            <w:right w:val="none" w:sz="0" w:space="0" w:color="auto"/>
          </w:divBdr>
        </w:div>
        <w:div w:id="805513320">
          <w:marLeft w:val="547"/>
          <w:marRight w:val="0"/>
          <w:marTop w:val="125"/>
          <w:marBottom w:val="0"/>
          <w:divBdr>
            <w:top w:val="none" w:sz="0" w:space="0" w:color="auto"/>
            <w:left w:val="none" w:sz="0" w:space="0" w:color="auto"/>
            <w:bottom w:val="none" w:sz="0" w:space="0" w:color="auto"/>
            <w:right w:val="none" w:sz="0" w:space="0" w:color="auto"/>
          </w:divBdr>
        </w:div>
        <w:div w:id="965742850">
          <w:marLeft w:val="547"/>
          <w:marRight w:val="0"/>
          <w:marTop w:val="125"/>
          <w:marBottom w:val="0"/>
          <w:divBdr>
            <w:top w:val="none" w:sz="0" w:space="0" w:color="auto"/>
            <w:left w:val="none" w:sz="0" w:space="0" w:color="auto"/>
            <w:bottom w:val="none" w:sz="0" w:space="0" w:color="auto"/>
            <w:right w:val="none" w:sz="0" w:space="0" w:color="auto"/>
          </w:divBdr>
        </w:div>
        <w:div w:id="1230850128">
          <w:marLeft w:val="835"/>
          <w:marRight w:val="0"/>
          <w:marTop w:val="106"/>
          <w:marBottom w:val="0"/>
          <w:divBdr>
            <w:top w:val="none" w:sz="0" w:space="0" w:color="auto"/>
            <w:left w:val="none" w:sz="0" w:space="0" w:color="auto"/>
            <w:bottom w:val="none" w:sz="0" w:space="0" w:color="auto"/>
            <w:right w:val="none" w:sz="0" w:space="0" w:color="auto"/>
          </w:divBdr>
        </w:div>
        <w:div w:id="1525292418">
          <w:marLeft w:val="835"/>
          <w:marRight w:val="0"/>
          <w:marTop w:val="106"/>
          <w:marBottom w:val="0"/>
          <w:divBdr>
            <w:top w:val="none" w:sz="0" w:space="0" w:color="auto"/>
            <w:left w:val="none" w:sz="0" w:space="0" w:color="auto"/>
            <w:bottom w:val="none" w:sz="0" w:space="0" w:color="auto"/>
            <w:right w:val="none" w:sz="0" w:space="0" w:color="auto"/>
          </w:divBdr>
        </w:div>
        <w:div w:id="1972661969">
          <w:marLeft w:val="547"/>
          <w:marRight w:val="0"/>
          <w:marTop w:val="125"/>
          <w:marBottom w:val="0"/>
          <w:divBdr>
            <w:top w:val="none" w:sz="0" w:space="0" w:color="auto"/>
            <w:left w:val="none" w:sz="0" w:space="0" w:color="auto"/>
            <w:bottom w:val="none" w:sz="0" w:space="0" w:color="auto"/>
            <w:right w:val="none" w:sz="0" w:space="0" w:color="auto"/>
          </w:divBdr>
        </w:div>
      </w:divsChild>
    </w:div>
    <w:div w:id="1942373820">
      <w:bodyDiv w:val="1"/>
      <w:marLeft w:val="0"/>
      <w:marRight w:val="0"/>
      <w:marTop w:val="0"/>
      <w:marBottom w:val="0"/>
      <w:divBdr>
        <w:top w:val="none" w:sz="0" w:space="0" w:color="auto"/>
        <w:left w:val="none" w:sz="0" w:space="0" w:color="auto"/>
        <w:bottom w:val="none" w:sz="0" w:space="0" w:color="auto"/>
        <w:right w:val="none" w:sz="0" w:space="0" w:color="auto"/>
      </w:divBdr>
    </w:div>
    <w:div w:id="1979190312">
      <w:bodyDiv w:val="1"/>
      <w:marLeft w:val="0"/>
      <w:marRight w:val="0"/>
      <w:marTop w:val="0"/>
      <w:marBottom w:val="0"/>
      <w:divBdr>
        <w:top w:val="none" w:sz="0" w:space="0" w:color="auto"/>
        <w:left w:val="none" w:sz="0" w:space="0" w:color="auto"/>
        <w:bottom w:val="none" w:sz="0" w:space="0" w:color="auto"/>
        <w:right w:val="none" w:sz="0" w:space="0" w:color="auto"/>
      </w:divBdr>
    </w:div>
    <w:div w:id="2022393055">
      <w:bodyDiv w:val="1"/>
      <w:marLeft w:val="0"/>
      <w:marRight w:val="0"/>
      <w:marTop w:val="0"/>
      <w:marBottom w:val="0"/>
      <w:divBdr>
        <w:top w:val="none" w:sz="0" w:space="0" w:color="auto"/>
        <w:left w:val="none" w:sz="0" w:space="0" w:color="auto"/>
        <w:bottom w:val="none" w:sz="0" w:space="0" w:color="auto"/>
        <w:right w:val="none" w:sz="0" w:space="0" w:color="auto"/>
      </w:divBdr>
    </w:div>
    <w:div w:id="2026399951">
      <w:bodyDiv w:val="1"/>
      <w:marLeft w:val="0"/>
      <w:marRight w:val="0"/>
      <w:marTop w:val="0"/>
      <w:marBottom w:val="0"/>
      <w:divBdr>
        <w:top w:val="none" w:sz="0" w:space="0" w:color="auto"/>
        <w:left w:val="none" w:sz="0" w:space="0" w:color="auto"/>
        <w:bottom w:val="none" w:sz="0" w:space="0" w:color="auto"/>
        <w:right w:val="none" w:sz="0" w:space="0" w:color="auto"/>
      </w:divBdr>
    </w:div>
    <w:div w:id="2030179592">
      <w:bodyDiv w:val="1"/>
      <w:marLeft w:val="0"/>
      <w:marRight w:val="0"/>
      <w:marTop w:val="0"/>
      <w:marBottom w:val="0"/>
      <w:divBdr>
        <w:top w:val="none" w:sz="0" w:space="0" w:color="auto"/>
        <w:left w:val="none" w:sz="0" w:space="0" w:color="auto"/>
        <w:bottom w:val="none" w:sz="0" w:space="0" w:color="auto"/>
        <w:right w:val="none" w:sz="0" w:space="0" w:color="auto"/>
      </w:divBdr>
    </w:div>
    <w:div w:id="2037534116">
      <w:bodyDiv w:val="1"/>
      <w:marLeft w:val="0"/>
      <w:marRight w:val="0"/>
      <w:marTop w:val="0"/>
      <w:marBottom w:val="0"/>
      <w:divBdr>
        <w:top w:val="none" w:sz="0" w:space="0" w:color="auto"/>
        <w:left w:val="none" w:sz="0" w:space="0" w:color="auto"/>
        <w:bottom w:val="none" w:sz="0" w:space="0" w:color="auto"/>
        <w:right w:val="none" w:sz="0" w:space="0" w:color="auto"/>
      </w:divBdr>
    </w:div>
    <w:div w:id="2041779779">
      <w:bodyDiv w:val="1"/>
      <w:marLeft w:val="0"/>
      <w:marRight w:val="0"/>
      <w:marTop w:val="0"/>
      <w:marBottom w:val="0"/>
      <w:divBdr>
        <w:top w:val="none" w:sz="0" w:space="0" w:color="auto"/>
        <w:left w:val="none" w:sz="0" w:space="0" w:color="auto"/>
        <w:bottom w:val="none" w:sz="0" w:space="0" w:color="auto"/>
        <w:right w:val="none" w:sz="0" w:space="0" w:color="auto"/>
      </w:divBdr>
    </w:div>
    <w:div w:id="2077510637">
      <w:bodyDiv w:val="1"/>
      <w:marLeft w:val="0"/>
      <w:marRight w:val="0"/>
      <w:marTop w:val="0"/>
      <w:marBottom w:val="0"/>
      <w:divBdr>
        <w:top w:val="none" w:sz="0" w:space="0" w:color="auto"/>
        <w:left w:val="none" w:sz="0" w:space="0" w:color="auto"/>
        <w:bottom w:val="none" w:sz="0" w:space="0" w:color="auto"/>
        <w:right w:val="none" w:sz="0" w:space="0" w:color="auto"/>
      </w:divBdr>
      <w:divsChild>
        <w:div w:id="1855726561">
          <w:marLeft w:val="0"/>
          <w:marRight w:val="0"/>
          <w:marTop w:val="0"/>
          <w:marBottom w:val="0"/>
          <w:divBdr>
            <w:top w:val="none" w:sz="0" w:space="0" w:color="auto"/>
            <w:left w:val="none" w:sz="0" w:space="0" w:color="auto"/>
            <w:bottom w:val="none" w:sz="0" w:space="0" w:color="auto"/>
            <w:right w:val="none" w:sz="0" w:space="0" w:color="auto"/>
          </w:divBdr>
        </w:div>
      </w:divsChild>
    </w:div>
    <w:div w:id="2108767262">
      <w:bodyDiv w:val="1"/>
      <w:marLeft w:val="0"/>
      <w:marRight w:val="0"/>
      <w:marTop w:val="0"/>
      <w:marBottom w:val="0"/>
      <w:divBdr>
        <w:top w:val="none" w:sz="0" w:space="0" w:color="auto"/>
        <w:left w:val="none" w:sz="0" w:space="0" w:color="auto"/>
        <w:bottom w:val="none" w:sz="0" w:space="0" w:color="auto"/>
        <w:right w:val="none" w:sz="0" w:space="0" w:color="auto"/>
      </w:divBdr>
      <w:divsChild>
        <w:div w:id="1050225824">
          <w:marLeft w:val="0"/>
          <w:marRight w:val="0"/>
          <w:marTop w:val="0"/>
          <w:marBottom w:val="0"/>
          <w:divBdr>
            <w:top w:val="none" w:sz="0" w:space="0" w:color="auto"/>
            <w:left w:val="none" w:sz="0" w:space="0" w:color="auto"/>
            <w:bottom w:val="none" w:sz="0" w:space="0" w:color="auto"/>
            <w:right w:val="none" w:sz="0" w:space="0" w:color="auto"/>
          </w:divBdr>
        </w:div>
      </w:divsChild>
    </w:div>
    <w:div w:id="2111927384">
      <w:bodyDiv w:val="1"/>
      <w:marLeft w:val="0"/>
      <w:marRight w:val="0"/>
      <w:marTop w:val="0"/>
      <w:marBottom w:val="0"/>
      <w:divBdr>
        <w:top w:val="none" w:sz="0" w:space="0" w:color="auto"/>
        <w:left w:val="none" w:sz="0" w:space="0" w:color="auto"/>
        <w:bottom w:val="none" w:sz="0" w:space="0" w:color="auto"/>
        <w:right w:val="none" w:sz="0" w:space="0" w:color="auto"/>
      </w:divBdr>
    </w:div>
    <w:div w:id="2135975684">
      <w:bodyDiv w:val="1"/>
      <w:marLeft w:val="0"/>
      <w:marRight w:val="0"/>
      <w:marTop w:val="0"/>
      <w:marBottom w:val="0"/>
      <w:divBdr>
        <w:top w:val="none" w:sz="0" w:space="0" w:color="auto"/>
        <w:left w:val="none" w:sz="0" w:space="0" w:color="auto"/>
        <w:bottom w:val="none" w:sz="0" w:space="0" w:color="auto"/>
        <w:right w:val="none" w:sz="0" w:space="0" w:color="auto"/>
      </w:divBdr>
    </w:div>
    <w:div w:id="2141724712">
      <w:bodyDiv w:val="1"/>
      <w:marLeft w:val="0"/>
      <w:marRight w:val="0"/>
      <w:marTop w:val="0"/>
      <w:marBottom w:val="0"/>
      <w:divBdr>
        <w:top w:val="none" w:sz="0" w:space="0" w:color="auto"/>
        <w:left w:val="none" w:sz="0" w:space="0" w:color="auto"/>
        <w:bottom w:val="none" w:sz="0" w:space="0" w:color="auto"/>
        <w:right w:val="none" w:sz="0" w:space="0" w:color="auto"/>
      </w:divBdr>
    </w:div>
    <w:div w:id="2142528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package" Target="embeddings/Microsoft_Visio_Drawing.vsdx"/><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saviynt.freshdesk.com/support/solutions/articles/43000514996-win-ps-connector-guide" TargetMode="External"/><Relationship Id="rId25"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hyperlink" Target="https://SAVIYNTAWSURL/Saviynt-Powershell/Saviynt-PowershellAgent.zip" TargetMode="External"/><Relationship Id="rId20" Type="http://schemas.openxmlformats.org/officeDocument/2006/relationships/image" Target="media/image3.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package" Target="embeddings/Microsoft_Visio_Drawing1.vsdx"/><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saviynt.freshdesk.com/support/solutions/articles/43000521736-rest-connector-guid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package" Target="embeddings/Microsoft_Visio_Drawing3.vsdx"/><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20040218-100001" TargetMode="External"/><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cid:20040218-100001"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12e576f-290a-4b11-b646-5460528b9b3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EA315E5FE108E4F85A62AF1155099F0" ma:contentTypeVersion="11" ma:contentTypeDescription="Create a new document." ma:contentTypeScope="" ma:versionID="e3beabbe86e403417a9991aedb76322d">
  <xsd:schema xmlns:xsd="http://www.w3.org/2001/XMLSchema" xmlns:xs="http://www.w3.org/2001/XMLSchema" xmlns:p="http://schemas.microsoft.com/office/2006/metadata/properties" xmlns:ns2="012e576f-290a-4b11-b646-5460528b9b34" xmlns:ns3="268750a8-27ec-4903-af9c-d04c9b633188" targetNamespace="http://schemas.microsoft.com/office/2006/metadata/properties" ma:root="true" ma:fieldsID="06c16f284da3c0b300e2537b19b1b6d8" ns2:_="" ns3:_="">
    <xsd:import namespace="012e576f-290a-4b11-b646-5460528b9b34"/>
    <xsd:import namespace="268750a8-27ec-4903-af9c-d04c9b6331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e576f-290a-4b11-b646-5460528b9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Flow_SignoffStatus" ma:index="18"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8750a8-27ec-4903-af9c-d04c9b6331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1DB03-FFA9-46CF-8928-44F16C36892F}">
  <ds:schemaRefs>
    <ds:schemaRef ds:uri="http://schemas.microsoft.com/office/2006/metadata/properties"/>
    <ds:schemaRef ds:uri="http://schemas.microsoft.com/office/infopath/2007/PartnerControls"/>
    <ds:schemaRef ds:uri="012e576f-290a-4b11-b646-5460528b9b34"/>
  </ds:schemaRefs>
</ds:datastoreItem>
</file>

<file path=customXml/itemProps2.xml><?xml version="1.0" encoding="utf-8"?>
<ds:datastoreItem xmlns:ds="http://schemas.openxmlformats.org/officeDocument/2006/customXml" ds:itemID="{74EAA013-D151-4B2C-8860-BA8EDEFDA3E3}">
  <ds:schemaRefs>
    <ds:schemaRef ds:uri="http://schemas.openxmlformats.org/officeDocument/2006/bibliography"/>
  </ds:schemaRefs>
</ds:datastoreItem>
</file>

<file path=customXml/itemProps3.xml><?xml version="1.0" encoding="utf-8"?>
<ds:datastoreItem xmlns:ds="http://schemas.openxmlformats.org/officeDocument/2006/customXml" ds:itemID="{80A51BDC-ACFC-478A-A2EC-7AE2C01D1E98}">
  <ds:schemaRefs>
    <ds:schemaRef ds:uri="http://schemas.openxmlformats.org/officeDocument/2006/bibliography"/>
  </ds:schemaRefs>
</ds:datastoreItem>
</file>

<file path=customXml/itemProps4.xml><?xml version="1.0" encoding="utf-8"?>
<ds:datastoreItem xmlns:ds="http://schemas.openxmlformats.org/officeDocument/2006/customXml" ds:itemID="{AE0CB4B7-541B-4079-8CFD-EA597CC17913}">
  <ds:schemaRefs>
    <ds:schemaRef ds:uri="http://schemas.microsoft.com/sharepoint/v3/contenttype/forms"/>
  </ds:schemaRefs>
</ds:datastoreItem>
</file>

<file path=customXml/itemProps5.xml><?xml version="1.0" encoding="utf-8"?>
<ds:datastoreItem xmlns:ds="http://schemas.openxmlformats.org/officeDocument/2006/customXml" ds:itemID="{2D249BE5-B562-4228-A256-529EE6742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e576f-290a-4b11-b646-5460528b9b34"/>
    <ds:schemaRef ds:uri="268750a8-27ec-4903-af9c-d04c9b633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Application Onboarding Service Definition</vt:lpstr>
    </vt:vector>
  </TitlesOfParts>
  <Company>Microsoft</Company>
  <LinksUpToDate>false</LinksUpToDate>
  <CharactersWithSpaces>18023</CharactersWithSpaces>
  <SharedDoc>false</SharedDoc>
  <HLinks>
    <vt:vector size="144" baseType="variant">
      <vt:variant>
        <vt:i4>1769497</vt:i4>
      </vt:variant>
      <vt:variant>
        <vt:i4>11816</vt:i4>
      </vt:variant>
      <vt:variant>
        <vt:i4>1033</vt:i4>
      </vt:variant>
      <vt:variant>
        <vt:i4>1</vt:i4>
      </vt:variant>
      <vt:variant>
        <vt:lpwstr>dataflow</vt:lpwstr>
      </vt:variant>
      <vt:variant>
        <vt:lpwstr/>
      </vt:variant>
      <vt:variant>
        <vt:i4>2031728</vt:i4>
      </vt:variant>
      <vt:variant>
        <vt:i4>18936</vt:i4>
      </vt:variant>
      <vt:variant>
        <vt:i4>1034</vt:i4>
      </vt:variant>
      <vt:variant>
        <vt:i4>1</vt:i4>
      </vt:variant>
      <vt:variant>
        <vt:lpwstr>Component</vt:lpwstr>
      </vt:variant>
      <vt:variant>
        <vt:lpwstr/>
      </vt:variant>
      <vt:variant>
        <vt:i4>7077897</vt:i4>
      </vt:variant>
      <vt:variant>
        <vt:i4>19181</vt:i4>
      </vt:variant>
      <vt:variant>
        <vt:i4>1035</vt:i4>
      </vt:variant>
      <vt:variant>
        <vt:i4>1</vt:i4>
      </vt:variant>
      <vt:variant>
        <vt:lpwstr>hla</vt:lpwstr>
      </vt:variant>
      <vt:variant>
        <vt:lpwstr/>
      </vt:variant>
      <vt:variant>
        <vt:i4>6291486</vt:i4>
      </vt:variant>
      <vt:variant>
        <vt:i4>19293</vt:i4>
      </vt:variant>
      <vt:variant>
        <vt:i4>1036</vt:i4>
      </vt:variant>
      <vt:variant>
        <vt:i4>1</vt:i4>
      </vt:variant>
      <vt:variant>
        <vt:lpwstr>Network</vt:lpwstr>
      </vt:variant>
      <vt:variant>
        <vt:lpwstr/>
      </vt:variant>
      <vt:variant>
        <vt:i4>6225923</vt:i4>
      </vt:variant>
      <vt:variant>
        <vt:i4>19440</vt:i4>
      </vt:variant>
      <vt:variant>
        <vt:i4>1037</vt:i4>
      </vt:variant>
      <vt:variant>
        <vt:i4>1</vt:i4>
      </vt:variant>
      <vt:variant>
        <vt:lpwstr>CFA-Physical</vt:lpwstr>
      </vt:variant>
      <vt:variant>
        <vt:lpwstr/>
      </vt:variant>
      <vt:variant>
        <vt:i4>5046347</vt:i4>
      </vt:variant>
      <vt:variant>
        <vt:i4>19466</vt:i4>
      </vt:variant>
      <vt:variant>
        <vt:i4>1038</vt:i4>
      </vt:variant>
      <vt:variant>
        <vt:i4>1</vt:i4>
      </vt:variant>
      <vt:variant>
        <vt:lpwstr>CFA-Physical-dev</vt:lpwstr>
      </vt:variant>
      <vt:variant>
        <vt:lpwstr/>
      </vt:variant>
      <vt:variant>
        <vt:i4>1245205</vt:i4>
      </vt:variant>
      <vt:variant>
        <vt:i4>22443</vt:i4>
      </vt:variant>
      <vt:variant>
        <vt:i4>1026</vt:i4>
      </vt:variant>
      <vt:variant>
        <vt:i4>1</vt:i4>
      </vt:variant>
      <vt:variant>
        <vt:lpwstr>Certificates</vt:lpwstr>
      </vt:variant>
      <vt:variant>
        <vt:lpwstr/>
      </vt:variant>
      <vt:variant>
        <vt:i4>6619151</vt:i4>
      </vt:variant>
      <vt:variant>
        <vt:i4>24838</vt:i4>
      </vt:variant>
      <vt:variant>
        <vt:i4>1030</vt:i4>
      </vt:variant>
      <vt:variant>
        <vt:i4>1</vt:i4>
      </vt:variant>
      <vt:variant>
        <vt:lpwstr>SocialLoginFlow</vt:lpwstr>
      </vt:variant>
      <vt:variant>
        <vt:lpwstr/>
      </vt:variant>
      <vt:variant>
        <vt:i4>7471135</vt:i4>
      </vt:variant>
      <vt:variant>
        <vt:i4>24854</vt:i4>
      </vt:variant>
      <vt:variant>
        <vt:i4>1039</vt:i4>
      </vt:variant>
      <vt:variant>
        <vt:i4>1</vt:i4>
      </vt:variant>
      <vt:variant>
        <vt:lpwstr>LocalAuthentication</vt:lpwstr>
      </vt:variant>
      <vt:variant>
        <vt:lpwstr/>
      </vt:variant>
      <vt:variant>
        <vt:i4>4259888</vt:i4>
      </vt:variant>
      <vt:variant>
        <vt:i4>24880</vt:i4>
      </vt:variant>
      <vt:variant>
        <vt:i4>1040</vt:i4>
      </vt:variant>
      <vt:variant>
        <vt:i4>1</vt:i4>
      </vt:variant>
      <vt:variant>
        <vt:lpwstr>Step-up-AuthN</vt:lpwstr>
      </vt:variant>
      <vt:variant>
        <vt:lpwstr/>
      </vt:variant>
      <vt:variant>
        <vt:i4>1900575</vt:i4>
      </vt:variant>
      <vt:variant>
        <vt:i4>24920</vt:i4>
      </vt:variant>
      <vt:variant>
        <vt:i4>1041</vt:i4>
      </vt:variant>
      <vt:variant>
        <vt:i4>1</vt:i4>
      </vt:variant>
      <vt:variant>
        <vt:lpwstr>employee</vt:lpwstr>
      </vt:variant>
      <vt:variant>
        <vt:lpwstr/>
      </vt:variant>
      <vt:variant>
        <vt:i4>6488163</vt:i4>
      </vt:variant>
      <vt:variant>
        <vt:i4>24966</vt:i4>
      </vt:variant>
      <vt:variant>
        <vt:i4>1042</vt:i4>
      </vt:variant>
      <vt:variant>
        <vt:i4>1</vt:i4>
      </vt:variant>
      <vt:variant>
        <vt:lpwstr>mobile</vt:lpwstr>
      </vt:variant>
      <vt:variant>
        <vt:lpwstr/>
      </vt:variant>
      <vt:variant>
        <vt:i4>7667834</vt:i4>
      </vt:variant>
      <vt:variant>
        <vt:i4>24980</vt:i4>
      </vt:variant>
      <vt:variant>
        <vt:i4>1043</vt:i4>
      </vt:variant>
      <vt:variant>
        <vt:i4>1</vt:i4>
      </vt:variant>
      <vt:variant>
        <vt:lpwstr>rememberme</vt:lpwstr>
      </vt:variant>
      <vt:variant>
        <vt:lpwstr/>
      </vt:variant>
      <vt:variant>
        <vt:i4>7602302</vt:i4>
      </vt:variant>
      <vt:variant>
        <vt:i4>24990</vt:i4>
      </vt:variant>
      <vt:variant>
        <vt:i4>1044</vt:i4>
      </vt:variant>
      <vt:variant>
        <vt:i4>1</vt:i4>
      </vt:variant>
      <vt:variant>
        <vt:lpwstr>logout</vt:lpwstr>
      </vt:variant>
      <vt:variant>
        <vt:lpwstr/>
      </vt:variant>
      <vt:variant>
        <vt:i4>1966095</vt:i4>
      </vt:variant>
      <vt:variant>
        <vt:i4>25006</vt:i4>
      </vt:variant>
      <vt:variant>
        <vt:i4>1045</vt:i4>
      </vt:variant>
      <vt:variant>
        <vt:i4>1</vt:i4>
      </vt:variant>
      <vt:variant>
        <vt:lpwstr>registration</vt:lpwstr>
      </vt:variant>
      <vt:variant>
        <vt:lpwstr/>
      </vt:variant>
      <vt:variant>
        <vt:i4>131074</vt:i4>
      </vt:variant>
      <vt:variant>
        <vt:i4>25052</vt:i4>
      </vt:variant>
      <vt:variant>
        <vt:i4>1046</vt:i4>
      </vt:variant>
      <vt:variant>
        <vt:i4>1</vt:i4>
      </vt:variant>
      <vt:variant>
        <vt:lpwstr>link</vt:lpwstr>
      </vt:variant>
      <vt:variant>
        <vt:lpwstr/>
      </vt:variant>
      <vt:variant>
        <vt:i4>6750310</vt:i4>
      </vt:variant>
      <vt:variant>
        <vt:i4>25084</vt:i4>
      </vt:variant>
      <vt:variant>
        <vt:i4>1047</vt:i4>
      </vt:variant>
      <vt:variant>
        <vt:i4>1</vt:i4>
      </vt:variant>
      <vt:variant>
        <vt:lpwstr>delink</vt:lpwstr>
      </vt:variant>
      <vt:variant>
        <vt:lpwstr/>
      </vt:variant>
      <vt:variant>
        <vt:i4>7995491</vt:i4>
      </vt:variant>
      <vt:variant>
        <vt:i4>25102</vt:i4>
      </vt:variant>
      <vt:variant>
        <vt:i4>1048</vt:i4>
      </vt:variant>
      <vt:variant>
        <vt:i4>1</vt:i4>
      </vt:variant>
      <vt:variant>
        <vt:lpwstr>ChangePassword</vt:lpwstr>
      </vt:variant>
      <vt:variant>
        <vt:lpwstr/>
      </vt:variant>
      <vt:variant>
        <vt:i4>6619261</vt:i4>
      </vt:variant>
      <vt:variant>
        <vt:i4>25121</vt:i4>
      </vt:variant>
      <vt:variant>
        <vt:i4>1049</vt:i4>
      </vt:variant>
      <vt:variant>
        <vt:i4>1</vt:i4>
      </vt:variant>
      <vt:variant>
        <vt:lpwstr>Forgotpassword</vt:lpwstr>
      </vt:variant>
      <vt:variant>
        <vt:lpwstr/>
      </vt:variant>
      <vt:variant>
        <vt:i4>7012467</vt:i4>
      </vt:variant>
      <vt:variant>
        <vt:i4>25141</vt:i4>
      </vt:variant>
      <vt:variant>
        <vt:i4>1050</vt:i4>
      </vt:variant>
      <vt:variant>
        <vt:i4>1</vt:i4>
      </vt:variant>
      <vt:variant>
        <vt:lpwstr>deactivate</vt:lpwstr>
      </vt:variant>
      <vt:variant>
        <vt:lpwstr/>
      </vt:variant>
      <vt:variant>
        <vt:i4>3670047</vt:i4>
      </vt:variant>
      <vt:variant>
        <vt:i4>25467</vt:i4>
      </vt:variant>
      <vt:variant>
        <vt:i4>1028</vt:i4>
      </vt:variant>
      <vt:variant>
        <vt:i4>1</vt:i4>
      </vt:variant>
      <vt:variant>
        <vt:lpwstr>Screen Shot 2013-09-13 at 5</vt:lpwstr>
      </vt:variant>
      <vt:variant>
        <vt:lpwstr/>
      </vt:variant>
      <vt:variant>
        <vt:i4>5701725</vt:i4>
      </vt:variant>
      <vt:variant>
        <vt:i4>25469</vt:i4>
      </vt:variant>
      <vt:variant>
        <vt:i4>1031</vt:i4>
      </vt:variant>
      <vt:variant>
        <vt:i4>1</vt:i4>
      </vt:variant>
      <vt:variant>
        <vt:lpwstr>pf-1</vt:lpwstr>
      </vt:variant>
      <vt:variant>
        <vt:lpwstr/>
      </vt:variant>
      <vt:variant>
        <vt:i4>3801096</vt:i4>
      </vt:variant>
      <vt:variant>
        <vt:i4>36964</vt:i4>
      </vt:variant>
      <vt:variant>
        <vt:i4>1058</vt:i4>
      </vt:variant>
      <vt:variant>
        <vt:i4>1</vt:i4>
      </vt:variant>
      <vt:variant>
        <vt:lpwstr>Centralized Logging</vt:lpwstr>
      </vt:variant>
      <vt:variant>
        <vt:lpwstr/>
      </vt:variant>
      <vt:variant>
        <vt:i4>8323129</vt:i4>
      </vt:variant>
      <vt:variant>
        <vt:i4>38014</vt:i4>
      </vt:variant>
      <vt:variant>
        <vt:i4>1032</vt:i4>
      </vt:variant>
      <vt:variant>
        <vt:i4>1</vt:i4>
      </vt:variant>
      <vt:variant>
        <vt:lpwstr>pingfederate-SocialIDM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Onboarding Service Definition</dc:title>
  <dc:subject/>
  <dc:creator>KPMG</dc:creator>
  <cp:keywords/>
  <dc:description/>
  <cp:lastModifiedBy>Khandelwal, Gaurav R</cp:lastModifiedBy>
  <cp:revision>6</cp:revision>
  <cp:lastPrinted>2014-01-10T10:52:00Z</cp:lastPrinted>
  <dcterms:created xsi:type="dcterms:W3CDTF">2022-12-16T03:23:00Z</dcterms:created>
  <dcterms:modified xsi:type="dcterms:W3CDTF">2023-02-09T20:18:00Z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0x010100EEA315E5FE108E4F85A62AF1155099F0</vt:lpwstr>
  </property>
</Properties>
</file>