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12" w:rsidRDefault="00FB0D68" w:rsidP="00FB0D6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FB0D68">
        <w:rPr>
          <w:b/>
        </w:rPr>
        <w:t>Install Power BI Desktop and share the final screenshot of the report view page which appears when power desktop starts.</w:t>
      </w:r>
    </w:p>
    <w:p w:rsidR="00791448" w:rsidRDefault="00791448" w:rsidP="00791448">
      <w:pPr>
        <w:pStyle w:val="ListParagraph"/>
        <w:rPr>
          <w:b/>
        </w:rPr>
      </w:pPr>
    </w:p>
    <w:p w:rsidR="00FB0D68" w:rsidRDefault="00FB0D68" w:rsidP="00FB0D6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BE1562C" wp14:editId="048944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68" w:rsidRDefault="00FB0D68" w:rsidP="00FB0D68">
      <w:pPr>
        <w:pStyle w:val="ListParagraph"/>
        <w:rPr>
          <w:b/>
        </w:rPr>
      </w:pPr>
    </w:p>
    <w:p w:rsidR="00FB0D68" w:rsidRDefault="00FB0D68" w:rsidP="00FB0D6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B0D68">
        <w:rPr>
          <w:b/>
          <w:sz w:val="24"/>
          <w:szCs w:val="24"/>
        </w:rPr>
        <w:t>Prepare a document and with the following screenshot</w:t>
      </w:r>
    </w:p>
    <w:p w:rsidR="00791448" w:rsidRDefault="00791448" w:rsidP="00791448">
      <w:pPr>
        <w:pStyle w:val="ListParagraph"/>
        <w:rPr>
          <w:b/>
          <w:sz w:val="24"/>
          <w:szCs w:val="24"/>
        </w:rPr>
      </w:pPr>
    </w:p>
    <w:p w:rsidR="00FB0D68" w:rsidRPr="00FB0D68" w:rsidRDefault="00FB0D68" w:rsidP="00FB0D6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t>− Report View</w:t>
      </w: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  <w:r w:rsidRPr="00FB0D68">
        <w:rPr>
          <w:b/>
          <w:sz w:val="24"/>
          <w:szCs w:val="24"/>
        </w:rPr>
        <w:t xml:space="preserve">        </w:t>
      </w: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BC287B" wp14:editId="6DDBA9A0">
            <wp:extent cx="5943600" cy="227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Pr="00FB0D68" w:rsidRDefault="00FB0D68" w:rsidP="00FB0D68">
      <w:pPr>
        <w:pStyle w:val="ListParagraph"/>
        <w:numPr>
          <w:ilvl w:val="0"/>
          <w:numId w:val="2"/>
        </w:numPr>
        <w:rPr>
          <w:b/>
        </w:rPr>
      </w:pPr>
      <w:r>
        <w:t>Data View</w:t>
      </w:r>
    </w:p>
    <w:p w:rsidR="00FB0D68" w:rsidRPr="00FB0D68" w:rsidRDefault="00FB0D68" w:rsidP="00FB0D68">
      <w:pPr>
        <w:pStyle w:val="ListParagraph"/>
        <w:ind w:left="1440"/>
        <w:rPr>
          <w:b/>
          <w:sz w:val="24"/>
          <w:szCs w:val="24"/>
        </w:rPr>
      </w:pPr>
    </w:p>
    <w:p w:rsidR="00FB0D68" w:rsidRDefault="00FB0D68" w:rsidP="00FB0D6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F9E9DBA" wp14:editId="106AF7D5">
            <wp:extent cx="5943600" cy="2521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Pr="00FB0D68" w:rsidRDefault="00FB0D68" w:rsidP="00FB0D68">
      <w:pPr>
        <w:pStyle w:val="ListParagraph"/>
        <w:numPr>
          <w:ilvl w:val="0"/>
          <w:numId w:val="2"/>
        </w:numPr>
        <w:rPr>
          <w:b/>
        </w:rPr>
      </w:pPr>
      <w:r>
        <w:t>Model View</w:t>
      </w:r>
    </w:p>
    <w:p w:rsidR="00FB0D68" w:rsidRP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6BB35088" wp14:editId="3298356E">
            <wp:extent cx="5943600" cy="2336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Pr="00FB0D68" w:rsidRDefault="00FB0D68" w:rsidP="00FB0D68">
      <w:pPr>
        <w:pStyle w:val="ListParagraph"/>
        <w:tabs>
          <w:tab w:val="left" w:pos="3660"/>
        </w:tabs>
        <w:ind w:left="1440"/>
        <w:rPr>
          <w:b/>
        </w:rPr>
      </w:pPr>
    </w:p>
    <w:p w:rsidR="00FB0D68" w:rsidRPr="00FB0D68" w:rsidRDefault="00FB0D68" w:rsidP="00FB0D68">
      <w:pPr>
        <w:pStyle w:val="ListParagraph"/>
        <w:tabs>
          <w:tab w:val="left" w:pos="3660"/>
        </w:tabs>
        <w:ind w:left="1440"/>
        <w:rPr>
          <w:b/>
        </w:rPr>
      </w:pPr>
    </w:p>
    <w:p w:rsidR="00FB0D68" w:rsidRPr="00FB0D68" w:rsidRDefault="00FB0D68" w:rsidP="00FB0D68">
      <w:pPr>
        <w:pStyle w:val="ListParagraph"/>
        <w:tabs>
          <w:tab w:val="left" w:pos="3660"/>
        </w:tabs>
        <w:ind w:left="1440"/>
        <w:rPr>
          <w:b/>
        </w:rPr>
      </w:pPr>
    </w:p>
    <w:p w:rsidR="00FB0D68" w:rsidRPr="00FB0D68" w:rsidRDefault="00FB0D68" w:rsidP="00FB0D68">
      <w:pPr>
        <w:pStyle w:val="ListParagraph"/>
        <w:numPr>
          <w:ilvl w:val="0"/>
          <w:numId w:val="2"/>
        </w:numPr>
        <w:tabs>
          <w:tab w:val="left" w:pos="3660"/>
        </w:tabs>
        <w:rPr>
          <w:b/>
        </w:rPr>
      </w:pPr>
      <w:r>
        <w:t>Power Query Editor</w:t>
      </w:r>
    </w:p>
    <w:p w:rsidR="00FB0D68" w:rsidRPr="00FB0D68" w:rsidRDefault="00FB0D68" w:rsidP="00FB0D68">
      <w:pPr>
        <w:pStyle w:val="ListParagraph"/>
        <w:tabs>
          <w:tab w:val="left" w:pos="3660"/>
        </w:tabs>
        <w:ind w:left="1440"/>
        <w:rPr>
          <w:b/>
        </w:rPr>
      </w:pPr>
    </w:p>
    <w:p w:rsidR="00FB0D68" w:rsidRDefault="00FB0D68" w:rsidP="00FB0D68">
      <w:pPr>
        <w:pStyle w:val="ListParagraph"/>
        <w:tabs>
          <w:tab w:val="left" w:pos="3660"/>
        </w:tabs>
        <w:ind w:left="1440"/>
        <w:rPr>
          <w:b/>
        </w:rPr>
      </w:pPr>
      <w:r>
        <w:rPr>
          <w:noProof/>
        </w:rPr>
        <w:drawing>
          <wp:inline distT="0" distB="0" distL="0" distR="0" wp14:anchorId="3D0E1563" wp14:editId="40D55165">
            <wp:extent cx="59436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Pr="00FB0D68" w:rsidRDefault="00FB0D68" w:rsidP="00FB0D68">
      <w:pPr>
        <w:pStyle w:val="ListParagraph"/>
        <w:numPr>
          <w:ilvl w:val="0"/>
          <w:numId w:val="2"/>
        </w:numPr>
        <w:rPr>
          <w:b/>
        </w:rPr>
      </w:pPr>
      <w:r>
        <w:t>Advance Editor</w:t>
      </w:r>
    </w:p>
    <w:p w:rsidR="00FB0D68" w:rsidRPr="00FB0D68" w:rsidRDefault="00FB0D68" w:rsidP="00FB0D6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7E538F4B" wp14:editId="31F10D5C">
            <wp:extent cx="5943600" cy="3124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FB0D68">
      <w:pPr>
        <w:pStyle w:val="ListParagraph"/>
        <w:ind w:left="1440"/>
        <w:rPr>
          <w:b/>
        </w:rPr>
      </w:pPr>
    </w:p>
    <w:p w:rsidR="00FB0D68" w:rsidRDefault="00FB0D68" w:rsidP="00994E92">
      <w:pPr>
        <w:pStyle w:val="ListParagraph"/>
        <w:numPr>
          <w:ilvl w:val="0"/>
          <w:numId w:val="1"/>
        </w:numPr>
        <w:rPr>
          <w:b/>
        </w:rPr>
      </w:pPr>
      <w:r w:rsidRPr="00994E92">
        <w:rPr>
          <w:b/>
        </w:rPr>
        <w:t>Prepare a document with details of the following along with their price</w:t>
      </w:r>
    </w:p>
    <w:p w:rsidR="00791448" w:rsidRDefault="00791448" w:rsidP="00791448">
      <w:pPr>
        <w:pStyle w:val="ListParagraph"/>
        <w:rPr>
          <w:b/>
        </w:rPr>
      </w:pPr>
    </w:p>
    <w:p w:rsidR="00994E92" w:rsidRPr="00994E92" w:rsidRDefault="00994E92" w:rsidP="00994E92">
      <w:pPr>
        <w:pStyle w:val="ListParagraph"/>
        <w:numPr>
          <w:ilvl w:val="0"/>
          <w:numId w:val="4"/>
        </w:numPr>
        <w:rPr>
          <w:b/>
        </w:rPr>
      </w:pPr>
      <w:r>
        <w:t>Power BI Desktop</w:t>
      </w:r>
      <w:r>
        <w:t>:</w:t>
      </w:r>
    </w:p>
    <w:p w:rsidR="00994E92" w:rsidRDefault="00994E92" w:rsidP="00994E9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994E92">
        <w:rPr>
          <w:rFonts w:ascii="Arial" w:hAnsi="Arial" w:cs="Arial"/>
          <w:color w:val="222222"/>
          <w:shd w:val="clear" w:color="auto" w:fill="FFFFFF"/>
        </w:rPr>
        <w:t xml:space="preserve">It </w:t>
      </w:r>
      <w:r>
        <w:rPr>
          <w:rFonts w:ascii="Arial" w:hAnsi="Arial" w:cs="Arial"/>
          <w:color w:val="222222"/>
          <w:shd w:val="clear" w:color="auto" w:fill="FFFFFF"/>
        </w:rPr>
        <w:t xml:space="preserve">is a </w:t>
      </w:r>
      <w:r w:rsidRPr="00994E92">
        <w:rPr>
          <w:rFonts w:ascii="Arial" w:hAnsi="Arial" w:cs="Arial"/>
          <w:b/>
          <w:color w:val="222222"/>
          <w:shd w:val="clear" w:color="auto" w:fill="FFFFFF"/>
        </w:rPr>
        <w:t>free</w:t>
      </w:r>
      <w:r>
        <w:rPr>
          <w:rFonts w:ascii="Arial" w:hAnsi="Arial" w:cs="Arial"/>
          <w:color w:val="222222"/>
          <w:shd w:val="clear" w:color="auto" w:fill="FFFFFF"/>
        </w:rPr>
        <w:t xml:space="preserve"> application you install on your local computer that lets you connect to, transfor</w:t>
      </w:r>
      <w:r>
        <w:rPr>
          <w:rFonts w:ascii="Arial" w:hAnsi="Arial" w:cs="Arial"/>
          <w:color w:val="222222"/>
          <w:shd w:val="clear" w:color="auto" w:fill="FFFFFF"/>
        </w:rPr>
        <w:t>m, and visualize your data.</w:t>
      </w:r>
    </w:p>
    <w:p w:rsidR="00994E92" w:rsidRPr="00994E92" w:rsidRDefault="00994E92" w:rsidP="00994E92">
      <w:pPr>
        <w:pStyle w:val="ListParagraph"/>
        <w:ind w:left="1440"/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 w:rsidRPr="00994E92">
        <w:rPr>
          <w:rFonts w:ascii="Arial" w:hAnsi="Arial" w:cs="Arial"/>
          <w:b/>
          <w:color w:val="222222"/>
          <w:shd w:val="clear" w:color="auto" w:fill="FFFFFF"/>
        </w:rPr>
        <w:t>cost</w:t>
      </w:r>
      <w:proofErr w:type="gramEnd"/>
      <w:r w:rsidRPr="00994E92">
        <w:rPr>
          <w:rFonts w:ascii="Arial" w:hAnsi="Arial" w:cs="Arial"/>
          <w:b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b/>
          <w:color w:val="222222"/>
          <w:shd w:val="clear" w:color="auto" w:fill="FFFFFF"/>
        </w:rPr>
        <w:t>free</w:t>
      </w:r>
    </w:p>
    <w:p w:rsidR="00994E92" w:rsidRDefault="00994E92" w:rsidP="00994E9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</w:p>
    <w:p w:rsidR="00994E92" w:rsidRPr="00994E92" w:rsidRDefault="00994E92" w:rsidP="00994E92">
      <w:pPr>
        <w:pStyle w:val="ListParagraph"/>
        <w:numPr>
          <w:ilvl w:val="0"/>
          <w:numId w:val="4"/>
        </w:numPr>
        <w:rPr>
          <w:b/>
        </w:rPr>
      </w:pPr>
      <w:r>
        <w:t>Power BI Pro</w:t>
      </w:r>
      <w:r>
        <w:t>:</w:t>
      </w:r>
    </w:p>
    <w:p w:rsidR="00994E92" w:rsidRDefault="00994E92" w:rsidP="00994E9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994E92">
        <w:rPr>
          <w:rFonts w:ascii="Arial" w:hAnsi="Arial" w:cs="Arial"/>
          <w:color w:val="222222"/>
          <w:shd w:val="clear" w:color="auto" w:fill="FFFFFF"/>
        </w:rPr>
        <w:t xml:space="preserve">It </w:t>
      </w:r>
      <w:r>
        <w:rPr>
          <w:rFonts w:ascii="Arial" w:hAnsi="Arial" w:cs="Arial"/>
          <w:color w:val="222222"/>
          <w:shd w:val="clear" w:color="auto" w:fill="FFFFFF"/>
        </w:rPr>
        <w:t>is an individual user license that lets users read and interact with reports and dashboards that others have published to the </w:t>
      </w:r>
      <w:r w:rsidRPr="00994E92">
        <w:rPr>
          <w:rFonts w:ascii="Arial" w:hAnsi="Arial" w:cs="Arial"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94E92" w:rsidRDefault="00994E92" w:rsidP="00994E92">
      <w:pPr>
        <w:pStyle w:val="ListParagraph"/>
        <w:ind w:left="1440"/>
        <w:rPr>
          <w:rFonts w:ascii="Arial" w:hAnsi="Arial" w:cs="Arial"/>
          <w:b/>
          <w:color w:val="222222"/>
          <w:shd w:val="clear" w:color="auto" w:fill="FFFFFF"/>
        </w:rPr>
      </w:pPr>
      <w:proofErr w:type="gramStart"/>
      <w:r w:rsidRPr="00994E92">
        <w:rPr>
          <w:rFonts w:ascii="Arial" w:hAnsi="Arial" w:cs="Arial"/>
          <w:b/>
          <w:color w:val="222222"/>
          <w:shd w:val="clear" w:color="auto" w:fill="FFFFFF"/>
        </w:rPr>
        <w:t>cost</w:t>
      </w:r>
      <w:proofErr w:type="gramEnd"/>
      <w:r w:rsidRPr="00994E92">
        <w:rPr>
          <w:rFonts w:ascii="Arial" w:hAnsi="Arial" w:cs="Arial"/>
          <w:b/>
          <w:color w:val="222222"/>
          <w:shd w:val="clear" w:color="auto" w:fill="FFFFFF"/>
        </w:rPr>
        <w:t>: $9.99/month</w:t>
      </w:r>
    </w:p>
    <w:p w:rsidR="00791448" w:rsidRPr="00994E92" w:rsidRDefault="00791448" w:rsidP="00994E92">
      <w:pPr>
        <w:pStyle w:val="ListParagraph"/>
        <w:ind w:left="1440"/>
        <w:rPr>
          <w:rFonts w:ascii="Arial" w:hAnsi="Arial" w:cs="Arial"/>
          <w:b/>
          <w:color w:val="222222"/>
          <w:shd w:val="clear" w:color="auto" w:fill="FFFFFF"/>
        </w:rPr>
      </w:pPr>
    </w:p>
    <w:p w:rsidR="00FB0D68" w:rsidRPr="00994E92" w:rsidRDefault="00994E92" w:rsidP="00994E92">
      <w:pPr>
        <w:pStyle w:val="ListParagraph"/>
        <w:numPr>
          <w:ilvl w:val="0"/>
          <w:numId w:val="4"/>
        </w:numPr>
        <w:rPr>
          <w:b/>
        </w:rPr>
      </w:pPr>
      <w:r>
        <w:t>Power BI Premium</w:t>
      </w:r>
      <w:r>
        <w:t>:</w:t>
      </w:r>
    </w:p>
    <w:p w:rsidR="00994E92" w:rsidRDefault="00994E92" w:rsidP="00994E92">
      <w:pPr>
        <w:pStyle w:val="ListParagraph"/>
        <w:ind w:left="1440"/>
        <w:rPr>
          <w:rFonts w:ascii="Arial" w:hAnsi="Arial" w:cs="Arial"/>
          <w:color w:val="222222"/>
          <w:shd w:val="clear" w:color="auto" w:fill="FFFFFF"/>
        </w:rPr>
      </w:pPr>
      <w:r w:rsidRPr="00994E92">
        <w:rPr>
          <w:rFonts w:ascii="Arial" w:hAnsi="Arial" w:cs="Arial"/>
          <w:color w:val="222222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is a capacity-based offering that includes: Flexibility to publish reports broadly across an enterprise, without requiring recipients to be licensed individually per user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94E92" w:rsidRPr="00791448" w:rsidRDefault="00994E92" w:rsidP="00791448">
      <w:pPr>
        <w:pStyle w:val="ListParagraph"/>
        <w:ind w:left="2160" w:hanging="720"/>
        <w:rPr>
          <w:b/>
        </w:rPr>
      </w:pPr>
      <w:r w:rsidRPr="00791448">
        <w:rPr>
          <w:rFonts w:ascii="Arial" w:hAnsi="Arial" w:cs="Arial"/>
          <w:b/>
          <w:color w:val="222222"/>
          <w:shd w:val="clear" w:color="auto" w:fill="FFFFFF"/>
        </w:rPr>
        <w:t xml:space="preserve">Cost: </w:t>
      </w:r>
      <w:r w:rsidR="00791448" w:rsidRPr="00791448">
        <w:rPr>
          <w:rFonts w:ascii="Arial" w:hAnsi="Arial" w:cs="Arial"/>
          <w:b/>
          <w:color w:val="222222"/>
          <w:shd w:val="clear" w:color="auto" w:fill="FFFFFF"/>
        </w:rPr>
        <w:t>$4,995/month</w:t>
      </w:r>
    </w:p>
    <w:sectPr w:rsidR="00994E92" w:rsidRPr="00791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612AA"/>
    <w:multiLevelType w:val="hybridMultilevel"/>
    <w:tmpl w:val="AB7AE2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199E1F2C">
      <w:numFmt w:val="bullet"/>
      <w:lvlText w:val="−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2" w:tplc="A858CC44">
      <w:numFmt w:val="bullet"/>
      <w:lvlText w:val="•"/>
      <w:lvlJc w:val="left"/>
      <w:pPr>
        <w:ind w:left="3060" w:hanging="360"/>
      </w:pPr>
      <w:rPr>
        <w:rFonts w:ascii="Calibri" w:eastAsiaTheme="minorHAnsi" w:hAnsi="Calibri" w:cs="Calibri"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C97D71"/>
    <w:multiLevelType w:val="hybridMultilevel"/>
    <w:tmpl w:val="BB008230"/>
    <w:lvl w:ilvl="0" w:tplc="987E8AD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CA77FF8"/>
    <w:multiLevelType w:val="hybridMultilevel"/>
    <w:tmpl w:val="4FC82C70"/>
    <w:lvl w:ilvl="0" w:tplc="2A08FAB4">
      <w:numFmt w:val="bullet"/>
      <w:lvlText w:val="−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3804FB4"/>
    <w:multiLevelType w:val="hybridMultilevel"/>
    <w:tmpl w:val="A39066F4"/>
    <w:lvl w:ilvl="0" w:tplc="987E8A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1C"/>
    <w:rsid w:val="00662512"/>
    <w:rsid w:val="00791448"/>
    <w:rsid w:val="00994E92"/>
    <w:rsid w:val="00C72D1C"/>
    <w:rsid w:val="00FB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88EE-704C-4464-AADE-906C342F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2020-06-09T02:13:00Z</dcterms:created>
  <dcterms:modified xsi:type="dcterms:W3CDTF">2020-06-09T02:40:00Z</dcterms:modified>
</cp:coreProperties>
</file>