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Default="00DE4BF4"/>
    <w:p w:rsidR="0034630F" w:rsidRPr="0034630F" w:rsidRDefault="0034630F" w:rsidP="0034630F">
      <w:pPr>
        <w:shd w:val="clear" w:color="auto" w:fill="FFFFFF"/>
        <w:spacing w:after="0" w:line="360" w:lineRule="atLeast"/>
        <w:rPr>
          <w:rFonts w:ascii="Arial" w:eastAsia="Times New Roman" w:hAnsi="Arial" w:cs="Arial"/>
          <w:color w:val="0A0A0A"/>
          <w:sz w:val="36"/>
          <w:szCs w:val="36"/>
          <w:lang w:eastAsia="en-IN"/>
        </w:rPr>
      </w:pPr>
      <w:bookmarkStart w:id="0" w:name="_GoBack"/>
      <w:r w:rsidRPr="0034630F">
        <w:rPr>
          <w:sz w:val="36"/>
          <w:szCs w:val="36"/>
        </w:rPr>
        <w:t>Avoid common misconceptions about explainable AI systems</w:t>
      </w:r>
    </w:p>
    <w:bookmarkEnd w:id="0"/>
    <w:p w:rsidR="0034630F" w:rsidRDefault="0034630F" w:rsidP="0034630F">
      <w:pPr>
        <w:shd w:val="clear" w:color="auto" w:fill="FFFFFF"/>
        <w:spacing w:after="0" w:line="360" w:lineRule="atLeast"/>
        <w:rPr>
          <w:rFonts w:ascii="Arial" w:eastAsia="Times New Roman" w:hAnsi="Arial" w:cs="Arial"/>
          <w:color w:val="0A0A0A"/>
          <w:sz w:val="24"/>
          <w:szCs w:val="24"/>
          <w:lang w:eastAsia="en-IN"/>
        </w:rPr>
      </w:pPr>
    </w:p>
    <w:p w:rsidR="0034630F" w:rsidRPr="0034630F" w:rsidRDefault="0034630F" w:rsidP="0034630F">
      <w:pPr>
        <w:shd w:val="clear" w:color="auto" w:fill="FFFFFF"/>
        <w:spacing w:after="0" w:line="360" w:lineRule="atLeast"/>
        <w:rPr>
          <w:rFonts w:ascii="Arial" w:eastAsia="Times New Roman" w:hAnsi="Arial" w:cs="Arial"/>
          <w:color w:val="0A0A0A"/>
          <w:sz w:val="24"/>
          <w:szCs w:val="24"/>
          <w:lang w:eastAsia="en-IN"/>
        </w:rPr>
      </w:pPr>
      <w:r w:rsidRPr="0034630F">
        <w:rPr>
          <w:rFonts w:ascii="Arial" w:eastAsia="Times New Roman" w:hAnsi="Arial" w:cs="Arial"/>
          <w:color w:val="0A0A0A"/>
          <w:sz w:val="24"/>
          <w:szCs w:val="24"/>
          <w:lang w:eastAsia="en-IN"/>
        </w:rPr>
        <w:t>Explainable AI (XAI) is essential for building trust and transparency in machine learning systems, but it is often misunderstood. Below are common misconceptions and the realities to avoid in XAI development: </w:t>
      </w:r>
    </w:p>
    <w:p w:rsidR="0034630F" w:rsidRPr="0034630F" w:rsidRDefault="0034630F" w:rsidP="0034630F">
      <w:pPr>
        <w:shd w:val="clear" w:color="auto" w:fill="FFFFFF"/>
        <w:spacing w:after="0" w:line="420" w:lineRule="atLeast"/>
        <w:rPr>
          <w:rFonts w:ascii="Arial" w:eastAsia="Times New Roman" w:hAnsi="Arial" w:cs="Arial"/>
          <w:b/>
          <w:bCs/>
          <w:color w:val="001D35"/>
          <w:sz w:val="33"/>
          <w:szCs w:val="33"/>
          <w:lang w:eastAsia="en-IN"/>
        </w:rPr>
      </w:pPr>
      <w:r w:rsidRPr="0034630F">
        <w:rPr>
          <w:rFonts w:ascii="Arial" w:eastAsia="Times New Roman" w:hAnsi="Arial" w:cs="Arial"/>
          <w:b/>
          <w:bCs/>
          <w:color w:val="001D35"/>
          <w:sz w:val="33"/>
          <w:szCs w:val="33"/>
          <w:lang w:eastAsia="en-IN"/>
        </w:rPr>
        <w:t xml:space="preserve">1. Myth: All AI systems are </w:t>
      </w:r>
      <w:proofErr w:type="spellStart"/>
      <w:r w:rsidRPr="0034630F">
        <w:rPr>
          <w:rFonts w:ascii="Arial" w:eastAsia="Times New Roman" w:hAnsi="Arial" w:cs="Arial"/>
          <w:b/>
          <w:bCs/>
          <w:color w:val="001D35"/>
          <w:sz w:val="33"/>
          <w:szCs w:val="33"/>
          <w:lang w:eastAsia="en-IN"/>
        </w:rPr>
        <w:t>uninterpretable</w:t>
      </w:r>
      <w:proofErr w:type="spellEnd"/>
      <w:r w:rsidRPr="0034630F">
        <w:rPr>
          <w:rFonts w:ascii="Arial" w:eastAsia="Times New Roman" w:hAnsi="Arial" w:cs="Arial"/>
          <w:b/>
          <w:bCs/>
          <w:color w:val="001D35"/>
          <w:sz w:val="33"/>
          <w:szCs w:val="33"/>
          <w:lang w:eastAsia="en-IN"/>
        </w:rPr>
        <w:t xml:space="preserve"> "Black Boxes" </w:t>
      </w:r>
    </w:p>
    <w:p w:rsidR="0034630F" w:rsidRPr="0034630F" w:rsidRDefault="0034630F" w:rsidP="0034630F">
      <w:pPr>
        <w:numPr>
          <w:ilvl w:val="0"/>
          <w:numId w:val="1"/>
        </w:numPr>
        <w:shd w:val="clear" w:color="auto" w:fill="FFFFFF"/>
        <w:spacing w:after="180" w:line="360" w:lineRule="atLeast"/>
        <w:ind w:left="0"/>
        <w:rPr>
          <w:rFonts w:ascii="Arial" w:eastAsia="Times New Roman" w:hAnsi="Arial" w:cs="Arial"/>
          <w:color w:val="0A0A0A"/>
          <w:sz w:val="24"/>
          <w:szCs w:val="24"/>
          <w:lang w:eastAsia="en-IN"/>
        </w:rPr>
      </w:pPr>
      <w:r w:rsidRPr="0034630F">
        <w:rPr>
          <w:rFonts w:ascii="Arial" w:eastAsia="Times New Roman" w:hAnsi="Arial" w:cs="Arial"/>
          <w:b/>
          <w:bCs/>
          <w:color w:val="0A0A0A"/>
          <w:sz w:val="24"/>
          <w:szCs w:val="24"/>
          <w:lang w:eastAsia="en-IN"/>
        </w:rPr>
        <w:t>Misconception:</w:t>
      </w:r>
      <w:r w:rsidRPr="0034630F">
        <w:rPr>
          <w:rFonts w:ascii="Arial" w:eastAsia="Times New Roman" w:hAnsi="Arial" w:cs="Arial"/>
          <w:color w:val="0A0A0A"/>
          <w:sz w:val="24"/>
          <w:szCs w:val="24"/>
          <w:lang w:eastAsia="en-IN"/>
        </w:rPr>
        <w:t> Deep learning models are inherently impossible to understand, making all advanced AI unexplainable.</w:t>
      </w:r>
    </w:p>
    <w:p w:rsidR="0034630F" w:rsidRPr="0034630F" w:rsidRDefault="0034630F" w:rsidP="0034630F">
      <w:pPr>
        <w:numPr>
          <w:ilvl w:val="0"/>
          <w:numId w:val="1"/>
        </w:numPr>
        <w:shd w:val="clear" w:color="auto" w:fill="FFFFFF"/>
        <w:spacing w:after="180" w:line="360" w:lineRule="atLeast"/>
        <w:ind w:left="0"/>
        <w:rPr>
          <w:rFonts w:ascii="Times New Roman" w:eastAsia="Times New Roman" w:hAnsi="Times New Roman" w:cs="Times New Roman"/>
          <w:sz w:val="24"/>
          <w:szCs w:val="24"/>
          <w:lang w:eastAsia="en-IN"/>
        </w:rPr>
      </w:pPr>
      <w:r w:rsidRPr="0034630F">
        <w:rPr>
          <w:rFonts w:ascii="Arial" w:eastAsia="Times New Roman" w:hAnsi="Arial" w:cs="Arial"/>
          <w:b/>
          <w:bCs/>
          <w:color w:val="0A0A0A"/>
          <w:sz w:val="24"/>
          <w:szCs w:val="24"/>
          <w:lang w:eastAsia="en-IN"/>
        </w:rPr>
        <w:t>Reality:</w:t>
      </w:r>
      <w:r w:rsidRPr="0034630F">
        <w:rPr>
          <w:rFonts w:ascii="Arial" w:eastAsia="Times New Roman" w:hAnsi="Arial" w:cs="Arial"/>
          <w:color w:val="0A0A0A"/>
          <w:sz w:val="24"/>
          <w:szCs w:val="24"/>
          <w:lang w:eastAsia="en-IN"/>
        </w:rPr>
        <w:t> While deep learning can be complex, many AI models (like decision trees or linear regression) are highly interpretable. Furthermore, tools such as LIME and SHAP are specifically designed to increase transparency by revealing which features contributed to a prediction. </w:t>
      </w:r>
    </w:p>
    <w:p w:rsidR="0034630F" w:rsidRPr="0034630F" w:rsidRDefault="0034630F" w:rsidP="0034630F">
      <w:pPr>
        <w:shd w:val="clear" w:color="auto" w:fill="FFFFFF"/>
        <w:spacing w:after="0" w:line="420" w:lineRule="atLeast"/>
        <w:rPr>
          <w:rFonts w:ascii="Arial" w:eastAsia="Times New Roman" w:hAnsi="Arial" w:cs="Arial"/>
          <w:b/>
          <w:bCs/>
          <w:color w:val="001D35"/>
          <w:sz w:val="33"/>
          <w:szCs w:val="33"/>
          <w:lang w:eastAsia="en-IN"/>
        </w:rPr>
      </w:pPr>
      <w:r w:rsidRPr="0034630F">
        <w:rPr>
          <w:rFonts w:ascii="Arial" w:eastAsia="Times New Roman" w:hAnsi="Arial" w:cs="Arial"/>
          <w:b/>
          <w:bCs/>
          <w:color w:val="001D35"/>
          <w:sz w:val="33"/>
          <w:szCs w:val="33"/>
          <w:lang w:eastAsia="en-IN"/>
        </w:rPr>
        <w:t>2. Myth: Explanation Implies Total Transparency of Logic </w:t>
      </w:r>
    </w:p>
    <w:p w:rsidR="0034630F" w:rsidRPr="0034630F" w:rsidRDefault="0034630F" w:rsidP="0034630F">
      <w:pPr>
        <w:numPr>
          <w:ilvl w:val="0"/>
          <w:numId w:val="2"/>
        </w:numPr>
        <w:shd w:val="clear" w:color="auto" w:fill="FFFFFF"/>
        <w:spacing w:after="180" w:line="360" w:lineRule="atLeast"/>
        <w:ind w:left="0"/>
        <w:rPr>
          <w:rFonts w:ascii="Arial" w:eastAsia="Times New Roman" w:hAnsi="Arial" w:cs="Arial"/>
          <w:color w:val="0A0A0A"/>
          <w:sz w:val="24"/>
          <w:szCs w:val="24"/>
          <w:lang w:eastAsia="en-IN"/>
        </w:rPr>
      </w:pPr>
      <w:r w:rsidRPr="0034630F">
        <w:rPr>
          <w:rFonts w:ascii="Arial" w:eastAsia="Times New Roman" w:hAnsi="Arial" w:cs="Arial"/>
          <w:b/>
          <w:bCs/>
          <w:color w:val="0A0A0A"/>
          <w:sz w:val="24"/>
          <w:szCs w:val="24"/>
          <w:lang w:eastAsia="en-IN"/>
        </w:rPr>
        <w:t>Misconception:</w:t>
      </w:r>
      <w:r w:rsidRPr="0034630F">
        <w:rPr>
          <w:rFonts w:ascii="Arial" w:eastAsia="Times New Roman" w:hAnsi="Arial" w:cs="Arial"/>
          <w:color w:val="0A0A0A"/>
          <w:sz w:val="24"/>
          <w:szCs w:val="24"/>
          <w:lang w:eastAsia="en-IN"/>
        </w:rPr>
        <w:t> To be "explainable," a system must disclose every single parameter, weight, and line of code.</w:t>
      </w:r>
    </w:p>
    <w:p w:rsidR="0034630F" w:rsidRPr="0034630F" w:rsidRDefault="0034630F" w:rsidP="0034630F">
      <w:pPr>
        <w:numPr>
          <w:ilvl w:val="0"/>
          <w:numId w:val="2"/>
        </w:numPr>
        <w:shd w:val="clear" w:color="auto" w:fill="FFFFFF"/>
        <w:spacing w:after="180" w:line="360" w:lineRule="atLeast"/>
        <w:ind w:left="0"/>
        <w:rPr>
          <w:rFonts w:ascii="Times New Roman" w:eastAsia="Times New Roman" w:hAnsi="Times New Roman" w:cs="Times New Roman"/>
          <w:sz w:val="24"/>
          <w:szCs w:val="24"/>
          <w:lang w:eastAsia="en-IN"/>
        </w:rPr>
      </w:pPr>
      <w:r w:rsidRPr="0034630F">
        <w:rPr>
          <w:rFonts w:ascii="Arial" w:eastAsia="Times New Roman" w:hAnsi="Arial" w:cs="Arial"/>
          <w:b/>
          <w:bCs/>
          <w:color w:val="0A0A0A"/>
          <w:sz w:val="24"/>
          <w:szCs w:val="24"/>
          <w:lang w:eastAsia="en-IN"/>
        </w:rPr>
        <w:t>Reality:</w:t>
      </w:r>
      <w:r w:rsidRPr="0034630F">
        <w:rPr>
          <w:rFonts w:ascii="Arial" w:eastAsia="Times New Roman" w:hAnsi="Arial" w:cs="Arial"/>
          <w:color w:val="0A0A0A"/>
          <w:sz w:val="24"/>
          <w:szCs w:val="24"/>
          <w:lang w:eastAsia="en-IN"/>
        </w:rPr>
        <w:t> Explainability is about providing a meaningful, understandable, and relevant interpretation of </w:t>
      </w:r>
      <w:r w:rsidRPr="0034630F">
        <w:rPr>
          <w:rFonts w:ascii="Arial" w:eastAsia="Times New Roman" w:hAnsi="Arial" w:cs="Arial"/>
          <w:i/>
          <w:iCs/>
          <w:color w:val="0A0A0A"/>
          <w:sz w:val="24"/>
          <w:szCs w:val="24"/>
          <w:lang w:eastAsia="en-IN"/>
        </w:rPr>
        <w:t>outcomes</w:t>
      </w:r>
      <w:r w:rsidRPr="0034630F">
        <w:rPr>
          <w:rFonts w:ascii="Arial" w:eastAsia="Times New Roman" w:hAnsi="Arial" w:cs="Arial"/>
          <w:color w:val="0A0A0A"/>
          <w:sz w:val="24"/>
          <w:szCs w:val="24"/>
          <w:lang w:eastAsia="en-IN"/>
        </w:rPr>
        <w:t> to human users, not necessarily exposing proprietary source code. Detailed technical explanations can sometimes overwhelm non-technical users, making them counterproductive. </w:t>
      </w:r>
    </w:p>
    <w:p w:rsidR="0034630F" w:rsidRPr="0034630F" w:rsidRDefault="0034630F" w:rsidP="0034630F">
      <w:pPr>
        <w:shd w:val="clear" w:color="auto" w:fill="FFFFFF"/>
        <w:spacing w:after="0" w:line="420" w:lineRule="atLeast"/>
        <w:rPr>
          <w:rFonts w:ascii="Arial" w:eastAsia="Times New Roman" w:hAnsi="Arial" w:cs="Arial"/>
          <w:b/>
          <w:bCs/>
          <w:color w:val="001D35"/>
          <w:sz w:val="33"/>
          <w:szCs w:val="33"/>
          <w:lang w:eastAsia="en-IN"/>
        </w:rPr>
      </w:pPr>
      <w:r w:rsidRPr="0034630F">
        <w:rPr>
          <w:rFonts w:ascii="Arial" w:eastAsia="Times New Roman" w:hAnsi="Arial" w:cs="Arial"/>
          <w:b/>
          <w:bCs/>
          <w:color w:val="001D35"/>
          <w:sz w:val="33"/>
          <w:szCs w:val="33"/>
          <w:lang w:eastAsia="en-IN"/>
        </w:rPr>
        <w:t>3. Myth: Explanations Always Increase Trust and Safety </w:t>
      </w:r>
    </w:p>
    <w:p w:rsidR="0034630F" w:rsidRPr="0034630F" w:rsidRDefault="0034630F" w:rsidP="0034630F">
      <w:pPr>
        <w:numPr>
          <w:ilvl w:val="0"/>
          <w:numId w:val="3"/>
        </w:numPr>
        <w:shd w:val="clear" w:color="auto" w:fill="FFFFFF"/>
        <w:spacing w:after="180" w:line="360" w:lineRule="atLeast"/>
        <w:ind w:left="0"/>
        <w:rPr>
          <w:rFonts w:ascii="Arial" w:eastAsia="Times New Roman" w:hAnsi="Arial" w:cs="Arial"/>
          <w:color w:val="0A0A0A"/>
          <w:sz w:val="24"/>
          <w:szCs w:val="24"/>
          <w:lang w:eastAsia="en-IN"/>
        </w:rPr>
      </w:pPr>
      <w:r w:rsidRPr="0034630F">
        <w:rPr>
          <w:rFonts w:ascii="Arial" w:eastAsia="Times New Roman" w:hAnsi="Arial" w:cs="Arial"/>
          <w:b/>
          <w:bCs/>
          <w:color w:val="0A0A0A"/>
          <w:sz w:val="24"/>
          <w:szCs w:val="24"/>
          <w:lang w:eastAsia="en-IN"/>
        </w:rPr>
        <w:t>Misconception:</w:t>
      </w:r>
      <w:r w:rsidRPr="0034630F">
        <w:rPr>
          <w:rFonts w:ascii="Arial" w:eastAsia="Times New Roman" w:hAnsi="Arial" w:cs="Arial"/>
          <w:color w:val="0A0A0A"/>
          <w:sz w:val="24"/>
          <w:szCs w:val="24"/>
          <w:lang w:eastAsia="en-IN"/>
        </w:rPr>
        <w:t> Any explanation makes a system more trustworthy and safe.</w:t>
      </w:r>
    </w:p>
    <w:p w:rsidR="0034630F" w:rsidRPr="0034630F" w:rsidRDefault="0034630F" w:rsidP="0034630F">
      <w:pPr>
        <w:numPr>
          <w:ilvl w:val="0"/>
          <w:numId w:val="3"/>
        </w:numPr>
        <w:shd w:val="clear" w:color="auto" w:fill="FFFFFF"/>
        <w:spacing w:after="180" w:line="360" w:lineRule="atLeast"/>
        <w:ind w:left="0"/>
        <w:rPr>
          <w:rFonts w:ascii="Times New Roman" w:eastAsia="Times New Roman" w:hAnsi="Times New Roman" w:cs="Times New Roman"/>
          <w:sz w:val="24"/>
          <w:szCs w:val="24"/>
          <w:lang w:eastAsia="en-IN"/>
        </w:rPr>
      </w:pPr>
      <w:r w:rsidRPr="0034630F">
        <w:rPr>
          <w:rFonts w:ascii="Arial" w:eastAsia="Times New Roman" w:hAnsi="Arial" w:cs="Arial"/>
          <w:b/>
          <w:bCs/>
          <w:color w:val="0A0A0A"/>
          <w:sz w:val="24"/>
          <w:szCs w:val="24"/>
          <w:lang w:eastAsia="en-IN"/>
        </w:rPr>
        <w:t>Reality:</w:t>
      </w:r>
      <w:r w:rsidRPr="0034630F">
        <w:rPr>
          <w:rFonts w:ascii="Arial" w:eastAsia="Times New Roman" w:hAnsi="Arial" w:cs="Arial"/>
          <w:color w:val="0A0A0A"/>
          <w:sz w:val="24"/>
          <w:szCs w:val="24"/>
          <w:lang w:eastAsia="en-IN"/>
        </w:rPr>
        <w:t> Poorly designed or misleading explanations can create an "illusion of understanding". These, known as </w:t>
      </w:r>
      <w:r w:rsidRPr="0034630F">
        <w:rPr>
          <w:rFonts w:ascii="Arial" w:eastAsia="Times New Roman" w:hAnsi="Arial" w:cs="Arial"/>
          <w:b/>
          <w:bCs/>
          <w:color w:val="0A0A0A"/>
          <w:sz w:val="24"/>
          <w:szCs w:val="24"/>
          <w:lang w:eastAsia="en-IN"/>
        </w:rPr>
        <w:t>explanation pitfalls</w:t>
      </w:r>
      <w:r w:rsidRPr="0034630F">
        <w:rPr>
          <w:rFonts w:ascii="Arial" w:eastAsia="Times New Roman" w:hAnsi="Arial" w:cs="Arial"/>
          <w:color w:val="0A0A0A"/>
          <w:sz w:val="24"/>
          <w:szCs w:val="24"/>
          <w:lang w:eastAsia="en-IN"/>
        </w:rPr>
        <w:t>, can lead to unwarranted trust in flawed predictions (automation bias) or mask biased decision-making. </w:t>
      </w:r>
    </w:p>
    <w:p w:rsidR="0034630F" w:rsidRPr="0034630F" w:rsidRDefault="0034630F" w:rsidP="0034630F">
      <w:pPr>
        <w:shd w:val="clear" w:color="auto" w:fill="FFFFFF"/>
        <w:spacing w:after="0" w:line="420" w:lineRule="atLeast"/>
        <w:rPr>
          <w:rFonts w:ascii="Arial" w:eastAsia="Times New Roman" w:hAnsi="Arial" w:cs="Arial"/>
          <w:b/>
          <w:bCs/>
          <w:color w:val="001D35"/>
          <w:sz w:val="33"/>
          <w:szCs w:val="33"/>
          <w:lang w:eastAsia="en-IN"/>
        </w:rPr>
      </w:pPr>
      <w:r w:rsidRPr="0034630F">
        <w:rPr>
          <w:rFonts w:ascii="Arial" w:eastAsia="Times New Roman" w:hAnsi="Arial" w:cs="Arial"/>
          <w:b/>
          <w:bCs/>
          <w:color w:val="001D35"/>
          <w:sz w:val="33"/>
          <w:szCs w:val="33"/>
          <w:lang w:eastAsia="en-IN"/>
        </w:rPr>
        <w:t>4. Myth: XAI Removes All Bias and Errors </w:t>
      </w:r>
    </w:p>
    <w:p w:rsidR="0034630F" w:rsidRPr="0034630F" w:rsidRDefault="0034630F" w:rsidP="0034630F">
      <w:pPr>
        <w:numPr>
          <w:ilvl w:val="0"/>
          <w:numId w:val="4"/>
        </w:numPr>
        <w:shd w:val="clear" w:color="auto" w:fill="FFFFFF"/>
        <w:spacing w:after="180" w:line="360" w:lineRule="atLeast"/>
        <w:ind w:left="0"/>
        <w:rPr>
          <w:rFonts w:ascii="Arial" w:eastAsia="Times New Roman" w:hAnsi="Arial" w:cs="Arial"/>
          <w:color w:val="0A0A0A"/>
          <w:sz w:val="24"/>
          <w:szCs w:val="24"/>
          <w:lang w:eastAsia="en-IN"/>
        </w:rPr>
      </w:pPr>
      <w:r w:rsidRPr="0034630F">
        <w:rPr>
          <w:rFonts w:ascii="Arial" w:eastAsia="Times New Roman" w:hAnsi="Arial" w:cs="Arial"/>
          <w:b/>
          <w:bCs/>
          <w:color w:val="0A0A0A"/>
          <w:sz w:val="24"/>
          <w:szCs w:val="24"/>
          <w:lang w:eastAsia="en-IN"/>
        </w:rPr>
        <w:t>Misconception:</w:t>
      </w:r>
      <w:r w:rsidRPr="0034630F">
        <w:rPr>
          <w:rFonts w:ascii="Arial" w:eastAsia="Times New Roman" w:hAnsi="Arial" w:cs="Arial"/>
          <w:color w:val="0A0A0A"/>
          <w:sz w:val="24"/>
          <w:szCs w:val="24"/>
          <w:lang w:eastAsia="en-IN"/>
        </w:rPr>
        <w:t> If an AI model is explainable, it is automatically fair and objective.</w:t>
      </w:r>
    </w:p>
    <w:p w:rsidR="0034630F" w:rsidRPr="0034630F" w:rsidRDefault="0034630F" w:rsidP="0034630F">
      <w:pPr>
        <w:numPr>
          <w:ilvl w:val="0"/>
          <w:numId w:val="4"/>
        </w:numPr>
        <w:shd w:val="clear" w:color="auto" w:fill="FFFFFF"/>
        <w:spacing w:after="180" w:line="360" w:lineRule="atLeast"/>
        <w:ind w:left="0"/>
        <w:rPr>
          <w:rFonts w:ascii="Times New Roman" w:eastAsia="Times New Roman" w:hAnsi="Times New Roman" w:cs="Times New Roman"/>
          <w:sz w:val="24"/>
          <w:szCs w:val="24"/>
          <w:lang w:eastAsia="en-IN"/>
        </w:rPr>
      </w:pPr>
      <w:r w:rsidRPr="0034630F">
        <w:rPr>
          <w:rFonts w:ascii="Arial" w:eastAsia="Times New Roman" w:hAnsi="Arial" w:cs="Arial"/>
          <w:b/>
          <w:bCs/>
          <w:color w:val="0A0A0A"/>
          <w:sz w:val="24"/>
          <w:szCs w:val="24"/>
          <w:lang w:eastAsia="en-IN"/>
        </w:rPr>
        <w:t>Reality:</w:t>
      </w:r>
      <w:r w:rsidRPr="0034630F">
        <w:rPr>
          <w:rFonts w:ascii="Arial" w:eastAsia="Times New Roman" w:hAnsi="Arial" w:cs="Arial"/>
          <w:color w:val="0A0A0A"/>
          <w:sz w:val="24"/>
          <w:szCs w:val="24"/>
          <w:lang w:eastAsia="en-IN"/>
        </w:rPr>
        <w:t> XAI makes it easier to </w:t>
      </w:r>
      <w:r w:rsidRPr="0034630F">
        <w:rPr>
          <w:rFonts w:ascii="Arial" w:eastAsia="Times New Roman" w:hAnsi="Arial" w:cs="Arial"/>
          <w:i/>
          <w:iCs/>
          <w:color w:val="0A0A0A"/>
          <w:sz w:val="24"/>
          <w:szCs w:val="24"/>
          <w:lang w:eastAsia="en-IN"/>
        </w:rPr>
        <w:t>detect</w:t>
      </w:r>
      <w:r w:rsidRPr="0034630F">
        <w:rPr>
          <w:rFonts w:ascii="Arial" w:eastAsia="Times New Roman" w:hAnsi="Arial" w:cs="Arial"/>
          <w:color w:val="0A0A0A"/>
          <w:sz w:val="24"/>
          <w:szCs w:val="24"/>
          <w:lang w:eastAsia="en-IN"/>
        </w:rPr>
        <w:t> bias, but it does not automatically </w:t>
      </w:r>
      <w:r w:rsidRPr="0034630F">
        <w:rPr>
          <w:rFonts w:ascii="Arial" w:eastAsia="Times New Roman" w:hAnsi="Arial" w:cs="Arial"/>
          <w:i/>
          <w:iCs/>
          <w:color w:val="0A0A0A"/>
          <w:sz w:val="24"/>
          <w:szCs w:val="24"/>
          <w:lang w:eastAsia="en-IN"/>
        </w:rPr>
        <w:t>remove</w:t>
      </w:r>
      <w:r w:rsidRPr="0034630F">
        <w:rPr>
          <w:rFonts w:ascii="Arial" w:eastAsia="Times New Roman" w:hAnsi="Arial" w:cs="Arial"/>
          <w:color w:val="0A0A0A"/>
          <w:sz w:val="24"/>
          <w:szCs w:val="24"/>
          <w:lang w:eastAsia="en-IN"/>
        </w:rPr>
        <w:t> it. If the training data is biased, the explanation will simply explain how the model is reproducing those prejudices. </w:t>
      </w:r>
    </w:p>
    <w:p w:rsidR="0034630F" w:rsidRPr="0034630F" w:rsidRDefault="0034630F" w:rsidP="0034630F">
      <w:pPr>
        <w:shd w:val="clear" w:color="auto" w:fill="FFFFFF"/>
        <w:spacing w:after="0" w:line="420" w:lineRule="atLeast"/>
        <w:rPr>
          <w:rFonts w:ascii="Arial" w:eastAsia="Times New Roman" w:hAnsi="Arial" w:cs="Arial"/>
          <w:b/>
          <w:bCs/>
          <w:color w:val="001D35"/>
          <w:sz w:val="33"/>
          <w:szCs w:val="33"/>
          <w:lang w:eastAsia="en-IN"/>
        </w:rPr>
      </w:pPr>
      <w:r w:rsidRPr="0034630F">
        <w:rPr>
          <w:rFonts w:ascii="Arial" w:eastAsia="Times New Roman" w:hAnsi="Arial" w:cs="Arial"/>
          <w:b/>
          <w:bCs/>
          <w:color w:val="001D35"/>
          <w:sz w:val="33"/>
          <w:szCs w:val="33"/>
          <w:lang w:eastAsia="en-IN"/>
        </w:rPr>
        <w:t>5. Myth: Explanations are "Ground Truth" </w:t>
      </w:r>
    </w:p>
    <w:p w:rsidR="0034630F" w:rsidRPr="0034630F" w:rsidRDefault="0034630F" w:rsidP="0034630F">
      <w:pPr>
        <w:numPr>
          <w:ilvl w:val="0"/>
          <w:numId w:val="5"/>
        </w:numPr>
        <w:shd w:val="clear" w:color="auto" w:fill="FFFFFF"/>
        <w:spacing w:after="180" w:line="360" w:lineRule="atLeast"/>
        <w:ind w:left="0"/>
        <w:rPr>
          <w:rFonts w:ascii="Arial" w:eastAsia="Times New Roman" w:hAnsi="Arial" w:cs="Arial"/>
          <w:color w:val="0A0A0A"/>
          <w:sz w:val="24"/>
          <w:szCs w:val="24"/>
          <w:lang w:eastAsia="en-IN"/>
        </w:rPr>
      </w:pPr>
      <w:r w:rsidRPr="0034630F">
        <w:rPr>
          <w:rFonts w:ascii="Arial" w:eastAsia="Times New Roman" w:hAnsi="Arial" w:cs="Arial"/>
          <w:b/>
          <w:bCs/>
          <w:color w:val="0A0A0A"/>
          <w:sz w:val="24"/>
          <w:szCs w:val="24"/>
          <w:lang w:eastAsia="en-IN"/>
        </w:rPr>
        <w:t>Misconception:</w:t>
      </w:r>
      <w:r w:rsidRPr="0034630F">
        <w:rPr>
          <w:rFonts w:ascii="Arial" w:eastAsia="Times New Roman" w:hAnsi="Arial" w:cs="Arial"/>
          <w:color w:val="0A0A0A"/>
          <w:sz w:val="24"/>
          <w:szCs w:val="24"/>
          <w:lang w:eastAsia="en-IN"/>
        </w:rPr>
        <w:t> The explanation provided by an XAI tool accurately describes the exact, true, and definitive reason the model arrived at a decision.</w:t>
      </w:r>
    </w:p>
    <w:p w:rsidR="0034630F" w:rsidRPr="0034630F" w:rsidRDefault="0034630F" w:rsidP="0034630F">
      <w:pPr>
        <w:numPr>
          <w:ilvl w:val="0"/>
          <w:numId w:val="5"/>
        </w:numPr>
        <w:shd w:val="clear" w:color="auto" w:fill="FFFFFF"/>
        <w:spacing w:after="180" w:line="360" w:lineRule="atLeast"/>
        <w:ind w:left="0"/>
        <w:rPr>
          <w:rFonts w:ascii="Times New Roman" w:eastAsia="Times New Roman" w:hAnsi="Times New Roman" w:cs="Times New Roman"/>
          <w:sz w:val="24"/>
          <w:szCs w:val="24"/>
          <w:lang w:eastAsia="en-IN"/>
        </w:rPr>
      </w:pPr>
      <w:r w:rsidRPr="0034630F">
        <w:rPr>
          <w:rFonts w:ascii="Arial" w:eastAsia="Times New Roman" w:hAnsi="Arial" w:cs="Arial"/>
          <w:b/>
          <w:bCs/>
          <w:color w:val="0A0A0A"/>
          <w:sz w:val="24"/>
          <w:szCs w:val="24"/>
          <w:lang w:eastAsia="en-IN"/>
        </w:rPr>
        <w:t>Reality:</w:t>
      </w:r>
      <w:r w:rsidRPr="0034630F">
        <w:rPr>
          <w:rFonts w:ascii="Arial" w:eastAsia="Times New Roman" w:hAnsi="Arial" w:cs="Arial"/>
          <w:color w:val="0A0A0A"/>
          <w:sz w:val="24"/>
          <w:szCs w:val="24"/>
          <w:lang w:eastAsia="en-IN"/>
        </w:rPr>
        <w:t xml:space="preserve"> Most XAI techniques (like post-hoc explanations) are approximations of the model's </w:t>
      </w:r>
      <w:proofErr w:type="spellStart"/>
      <w:r w:rsidRPr="0034630F">
        <w:rPr>
          <w:rFonts w:ascii="Arial" w:eastAsia="Times New Roman" w:hAnsi="Arial" w:cs="Arial"/>
          <w:color w:val="0A0A0A"/>
          <w:sz w:val="24"/>
          <w:szCs w:val="24"/>
          <w:lang w:eastAsia="en-IN"/>
        </w:rPr>
        <w:t>behavior</w:t>
      </w:r>
      <w:proofErr w:type="spellEnd"/>
      <w:r w:rsidRPr="0034630F">
        <w:rPr>
          <w:rFonts w:ascii="Arial" w:eastAsia="Times New Roman" w:hAnsi="Arial" w:cs="Arial"/>
          <w:color w:val="0A0A0A"/>
          <w:sz w:val="24"/>
          <w:szCs w:val="24"/>
          <w:lang w:eastAsia="en-IN"/>
        </w:rPr>
        <w:t>, not a direct window into its internal, causal logic. Different XAI methods may provide different, yet plausible, explanations for the same decision. </w:t>
      </w:r>
    </w:p>
    <w:p w:rsidR="0034630F" w:rsidRPr="0034630F" w:rsidRDefault="0034630F" w:rsidP="0034630F">
      <w:pPr>
        <w:shd w:val="clear" w:color="auto" w:fill="FFFFFF"/>
        <w:spacing w:after="0" w:line="420" w:lineRule="atLeast"/>
        <w:rPr>
          <w:rFonts w:ascii="Arial" w:eastAsia="Times New Roman" w:hAnsi="Arial" w:cs="Arial"/>
          <w:b/>
          <w:bCs/>
          <w:color w:val="001D35"/>
          <w:sz w:val="33"/>
          <w:szCs w:val="33"/>
          <w:lang w:eastAsia="en-IN"/>
        </w:rPr>
      </w:pPr>
      <w:r w:rsidRPr="0034630F">
        <w:rPr>
          <w:rFonts w:ascii="Arial" w:eastAsia="Times New Roman" w:hAnsi="Arial" w:cs="Arial"/>
          <w:b/>
          <w:bCs/>
          <w:color w:val="001D35"/>
          <w:sz w:val="33"/>
          <w:szCs w:val="33"/>
          <w:lang w:eastAsia="en-IN"/>
        </w:rPr>
        <w:t>6. Myth: High-Performance Models Cannot Be Explained </w:t>
      </w:r>
    </w:p>
    <w:p w:rsidR="0034630F" w:rsidRPr="0034630F" w:rsidRDefault="0034630F" w:rsidP="0034630F">
      <w:pPr>
        <w:numPr>
          <w:ilvl w:val="0"/>
          <w:numId w:val="6"/>
        </w:numPr>
        <w:shd w:val="clear" w:color="auto" w:fill="FFFFFF"/>
        <w:spacing w:after="180" w:line="360" w:lineRule="atLeast"/>
        <w:ind w:left="0"/>
        <w:rPr>
          <w:rFonts w:ascii="Arial" w:eastAsia="Times New Roman" w:hAnsi="Arial" w:cs="Arial"/>
          <w:color w:val="0A0A0A"/>
          <w:sz w:val="24"/>
          <w:szCs w:val="24"/>
          <w:lang w:eastAsia="en-IN"/>
        </w:rPr>
      </w:pPr>
      <w:r w:rsidRPr="0034630F">
        <w:rPr>
          <w:rFonts w:ascii="Arial" w:eastAsia="Times New Roman" w:hAnsi="Arial" w:cs="Arial"/>
          <w:b/>
          <w:bCs/>
          <w:color w:val="0A0A0A"/>
          <w:sz w:val="24"/>
          <w:szCs w:val="24"/>
          <w:lang w:eastAsia="en-IN"/>
        </w:rPr>
        <w:t>Misconception:</w:t>
      </w:r>
      <w:r w:rsidRPr="0034630F">
        <w:rPr>
          <w:rFonts w:ascii="Arial" w:eastAsia="Times New Roman" w:hAnsi="Arial" w:cs="Arial"/>
          <w:color w:val="0A0A0A"/>
          <w:sz w:val="24"/>
          <w:szCs w:val="24"/>
          <w:lang w:eastAsia="en-IN"/>
        </w:rPr>
        <w:t> There is a necessary trade-off between accuracy and explainability (i.e., the more accurate the model, the less explainable it is).</w:t>
      </w:r>
    </w:p>
    <w:p w:rsidR="0034630F" w:rsidRPr="0034630F" w:rsidRDefault="0034630F" w:rsidP="0034630F">
      <w:pPr>
        <w:numPr>
          <w:ilvl w:val="0"/>
          <w:numId w:val="6"/>
        </w:numPr>
        <w:shd w:val="clear" w:color="auto" w:fill="FFFFFF"/>
        <w:spacing w:after="180" w:line="360" w:lineRule="atLeast"/>
        <w:ind w:left="0"/>
        <w:rPr>
          <w:rFonts w:ascii="Times New Roman" w:eastAsia="Times New Roman" w:hAnsi="Times New Roman" w:cs="Times New Roman"/>
          <w:sz w:val="24"/>
          <w:szCs w:val="24"/>
          <w:lang w:eastAsia="en-IN"/>
        </w:rPr>
      </w:pPr>
      <w:r w:rsidRPr="0034630F">
        <w:rPr>
          <w:rFonts w:ascii="Arial" w:eastAsia="Times New Roman" w:hAnsi="Arial" w:cs="Arial"/>
          <w:b/>
          <w:bCs/>
          <w:color w:val="0A0A0A"/>
          <w:sz w:val="24"/>
          <w:szCs w:val="24"/>
          <w:lang w:eastAsia="en-IN"/>
        </w:rPr>
        <w:t>Reality:</w:t>
      </w:r>
      <w:r w:rsidRPr="0034630F">
        <w:rPr>
          <w:rFonts w:ascii="Arial" w:eastAsia="Times New Roman" w:hAnsi="Arial" w:cs="Arial"/>
          <w:color w:val="0A0A0A"/>
          <w:sz w:val="24"/>
          <w:szCs w:val="24"/>
          <w:lang w:eastAsia="en-IN"/>
        </w:rPr>
        <w:t> While this trade-off exists in some scenarios, it is not a universal rule. Researchers are developing techniques that provide high-performance, complex model results while still offering meaningful interpretations. </w:t>
      </w:r>
    </w:p>
    <w:p w:rsidR="0034630F" w:rsidRPr="0034630F" w:rsidRDefault="0034630F" w:rsidP="0034630F">
      <w:pPr>
        <w:shd w:val="clear" w:color="auto" w:fill="FFFFFF"/>
        <w:spacing w:after="0" w:line="420" w:lineRule="atLeast"/>
        <w:rPr>
          <w:rFonts w:ascii="Arial" w:eastAsia="Times New Roman" w:hAnsi="Arial" w:cs="Arial"/>
          <w:b/>
          <w:bCs/>
          <w:color w:val="001D35"/>
          <w:sz w:val="33"/>
          <w:szCs w:val="33"/>
          <w:lang w:eastAsia="en-IN"/>
        </w:rPr>
      </w:pPr>
      <w:r w:rsidRPr="0034630F">
        <w:rPr>
          <w:rFonts w:ascii="Arial" w:eastAsia="Times New Roman" w:hAnsi="Arial" w:cs="Arial"/>
          <w:b/>
          <w:bCs/>
          <w:color w:val="001D35"/>
          <w:sz w:val="33"/>
          <w:szCs w:val="33"/>
          <w:lang w:eastAsia="en-IN"/>
        </w:rPr>
        <w:t>7. Myth: XAI Eliminates the Need for Human Oversight </w:t>
      </w:r>
    </w:p>
    <w:p w:rsidR="0034630F" w:rsidRPr="0034630F" w:rsidRDefault="0034630F" w:rsidP="0034630F">
      <w:pPr>
        <w:numPr>
          <w:ilvl w:val="0"/>
          <w:numId w:val="7"/>
        </w:numPr>
        <w:shd w:val="clear" w:color="auto" w:fill="FFFFFF"/>
        <w:spacing w:after="180" w:line="360" w:lineRule="atLeast"/>
        <w:ind w:left="0"/>
        <w:rPr>
          <w:rFonts w:ascii="Arial" w:eastAsia="Times New Roman" w:hAnsi="Arial" w:cs="Arial"/>
          <w:color w:val="0A0A0A"/>
          <w:sz w:val="24"/>
          <w:szCs w:val="24"/>
          <w:lang w:eastAsia="en-IN"/>
        </w:rPr>
      </w:pPr>
      <w:r w:rsidRPr="0034630F">
        <w:rPr>
          <w:rFonts w:ascii="Arial" w:eastAsia="Times New Roman" w:hAnsi="Arial" w:cs="Arial"/>
          <w:b/>
          <w:bCs/>
          <w:color w:val="0A0A0A"/>
          <w:sz w:val="24"/>
          <w:szCs w:val="24"/>
          <w:lang w:eastAsia="en-IN"/>
        </w:rPr>
        <w:t>Misconception:</w:t>
      </w:r>
      <w:r w:rsidRPr="0034630F">
        <w:rPr>
          <w:rFonts w:ascii="Arial" w:eastAsia="Times New Roman" w:hAnsi="Arial" w:cs="Arial"/>
          <w:color w:val="0A0A0A"/>
          <w:sz w:val="24"/>
          <w:szCs w:val="24"/>
          <w:lang w:eastAsia="en-IN"/>
        </w:rPr>
        <w:t> If a system explains its decision, it is self-sufficient and safe.</w:t>
      </w:r>
    </w:p>
    <w:p w:rsidR="0034630F" w:rsidRPr="0034630F" w:rsidRDefault="0034630F" w:rsidP="0034630F">
      <w:pPr>
        <w:numPr>
          <w:ilvl w:val="0"/>
          <w:numId w:val="7"/>
        </w:numPr>
        <w:shd w:val="clear" w:color="auto" w:fill="FFFFFF"/>
        <w:spacing w:after="180" w:line="360" w:lineRule="atLeast"/>
        <w:ind w:left="0"/>
        <w:rPr>
          <w:rFonts w:ascii="Times New Roman" w:eastAsia="Times New Roman" w:hAnsi="Times New Roman" w:cs="Times New Roman"/>
          <w:sz w:val="24"/>
          <w:szCs w:val="24"/>
          <w:lang w:eastAsia="en-IN"/>
        </w:rPr>
      </w:pPr>
      <w:r w:rsidRPr="0034630F">
        <w:rPr>
          <w:rFonts w:ascii="Arial" w:eastAsia="Times New Roman" w:hAnsi="Arial" w:cs="Arial"/>
          <w:b/>
          <w:bCs/>
          <w:color w:val="0A0A0A"/>
          <w:sz w:val="24"/>
          <w:szCs w:val="24"/>
          <w:lang w:eastAsia="en-IN"/>
        </w:rPr>
        <w:t>Reality:</w:t>
      </w:r>
      <w:r w:rsidRPr="0034630F">
        <w:rPr>
          <w:rFonts w:ascii="Arial" w:eastAsia="Times New Roman" w:hAnsi="Arial" w:cs="Arial"/>
          <w:color w:val="0A0A0A"/>
          <w:sz w:val="24"/>
          <w:szCs w:val="24"/>
          <w:lang w:eastAsia="en-IN"/>
        </w:rPr>
        <w:t> Explainable AI is a tool for human assistance, not a substitute for human accountability. Human experts must still validate these explanations to ensure they are consistent, relevant, and accurate. </w:t>
      </w:r>
    </w:p>
    <w:p w:rsidR="0034630F" w:rsidRPr="0034630F" w:rsidRDefault="0034630F" w:rsidP="0034630F">
      <w:pPr>
        <w:shd w:val="clear" w:color="auto" w:fill="FFFFFF"/>
        <w:spacing w:after="0" w:line="360" w:lineRule="atLeast"/>
        <w:rPr>
          <w:rFonts w:ascii="Arial" w:eastAsia="Times New Roman" w:hAnsi="Arial" w:cs="Arial"/>
          <w:color w:val="0A0A0A"/>
          <w:sz w:val="24"/>
          <w:szCs w:val="24"/>
          <w:lang w:eastAsia="en-IN"/>
        </w:rPr>
      </w:pPr>
      <w:r w:rsidRPr="0034630F">
        <w:rPr>
          <w:rFonts w:ascii="Arial" w:eastAsia="Times New Roman" w:hAnsi="Arial" w:cs="Arial"/>
          <w:color w:val="0A0A0A"/>
          <w:sz w:val="24"/>
          <w:szCs w:val="24"/>
          <w:lang w:eastAsia="en-IN"/>
        </w:rPr>
        <w:t>To avoid these, </w:t>
      </w:r>
      <w:r w:rsidRPr="0034630F">
        <w:rPr>
          <w:rFonts w:ascii="Arial" w:eastAsia="Times New Roman" w:hAnsi="Arial" w:cs="Arial"/>
          <w:b/>
          <w:bCs/>
          <w:color w:val="0A0A0A"/>
          <w:sz w:val="24"/>
          <w:szCs w:val="24"/>
          <w:lang w:eastAsia="en-IN"/>
        </w:rPr>
        <w:t>tailor explanations to the audience</w:t>
      </w:r>
      <w:r w:rsidRPr="0034630F">
        <w:rPr>
          <w:rFonts w:ascii="Arial" w:eastAsia="Times New Roman" w:hAnsi="Arial" w:cs="Arial"/>
          <w:color w:val="0A0A0A"/>
          <w:sz w:val="24"/>
          <w:szCs w:val="24"/>
          <w:lang w:eastAsia="en-IN"/>
        </w:rPr>
        <w:t> (e.g., provide high-level reasons for business users and detailed feature importance for developers) and treat XAI as a, not </w:t>
      </w:r>
      <w:r w:rsidRPr="0034630F">
        <w:rPr>
          <w:rFonts w:ascii="Arial" w:eastAsia="Times New Roman" w:hAnsi="Arial" w:cs="Arial"/>
          <w:i/>
          <w:iCs/>
          <w:color w:val="0A0A0A"/>
          <w:sz w:val="24"/>
          <w:szCs w:val="24"/>
          <w:lang w:eastAsia="en-IN"/>
        </w:rPr>
        <w:t>the</w:t>
      </w:r>
      <w:r w:rsidRPr="0034630F">
        <w:rPr>
          <w:rFonts w:ascii="Arial" w:eastAsia="Times New Roman" w:hAnsi="Arial" w:cs="Arial"/>
          <w:color w:val="0A0A0A"/>
          <w:sz w:val="24"/>
          <w:szCs w:val="24"/>
          <w:lang w:eastAsia="en-IN"/>
        </w:rPr>
        <w:t>, mechanism for accountability.</w:t>
      </w:r>
    </w:p>
    <w:p w:rsidR="0034630F" w:rsidRDefault="0034630F"/>
    <w:sectPr w:rsidR="0034630F" w:rsidSect="0034630F">
      <w:pgSz w:w="17810" w:h="31660"/>
      <w:pgMar w:top="0" w:right="1792" w:bottom="0" w:left="1843"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6DE9"/>
    <w:multiLevelType w:val="multilevel"/>
    <w:tmpl w:val="AD86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0455F8"/>
    <w:multiLevelType w:val="multilevel"/>
    <w:tmpl w:val="BAB4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37067D"/>
    <w:multiLevelType w:val="multilevel"/>
    <w:tmpl w:val="10EE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D75553"/>
    <w:multiLevelType w:val="multilevel"/>
    <w:tmpl w:val="40EE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9358D8"/>
    <w:multiLevelType w:val="multilevel"/>
    <w:tmpl w:val="5828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4F27EC"/>
    <w:multiLevelType w:val="multilevel"/>
    <w:tmpl w:val="A7BA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AE5353"/>
    <w:multiLevelType w:val="multilevel"/>
    <w:tmpl w:val="A79A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6"/>
  </w:num>
  <w:num w:numId="4">
    <w:abstractNumId w:val="2"/>
  </w:num>
  <w:num w:numId="5">
    <w:abstractNumId w:val="0"/>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630F"/>
    <w:rsid w:val="0034630F"/>
    <w:rsid w:val="0066773F"/>
    <w:rsid w:val="007319D1"/>
    <w:rsid w:val="00866355"/>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34630F"/>
  </w:style>
  <w:style w:type="character" w:customStyle="1" w:styleId="t286pc">
    <w:name w:val="t286pc"/>
    <w:basedOn w:val="DefaultParagraphFont"/>
    <w:rsid w:val="0034630F"/>
  </w:style>
  <w:style w:type="character" w:styleId="Strong">
    <w:name w:val="Strong"/>
    <w:basedOn w:val="DefaultParagraphFont"/>
    <w:uiPriority w:val="22"/>
    <w:qFormat/>
    <w:rsid w:val="0034630F"/>
    <w:rPr>
      <w:b/>
      <w:bCs/>
    </w:rPr>
  </w:style>
  <w:style w:type="character" w:customStyle="1" w:styleId="ifmvxd">
    <w:name w:val="ifmvxd"/>
    <w:basedOn w:val="DefaultParagraphFont"/>
    <w:rsid w:val="0034630F"/>
  </w:style>
  <w:style w:type="character" w:customStyle="1" w:styleId="ijm6od">
    <w:name w:val="ijm6od"/>
    <w:basedOn w:val="DefaultParagraphFont"/>
    <w:rsid w:val="0034630F"/>
  </w:style>
  <w:style w:type="character" w:styleId="Emphasis">
    <w:name w:val="Emphasis"/>
    <w:basedOn w:val="DefaultParagraphFont"/>
    <w:uiPriority w:val="20"/>
    <w:qFormat/>
    <w:rsid w:val="0034630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34630F"/>
  </w:style>
  <w:style w:type="character" w:customStyle="1" w:styleId="t286pc">
    <w:name w:val="t286pc"/>
    <w:basedOn w:val="DefaultParagraphFont"/>
    <w:rsid w:val="0034630F"/>
  </w:style>
  <w:style w:type="character" w:styleId="Strong">
    <w:name w:val="Strong"/>
    <w:basedOn w:val="DefaultParagraphFont"/>
    <w:uiPriority w:val="22"/>
    <w:qFormat/>
    <w:rsid w:val="0034630F"/>
    <w:rPr>
      <w:b/>
      <w:bCs/>
    </w:rPr>
  </w:style>
  <w:style w:type="character" w:customStyle="1" w:styleId="ifmvxd">
    <w:name w:val="ifmvxd"/>
    <w:basedOn w:val="DefaultParagraphFont"/>
    <w:rsid w:val="0034630F"/>
  </w:style>
  <w:style w:type="character" w:customStyle="1" w:styleId="ijm6od">
    <w:name w:val="ijm6od"/>
    <w:basedOn w:val="DefaultParagraphFont"/>
    <w:rsid w:val="0034630F"/>
  </w:style>
  <w:style w:type="character" w:styleId="Emphasis">
    <w:name w:val="Emphasis"/>
    <w:basedOn w:val="DefaultParagraphFont"/>
    <w:uiPriority w:val="20"/>
    <w:qFormat/>
    <w:rsid w:val="003463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584882">
      <w:bodyDiv w:val="1"/>
      <w:marLeft w:val="0"/>
      <w:marRight w:val="0"/>
      <w:marTop w:val="0"/>
      <w:marBottom w:val="0"/>
      <w:divBdr>
        <w:top w:val="none" w:sz="0" w:space="0" w:color="auto"/>
        <w:left w:val="none" w:sz="0" w:space="0" w:color="auto"/>
        <w:bottom w:val="none" w:sz="0" w:space="0" w:color="auto"/>
        <w:right w:val="none" w:sz="0" w:space="0" w:color="auto"/>
      </w:divBdr>
      <w:divsChild>
        <w:div w:id="782379418">
          <w:marLeft w:val="0"/>
          <w:marRight w:val="0"/>
          <w:marTop w:val="0"/>
          <w:marBottom w:val="0"/>
          <w:divBdr>
            <w:top w:val="none" w:sz="0" w:space="0" w:color="auto"/>
            <w:left w:val="none" w:sz="0" w:space="0" w:color="auto"/>
            <w:bottom w:val="none" w:sz="0" w:space="0" w:color="auto"/>
            <w:right w:val="none" w:sz="0" w:space="0" w:color="auto"/>
          </w:divBdr>
        </w:div>
        <w:div w:id="375472092">
          <w:marLeft w:val="0"/>
          <w:marRight w:val="0"/>
          <w:marTop w:val="0"/>
          <w:marBottom w:val="0"/>
          <w:divBdr>
            <w:top w:val="none" w:sz="0" w:space="0" w:color="auto"/>
            <w:left w:val="none" w:sz="0" w:space="0" w:color="auto"/>
            <w:bottom w:val="none" w:sz="0" w:space="0" w:color="auto"/>
            <w:right w:val="none" w:sz="0" w:space="0" w:color="auto"/>
          </w:divBdr>
        </w:div>
        <w:div w:id="176773183">
          <w:marLeft w:val="0"/>
          <w:marRight w:val="0"/>
          <w:marTop w:val="0"/>
          <w:marBottom w:val="0"/>
          <w:divBdr>
            <w:top w:val="none" w:sz="0" w:space="0" w:color="auto"/>
            <w:left w:val="none" w:sz="0" w:space="0" w:color="auto"/>
            <w:bottom w:val="none" w:sz="0" w:space="0" w:color="auto"/>
            <w:right w:val="none" w:sz="0" w:space="0" w:color="auto"/>
          </w:divBdr>
        </w:div>
        <w:div w:id="61563025">
          <w:marLeft w:val="0"/>
          <w:marRight w:val="0"/>
          <w:marTop w:val="0"/>
          <w:marBottom w:val="0"/>
          <w:divBdr>
            <w:top w:val="none" w:sz="0" w:space="0" w:color="auto"/>
            <w:left w:val="none" w:sz="0" w:space="0" w:color="auto"/>
            <w:bottom w:val="none" w:sz="0" w:space="0" w:color="auto"/>
            <w:right w:val="none" w:sz="0" w:space="0" w:color="auto"/>
          </w:divBdr>
        </w:div>
        <w:div w:id="1179738057">
          <w:marLeft w:val="0"/>
          <w:marRight w:val="0"/>
          <w:marTop w:val="0"/>
          <w:marBottom w:val="0"/>
          <w:divBdr>
            <w:top w:val="none" w:sz="0" w:space="0" w:color="auto"/>
            <w:left w:val="none" w:sz="0" w:space="0" w:color="auto"/>
            <w:bottom w:val="none" w:sz="0" w:space="0" w:color="auto"/>
            <w:right w:val="none" w:sz="0" w:space="0" w:color="auto"/>
          </w:divBdr>
        </w:div>
        <w:div w:id="987632584">
          <w:marLeft w:val="0"/>
          <w:marRight w:val="0"/>
          <w:marTop w:val="0"/>
          <w:marBottom w:val="0"/>
          <w:divBdr>
            <w:top w:val="none" w:sz="0" w:space="0" w:color="auto"/>
            <w:left w:val="none" w:sz="0" w:space="0" w:color="auto"/>
            <w:bottom w:val="none" w:sz="0" w:space="0" w:color="auto"/>
            <w:right w:val="none" w:sz="0" w:space="0" w:color="auto"/>
          </w:divBdr>
        </w:div>
        <w:div w:id="1672367034">
          <w:marLeft w:val="0"/>
          <w:marRight w:val="0"/>
          <w:marTop w:val="0"/>
          <w:marBottom w:val="0"/>
          <w:divBdr>
            <w:top w:val="none" w:sz="0" w:space="0" w:color="auto"/>
            <w:left w:val="none" w:sz="0" w:space="0" w:color="auto"/>
            <w:bottom w:val="none" w:sz="0" w:space="0" w:color="auto"/>
            <w:right w:val="none" w:sz="0" w:space="0" w:color="auto"/>
          </w:divBdr>
        </w:div>
        <w:div w:id="1176503941">
          <w:marLeft w:val="0"/>
          <w:marRight w:val="0"/>
          <w:marTop w:val="0"/>
          <w:marBottom w:val="0"/>
          <w:divBdr>
            <w:top w:val="none" w:sz="0" w:space="0" w:color="auto"/>
            <w:left w:val="none" w:sz="0" w:space="0" w:color="auto"/>
            <w:bottom w:val="none" w:sz="0" w:space="0" w:color="auto"/>
            <w:right w:val="none" w:sz="0" w:space="0" w:color="auto"/>
          </w:divBdr>
        </w:div>
        <w:div w:id="1552614032">
          <w:marLeft w:val="0"/>
          <w:marRight w:val="0"/>
          <w:marTop w:val="0"/>
          <w:marBottom w:val="0"/>
          <w:divBdr>
            <w:top w:val="none" w:sz="0" w:space="0" w:color="auto"/>
            <w:left w:val="none" w:sz="0" w:space="0" w:color="auto"/>
            <w:bottom w:val="none" w:sz="0" w:space="0" w:color="auto"/>
            <w:right w:val="none" w:sz="0" w:space="0" w:color="auto"/>
          </w:divBdr>
        </w:div>
        <w:div w:id="1705330129">
          <w:marLeft w:val="0"/>
          <w:marRight w:val="0"/>
          <w:marTop w:val="0"/>
          <w:marBottom w:val="0"/>
          <w:divBdr>
            <w:top w:val="none" w:sz="0" w:space="0" w:color="auto"/>
            <w:left w:val="none" w:sz="0" w:space="0" w:color="auto"/>
            <w:bottom w:val="none" w:sz="0" w:space="0" w:color="auto"/>
            <w:right w:val="none" w:sz="0" w:space="0" w:color="auto"/>
          </w:divBdr>
        </w:div>
        <w:div w:id="1736471494">
          <w:marLeft w:val="0"/>
          <w:marRight w:val="0"/>
          <w:marTop w:val="0"/>
          <w:marBottom w:val="0"/>
          <w:divBdr>
            <w:top w:val="none" w:sz="0" w:space="0" w:color="auto"/>
            <w:left w:val="none" w:sz="0" w:space="0" w:color="auto"/>
            <w:bottom w:val="none" w:sz="0" w:space="0" w:color="auto"/>
            <w:right w:val="none" w:sz="0" w:space="0" w:color="auto"/>
          </w:divBdr>
        </w:div>
        <w:div w:id="455683350">
          <w:marLeft w:val="0"/>
          <w:marRight w:val="0"/>
          <w:marTop w:val="0"/>
          <w:marBottom w:val="0"/>
          <w:divBdr>
            <w:top w:val="none" w:sz="0" w:space="0" w:color="auto"/>
            <w:left w:val="none" w:sz="0" w:space="0" w:color="auto"/>
            <w:bottom w:val="none" w:sz="0" w:space="0" w:color="auto"/>
            <w:right w:val="none" w:sz="0" w:space="0" w:color="auto"/>
          </w:divBdr>
        </w:div>
        <w:div w:id="1490173535">
          <w:marLeft w:val="0"/>
          <w:marRight w:val="0"/>
          <w:marTop w:val="0"/>
          <w:marBottom w:val="0"/>
          <w:divBdr>
            <w:top w:val="none" w:sz="0" w:space="0" w:color="auto"/>
            <w:left w:val="none" w:sz="0" w:space="0" w:color="auto"/>
            <w:bottom w:val="none" w:sz="0" w:space="0" w:color="auto"/>
            <w:right w:val="none" w:sz="0" w:space="0" w:color="auto"/>
          </w:divBdr>
        </w:div>
        <w:div w:id="1739933225">
          <w:marLeft w:val="0"/>
          <w:marRight w:val="0"/>
          <w:marTop w:val="0"/>
          <w:marBottom w:val="0"/>
          <w:divBdr>
            <w:top w:val="none" w:sz="0" w:space="0" w:color="auto"/>
            <w:left w:val="none" w:sz="0" w:space="0" w:color="auto"/>
            <w:bottom w:val="none" w:sz="0" w:space="0" w:color="auto"/>
            <w:right w:val="none" w:sz="0" w:space="0" w:color="auto"/>
          </w:divBdr>
        </w:div>
        <w:div w:id="1767799876">
          <w:marLeft w:val="0"/>
          <w:marRight w:val="0"/>
          <w:marTop w:val="0"/>
          <w:marBottom w:val="0"/>
          <w:divBdr>
            <w:top w:val="none" w:sz="0" w:space="0" w:color="auto"/>
            <w:left w:val="none" w:sz="0" w:space="0" w:color="auto"/>
            <w:bottom w:val="none" w:sz="0" w:space="0" w:color="auto"/>
            <w:right w:val="none" w:sz="0" w:space="0" w:color="auto"/>
          </w:divBdr>
        </w:div>
        <w:div w:id="1866871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2026-03-02T17:28:00Z</dcterms:created>
  <dcterms:modified xsi:type="dcterms:W3CDTF">2026-03-02T17:30:00Z</dcterms:modified>
</cp:coreProperties>
</file>