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A86BE2" w:rsidRDefault="00DE4BF4">
      <w:pPr>
        <w:rPr>
          <w:sz w:val="32"/>
          <w:szCs w:val="32"/>
        </w:rPr>
      </w:pPr>
    </w:p>
    <w:p w:rsidR="00A86BE2" w:rsidRPr="00A86BE2" w:rsidRDefault="00A86BE2">
      <w:pPr>
        <w:rPr>
          <w:sz w:val="32"/>
          <w:szCs w:val="32"/>
        </w:rPr>
      </w:pPr>
      <w:bookmarkStart w:id="0" w:name="_GoBack"/>
      <w:bookmarkEnd w:id="0"/>
    </w:p>
    <w:p w:rsidR="00A86BE2" w:rsidRPr="00A86BE2" w:rsidRDefault="00A86BE2">
      <w:pPr>
        <w:rPr>
          <w:sz w:val="32"/>
          <w:szCs w:val="32"/>
        </w:rPr>
      </w:pPr>
    </w:p>
    <w:p w:rsidR="00A86BE2" w:rsidRPr="00A86BE2" w:rsidRDefault="00A86BE2" w:rsidP="00A86BE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Organization-level Python robustness policies should enforce </w:t>
      </w:r>
      <w:r w:rsidRPr="00A86BE2">
        <w:rPr>
          <w:rFonts w:ascii="Arial" w:eastAsia="Times New Roman" w:hAnsi="Arial" w:cs="Arial"/>
          <w:color w:val="0000FF"/>
          <w:sz w:val="32"/>
          <w:szCs w:val="32"/>
          <w:u w:val="single"/>
          <w:lang w:eastAsia="en-IN"/>
        </w:rPr>
        <w:t>defensive programming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 </w:t>
      </w:r>
      <w:r w:rsidRPr="00A86BE2">
        <w:rPr>
          <w:rFonts w:ascii="Arial" w:eastAsia="Times New Roman" w:hAnsi="Arial" w:cs="Arial"/>
          <w:color w:val="0000FF"/>
          <w:sz w:val="32"/>
          <w:szCs w:val="32"/>
          <w:u w:val="single"/>
          <w:lang w:eastAsia="en-IN"/>
        </w:rPr>
        <w:t>centralized logging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 and </w:t>
      </w:r>
      <w:r w:rsidRPr="00A86BE2">
        <w:rPr>
          <w:rFonts w:ascii="Arial" w:eastAsia="Times New Roman" w:hAnsi="Arial" w:cs="Arial"/>
          <w:color w:val="0000FF"/>
          <w:sz w:val="32"/>
          <w:szCs w:val="32"/>
          <w:u w:val="single"/>
          <w:lang w:eastAsia="en-IN"/>
        </w:rPr>
        <w:t>strict type checking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to prevent runtime failures. Key policies include using Type Hints, 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try-except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blocks with specific exceptions, structured logging (not printing), and 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pydantic</w:t>
      </w:r>
      <w:proofErr w:type="spellEnd"/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for data validation. </w:t>
      </w:r>
    </w:p>
    <w:p w:rsidR="00A86BE2" w:rsidRPr="00A86BE2" w:rsidRDefault="00A86BE2" w:rsidP="00A86BE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Medium +4</w:t>
      </w:r>
    </w:p>
    <w:p w:rsidR="00A86BE2" w:rsidRPr="00A86BE2" w:rsidRDefault="00A86BE2" w:rsidP="00A86BE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Organization-Level Robustness Policies</w:t>
      </w:r>
    </w:p>
    <w:p w:rsidR="00A86BE2" w:rsidRPr="00A86BE2" w:rsidRDefault="00A86BE2" w:rsidP="00A86BE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Strict Type Hinting: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All functions must include type hints to reduce runtime type errors.</w:t>
      </w:r>
    </w:p>
    <w:p w:rsidR="00A86BE2" w:rsidRPr="00A86BE2" w:rsidRDefault="00A86BE2" w:rsidP="00A86BE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Structured Logging: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Use the 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logging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module; </w:t>
      </w:r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print(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)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statements are forbidden in production.</w:t>
      </w:r>
    </w:p>
    <w:p w:rsidR="00A86BE2" w:rsidRPr="00A86BE2" w:rsidRDefault="00A86BE2" w:rsidP="00A86BE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Defensive Input Validation: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Use 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pydantic</w:t>
      </w:r>
      <w:proofErr w:type="spellEnd"/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models or 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assert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statements to validate input parameters.</w:t>
      </w:r>
    </w:p>
    <w:p w:rsidR="00A86BE2" w:rsidRPr="00A86BE2" w:rsidRDefault="00A86BE2" w:rsidP="00A86BE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Graceful Exception Handling: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Catch specific exceptions, not broad 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Exception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clauses.</w:t>
      </w:r>
    </w:p>
    <w:p w:rsidR="00A86BE2" w:rsidRPr="00A86BE2" w:rsidRDefault="00A86BE2" w:rsidP="00A86BE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Virtual Environments:</w:t>
      </w: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Use 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pipenv</w:t>
      </w:r>
      <w:proofErr w:type="spellEnd"/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or 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venv</w:t>
      </w:r>
      <w:proofErr w:type="spellEnd"/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to isolate dependencies. </w:t>
      </w:r>
    </w:p>
    <w:p w:rsidR="00A86BE2" w:rsidRPr="00A86BE2" w:rsidRDefault="00A86BE2" w:rsidP="00A86BE2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Medium +4</w:t>
      </w:r>
    </w:p>
    <w:p w:rsidR="00A86BE2" w:rsidRPr="00A86BE2" w:rsidRDefault="00A86BE2" w:rsidP="00A86BE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Python Code Example: Robust Data Processing </w:t>
      </w:r>
    </w:p>
    <w:p w:rsidR="00A86BE2" w:rsidRPr="00A86BE2" w:rsidRDefault="00A86BE2" w:rsidP="00A86BE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This example demonstrates logging, type hinting, and defensive input validation. </w:t>
      </w:r>
    </w:p>
    <w:p w:rsidR="00A86BE2" w:rsidRPr="00A86BE2" w:rsidRDefault="00A86BE2" w:rsidP="00A86BE2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A86BE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logging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pydantic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BaseModel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ValidationError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Field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typing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List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Optional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1.</w:t>
      </w:r>
      <w:proofErr w:type="gramEnd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Policy: Structured Logging Configuration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logging.basicConfig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level=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logging.INFO,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format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'%(</w:t>
      </w:r>
      <w:proofErr w:type="spellStart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asctime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)s - %(name)s - %(</w:t>
      </w:r>
      <w:proofErr w:type="spellStart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levelname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)s - %(message)s'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logger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logging.getLogger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proofErr w:type="spellStart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RobustApp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2.</w:t>
      </w:r>
      <w:proofErr w:type="gramEnd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Policy: Defensive Input Validation (using </w:t>
      </w:r>
      <w:proofErr w:type="spellStart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Pydantic</w:t>
      </w:r>
      <w:proofErr w:type="spellEnd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class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A86BE2">
        <w:rPr>
          <w:rFonts w:ascii="Courier New" w:eastAsia="Times New Roman" w:hAnsi="Courier New" w:cs="Courier New"/>
          <w:color w:val="996900"/>
          <w:sz w:val="32"/>
          <w:szCs w:val="32"/>
          <w:lang w:eastAsia="en-IN"/>
        </w:rPr>
        <w:t>UserData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BaseModel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username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str</w:t>
      </w:r>
      <w:proofErr w:type="spellEnd"/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user_id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int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Field(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..., 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gt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) </w:t>
      </w:r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Ensures </w:t>
      </w:r>
      <w:proofErr w:type="spellStart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user_id</w:t>
      </w:r>
      <w:proofErr w:type="spellEnd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&gt; 0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email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 Optional[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str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= </w:t>
      </w:r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None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def</w:t>
      </w:r>
      <w:proofErr w:type="spellEnd"/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process_user_data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dict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 -&gt; bool: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"""Processes user data robustly."""</w:t>
      </w:r>
      <w:proofErr w:type="gramEnd"/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try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Validate</w:t>
      </w:r>
      <w:proofErr w:type="gramEnd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input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user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UserData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(**data)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logger.info(</w:t>
      </w:r>
      <w:proofErr w:type="spellStart"/>
      <w:proofErr w:type="gram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f"Processing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user: 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user.username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(ID: 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user.user_id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)"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Simulated critical operation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user.user_id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==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999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</w:t>
      </w: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raise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ConnectionError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"Database failure simulation"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True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3.</w:t>
      </w:r>
      <w:proofErr w:type="gramEnd"/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Policy: Specific Exception Handling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except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ValidationError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logger.error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f"Validation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error: 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e.json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()}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False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except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ConnectionError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logger.critical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f"Critical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failure: 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{e}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Here you might trigger an alert system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False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except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Exception </w:t>
      </w:r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logger.error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f"Unexpected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error: 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{e}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A86BE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False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--- Testing the Policies ---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Valid Data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valid_data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{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"username"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proofErr w:type="spellStart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alice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proofErr w:type="spellStart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user_id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101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process_user_</w:t>
      </w:r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valid_data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Invalid Data (triggers Validation Error)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invalid_data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{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"username"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"bob"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proofErr w:type="spellStart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user_id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 -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process_user_</w:t>
      </w:r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invalid_data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A86BE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Simulated Critical Error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critical_data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{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"username"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"admin"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proofErr w:type="spellStart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user_id</w:t>
      </w:r>
      <w:proofErr w:type="spellEnd"/>
      <w:r w:rsidRPr="00A86BE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A86BE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999</w:t>
      </w:r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</w:t>
      </w:r>
    </w:p>
    <w:p w:rsidR="00A86BE2" w:rsidRPr="00A86BE2" w:rsidRDefault="00A86BE2" w:rsidP="00A86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process_user_</w:t>
      </w:r>
      <w:proofErr w:type="gramStart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critical_data</w:t>
      </w:r>
      <w:proofErr w:type="spellEnd"/>
      <w:r w:rsidRPr="00A86BE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A86BE2" w:rsidRPr="00A86BE2" w:rsidRDefault="00A86BE2">
      <w:pPr>
        <w:rPr>
          <w:sz w:val="32"/>
          <w:szCs w:val="32"/>
        </w:rPr>
      </w:pPr>
    </w:p>
    <w:sectPr w:rsidR="00A86BE2" w:rsidRPr="00A86BE2" w:rsidSect="00A86BE2">
      <w:pgSz w:w="17810" w:h="31660"/>
      <w:pgMar w:top="0" w:right="1792" w:bottom="0" w:left="241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8542F1"/>
    <w:multiLevelType w:val="multilevel"/>
    <w:tmpl w:val="C41C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BE2"/>
    <w:rsid w:val="0066773F"/>
    <w:rsid w:val="007319D1"/>
    <w:rsid w:val="00866355"/>
    <w:rsid w:val="00A517AB"/>
    <w:rsid w:val="00A86BE2"/>
    <w:rsid w:val="00D10C24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86BE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86BE2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A86BE2"/>
  </w:style>
  <w:style w:type="character" w:customStyle="1" w:styleId="ifmvxd">
    <w:name w:val="ifmvxd"/>
    <w:basedOn w:val="DefaultParagraphFont"/>
    <w:rsid w:val="00A86BE2"/>
  </w:style>
  <w:style w:type="character" w:customStyle="1" w:styleId="ijm6od">
    <w:name w:val="ijm6od"/>
    <w:basedOn w:val="DefaultParagraphFont"/>
    <w:rsid w:val="00A86BE2"/>
  </w:style>
  <w:style w:type="character" w:customStyle="1" w:styleId="t286pc">
    <w:name w:val="t286pc"/>
    <w:basedOn w:val="DefaultParagraphFont"/>
    <w:rsid w:val="00A86BE2"/>
  </w:style>
  <w:style w:type="character" w:styleId="Strong">
    <w:name w:val="Strong"/>
    <w:basedOn w:val="DefaultParagraphFont"/>
    <w:uiPriority w:val="22"/>
    <w:qFormat/>
    <w:rsid w:val="00A86B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BE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A86BE2"/>
  </w:style>
  <w:style w:type="character" w:customStyle="1" w:styleId="undefined">
    <w:name w:val="undefined"/>
    <w:basedOn w:val="DefaultParagraphFont"/>
    <w:rsid w:val="00A86BE2"/>
  </w:style>
  <w:style w:type="character" w:customStyle="1" w:styleId="ff1zf">
    <w:name w:val="ff1zf"/>
    <w:basedOn w:val="DefaultParagraphFont"/>
    <w:rsid w:val="00A86BE2"/>
  </w:style>
  <w:style w:type="character" w:customStyle="1" w:styleId="cltqqc">
    <w:name w:val="cltqqc"/>
    <w:basedOn w:val="DefaultParagraphFont"/>
    <w:rsid w:val="00A86BE2"/>
  </w:style>
  <w:style w:type="character" w:customStyle="1" w:styleId="cs0cqb">
    <w:name w:val="cs0cqb"/>
    <w:basedOn w:val="DefaultParagraphFont"/>
    <w:rsid w:val="00A86BE2"/>
  </w:style>
  <w:style w:type="character" w:customStyle="1" w:styleId="eo050e">
    <w:name w:val="eo050e"/>
    <w:basedOn w:val="DefaultParagraphFont"/>
    <w:rsid w:val="00A86BE2"/>
  </w:style>
  <w:style w:type="character" w:customStyle="1" w:styleId="tnfccf">
    <w:name w:val="tnfccf"/>
    <w:basedOn w:val="DefaultParagraphFont"/>
    <w:rsid w:val="00A86B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86BE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86BE2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A86BE2"/>
  </w:style>
  <w:style w:type="character" w:customStyle="1" w:styleId="ifmvxd">
    <w:name w:val="ifmvxd"/>
    <w:basedOn w:val="DefaultParagraphFont"/>
    <w:rsid w:val="00A86BE2"/>
  </w:style>
  <w:style w:type="character" w:customStyle="1" w:styleId="ijm6od">
    <w:name w:val="ijm6od"/>
    <w:basedOn w:val="DefaultParagraphFont"/>
    <w:rsid w:val="00A86BE2"/>
  </w:style>
  <w:style w:type="character" w:customStyle="1" w:styleId="t286pc">
    <w:name w:val="t286pc"/>
    <w:basedOn w:val="DefaultParagraphFont"/>
    <w:rsid w:val="00A86BE2"/>
  </w:style>
  <w:style w:type="character" w:styleId="Strong">
    <w:name w:val="Strong"/>
    <w:basedOn w:val="DefaultParagraphFont"/>
    <w:uiPriority w:val="22"/>
    <w:qFormat/>
    <w:rsid w:val="00A86B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BE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A86BE2"/>
  </w:style>
  <w:style w:type="character" w:customStyle="1" w:styleId="undefined">
    <w:name w:val="undefined"/>
    <w:basedOn w:val="DefaultParagraphFont"/>
    <w:rsid w:val="00A86BE2"/>
  </w:style>
  <w:style w:type="character" w:customStyle="1" w:styleId="ff1zf">
    <w:name w:val="ff1zf"/>
    <w:basedOn w:val="DefaultParagraphFont"/>
    <w:rsid w:val="00A86BE2"/>
  </w:style>
  <w:style w:type="character" w:customStyle="1" w:styleId="cltqqc">
    <w:name w:val="cltqqc"/>
    <w:basedOn w:val="DefaultParagraphFont"/>
    <w:rsid w:val="00A86BE2"/>
  </w:style>
  <w:style w:type="character" w:customStyle="1" w:styleId="cs0cqb">
    <w:name w:val="cs0cqb"/>
    <w:basedOn w:val="DefaultParagraphFont"/>
    <w:rsid w:val="00A86BE2"/>
  </w:style>
  <w:style w:type="character" w:customStyle="1" w:styleId="eo050e">
    <w:name w:val="eo050e"/>
    <w:basedOn w:val="DefaultParagraphFont"/>
    <w:rsid w:val="00A86BE2"/>
  </w:style>
  <w:style w:type="character" w:customStyle="1" w:styleId="tnfccf">
    <w:name w:val="tnfccf"/>
    <w:basedOn w:val="DefaultParagraphFont"/>
    <w:rsid w:val="00A86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9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260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20294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98377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2026-03-02T18:04:00Z</dcterms:created>
  <dcterms:modified xsi:type="dcterms:W3CDTF">2026-03-02T18:05:00Z</dcterms:modified>
</cp:coreProperties>
</file>