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F813A2" w:rsidRDefault="00DE4BF4">
      <w:pPr>
        <w:rPr>
          <w:sz w:val="28"/>
          <w:szCs w:val="28"/>
        </w:rPr>
      </w:pPr>
    </w:p>
    <w:p w:rsidR="00F813A2" w:rsidRPr="00F813A2" w:rsidRDefault="00F813A2">
      <w:pPr>
        <w:rPr>
          <w:sz w:val="28"/>
          <w:szCs w:val="28"/>
        </w:rPr>
      </w:pPr>
    </w:p>
    <w:p w:rsidR="00F813A2" w:rsidRDefault="00F813A2">
      <w:pPr>
        <w:rPr>
          <w:sz w:val="28"/>
          <w:szCs w:val="28"/>
        </w:rPr>
      </w:pPr>
    </w:p>
    <w:p w:rsidR="00F813A2" w:rsidRDefault="00F813A2">
      <w:pPr>
        <w:rPr>
          <w:sz w:val="28"/>
          <w:szCs w:val="28"/>
        </w:rPr>
      </w:pPr>
      <w:r>
        <w:rPr>
          <w:rFonts w:ascii="Arial" w:eastAsia="Times New Roman" w:hAnsi="Arial" w:cs="Arial"/>
          <w:color w:val="0A0A0A"/>
          <w:sz w:val="28"/>
          <w:szCs w:val="28"/>
          <w:lang w:eastAsia="en-IN"/>
        </w:rPr>
        <w:t>I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nterpretable AI</w:t>
      </w:r>
    </w:p>
    <w:p w:rsidR="00F813A2" w:rsidRPr="00F813A2" w:rsidRDefault="00F813A2" w:rsidP="00F813A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A0A0A"/>
          <w:sz w:val="28"/>
          <w:szCs w:val="28"/>
          <w:lang w:eastAsia="en-IN"/>
        </w:rPr>
        <w:t>I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nterpretable AI in Python can be implemented using specialized libraries such as </w:t>
      </w:r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SHAP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, </w:t>
      </w:r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LIME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, and </w:t>
      </w:r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ELI5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. These tools offer methods to explain model predictions, whether for intrinsically interpretable "</w:t>
      </w:r>
      <w:proofErr w:type="spellStart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glassbox</w:t>
      </w:r>
      <w:proofErr w:type="spellEnd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" models or complex "</w:t>
      </w:r>
      <w:proofErr w:type="spellStart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blackbox</w:t>
      </w:r>
      <w:proofErr w:type="spellEnd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" systems. </w:t>
      </w:r>
    </w:p>
    <w:p w:rsidR="00F813A2" w:rsidRPr="00F813A2" w:rsidRDefault="00F813A2" w:rsidP="00F813A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color w:val="545D7E"/>
          <w:sz w:val="28"/>
          <w:szCs w:val="28"/>
          <w:lang w:eastAsia="en-IN"/>
        </w:rPr>
        <w:t>Medium +4</w:t>
      </w:r>
    </w:p>
    <w:p w:rsidR="00F813A2" w:rsidRPr="00F813A2" w:rsidRDefault="00F813A2" w:rsidP="00F813A2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  <w:t>Key Libraries for Interpretability in Python</w:t>
      </w:r>
    </w:p>
    <w:p w:rsidR="00F813A2" w:rsidRPr="00F813A2" w:rsidRDefault="00F813A2" w:rsidP="00F813A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hyperlink r:id="rId6" w:tgtFrame="_blank" w:history="1">
        <w:r w:rsidRPr="00F813A2">
          <w:rPr>
            <w:rFonts w:ascii="Arial" w:eastAsia="Times New Roman" w:hAnsi="Arial" w:cs="Arial"/>
            <w:color w:val="1A0DAB"/>
            <w:sz w:val="28"/>
            <w:szCs w:val="28"/>
            <w:u w:val="single"/>
            <w:lang w:eastAsia="en-IN"/>
          </w:rPr>
          <w:t>SHAP</w:t>
        </w:r>
      </w:hyperlink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 (</w:t>
      </w:r>
      <w:proofErr w:type="spellStart"/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SHapley</w:t>
      </w:r>
      <w:proofErr w:type="spellEnd"/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 xml:space="preserve"> Additive </w:t>
      </w:r>
      <w:proofErr w:type="spellStart"/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exPlanations</w:t>
      </w:r>
      <w:proofErr w:type="spellEnd"/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):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 Uses game theory to assign importance values to each feature for a prediction.</w:t>
      </w:r>
    </w:p>
    <w:p w:rsidR="00F813A2" w:rsidRPr="00F813A2" w:rsidRDefault="00F813A2" w:rsidP="00F813A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hyperlink r:id="rId7" w:tgtFrame="_blank" w:history="1">
        <w:r w:rsidRPr="00F813A2">
          <w:rPr>
            <w:rFonts w:ascii="Arial" w:eastAsia="Times New Roman" w:hAnsi="Arial" w:cs="Arial"/>
            <w:color w:val="1A0DAB"/>
            <w:sz w:val="28"/>
            <w:szCs w:val="28"/>
            <w:u w:val="single"/>
            <w:lang w:eastAsia="en-IN"/>
          </w:rPr>
          <w:t>LIME</w:t>
        </w:r>
      </w:hyperlink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 (Local Interpretable Model-agnostic Explanations):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 Approximates black-box models locally with simpler, interpretable models.</w:t>
      </w:r>
    </w:p>
    <w:p w:rsidR="00F813A2" w:rsidRPr="00F813A2" w:rsidRDefault="00F813A2" w:rsidP="00F813A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hyperlink r:id="rId8" w:tgtFrame="_blank" w:history="1">
        <w:r w:rsidRPr="00F813A2">
          <w:rPr>
            <w:rFonts w:ascii="Arial" w:eastAsia="Times New Roman" w:hAnsi="Arial" w:cs="Arial"/>
            <w:color w:val="1A0DAB"/>
            <w:sz w:val="28"/>
            <w:szCs w:val="28"/>
            <w:u w:val="single"/>
            <w:lang w:eastAsia="en-IN"/>
          </w:rPr>
          <w:t>ELI5</w:t>
        </w:r>
      </w:hyperlink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: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 Debugs and explains classifiers/</w:t>
      </w:r>
      <w:proofErr w:type="spellStart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regressors</w:t>
      </w:r>
      <w:proofErr w:type="spellEnd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, supporting scikit-learn models.</w:t>
      </w:r>
    </w:p>
    <w:p w:rsidR="00F813A2" w:rsidRPr="00F813A2" w:rsidRDefault="00F813A2" w:rsidP="00F813A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hyperlink r:id="rId9" w:tgtFrame="_blank" w:history="1">
        <w:proofErr w:type="spellStart"/>
        <w:r w:rsidRPr="00F813A2">
          <w:rPr>
            <w:rFonts w:ascii="Arial" w:eastAsia="Times New Roman" w:hAnsi="Arial" w:cs="Arial"/>
            <w:color w:val="1A0DAB"/>
            <w:sz w:val="28"/>
            <w:szCs w:val="28"/>
            <w:u w:val="single"/>
            <w:lang w:eastAsia="en-IN"/>
          </w:rPr>
          <w:t>InterpretML</w:t>
        </w:r>
        <w:proofErr w:type="spellEnd"/>
      </w:hyperlink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: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 xml:space="preserve"> Microsoft's toolkit providing a unified API for various algorithms and </w:t>
      </w:r>
      <w:proofErr w:type="spellStart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glassbox</w:t>
      </w:r>
      <w:proofErr w:type="spellEnd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 xml:space="preserve"> models.</w:t>
      </w:r>
    </w:p>
    <w:p w:rsidR="00F813A2" w:rsidRPr="00F813A2" w:rsidRDefault="00F813A2" w:rsidP="00F813A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b/>
          <w:bCs/>
          <w:color w:val="0A0A0A"/>
          <w:sz w:val="28"/>
          <w:szCs w:val="28"/>
          <w:lang w:eastAsia="en-IN"/>
        </w:rPr>
        <w:t>Alibi:</w:t>
      </w:r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 Focuses on black-box explanations using techniques like Anchors and Counterfactuals. </w:t>
      </w:r>
    </w:p>
    <w:p w:rsidR="00F813A2" w:rsidRPr="00F813A2" w:rsidRDefault="00F813A2" w:rsidP="00F813A2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color w:val="545D7E"/>
          <w:sz w:val="28"/>
          <w:szCs w:val="28"/>
          <w:lang w:eastAsia="en-IN"/>
        </w:rPr>
        <w:t>Medium +7</w:t>
      </w:r>
    </w:p>
    <w:p w:rsidR="00F813A2" w:rsidRPr="00F813A2" w:rsidRDefault="00F813A2" w:rsidP="00F813A2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  <w:t>Python Code Examples</w:t>
      </w:r>
    </w:p>
    <w:p w:rsidR="00F813A2" w:rsidRPr="00F813A2" w:rsidRDefault="00F813A2" w:rsidP="00F813A2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  <w:t>1. SHAP Example (</w:t>
      </w:r>
      <w:proofErr w:type="spellStart"/>
      <w:r w:rsidRPr="00F813A2"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  <w:t>XGBoost</w:t>
      </w:r>
      <w:proofErr w:type="spellEnd"/>
      <w:r w:rsidRPr="00F813A2">
        <w:rPr>
          <w:rFonts w:ascii="Arial" w:eastAsia="Times New Roman" w:hAnsi="Arial" w:cs="Arial"/>
          <w:b/>
          <w:bCs/>
          <w:color w:val="001D35"/>
          <w:sz w:val="28"/>
          <w:szCs w:val="28"/>
          <w:lang w:eastAsia="en-IN"/>
        </w:rPr>
        <w:t>)</w:t>
      </w:r>
    </w:p>
    <w:p w:rsidR="00F813A2" w:rsidRPr="00F813A2" w:rsidRDefault="00F813A2" w:rsidP="00F813A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proofErr w:type="gramStart"/>
      <w:r w:rsidRPr="00F813A2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python</w:t>
      </w:r>
      <w:proofErr w:type="gramEnd"/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gramStart"/>
      <w:r w:rsidRPr="00F813A2">
        <w:rPr>
          <w:rFonts w:ascii="Courier New" w:eastAsia="Times New Roman" w:hAnsi="Courier New" w:cs="Courier New"/>
          <w:color w:val="9334E6"/>
          <w:sz w:val="28"/>
          <w:szCs w:val="28"/>
          <w:lang w:eastAsia="en-IN"/>
        </w:rPr>
        <w:t>import</w:t>
      </w:r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proofErr w:type="spell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shap</w:t>
      </w:r>
      <w:proofErr w:type="spellEnd"/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gramStart"/>
      <w:r w:rsidRPr="00F813A2">
        <w:rPr>
          <w:rFonts w:ascii="Courier New" w:eastAsia="Times New Roman" w:hAnsi="Courier New" w:cs="Courier New"/>
          <w:color w:val="9334E6"/>
          <w:sz w:val="28"/>
          <w:szCs w:val="28"/>
          <w:lang w:eastAsia="en-IN"/>
        </w:rPr>
        <w:t>import</w:t>
      </w:r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proofErr w:type="spell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xgboost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r w:rsidRPr="00F813A2">
        <w:rPr>
          <w:rFonts w:ascii="Courier New" w:eastAsia="Times New Roman" w:hAnsi="Courier New" w:cs="Courier New"/>
          <w:color w:val="9334E6"/>
          <w:sz w:val="28"/>
          <w:szCs w:val="28"/>
          <w:lang w:eastAsia="en-IN"/>
        </w:rPr>
        <w:t>as</w:t>
      </w:r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proofErr w:type="spell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xgb</w:t>
      </w:r>
      <w:proofErr w:type="spellEnd"/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gramStart"/>
      <w:r w:rsidRPr="00F813A2">
        <w:rPr>
          <w:rFonts w:ascii="Courier New" w:eastAsia="Times New Roman" w:hAnsi="Courier New" w:cs="Courier New"/>
          <w:color w:val="9334E6"/>
          <w:sz w:val="28"/>
          <w:szCs w:val="28"/>
          <w:lang w:eastAsia="en-IN"/>
        </w:rPr>
        <w:t>from</w:t>
      </w:r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proofErr w:type="spell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sklearn</w:t>
      </w:r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.</w:t>
      </w:r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datasets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r w:rsidRPr="00F813A2">
        <w:rPr>
          <w:rFonts w:ascii="Courier New" w:eastAsia="Times New Roman" w:hAnsi="Courier New" w:cs="Courier New"/>
          <w:color w:val="9334E6"/>
          <w:sz w:val="28"/>
          <w:szCs w:val="28"/>
          <w:lang w:eastAsia="en-IN"/>
        </w:rPr>
        <w:t>import</w:t>
      </w:r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</w:t>
      </w:r>
      <w:proofErr w:type="spell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fetch_california_housing</w:t>
      </w:r>
      <w:proofErr w:type="spellEnd"/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r w:rsidRPr="00F813A2">
        <w:rPr>
          <w:rFonts w:ascii="Courier New" w:eastAsia="Times New Roman" w:hAnsi="Courier New" w:cs="Courier New"/>
          <w:i/>
          <w:iCs/>
          <w:color w:val="80868B"/>
          <w:sz w:val="28"/>
          <w:szCs w:val="28"/>
          <w:lang w:eastAsia="en-IN"/>
        </w:rPr>
        <w:t># Load data and train a model</w:t>
      </w: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X</w:t>
      </w:r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, </w:t>
      </w:r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y</w:t>
      </w:r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= </w:t>
      </w:r>
      <w:proofErr w:type="spell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fetch_californ</w:t>
      </w:r>
      <w:bookmarkStart w:id="0" w:name="_GoBack"/>
      <w:bookmarkEnd w:id="0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ia_</w:t>
      </w:r>
      <w:proofErr w:type="gram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housing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(</w:t>
      </w:r>
      <w:proofErr w:type="spellStart"/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return_X_y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=</w:t>
      </w:r>
      <w:r w:rsidRPr="00F813A2">
        <w:rPr>
          <w:rFonts w:ascii="Courier New" w:eastAsia="Times New Roman" w:hAnsi="Courier New" w:cs="Courier New"/>
          <w:color w:val="9334E6"/>
          <w:sz w:val="28"/>
          <w:szCs w:val="28"/>
          <w:lang w:eastAsia="en-IN"/>
        </w:rPr>
        <w:t>True</w:t>
      </w:r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)</w:t>
      </w: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gram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model</w:t>
      </w:r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= </w:t>
      </w:r>
      <w:proofErr w:type="spell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xgb.XGBRegressor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().fit(X, y)</w:t>
      </w: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r w:rsidRPr="00F813A2">
        <w:rPr>
          <w:rFonts w:ascii="Courier New" w:eastAsia="Times New Roman" w:hAnsi="Courier New" w:cs="Courier New"/>
          <w:i/>
          <w:iCs/>
          <w:color w:val="80868B"/>
          <w:sz w:val="28"/>
          <w:szCs w:val="28"/>
          <w:lang w:eastAsia="en-IN"/>
        </w:rPr>
        <w:t># Initialize SHAP explainer and calculate SHAP values</w:t>
      </w: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gram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explainer</w:t>
      </w:r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= </w:t>
      </w:r>
      <w:proofErr w:type="spell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shap.Explainer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(model, X)</w:t>
      </w: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spellStart"/>
      <w:r w:rsidRPr="00F813A2">
        <w:rPr>
          <w:rFonts w:ascii="Courier New" w:eastAsia="Times New Roman" w:hAnsi="Courier New" w:cs="Courier New"/>
          <w:color w:val="B45908"/>
          <w:sz w:val="28"/>
          <w:szCs w:val="28"/>
          <w:lang w:eastAsia="en-IN"/>
        </w:rPr>
        <w:t>shap_values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 xml:space="preserve"> = explainer(X)</w:t>
      </w: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</w:p>
    <w:p w:rsidR="00F813A2" w:rsidRP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r w:rsidRPr="00F813A2">
        <w:rPr>
          <w:rFonts w:ascii="Courier New" w:eastAsia="Times New Roman" w:hAnsi="Courier New" w:cs="Courier New"/>
          <w:i/>
          <w:iCs/>
          <w:color w:val="80868B"/>
          <w:sz w:val="28"/>
          <w:szCs w:val="28"/>
          <w:lang w:eastAsia="en-IN"/>
        </w:rPr>
        <w:t># Visualize feature importance</w:t>
      </w:r>
    </w:p>
    <w:p w:rsidR="00F813A2" w:rsidRDefault="00F813A2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  <w:proofErr w:type="spell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shap.summary_</w:t>
      </w:r>
      <w:proofErr w:type="gramStart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plot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(</w:t>
      </w:r>
      <w:proofErr w:type="spellStart"/>
      <w:proofErr w:type="gram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shap_values</w:t>
      </w:r>
      <w:proofErr w:type="spellEnd"/>
      <w:r w:rsidRPr="00F813A2"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  <w:t>, X)</w:t>
      </w:r>
    </w:p>
    <w:p w:rsidR="00FA1191" w:rsidRPr="00F813A2" w:rsidRDefault="00FA1191" w:rsidP="00F813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8"/>
          <w:szCs w:val="28"/>
          <w:lang w:eastAsia="en-IN"/>
        </w:rPr>
      </w:pPr>
    </w:p>
    <w:p w:rsidR="00F813A2" w:rsidRPr="00F813A2" w:rsidRDefault="00F813A2" w:rsidP="00F813A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r w:rsidRPr="00F813A2">
        <w:rPr>
          <w:rFonts w:ascii="Arial" w:eastAsia="Times New Roman" w:hAnsi="Arial" w:cs="Arial"/>
          <w:i/>
          <w:iCs/>
          <w:color w:val="0A0A0A"/>
          <w:sz w:val="28"/>
          <w:szCs w:val="28"/>
          <w:lang w:eastAsia="en-IN"/>
        </w:rPr>
        <w:t>Note: The example above uses the California housing dataset to avoid issues with the deprecated Boston dataset.</w:t>
      </w:r>
    </w:p>
    <w:p w:rsidR="00F813A2" w:rsidRPr="00F813A2" w:rsidRDefault="00F813A2">
      <w:pPr>
        <w:rPr>
          <w:sz w:val="28"/>
          <w:szCs w:val="28"/>
        </w:rPr>
      </w:pPr>
    </w:p>
    <w:sectPr w:rsidR="00F813A2" w:rsidRPr="00F813A2" w:rsidSect="00F813A2">
      <w:pgSz w:w="17810" w:h="31660"/>
      <w:pgMar w:top="0" w:right="2926" w:bottom="0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220DB"/>
    <w:multiLevelType w:val="multilevel"/>
    <w:tmpl w:val="598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3A2"/>
    <w:rsid w:val="0066773F"/>
    <w:rsid w:val="007319D1"/>
    <w:rsid w:val="00866355"/>
    <w:rsid w:val="00A517AB"/>
    <w:rsid w:val="00D10C24"/>
    <w:rsid w:val="00DE4BF4"/>
    <w:rsid w:val="00F813A2"/>
    <w:rsid w:val="00FA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813A2"/>
    <w:rPr>
      <w:b/>
      <w:bCs/>
    </w:rPr>
  </w:style>
  <w:style w:type="character" w:customStyle="1" w:styleId="vkekvd">
    <w:name w:val="vkekvd"/>
    <w:basedOn w:val="DefaultParagraphFont"/>
    <w:rsid w:val="00F813A2"/>
  </w:style>
  <w:style w:type="character" w:customStyle="1" w:styleId="ifmvxd">
    <w:name w:val="ifmvxd"/>
    <w:basedOn w:val="DefaultParagraphFont"/>
    <w:rsid w:val="00F813A2"/>
  </w:style>
  <w:style w:type="character" w:customStyle="1" w:styleId="ijm6od">
    <w:name w:val="ijm6od"/>
    <w:basedOn w:val="DefaultParagraphFont"/>
    <w:rsid w:val="00F813A2"/>
  </w:style>
  <w:style w:type="character" w:customStyle="1" w:styleId="t286pc">
    <w:name w:val="t286pc"/>
    <w:basedOn w:val="DefaultParagraphFont"/>
    <w:rsid w:val="00F813A2"/>
  </w:style>
  <w:style w:type="character" w:styleId="Hyperlink">
    <w:name w:val="Hyperlink"/>
    <w:basedOn w:val="DefaultParagraphFont"/>
    <w:uiPriority w:val="99"/>
    <w:semiHidden/>
    <w:unhideWhenUsed/>
    <w:rsid w:val="00F813A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3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F813A2"/>
  </w:style>
  <w:style w:type="character" w:customStyle="1" w:styleId="undefined">
    <w:name w:val="undefined"/>
    <w:basedOn w:val="DefaultParagraphFont"/>
    <w:rsid w:val="00F813A2"/>
  </w:style>
  <w:style w:type="character" w:customStyle="1" w:styleId="ff1zf">
    <w:name w:val="ff1zf"/>
    <w:basedOn w:val="DefaultParagraphFont"/>
    <w:rsid w:val="00F813A2"/>
  </w:style>
  <w:style w:type="character" w:customStyle="1" w:styleId="cltqqc">
    <w:name w:val="cltqqc"/>
    <w:basedOn w:val="DefaultParagraphFont"/>
    <w:rsid w:val="00F813A2"/>
  </w:style>
  <w:style w:type="character" w:styleId="Emphasis">
    <w:name w:val="Emphasis"/>
    <w:basedOn w:val="DefaultParagraphFont"/>
    <w:uiPriority w:val="20"/>
    <w:qFormat/>
    <w:rsid w:val="00F813A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813A2"/>
    <w:rPr>
      <w:b/>
      <w:bCs/>
    </w:rPr>
  </w:style>
  <w:style w:type="character" w:customStyle="1" w:styleId="vkekvd">
    <w:name w:val="vkekvd"/>
    <w:basedOn w:val="DefaultParagraphFont"/>
    <w:rsid w:val="00F813A2"/>
  </w:style>
  <w:style w:type="character" w:customStyle="1" w:styleId="ifmvxd">
    <w:name w:val="ifmvxd"/>
    <w:basedOn w:val="DefaultParagraphFont"/>
    <w:rsid w:val="00F813A2"/>
  </w:style>
  <w:style w:type="character" w:customStyle="1" w:styleId="ijm6od">
    <w:name w:val="ijm6od"/>
    <w:basedOn w:val="DefaultParagraphFont"/>
    <w:rsid w:val="00F813A2"/>
  </w:style>
  <w:style w:type="character" w:customStyle="1" w:styleId="t286pc">
    <w:name w:val="t286pc"/>
    <w:basedOn w:val="DefaultParagraphFont"/>
    <w:rsid w:val="00F813A2"/>
  </w:style>
  <w:style w:type="character" w:styleId="Hyperlink">
    <w:name w:val="Hyperlink"/>
    <w:basedOn w:val="DefaultParagraphFont"/>
    <w:uiPriority w:val="99"/>
    <w:semiHidden/>
    <w:unhideWhenUsed/>
    <w:rsid w:val="00F813A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3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F813A2"/>
  </w:style>
  <w:style w:type="character" w:customStyle="1" w:styleId="undefined">
    <w:name w:val="undefined"/>
    <w:basedOn w:val="DefaultParagraphFont"/>
    <w:rsid w:val="00F813A2"/>
  </w:style>
  <w:style w:type="character" w:customStyle="1" w:styleId="ff1zf">
    <w:name w:val="ff1zf"/>
    <w:basedOn w:val="DefaultParagraphFont"/>
    <w:rsid w:val="00F813A2"/>
  </w:style>
  <w:style w:type="character" w:customStyle="1" w:styleId="cltqqc">
    <w:name w:val="cltqqc"/>
    <w:basedOn w:val="DefaultParagraphFont"/>
    <w:rsid w:val="00F813A2"/>
  </w:style>
  <w:style w:type="character" w:styleId="Emphasis">
    <w:name w:val="Emphasis"/>
    <w:basedOn w:val="DefaultParagraphFont"/>
    <w:uiPriority w:val="20"/>
    <w:qFormat/>
    <w:rsid w:val="00F813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4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7417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03530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2166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4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2109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7321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343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7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datacog314/tutorial-machine-learning-interpretability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ysquad.com/blogs/understanding-interpretability-in-ai-a-guide-to-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p.readthedocs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terpret.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2</cp:revision>
  <dcterms:created xsi:type="dcterms:W3CDTF">2026-03-02T17:00:00Z</dcterms:created>
  <dcterms:modified xsi:type="dcterms:W3CDTF">2026-03-02T17:04:00Z</dcterms:modified>
</cp:coreProperties>
</file>