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D3058F" w:rsidRDefault="00DE4BF4">
      <w:pPr>
        <w:rPr>
          <w:sz w:val="32"/>
          <w:szCs w:val="32"/>
        </w:rPr>
      </w:pPr>
    </w:p>
    <w:p w:rsidR="00D3058F" w:rsidRPr="00D3058F" w:rsidRDefault="00D3058F">
      <w:pPr>
        <w:rPr>
          <w:sz w:val="32"/>
          <w:szCs w:val="32"/>
        </w:rPr>
      </w:pPr>
    </w:p>
    <w:p w:rsidR="00D3058F" w:rsidRPr="00D3058F" w:rsidRDefault="00D3058F">
      <w:pPr>
        <w:rPr>
          <w:sz w:val="32"/>
          <w:szCs w:val="32"/>
        </w:rPr>
      </w:pPr>
    </w:p>
    <w:p w:rsidR="00D3058F" w:rsidRPr="00D3058F" w:rsidRDefault="00D3058F">
      <w:pPr>
        <w:rPr>
          <w:sz w:val="44"/>
          <w:szCs w:val="44"/>
        </w:rPr>
      </w:pPr>
      <w:r w:rsidRPr="00D3058F">
        <w:rPr>
          <w:sz w:val="44"/>
          <w:szCs w:val="44"/>
        </w:rPr>
        <w:t>Apply privacy by design methodologies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Applying Privacy by Design (</w:t>
      </w:r>
      <w:proofErr w:type="spellStart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PbD</w:t>
      </w:r>
      <w:proofErr w:type="spellEnd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 in AI involves embedding data protection techniques—such as PII masking, differential privacy, and synthetic data generation—directly into the machine learning pipeline, rather than treating them as an afterthought. Key Python tools include </w:t>
      </w:r>
      <w:proofErr w:type="spellStart"/>
      <w:r w:rsidRPr="00D3058F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presidio-analyzer</w:t>
      </w:r>
      <w:proofErr w:type="spellEnd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 for </w:t>
      </w:r>
      <w:proofErr w:type="spellStart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anonymization</w:t>
      </w:r>
      <w:proofErr w:type="spellEnd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 </w:t>
      </w:r>
      <w:proofErr w:type="spellStart"/>
      <w:r w:rsidRPr="00D3058F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tensorflow</w:t>
      </w:r>
      <w:proofErr w:type="spellEnd"/>
      <w:r w:rsidRPr="00D3058F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-privacy</w:t>
      </w: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for differentially private training, and </w:t>
      </w:r>
      <w:r w:rsidRPr="00D3058F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Faker</w:t>
      </w: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for synthetic data. </w:t>
      </w:r>
    </w:p>
    <w:p w:rsidR="00F07EC4" w:rsidRDefault="00F07EC4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</w:pPr>
    </w:p>
    <w:p w:rsid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</w:pPr>
      <w:bookmarkStart w:id="0" w:name="_GoBack"/>
      <w:bookmarkEnd w:id="0"/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Key Privacy by Design Methodologies with Python: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 xml:space="preserve">PII Detection and </w:t>
      </w:r>
      <w:proofErr w:type="spellStart"/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Anonymization</w:t>
      </w:r>
      <w:proofErr w:type="spellEnd"/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 xml:space="preserve"> (Microsoft </w:t>
      </w:r>
      <w:proofErr w:type="spellStart"/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Presidio</w:t>
      </w:r>
      <w:proofErr w:type="spellEnd"/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):</w:t>
      </w: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Identifies and masks personally identifiable information (PII) in datasets before training.</w:t>
      </w:r>
    </w:p>
    <w:p w:rsidR="00D3058F" w:rsidRPr="00D3058F" w:rsidRDefault="00D3058F" w:rsidP="00D3058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Differential Privacy (TensorFlow Privacy):</w:t>
      </w: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</w:t>
      </w:r>
      <w:proofErr w:type="gramStart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Adds</w:t>
      </w:r>
      <w:proofErr w:type="gramEnd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statistical noise to training, ensuring model outputs do not reveal individual data points.</w:t>
      </w:r>
    </w:p>
    <w:p w:rsidR="00D3058F" w:rsidRPr="00D3058F" w:rsidRDefault="00D3058F" w:rsidP="00D3058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Data Minimization/Synthetic Data (Faker):</w:t>
      </w: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Generates synthetic, realistic data to replace sensitive information for training purposes. </w:t>
      </w:r>
    </w:p>
    <w:p w:rsidR="00D3058F" w:rsidRPr="00D3058F" w:rsidRDefault="00D3058F" w:rsidP="00D3058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Python Code Examples</w:t>
      </w:r>
    </w:p>
    <w:p w:rsidR="00D3058F" w:rsidRPr="00D3058F" w:rsidRDefault="00D3058F" w:rsidP="00D3058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1. Masking PII in Data Pipelines (</w:t>
      </w:r>
      <w:proofErr w:type="spellStart"/>
      <w:r w:rsidRPr="00D3058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Presidio</w:t>
      </w:r>
      <w:proofErr w:type="spellEnd"/>
      <w:r w:rsidRPr="00D3058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)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This ensures PII is removed from text data before it reaches an AI model. 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presidio_analyzer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AnalyzerEngine</w:t>
      </w:r>
      <w:proofErr w:type="spell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presidio_anonymizer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AnonymizerEngine</w:t>
      </w:r>
      <w:proofErr w:type="spell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Initialize engines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analyzer</w:t>
      </w:r>
      <w:proofErr w:type="spellEnd"/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AnalyzerEngine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anonymizer</w:t>
      </w:r>
      <w:proofErr w:type="spellEnd"/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AnonymizerEngine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Sample data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text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"Contact Jane Doe at 555-123-4567 or jane.doe@example.com"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Analyze text for PII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results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analyzer.analyze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(text=text, entities=[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"PERSON"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"PHONE_NUMBER"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"EMAIL_ADDRESS"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], language=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'en'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Anonymize</w:t>
      </w:r>
      <w:proofErr w:type="spell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the results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anonymized_result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anonymizer.anonymize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text=text,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analyzer_results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=results)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anonymized_result.text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Output: Contact &lt;PERSON&gt; at &lt;PHONE_NUMBER&gt; or &lt;EMAIL_ADDRESS&gt;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Training with Differential Privacy (TensorFlow Privacy) 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This example modifies a neural network optimizer to ensure privacy, adding noise to gradients. </w:t>
      </w:r>
    </w:p>
    <w:p w:rsidR="00D3058F" w:rsidRPr="00D3058F" w:rsidRDefault="00D3058F" w:rsidP="00D3058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tensorflow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tf</w:t>
      </w:r>
      <w:proofErr w:type="spell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tensorflow_privacy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privacy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optimizers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dp_optimizer_keras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DPKerasSGDOptimizer</w:t>
      </w:r>
      <w:proofErr w:type="spell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Define</w:t>
      </w:r>
      <w:proofErr w:type="gram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model (standard Keras)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tf.keras.Sequential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([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tf.keras.layers.Dense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128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activation=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relu</w:t>
      </w:r>
      <w:proofErr w:type="spellEnd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input_shape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=(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784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,)),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tf.keras.layers.Dense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activation=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softmax</w:t>
      </w:r>
      <w:proofErr w:type="spellEnd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Define DP-SGD Optimizer (Differential Privacy)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Noise multiplier ensures privacy, learning rate controls updates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optimizer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DPKerasSGDOptimizer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l2_norm_clip=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1.0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noise_multiplier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1.1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num_microbatches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learning_rate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0.01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loss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tf.keras.losses.CategoricalCrossentropy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model.compile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optimizer=optimizer, loss=loss)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Train model as normal, but now it is DP-compliant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proofErr w:type="gram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model.fit</w:t>
      </w:r>
      <w:proofErr w:type="spell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(</w:t>
      </w:r>
      <w:proofErr w:type="spellStart"/>
      <w:proofErr w:type="gram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train_data</w:t>
      </w:r>
      <w:proofErr w:type="spell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, </w:t>
      </w:r>
      <w:proofErr w:type="spell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train_labels</w:t>
      </w:r>
      <w:proofErr w:type="spell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, epochs=1)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3. Replacing PII with Synthetic Data (Faker) </w:t>
      </w: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Useful for replacing real customer profiles with realistic synthetic data. </w:t>
      </w:r>
    </w:p>
    <w:p w:rsidR="00D3058F" w:rsidRPr="00D3058F" w:rsidRDefault="00D3058F" w:rsidP="00D3058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lastRenderedPageBreak/>
        <w:t>python</w:t>
      </w:r>
      <w:proofErr w:type="gram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faker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Faker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fake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Faker()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Create dummy sensitive data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</w:t>
      </w:r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{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gramStart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name</w:t>
      </w:r>
      <w:proofErr w:type="gramEnd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[fake.name()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_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range(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3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)],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gramStart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email</w:t>
      </w:r>
      <w:proofErr w:type="gramEnd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[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fake.email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()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_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range(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3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)],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gramStart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salary</w:t>
      </w:r>
      <w:proofErr w:type="gramEnd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[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100000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80000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120000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df</w:t>
      </w:r>
      <w:proofErr w:type="spellEnd"/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pd.DataFrame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(data)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Replace sensitive columns with synthetic data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'name'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= [fake.name()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_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range(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len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))]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D3058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'email'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 = [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fake.safe_email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()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_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3058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range(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len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))]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D3058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</w:pPr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Outputs a </w:t>
      </w:r>
      <w:proofErr w:type="spellStart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dataframe</w:t>
      </w:r>
      <w:proofErr w:type="spellEnd"/>
      <w:r w:rsidRPr="00D3058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with realistic but fake, non-identifiable data</w:t>
      </w:r>
    </w:p>
    <w:p w:rsidR="00D3058F" w:rsidRPr="00D3058F" w:rsidRDefault="00D3058F" w:rsidP="00D3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3058F" w:rsidRPr="00D3058F" w:rsidRDefault="00D3058F" w:rsidP="00D3058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Steps to Implement:</w:t>
      </w:r>
    </w:p>
    <w:p w:rsidR="00D3058F" w:rsidRPr="00D3058F" w:rsidRDefault="00D3058F" w:rsidP="00D3058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shd w:val="clear" w:color="auto" w:fill="E5EDFF"/>
          <w:lang w:eastAsia="en-IN"/>
        </w:rPr>
        <w:t>Perform a Data Protection Impact Assessment (DPIA):</w:t>
      </w:r>
      <w:r w:rsidRPr="00D3058F">
        <w:rPr>
          <w:rFonts w:ascii="Arial" w:eastAsia="Times New Roman" w:hAnsi="Arial" w:cs="Arial"/>
          <w:color w:val="0A0A0A"/>
          <w:sz w:val="32"/>
          <w:szCs w:val="32"/>
          <w:shd w:val="clear" w:color="auto" w:fill="E5EDFF"/>
          <w:lang w:eastAsia="en-IN"/>
        </w:rPr>
        <w:t> Map data flow to identify PII.</w:t>
      </w:r>
    </w:p>
    <w:p w:rsidR="00D3058F" w:rsidRPr="00D3058F" w:rsidRDefault="00D3058F" w:rsidP="00D3058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spellStart"/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shd w:val="clear" w:color="auto" w:fill="E5EDFF"/>
          <w:lang w:eastAsia="en-IN"/>
        </w:rPr>
        <w:t>Anonymize</w:t>
      </w:r>
      <w:proofErr w:type="spellEnd"/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shd w:val="clear" w:color="auto" w:fill="E5EDFF"/>
          <w:lang w:eastAsia="en-IN"/>
        </w:rPr>
        <w:t>/Mask:</w:t>
      </w:r>
      <w:r w:rsidRPr="00D3058F">
        <w:rPr>
          <w:rFonts w:ascii="Arial" w:eastAsia="Times New Roman" w:hAnsi="Arial" w:cs="Arial"/>
          <w:color w:val="0A0A0A"/>
          <w:sz w:val="32"/>
          <w:szCs w:val="32"/>
          <w:shd w:val="clear" w:color="auto" w:fill="E5EDFF"/>
          <w:lang w:eastAsia="en-IN"/>
        </w:rPr>
        <w:t xml:space="preserve"> Use </w:t>
      </w:r>
      <w:proofErr w:type="spellStart"/>
      <w:r w:rsidRPr="00D3058F">
        <w:rPr>
          <w:rFonts w:ascii="Arial" w:eastAsia="Times New Roman" w:hAnsi="Arial" w:cs="Arial"/>
          <w:color w:val="0A0A0A"/>
          <w:sz w:val="32"/>
          <w:szCs w:val="32"/>
          <w:shd w:val="clear" w:color="auto" w:fill="E5EDFF"/>
          <w:lang w:eastAsia="en-IN"/>
        </w:rPr>
        <w:t>Presidio</w:t>
      </w:r>
      <w:proofErr w:type="spellEnd"/>
      <w:r w:rsidRPr="00D3058F">
        <w:rPr>
          <w:rFonts w:ascii="Arial" w:eastAsia="Times New Roman" w:hAnsi="Arial" w:cs="Arial"/>
          <w:color w:val="0A0A0A"/>
          <w:sz w:val="32"/>
          <w:szCs w:val="32"/>
          <w:shd w:val="clear" w:color="auto" w:fill="E5EDFF"/>
          <w:lang w:eastAsia="en-IN"/>
        </w:rPr>
        <w:t xml:space="preserve"> to scrub data in PII fields.</w:t>
      </w:r>
    </w:p>
    <w:p w:rsidR="00D3058F" w:rsidRPr="00D3058F" w:rsidRDefault="00D3058F" w:rsidP="00D3058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shd w:val="clear" w:color="auto" w:fill="E5EDFF"/>
          <w:lang w:eastAsia="en-IN"/>
        </w:rPr>
        <w:t>Apply DP-SGD:</w:t>
      </w:r>
      <w:r w:rsidRPr="00D3058F">
        <w:rPr>
          <w:rFonts w:ascii="Arial" w:eastAsia="Times New Roman" w:hAnsi="Arial" w:cs="Arial"/>
          <w:color w:val="0A0A0A"/>
          <w:sz w:val="32"/>
          <w:szCs w:val="32"/>
          <w:shd w:val="clear" w:color="auto" w:fill="E5EDFF"/>
          <w:lang w:eastAsia="en-IN"/>
        </w:rPr>
        <w:t> Use </w:t>
      </w:r>
      <w:r w:rsidRPr="00D3058F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E5EDFF"/>
          <w:lang w:eastAsia="en-IN"/>
        </w:rPr>
        <w:t>TensorFlow Privacy</w:t>
      </w:r>
      <w:r w:rsidRPr="00D3058F">
        <w:rPr>
          <w:rFonts w:ascii="Arial" w:eastAsia="Times New Roman" w:hAnsi="Arial" w:cs="Arial"/>
          <w:color w:val="0A0A0A"/>
          <w:sz w:val="32"/>
          <w:szCs w:val="32"/>
          <w:shd w:val="clear" w:color="auto" w:fill="E5EDFF"/>
          <w:lang w:eastAsia="en-IN"/>
        </w:rPr>
        <w:t> during model training.</w:t>
      </w:r>
    </w:p>
    <w:p w:rsidR="00D3058F" w:rsidRPr="00D3058F" w:rsidRDefault="00D3058F" w:rsidP="00D3058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3058F">
        <w:rPr>
          <w:rFonts w:ascii="Arial" w:eastAsia="Times New Roman" w:hAnsi="Arial" w:cs="Arial"/>
          <w:b/>
          <w:bCs/>
          <w:color w:val="0A0A0A"/>
          <w:sz w:val="32"/>
          <w:szCs w:val="32"/>
          <w:shd w:val="clear" w:color="auto" w:fill="E5EDFF"/>
          <w:lang w:eastAsia="en-IN"/>
        </w:rPr>
        <w:t>Validate:</w:t>
      </w:r>
      <w:r w:rsidRPr="00D3058F">
        <w:rPr>
          <w:rFonts w:ascii="Arial" w:eastAsia="Times New Roman" w:hAnsi="Arial" w:cs="Arial"/>
          <w:color w:val="0A0A0A"/>
          <w:sz w:val="32"/>
          <w:szCs w:val="32"/>
          <w:shd w:val="clear" w:color="auto" w:fill="E5EDFF"/>
          <w:lang w:eastAsia="en-IN"/>
        </w:rPr>
        <w:t> Audit models for privacy leaks post-training.</w:t>
      </w:r>
      <w:r w:rsidRPr="00D3058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</w:t>
      </w:r>
    </w:p>
    <w:p w:rsidR="00D3058F" w:rsidRPr="00D3058F" w:rsidRDefault="00D3058F">
      <w:pPr>
        <w:rPr>
          <w:sz w:val="32"/>
          <w:szCs w:val="32"/>
        </w:rPr>
      </w:pPr>
    </w:p>
    <w:sectPr w:rsidR="00D3058F" w:rsidRPr="00D3058F" w:rsidSect="00D3058F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94151"/>
    <w:multiLevelType w:val="multilevel"/>
    <w:tmpl w:val="DFC0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B039B0"/>
    <w:multiLevelType w:val="multilevel"/>
    <w:tmpl w:val="86F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58F"/>
    <w:rsid w:val="0066773F"/>
    <w:rsid w:val="007319D1"/>
    <w:rsid w:val="00866355"/>
    <w:rsid w:val="00A517AB"/>
    <w:rsid w:val="00D10C24"/>
    <w:rsid w:val="00D3058F"/>
    <w:rsid w:val="00DE4BF4"/>
    <w:rsid w:val="00F0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058F"/>
    <w:rPr>
      <w:color w:val="0000FF"/>
      <w:u w:val="single"/>
    </w:rPr>
  </w:style>
  <w:style w:type="character" w:customStyle="1" w:styleId="vkekvd">
    <w:name w:val="vkekvd"/>
    <w:basedOn w:val="DefaultParagraphFont"/>
    <w:rsid w:val="00D3058F"/>
  </w:style>
  <w:style w:type="character" w:customStyle="1" w:styleId="ifmvxd">
    <w:name w:val="ifmvxd"/>
    <w:basedOn w:val="DefaultParagraphFont"/>
    <w:rsid w:val="00D3058F"/>
  </w:style>
  <w:style w:type="character" w:customStyle="1" w:styleId="ijm6od">
    <w:name w:val="ijm6od"/>
    <w:basedOn w:val="DefaultParagraphFont"/>
    <w:rsid w:val="00D3058F"/>
  </w:style>
  <w:style w:type="character" w:styleId="Strong">
    <w:name w:val="Strong"/>
    <w:basedOn w:val="DefaultParagraphFont"/>
    <w:uiPriority w:val="22"/>
    <w:qFormat/>
    <w:rsid w:val="00D3058F"/>
    <w:rPr>
      <w:b/>
      <w:bCs/>
    </w:rPr>
  </w:style>
  <w:style w:type="character" w:customStyle="1" w:styleId="t286pc">
    <w:name w:val="t286pc"/>
    <w:basedOn w:val="DefaultParagraphFont"/>
    <w:rsid w:val="00D305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58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D3058F"/>
  </w:style>
  <w:style w:type="character" w:customStyle="1" w:styleId="undefined">
    <w:name w:val="undefined"/>
    <w:basedOn w:val="DefaultParagraphFont"/>
    <w:rsid w:val="00D3058F"/>
  </w:style>
  <w:style w:type="character" w:customStyle="1" w:styleId="ff1zf">
    <w:name w:val="ff1zf"/>
    <w:basedOn w:val="DefaultParagraphFont"/>
    <w:rsid w:val="00D3058F"/>
  </w:style>
  <w:style w:type="character" w:customStyle="1" w:styleId="cltqqc">
    <w:name w:val="cltqqc"/>
    <w:basedOn w:val="DefaultParagraphFont"/>
    <w:rsid w:val="00D3058F"/>
  </w:style>
  <w:style w:type="character" w:customStyle="1" w:styleId="cs0cqb">
    <w:name w:val="cs0cqb"/>
    <w:basedOn w:val="DefaultParagraphFont"/>
    <w:rsid w:val="00D3058F"/>
  </w:style>
  <w:style w:type="character" w:customStyle="1" w:styleId="tnfccf">
    <w:name w:val="tnfccf"/>
    <w:basedOn w:val="DefaultParagraphFont"/>
    <w:rsid w:val="00D3058F"/>
  </w:style>
  <w:style w:type="character" w:customStyle="1" w:styleId="n9q8lc">
    <w:name w:val="n9q8lc"/>
    <w:basedOn w:val="DefaultParagraphFont"/>
    <w:rsid w:val="00D305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058F"/>
    <w:rPr>
      <w:color w:val="0000FF"/>
      <w:u w:val="single"/>
    </w:rPr>
  </w:style>
  <w:style w:type="character" w:customStyle="1" w:styleId="vkekvd">
    <w:name w:val="vkekvd"/>
    <w:basedOn w:val="DefaultParagraphFont"/>
    <w:rsid w:val="00D3058F"/>
  </w:style>
  <w:style w:type="character" w:customStyle="1" w:styleId="ifmvxd">
    <w:name w:val="ifmvxd"/>
    <w:basedOn w:val="DefaultParagraphFont"/>
    <w:rsid w:val="00D3058F"/>
  </w:style>
  <w:style w:type="character" w:customStyle="1" w:styleId="ijm6od">
    <w:name w:val="ijm6od"/>
    <w:basedOn w:val="DefaultParagraphFont"/>
    <w:rsid w:val="00D3058F"/>
  </w:style>
  <w:style w:type="character" w:styleId="Strong">
    <w:name w:val="Strong"/>
    <w:basedOn w:val="DefaultParagraphFont"/>
    <w:uiPriority w:val="22"/>
    <w:qFormat/>
    <w:rsid w:val="00D3058F"/>
    <w:rPr>
      <w:b/>
      <w:bCs/>
    </w:rPr>
  </w:style>
  <w:style w:type="character" w:customStyle="1" w:styleId="t286pc">
    <w:name w:val="t286pc"/>
    <w:basedOn w:val="DefaultParagraphFont"/>
    <w:rsid w:val="00D305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58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D3058F"/>
  </w:style>
  <w:style w:type="character" w:customStyle="1" w:styleId="undefined">
    <w:name w:val="undefined"/>
    <w:basedOn w:val="DefaultParagraphFont"/>
    <w:rsid w:val="00D3058F"/>
  </w:style>
  <w:style w:type="character" w:customStyle="1" w:styleId="ff1zf">
    <w:name w:val="ff1zf"/>
    <w:basedOn w:val="DefaultParagraphFont"/>
    <w:rsid w:val="00D3058F"/>
  </w:style>
  <w:style w:type="character" w:customStyle="1" w:styleId="cltqqc">
    <w:name w:val="cltqqc"/>
    <w:basedOn w:val="DefaultParagraphFont"/>
    <w:rsid w:val="00D3058F"/>
  </w:style>
  <w:style w:type="character" w:customStyle="1" w:styleId="cs0cqb">
    <w:name w:val="cs0cqb"/>
    <w:basedOn w:val="DefaultParagraphFont"/>
    <w:rsid w:val="00D3058F"/>
  </w:style>
  <w:style w:type="character" w:customStyle="1" w:styleId="tnfccf">
    <w:name w:val="tnfccf"/>
    <w:basedOn w:val="DefaultParagraphFont"/>
    <w:rsid w:val="00D3058F"/>
  </w:style>
  <w:style w:type="character" w:customStyle="1" w:styleId="n9q8lc">
    <w:name w:val="n9q8lc"/>
    <w:basedOn w:val="DefaultParagraphFont"/>
    <w:rsid w:val="00D30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0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7117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19349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93921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9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208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7726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5571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8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586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09211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0146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2</cp:revision>
  <dcterms:created xsi:type="dcterms:W3CDTF">2026-03-03T15:54:00Z</dcterms:created>
  <dcterms:modified xsi:type="dcterms:W3CDTF">2026-03-04T08:21:00Z</dcterms:modified>
</cp:coreProperties>
</file>