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51733" w14:textId="77777777" w:rsidR="007845F4" w:rsidRPr="007845F4" w:rsidRDefault="007845F4" w:rsidP="007845F4">
      <w:r w:rsidRPr="007845F4">
        <w:t>Attribute Information:</w:t>
      </w:r>
    </w:p>
    <w:p w14:paraId="3447FED5" w14:textId="77777777" w:rsidR="007845F4" w:rsidRPr="007845F4" w:rsidRDefault="007845F4" w:rsidP="007845F4">
      <w:r w:rsidRPr="007845F4">
        <w:t>1) ID number</w:t>
      </w:r>
      <w:r w:rsidRPr="007845F4">
        <w:br/>
        <w:t>2) Diagnosis (M = malignant, B = benign)</w:t>
      </w:r>
      <w:r w:rsidRPr="007845F4">
        <w:br/>
        <w:t>3-32)</w:t>
      </w:r>
    </w:p>
    <w:p w14:paraId="4907FC3B" w14:textId="77777777" w:rsidR="007845F4" w:rsidRPr="007845F4" w:rsidRDefault="007845F4" w:rsidP="007845F4">
      <w:r w:rsidRPr="007845F4">
        <w:t>Ten real-valued features are computed for each cell nucleus:</w:t>
      </w:r>
    </w:p>
    <w:p w14:paraId="52644EE1" w14:textId="77777777" w:rsidR="007845F4" w:rsidRPr="007845F4" w:rsidRDefault="007845F4" w:rsidP="007845F4">
      <w:r w:rsidRPr="007845F4">
        <w:t>a) radius (mean of distances from center to points on the perimeter)</w:t>
      </w:r>
      <w:r w:rsidRPr="007845F4">
        <w:br/>
        <w:t>b) texture (standard deviation of gray-scale values)</w:t>
      </w:r>
      <w:r w:rsidRPr="007845F4">
        <w:br/>
        <w:t>c) perimeter</w:t>
      </w:r>
      <w:r w:rsidRPr="007845F4">
        <w:br/>
        <w:t>d) area</w:t>
      </w:r>
      <w:r w:rsidRPr="007845F4">
        <w:br/>
        <w:t>e) smoothness (local variation in radius lengths)</w:t>
      </w:r>
      <w:r w:rsidRPr="007845F4">
        <w:br/>
        <w:t>f) compactness (perimeter^2 / area - 1.0)</w:t>
      </w:r>
      <w:r w:rsidRPr="007845F4">
        <w:br/>
        <w:t>g) concavity (severity of concave portions of the contour)</w:t>
      </w:r>
      <w:r w:rsidRPr="007845F4">
        <w:br/>
        <w:t>h) concave points (number of concave portions of the contour)</w:t>
      </w:r>
      <w:r w:rsidRPr="007845F4">
        <w:br/>
      </w:r>
      <w:proofErr w:type="spellStart"/>
      <w:r w:rsidRPr="007845F4">
        <w:t>i</w:t>
      </w:r>
      <w:proofErr w:type="spellEnd"/>
      <w:r w:rsidRPr="007845F4">
        <w:t>) symmetry</w:t>
      </w:r>
      <w:r w:rsidRPr="007845F4">
        <w:br/>
        <w:t>j) fractal dimension ("coastline approximation" - 1)</w:t>
      </w:r>
    </w:p>
    <w:p w14:paraId="6D32F9B5" w14:textId="77777777" w:rsidR="007845F4" w:rsidRPr="007845F4" w:rsidRDefault="007845F4" w:rsidP="007845F4">
      <w:r w:rsidRPr="007845F4">
        <w:t>The mean, standard error and "worst" or largest (mean of the three</w:t>
      </w:r>
      <w:r w:rsidRPr="007845F4">
        <w:br/>
        <w:t>largest values) of these features were computed for each image,</w:t>
      </w:r>
      <w:r w:rsidRPr="007845F4">
        <w:br/>
        <w:t>resulting in 30 features. For instance, field 3 is Mean Radius, field</w:t>
      </w:r>
      <w:r w:rsidRPr="007845F4">
        <w:br/>
        <w:t>13 is Radius SE, field 23 is Worst Radius.</w:t>
      </w:r>
    </w:p>
    <w:p w14:paraId="57A28B24" w14:textId="77777777" w:rsidR="007845F4" w:rsidRPr="007845F4" w:rsidRDefault="007845F4" w:rsidP="007845F4">
      <w:r w:rsidRPr="007845F4">
        <w:t>All feature values are recoded with four significant digits.</w:t>
      </w:r>
    </w:p>
    <w:p w14:paraId="11C0BD9F" w14:textId="77777777" w:rsidR="007845F4" w:rsidRPr="007845F4" w:rsidRDefault="007845F4" w:rsidP="007845F4">
      <w:r w:rsidRPr="007845F4">
        <w:t>Missing attribute values: none</w:t>
      </w:r>
    </w:p>
    <w:p w14:paraId="2A373290" w14:textId="77777777" w:rsidR="007845F4" w:rsidRPr="007845F4" w:rsidRDefault="007845F4" w:rsidP="007845F4">
      <w:r w:rsidRPr="007845F4">
        <w:t>Class distribution: 357 benign, 212 malignant</w:t>
      </w:r>
    </w:p>
    <w:p w14:paraId="3BC2BA4E" w14:textId="6CA49540" w:rsidR="00AB19B4" w:rsidRPr="007845F4" w:rsidRDefault="00AB19B4"/>
    <w:sectPr w:rsidR="00AB19B4" w:rsidRPr="0078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5F4"/>
    <w:rsid w:val="002C54BC"/>
    <w:rsid w:val="0058004D"/>
    <w:rsid w:val="006F5F7D"/>
    <w:rsid w:val="007845F4"/>
    <w:rsid w:val="00AB19B4"/>
    <w:rsid w:val="00C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85BE"/>
  <w15:chartTrackingRefBased/>
  <w15:docId w15:val="{5A7422B7-52EF-40CB-959F-39C5BAC0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Ramesh</dc:creator>
  <cp:keywords/>
  <dc:description/>
  <cp:lastModifiedBy>Akhil Ramesh</cp:lastModifiedBy>
  <cp:revision>1</cp:revision>
  <dcterms:created xsi:type="dcterms:W3CDTF">2024-10-28T12:44:00Z</dcterms:created>
  <dcterms:modified xsi:type="dcterms:W3CDTF">2024-10-28T12:45:00Z</dcterms:modified>
</cp:coreProperties>
</file>