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BDEBC" w14:textId="77777777" w:rsidR="00EA4480" w:rsidRPr="00EA4480" w:rsidRDefault="00EA4480" w:rsidP="00EA4480">
      <w:pPr>
        <w:rPr>
          <w:b/>
          <w:bCs/>
        </w:rPr>
      </w:pPr>
      <w:r w:rsidRPr="00EA4480">
        <w:rPr>
          <w:b/>
          <w:bCs/>
        </w:rPr>
        <w:t>Problem–Solution Fit</w:t>
      </w:r>
    </w:p>
    <w:p w14:paraId="770CBA4B" w14:textId="77777777" w:rsidR="00EA4480" w:rsidRPr="00EA4480" w:rsidRDefault="00EA4480" w:rsidP="00EA4480">
      <w:pPr>
        <w:rPr>
          <w:b/>
          <w:bCs/>
        </w:rPr>
      </w:pPr>
      <w:r w:rsidRPr="00EA4480">
        <w:rPr>
          <w:b/>
          <w:bCs/>
        </w:rPr>
        <w:t>Project Title</w:t>
      </w:r>
    </w:p>
    <w:p w14:paraId="3E53D3F2" w14:textId="77777777" w:rsidR="00EA4480" w:rsidRPr="00EA4480" w:rsidRDefault="00EA4480" w:rsidP="00EA4480">
      <w:r w:rsidRPr="00EA4480">
        <w:rPr>
          <w:b/>
          <w:bCs/>
        </w:rPr>
        <w:t>Virtual Agent–Driven SLA Breach Awareness &amp; Justification System</w:t>
      </w:r>
    </w:p>
    <w:p w14:paraId="30F6B8C4" w14:textId="77777777" w:rsidR="00EA4480" w:rsidRPr="00EA4480" w:rsidRDefault="00EA4480" w:rsidP="00EA4480">
      <w:r w:rsidRPr="00EA4480">
        <w:pict w14:anchorId="39E3EE3A">
          <v:rect id="_x0000_i1115" style="width:0;height:1.5pt" o:hralign="center" o:hrstd="t" o:hr="t" fillcolor="#a0a0a0" stroked="f"/>
        </w:pict>
      </w:r>
    </w:p>
    <w:p w14:paraId="041B067B" w14:textId="77777777" w:rsidR="00EA4480" w:rsidRPr="00EA4480" w:rsidRDefault="00EA4480" w:rsidP="00EA4480">
      <w:pPr>
        <w:rPr>
          <w:b/>
          <w:bCs/>
        </w:rPr>
      </w:pPr>
      <w:r w:rsidRPr="00EA4480">
        <w:rPr>
          <w:b/>
          <w:bCs/>
        </w:rPr>
        <w:t>Introduction</w:t>
      </w:r>
    </w:p>
    <w:p w14:paraId="1BD456E8" w14:textId="77777777" w:rsidR="00EA4480" w:rsidRPr="00EA4480" w:rsidRDefault="00EA4480" w:rsidP="00EA4480">
      <w:r w:rsidRPr="00EA4480">
        <w:t>Problem–Solution Fit is the process of validating whether the proposed solution effectively addresses the identified problems and fulfills user requirements. The Virtual Agent–Driven SLA Breach Awareness &amp; Justification System was designed to solve common challenges faced by IT support teams in managing Service Level Agreements (SLAs). By integrating workflow automation, AI-powered guidance, and real-time monitoring, the system provides a proactive approach to SLA management rather than relying on traditional reactive methods.</w:t>
      </w:r>
    </w:p>
    <w:p w14:paraId="3C16BAED" w14:textId="77777777" w:rsidR="00EA4480" w:rsidRPr="00EA4480" w:rsidRDefault="00EA4480" w:rsidP="00EA4480">
      <w:r w:rsidRPr="00EA4480">
        <w:pict w14:anchorId="78370A1F">
          <v:rect id="_x0000_i1116" style="width:0;height:1.5pt" o:hralign="center" o:hrstd="t" o:hr="t" fillcolor="#a0a0a0" stroked="f"/>
        </w:pict>
      </w:r>
    </w:p>
    <w:p w14:paraId="4F0DFC39" w14:textId="77777777" w:rsidR="00EA4480" w:rsidRPr="00EA4480" w:rsidRDefault="00EA4480" w:rsidP="00EA4480">
      <w:pPr>
        <w:rPr>
          <w:b/>
          <w:bCs/>
        </w:rPr>
      </w:pPr>
      <w:r w:rsidRPr="00EA4480">
        <w:rPr>
          <w:b/>
          <w:bCs/>
        </w:rPr>
        <w:t>Identified Problems</w:t>
      </w:r>
    </w:p>
    <w:p w14:paraId="669206A6" w14:textId="77777777" w:rsidR="00EA4480" w:rsidRPr="00EA4480" w:rsidRDefault="00EA4480" w:rsidP="00EA4480">
      <w:r w:rsidRPr="00EA4480">
        <w:t>The following problems were identified during the analysis phase:</w:t>
      </w:r>
    </w:p>
    <w:p w14:paraId="0B15F662" w14:textId="77777777" w:rsidR="00EA4480" w:rsidRPr="00EA4480" w:rsidRDefault="00EA4480" w:rsidP="00EA4480">
      <w:pPr>
        <w:numPr>
          <w:ilvl w:val="0"/>
          <w:numId w:val="1"/>
        </w:numPr>
      </w:pPr>
      <w:r w:rsidRPr="00EA4480">
        <w:t xml:space="preserve">Manual monitoring of SLA deadlines. </w:t>
      </w:r>
    </w:p>
    <w:p w14:paraId="6499CC8A" w14:textId="77777777" w:rsidR="00EA4480" w:rsidRPr="00EA4480" w:rsidRDefault="00EA4480" w:rsidP="00EA4480">
      <w:pPr>
        <w:numPr>
          <w:ilvl w:val="0"/>
          <w:numId w:val="1"/>
        </w:numPr>
      </w:pPr>
      <w:r w:rsidRPr="00EA4480">
        <w:t xml:space="preserve">Delayed identification of SLA risks. </w:t>
      </w:r>
    </w:p>
    <w:p w14:paraId="7B48BA26" w14:textId="77777777" w:rsidR="00EA4480" w:rsidRPr="00EA4480" w:rsidRDefault="00EA4480" w:rsidP="00EA4480">
      <w:pPr>
        <w:numPr>
          <w:ilvl w:val="0"/>
          <w:numId w:val="1"/>
        </w:numPr>
      </w:pPr>
      <w:r w:rsidRPr="00EA4480">
        <w:t xml:space="preserve">Frequent SLA breaches due to lack of proactive action. </w:t>
      </w:r>
    </w:p>
    <w:p w14:paraId="301A32DA" w14:textId="77777777" w:rsidR="00EA4480" w:rsidRPr="00EA4480" w:rsidRDefault="00EA4480" w:rsidP="00EA4480">
      <w:pPr>
        <w:numPr>
          <w:ilvl w:val="0"/>
          <w:numId w:val="1"/>
        </w:numPr>
      </w:pPr>
      <w:r w:rsidRPr="00EA4480">
        <w:t xml:space="preserve">Inconsistent documentation of SLA breach reasons. </w:t>
      </w:r>
    </w:p>
    <w:p w14:paraId="781D9029" w14:textId="77777777" w:rsidR="00EA4480" w:rsidRPr="00EA4480" w:rsidRDefault="00EA4480" w:rsidP="00EA4480">
      <w:pPr>
        <w:numPr>
          <w:ilvl w:val="0"/>
          <w:numId w:val="1"/>
        </w:numPr>
      </w:pPr>
      <w:r w:rsidRPr="00EA4480">
        <w:t xml:space="preserve">Limited visibility into SLA compliance. </w:t>
      </w:r>
    </w:p>
    <w:p w14:paraId="2130733A" w14:textId="77777777" w:rsidR="00EA4480" w:rsidRPr="00EA4480" w:rsidRDefault="00EA4480" w:rsidP="00EA4480">
      <w:pPr>
        <w:numPr>
          <w:ilvl w:val="0"/>
          <w:numId w:val="1"/>
        </w:numPr>
      </w:pPr>
      <w:r w:rsidRPr="00EA4480">
        <w:t xml:space="preserve">Difficulty prioritizing high-risk incidents. </w:t>
      </w:r>
    </w:p>
    <w:p w14:paraId="5AC13523" w14:textId="77777777" w:rsidR="00EA4480" w:rsidRPr="00EA4480" w:rsidRDefault="00EA4480" w:rsidP="00EA4480">
      <w:pPr>
        <w:numPr>
          <w:ilvl w:val="0"/>
          <w:numId w:val="1"/>
        </w:numPr>
      </w:pPr>
      <w:r w:rsidRPr="00EA4480">
        <w:t xml:space="preserve">Increased workload for support teams. </w:t>
      </w:r>
    </w:p>
    <w:p w14:paraId="41205AFA" w14:textId="77777777" w:rsidR="00EA4480" w:rsidRPr="00EA4480" w:rsidRDefault="00EA4480" w:rsidP="00EA4480">
      <w:pPr>
        <w:numPr>
          <w:ilvl w:val="0"/>
          <w:numId w:val="1"/>
        </w:numPr>
      </w:pPr>
      <w:r w:rsidRPr="00EA4480">
        <w:t xml:space="preserve">Lack of intelligent guidance during incident resolution. </w:t>
      </w:r>
    </w:p>
    <w:p w14:paraId="114F0BCE" w14:textId="77777777" w:rsidR="00EA4480" w:rsidRPr="00EA4480" w:rsidRDefault="00EA4480" w:rsidP="00EA4480">
      <w:pPr>
        <w:numPr>
          <w:ilvl w:val="0"/>
          <w:numId w:val="1"/>
        </w:numPr>
      </w:pPr>
      <w:r w:rsidRPr="00EA4480">
        <w:t xml:space="preserve">Poor accountability for missed SLAs. </w:t>
      </w:r>
    </w:p>
    <w:p w14:paraId="20848F4A" w14:textId="77777777" w:rsidR="00EA4480" w:rsidRPr="00EA4480" w:rsidRDefault="00EA4480" w:rsidP="00EA4480">
      <w:pPr>
        <w:numPr>
          <w:ilvl w:val="0"/>
          <w:numId w:val="1"/>
        </w:numPr>
      </w:pPr>
      <w:r w:rsidRPr="00EA4480">
        <w:t xml:space="preserve">Limited reporting and performance analytics. </w:t>
      </w:r>
    </w:p>
    <w:p w14:paraId="1879DF3B" w14:textId="77777777" w:rsidR="00EA4480" w:rsidRPr="00EA4480" w:rsidRDefault="00EA4480" w:rsidP="00EA4480">
      <w:r w:rsidRPr="00EA4480">
        <w:t>These issues negatively affect service quality, customer satisfaction, and operational efficiency.</w:t>
      </w:r>
    </w:p>
    <w:p w14:paraId="167589A4" w14:textId="77777777" w:rsidR="00EA4480" w:rsidRPr="00EA4480" w:rsidRDefault="00EA4480" w:rsidP="00EA4480">
      <w:r w:rsidRPr="00EA4480">
        <w:pict w14:anchorId="728C4C68">
          <v:rect id="_x0000_i1117" style="width:0;height:1.5pt" o:hralign="center" o:hrstd="t" o:hr="t" fillcolor="#a0a0a0" stroked="f"/>
        </w:pict>
      </w:r>
    </w:p>
    <w:p w14:paraId="362E1CB0" w14:textId="77777777" w:rsidR="00EA4480" w:rsidRPr="00EA4480" w:rsidRDefault="00EA4480" w:rsidP="00EA4480">
      <w:pPr>
        <w:rPr>
          <w:b/>
          <w:bCs/>
        </w:rPr>
      </w:pPr>
      <w:r w:rsidRPr="00EA4480">
        <w:rPr>
          <w:b/>
          <w:bCs/>
        </w:rPr>
        <w:t>Proposed Solution</w:t>
      </w:r>
    </w:p>
    <w:p w14:paraId="220F6A0D" w14:textId="77777777" w:rsidR="00EA4480" w:rsidRPr="00EA4480" w:rsidRDefault="00EA4480" w:rsidP="00EA4480">
      <w:r w:rsidRPr="00EA4480">
        <w:t>The proposed solution is an intelligent SLA monitoring and governance system that continuously tracks incident progress, predicts potential SLA breaches, and assists users through an AI-powered Virtual Agent.</w:t>
      </w:r>
    </w:p>
    <w:p w14:paraId="44642D98" w14:textId="77777777" w:rsidR="00EA4480" w:rsidRPr="00EA4480" w:rsidRDefault="00EA4480" w:rsidP="00EA4480">
      <w:r w:rsidRPr="00EA4480">
        <w:t>The solution combines:</w:t>
      </w:r>
    </w:p>
    <w:p w14:paraId="5235F4E3" w14:textId="77777777" w:rsidR="00EA4480" w:rsidRPr="00EA4480" w:rsidRDefault="00EA4480" w:rsidP="00EA4480">
      <w:pPr>
        <w:numPr>
          <w:ilvl w:val="0"/>
          <w:numId w:val="2"/>
        </w:numPr>
      </w:pPr>
      <w:r w:rsidRPr="00EA4480">
        <w:t xml:space="preserve">Real-time SLA monitoring. </w:t>
      </w:r>
    </w:p>
    <w:p w14:paraId="7B008C0B" w14:textId="77777777" w:rsidR="00EA4480" w:rsidRPr="00EA4480" w:rsidRDefault="00EA4480" w:rsidP="00EA4480">
      <w:pPr>
        <w:numPr>
          <w:ilvl w:val="0"/>
          <w:numId w:val="2"/>
        </w:numPr>
      </w:pPr>
      <w:r w:rsidRPr="00EA4480">
        <w:t xml:space="preserve">Automated risk classification. </w:t>
      </w:r>
    </w:p>
    <w:p w14:paraId="5F096B32" w14:textId="77777777" w:rsidR="00EA4480" w:rsidRPr="00EA4480" w:rsidRDefault="00EA4480" w:rsidP="00EA4480">
      <w:pPr>
        <w:numPr>
          <w:ilvl w:val="0"/>
          <w:numId w:val="2"/>
        </w:numPr>
      </w:pPr>
      <w:r w:rsidRPr="00EA4480">
        <w:lastRenderedPageBreak/>
        <w:t xml:space="preserve">AI-generated breach explanations. </w:t>
      </w:r>
    </w:p>
    <w:p w14:paraId="076237E8" w14:textId="77777777" w:rsidR="00EA4480" w:rsidRPr="00EA4480" w:rsidRDefault="00EA4480" w:rsidP="00EA4480">
      <w:pPr>
        <w:numPr>
          <w:ilvl w:val="0"/>
          <w:numId w:val="2"/>
        </w:numPr>
      </w:pPr>
      <w:r w:rsidRPr="00EA4480">
        <w:t xml:space="preserve">Workflow automation using Flow Designer. </w:t>
      </w:r>
    </w:p>
    <w:p w14:paraId="5E07717B" w14:textId="77777777" w:rsidR="00EA4480" w:rsidRPr="00EA4480" w:rsidRDefault="00EA4480" w:rsidP="00EA4480">
      <w:pPr>
        <w:numPr>
          <w:ilvl w:val="0"/>
          <w:numId w:val="2"/>
        </w:numPr>
      </w:pPr>
      <w:r w:rsidRPr="00EA4480">
        <w:t xml:space="preserve">Proactive notifications. </w:t>
      </w:r>
    </w:p>
    <w:p w14:paraId="5E997058" w14:textId="77777777" w:rsidR="00EA4480" w:rsidRPr="00EA4480" w:rsidRDefault="00EA4480" w:rsidP="00EA4480">
      <w:pPr>
        <w:numPr>
          <w:ilvl w:val="0"/>
          <w:numId w:val="2"/>
        </w:numPr>
      </w:pPr>
      <w:r w:rsidRPr="00EA4480">
        <w:t xml:space="preserve">Role-Based Access Control (RBAC). </w:t>
      </w:r>
    </w:p>
    <w:p w14:paraId="3F77D90E" w14:textId="77777777" w:rsidR="00EA4480" w:rsidRPr="00EA4480" w:rsidRDefault="00EA4480" w:rsidP="00EA4480">
      <w:pPr>
        <w:numPr>
          <w:ilvl w:val="0"/>
          <w:numId w:val="2"/>
        </w:numPr>
      </w:pPr>
      <w:r w:rsidRPr="00EA4480">
        <w:t xml:space="preserve">Interactive dashboards and reports. </w:t>
      </w:r>
    </w:p>
    <w:p w14:paraId="73CEB5F0" w14:textId="77777777" w:rsidR="00EA4480" w:rsidRPr="00EA4480" w:rsidRDefault="00EA4480" w:rsidP="00EA4480">
      <w:pPr>
        <w:numPr>
          <w:ilvl w:val="0"/>
          <w:numId w:val="2"/>
        </w:numPr>
      </w:pPr>
      <w:r w:rsidRPr="00EA4480">
        <w:t xml:space="preserve">Mandatory SLA acknowledgement and justification. </w:t>
      </w:r>
    </w:p>
    <w:p w14:paraId="5C26BFCE" w14:textId="77777777" w:rsidR="00EA4480" w:rsidRPr="00EA4480" w:rsidRDefault="00EA4480" w:rsidP="00EA4480">
      <w:r w:rsidRPr="00EA4480">
        <w:pict w14:anchorId="0B5C2972">
          <v:rect id="_x0000_i1118" style="width:0;height:1.5pt" o:hralign="center" o:hrstd="t" o:hr="t" fillcolor="#a0a0a0" stroked="f"/>
        </w:pict>
      </w:r>
    </w:p>
    <w:p w14:paraId="55993958" w14:textId="77777777" w:rsidR="00EA4480" w:rsidRPr="00EA4480" w:rsidRDefault="00EA4480" w:rsidP="00EA4480">
      <w:pPr>
        <w:rPr>
          <w:b/>
          <w:bCs/>
        </w:rPr>
      </w:pPr>
      <w:r w:rsidRPr="00EA4480">
        <w:rPr>
          <w:b/>
          <w:bCs/>
        </w:rPr>
        <w:t>Problem–Solution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7"/>
        <w:gridCol w:w="5293"/>
      </w:tblGrid>
      <w:tr w:rsidR="00EA4480" w:rsidRPr="00EA4480" w14:paraId="256CFE5A" w14:textId="77777777">
        <w:trPr>
          <w:tblHeader/>
          <w:tblCellSpacing w:w="15" w:type="dxa"/>
        </w:trPr>
        <w:tc>
          <w:tcPr>
            <w:tcW w:w="0" w:type="auto"/>
            <w:vAlign w:val="center"/>
            <w:hideMark/>
          </w:tcPr>
          <w:p w14:paraId="7239DA4E" w14:textId="77777777" w:rsidR="00EA4480" w:rsidRPr="00EA4480" w:rsidRDefault="00EA4480" w:rsidP="00EA4480">
            <w:pPr>
              <w:rPr>
                <w:b/>
                <w:bCs/>
              </w:rPr>
            </w:pPr>
            <w:r w:rsidRPr="00EA4480">
              <w:rPr>
                <w:b/>
                <w:bCs/>
              </w:rPr>
              <w:t>Identified Problem</w:t>
            </w:r>
          </w:p>
        </w:tc>
        <w:tc>
          <w:tcPr>
            <w:tcW w:w="0" w:type="auto"/>
            <w:vAlign w:val="center"/>
            <w:hideMark/>
          </w:tcPr>
          <w:p w14:paraId="3078CD69" w14:textId="77777777" w:rsidR="00EA4480" w:rsidRPr="00EA4480" w:rsidRDefault="00EA4480" w:rsidP="00EA4480">
            <w:pPr>
              <w:rPr>
                <w:b/>
                <w:bCs/>
              </w:rPr>
            </w:pPr>
            <w:r w:rsidRPr="00EA4480">
              <w:rPr>
                <w:b/>
                <w:bCs/>
              </w:rPr>
              <w:t>Proposed Solution</w:t>
            </w:r>
          </w:p>
        </w:tc>
      </w:tr>
      <w:tr w:rsidR="00EA4480" w:rsidRPr="00EA4480" w14:paraId="1289D983" w14:textId="77777777">
        <w:trPr>
          <w:tblCellSpacing w:w="15" w:type="dxa"/>
        </w:trPr>
        <w:tc>
          <w:tcPr>
            <w:tcW w:w="0" w:type="auto"/>
            <w:vAlign w:val="center"/>
            <w:hideMark/>
          </w:tcPr>
          <w:p w14:paraId="616687ED" w14:textId="77777777" w:rsidR="00EA4480" w:rsidRPr="00EA4480" w:rsidRDefault="00EA4480" w:rsidP="00EA4480">
            <w:r w:rsidRPr="00EA4480">
              <w:t>Manual SLA monitoring</w:t>
            </w:r>
          </w:p>
        </w:tc>
        <w:tc>
          <w:tcPr>
            <w:tcW w:w="0" w:type="auto"/>
            <w:vAlign w:val="center"/>
            <w:hideMark/>
          </w:tcPr>
          <w:p w14:paraId="35798902" w14:textId="77777777" w:rsidR="00EA4480" w:rsidRPr="00EA4480" w:rsidRDefault="00EA4480" w:rsidP="00EA4480">
            <w:r w:rsidRPr="00EA4480">
              <w:t>Automated real-time SLA monitoring</w:t>
            </w:r>
          </w:p>
        </w:tc>
      </w:tr>
      <w:tr w:rsidR="00EA4480" w:rsidRPr="00EA4480" w14:paraId="4C939C91" w14:textId="77777777">
        <w:trPr>
          <w:tblCellSpacing w:w="15" w:type="dxa"/>
        </w:trPr>
        <w:tc>
          <w:tcPr>
            <w:tcW w:w="0" w:type="auto"/>
            <w:vAlign w:val="center"/>
            <w:hideMark/>
          </w:tcPr>
          <w:p w14:paraId="4D6A2A84" w14:textId="77777777" w:rsidR="00EA4480" w:rsidRPr="00EA4480" w:rsidRDefault="00EA4480" w:rsidP="00EA4480">
            <w:r w:rsidRPr="00EA4480">
              <w:t>Delayed identification of SLA risks</w:t>
            </w:r>
          </w:p>
        </w:tc>
        <w:tc>
          <w:tcPr>
            <w:tcW w:w="0" w:type="auto"/>
            <w:vAlign w:val="center"/>
            <w:hideMark/>
          </w:tcPr>
          <w:p w14:paraId="7CEDDF11" w14:textId="77777777" w:rsidR="00EA4480" w:rsidRPr="00EA4480" w:rsidRDefault="00EA4480" w:rsidP="00EA4480">
            <w:r w:rsidRPr="00EA4480">
              <w:t>Early SLA risk detection and alerts</w:t>
            </w:r>
          </w:p>
        </w:tc>
      </w:tr>
      <w:tr w:rsidR="00EA4480" w:rsidRPr="00EA4480" w14:paraId="08C35E13" w14:textId="77777777">
        <w:trPr>
          <w:tblCellSpacing w:w="15" w:type="dxa"/>
        </w:trPr>
        <w:tc>
          <w:tcPr>
            <w:tcW w:w="0" w:type="auto"/>
            <w:vAlign w:val="center"/>
            <w:hideMark/>
          </w:tcPr>
          <w:p w14:paraId="55EA3739" w14:textId="77777777" w:rsidR="00EA4480" w:rsidRPr="00EA4480" w:rsidRDefault="00EA4480" w:rsidP="00EA4480">
            <w:r w:rsidRPr="00EA4480">
              <w:t>Frequent SLA breaches</w:t>
            </w:r>
          </w:p>
        </w:tc>
        <w:tc>
          <w:tcPr>
            <w:tcW w:w="0" w:type="auto"/>
            <w:vAlign w:val="center"/>
            <w:hideMark/>
          </w:tcPr>
          <w:p w14:paraId="155569AA" w14:textId="77777777" w:rsidR="00EA4480" w:rsidRPr="00EA4480" w:rsidRDefault="00EA4480" w:rsidP="00EA4480">
            <w:r w:rsidRPr="00EA4480">
              <w:t>Proactive notifications and AI recommendations</w:t>
            </w:r>
          </w:p>
        </w:tc>
      </w:tr>
      <w:tr w:rsidR="00EA4480" w:rsidRPr="00EA4480" w14:paraId="3ACA36CF" w14:textId="77777777">
        <w:trPr>
          <w:tblCellSpacing w:w="15" w:type="dxa"/>
        </w:trPr>
        <w:tc>
          <w:tcPr>
            <w:tcW w:w="0" w:type="auto"/>
            <w:vAlign w:val="center"/>
            <w:hideMark/>
          </w:tcPr>
          <w:p w14:paraId="49FCC509" w14:textId="77777777" w:rsidR="00EA4480" w:rsidRPr="00EA4480" w:rsidRDefault="00EA4480" w:rsidP="00EA4480">
            <w:r w:rsidRPr="00EA4480">
              <w:t>Inconsistent breach documentation</w:t>
            </w:r>
          </w:p>
        </w:tc>
        <w:tc>
          <w:tcPr>
            <w:tcW w:w="0" w:type="auto"/>
            <w:vAlign w:val="center"/>
            <w:hideMark/>
          </w:tcPr>
          <w:p w14:paraId="011FC4B6" w14:textId="77777777" w:rsidR="00EA4480" w:rsidRPr="00EA4480" w:rsidRDefault="00EA4480" w:rsidP="00EA4480">
            <w:r w:rsidRPr="00EA4480">
              <w:t>Mandatory breach reason and justification fields</w:t>
            </w:r>
          </w:p>
        </w:tc>
      </w:tr>
      <w:tr w:rsidR="00EA4480" w:rsidRPr="00EA4480" w14:paraId="3B6934CC" w14:textId="77777777">
        <w:trPr>
          <w:tblCellSpacing w:w="15" w:type="dxa"/>
        </w:trPr>
        <w:tc>
          <w:tcPr>
            <w:tcW w:w="0" w:type="auto"/>
            <w:vAlign w:val="center"/>
            <w:hideMark/>
          </w:tcPr>
          <w:p w14:paraId="7AA581FB" w14:textId="77777777" w:rsidR="00EA4480" w:rsidRPr="00EA4480" w:rsidRDefault="00EA4480" w:rsidP="00EA4480">
            <w:r w:rsidRPr="00EA4480">
              <w:t>Poor incident prioritization</w:t>
            </w:r>
          </w:p>
        </w:tc>
        <w:tc>
          <w:tcPr>
            <w:tcW w:w="0" w:type="auto"/>
            <w:vAlign w:val="center"/>
            <w:hideMark/>
          </w:tcPr>
          <w:p w14:paraId="3A787D3C" w14:textId="77777777" w:rsidR="00EA4480" w:rsidRPr="00EA4480" w:rsidRDefault="00EA4480" w:rsidP="00EA4480">
            <w:r w:rsidRPr="00EA4480">
              <w:t>Automatic classification into SAFE, AT RISK, and BREACHED</w:t>
            </w:r>
          </w:p>
        </w:tc>
      </w:tr>
      <w:tr w:rsidR="00EA4480" w:rsidRPr="00EA4480" w14:paraId="1AFA56C0" w14:textId="77777777">
        <w:trPr>
          <w:tblCellSpacing w:w="15" w:type="dxa"/>
        </w:trPr>
        <w:tc>
          <w:tcPr>
            <w:tcW w:w="0" w:type="auto"/>
            <w:vAlign w:val="center"/>
            <w:hideMark/>
          </w:tcPr>
          <w:p w14:paraId="4E1B5352" w14:textId="77777777" w:rsidR="00EA4480" w:rsidRPr="00EA4480" w:rsidRDefault="00EA4480" w:rsidP="00EA4480">
            <w:r w:rsidRPr="00EA4480">
              <w:t>Limited accountability</w:t>
            </w:r>
          </w:p>
        </w:tc>
        <w:tc>
          <w:tcPr>
            <w:tcW w:w="0" w:type="auto"/>
            <w:vAlign w:val="center"/>
            <w:hideMark/>
          </w:tcPr>
          <w:p w14:paraId="09584922" w14:textId="77777777" w:rsidR="00EA4480" w:rsidRPr="00EA4480" w:rsidRDefault="00EA4480" w:rsidP="00EA4480">
            <w:r w:rsidRPr="00EA4480">
              <w:t>SLA acknowledgement workflow and audit trail</w:t>
            </w:r>
          </w:p>
        </w:tc>
      </w:tr>
      <w:tr w:rsidR="00EA4480" w:rsidRPr="00EA4480" w14:paraId="7F7F2FC1" w14:textId="77777777">
        <w:trPr>
          <w:tblCellSpacing w:w="15" w:type="dxa"/>
        </w:trPr>
        <w:tc>
          <w:tcPr>
            <w:tcW w:w="0" w:type="auto"/>
            <w:vAlign w:val="center"/>
            <w:hideMark/>
          </w:tcPr>
          <w:p w14:paraId="10DEBC79" w14:textId="77777777" w:rsidR="00EA4480" w:rsidRPr="00EA4480" w:rsidRDefault="00EA4480" w:rsidP="00EA4480">
            <w:r w:rsidRPr="00EA4480">
              <w:t>Lack of operational visibility</w:t>
            </w:r>
          </w:p>
        </w:tc>
        <w:tc>
          <w:tcPr>
            <w:tcW w:w="0" w:type="auto"/>
            <w:vAlign w:val="center"/>
            <w:hideMark/>
          </w:tcPr>
          <w:p w14:paraId="4BF134B0" w14:textId="77777777" w:rsidR="00EA4480" w:rsidRPr="00EA4480" w:rsidRDefault="00EA4480" w:rsidP="00EA4480">
            <w:r w:rsidRPr="00EA4480">
              <w:t>Dashboards and analytics</w:t>
            </w:r>
          </w:p>
        </w:tc>
      </w:tr>
      <w:tr w:rsidR="00EA4480" w:rsidRPr="00EA4480" w14:paraId="198238E5" w14:textId="77777777">
        <w:trPr>
          <w:tblCellSpacing w:w="15" w:type="dxa"/>
        </w:trPr>
        <w:tc>
          <w:tcPr>
            <w:tcW w:w="0" w:type="auto"/>
            <w:vAlign w:val="center"/>
            <w:hideMark/>
          </w:tcPr>
          <w:p w14:paraId="4D580DED" w14:textId="77777777" w:rsidR="00EA4480" w:rsidRPr="00EA4480" w:rsidRDefault="00EA4480" w:rsidP="00EA4480">
            <w:r w:rsidRPr="00EA4480">
              <w:t>Limited decision support</w:t>
            </w:r>
          </w:p>
        </w:tc>
        <w:tc>
          <w:tcPr>
            <w:tcW w:w="0" w:type="auto"/>
            <w:vAlign w:val="center"/>
            <w:hideMark/>
          </w:tcPr>
          <w:p w14:paraId="461B1F07" w14:textId="77777777" w:rsidR="00EA4480" w:rsidRPr="00EA4480" w:rsidRDefault="00EA4480" w:rsidP="00EA4480">
            <w:r w:rsidRPr="00EA4480">
              <w:t>Google Gemini AI-powered recommendations</w:t>
            </w:r>
          </w:p>
        </w:tc>
      </w:tr>
      <w:tr w:rsidR="00EA4480" w:rsidRPr="00EA4480" w14:paraId="6487747C" w14:textId="77777777">
        <w:trPr>
          <w:tblCellSpacing w:w="15" w:type="dxa"/>
        </w:trPr>
        <w:tc>
          <w:tcPr>
            <w:tcW w:w="0" w:type="auto"/>
            <w:vAlign w:val="center"/>
            <w:hideMark/>
          </w:tcPr>
          <w:p w14:paraId="33CD6B81" w14:textId="77777777" w:rsidR="00EA4480" w:rsidRPr="00EA4480" w:rsidRDefault="00EA4480" w:rsidP="00EA4480">
            <w:r w:rsidRPr="00EA4480">
              <w:t>High administrative workload</w:t>
            </w:r>
          </w:p>
        </w:tc>
        <w:tc>
          <w:tcPr>
            <w:tcW w:w="0" w:type="auto"/>
            <w:vAlign w:val="center"/>
            <w:hideMark/>
          </w:tcPr>
          <w:p w14:paraId="6AA2042F" w14:textId="77777777" w:rsidR="00EA4480" w:rsidRPr="00EA4480" w:rsidRDefault="00EA4480" w:rsidP="00EA4480">
            <w:r w:rsidRPr="00EA4480">
              <w:t>Workflow automation using Flow Designer</w:t>
            </w:r>
          </w:p>
        </w:tc>
      </w:tr>
      <w:tr w:rsidR="00EA4480" w:rsidRPr="00EA4480" w14:paraId="08DA12CB" w14:textId="77777777">
        <w:trPr>
          <w:tblCellSpacing w:w="15" w:type="dxa"/>
        </w:trPr>
        <w:tc>
          <w:tcPr>
            <w:tcW w:w="0" w:type="auto"/>
            <w:vAlign w:val="center"/>
            <w:hideMark/>
          </w:tcPr>
          <w:p w14:paraId="3B8CAB17" w14:textId="77777777" w:rsidR="00EA4480" w:rsidRPr="00EA4480" w:rsidRDefault="00EA4480" w:rsidP="00EA4480">
            <w:r w:rsidRPr="00EA4480">
              <w:t>Inefficient reporting</w:t>
            </w:r>
          </w:p>
        </w:tc>
        <w:tc>
          <w:tcPr>
            <w:tcW w:w="0" w:type="auto"/>
            <w:vAlign w:val="center"/>
            <w:hideMark/>
          </w:tcPr>
          <w:p w14:paraId="1E8C565E" w14:textId="77777777" w:rsidR="00EA4480" w:rsidRPr="00EA4480" w:rsidRDefault="00EA4480" w:rsidP="00EA4480">
            <w:r w:rsidRPr="00EA4480">
              <w:t>Automated SLA compliance reports</w:t>
            </w:r>
          </w:p>
        </w:tc>
      </w:tr>
    </w:tbl>
    <w:p w14:paraId="310FA387" w14:textId="77777777" w:rsidR="00EA4480" w:rsidRPr="00EA4480" w:rsidRDefault="00EA4480" w:rsidP="00EA4480">
      <w:r w:rsidRPr="00EA4480">
        <w:pict w14:anchorId="69AEB109">
          <v:rect id="_x0000_i1119" style="width:0;height:1.5pt" o:hralign="center" o:hrstd="t" o:hr="t" fillcolor="#a0a0a0" stroked="f"/>
        </w:pict>
      </w:r>
    </w:p>
    <w:p w14:paraId="40014B35" w14:textId="77777777" w:rsidR="00EA4480" w:rsidRPr="00EA4480" w:rsidRDefault="00EA4480" w:rsidP="00EA4480">
      <w:pPr>
        <w:rPr>
          <w:b/>
          <w:bCs/>
        </w:rPr>
      </w:pPr>
      <w:r w:rsidRPr="00EA4480">
        <w:rPr>
          <w:b/>
          <w:bCs/>
        </w:rPr>
        <w:t>Solution Features</w:t>
      </w:r>
    </w:p>
    <w:p w14:paraId="0CAF0FF1" w14:textId="77777777" w:rsidR="00EA4480" w:rsidRPr="00EA4480" w:rsidRDefault="00EA4480" w:rsidP="00EA4480">
      <w:r w:rsidRPr="00EA4480">
        <w:t>The system provides the following key features:</w:t>
      </w:r>
    </w:p>
    <w:p w14:paraId="3303424E" w14:textId="77777777" w:rsidR="00EA4480" w:rsidRPr="00EA4480" w:rsidRDefault="00EA4480" w:rsidP="00EA4480">
      <w:pPr>
        <w:rPr>
          <w:b/>
          <w:bCs/>
        </w:rPr>
      </w:pPr>
      <w:r w:rsidRPr="00EA4480">
        <w:rPr>
          <w:b/>
          <w:bCs/>
        </w:rPr>
        <w:t>SLA Monitoring</w:t>
      </w:r>
    </w:p>
    <w:p w14:paraId="1F137531" w14:textId="77777777" w:rsidR="00EA4480" w:rsidRPr="00EA4480" w:rsidRDefault="00EA4480" w:rsidP="00EA4480">
      <w:pPr>
        <w:numPr>
          <w:ilvl w:val="0"/>
          <w:numId w:val="3"/>
        </w:numPr>
      </w:pPr>
      <w:r w:rsidRPr="00EA4480">
        <w:t xml:space="preserve">Continuous SLA tracking. </w:t>
      </w:r>
    </w:p>
    <w:p w14:paraId="48839DE2" w14:textId="77777777" w:rsidR="00EA4480" w:rsidRPr="00EA4480" w:rsidRDefault="00EA4480" w:rsidP="00EA4480">
      <w:pPr>
        <w:numPr>
          <w:ilvl w:val="0"/>
          <w:numId w:val="3"/>
        </w:numPr>
      </w:pPr>
      <w:r w:rsidRPr="00EA4480">
        <w:t xml:space="preserve">Remaining time calculation. </w:t>
      </w:r>
    </w:p>
    <w:p w14:paraId="7C4CD312" w14:textId="77777777" w:rsidR="00EA4480" w:rsidRPr="00EA4480" w:rsidRDefault="00EA4480" w:rsidP="00EA4480">
      <w:pPr>
        <w:numPr>
          <w:ilvl w:val="0"/>
          <w:numId w:val="3"/>
        </w:numPr>
      </w:pPr>
      <w:r w:rsidRPr="00EA4480">
        <w:t xml:space="preserve">Automatic SLA status updates. </w:t>
      </w:r>
    </w:p>
    <w:p w14:paraId="2A4A4FED" w14:textId="77777777" w:rsidR="00EA4480" w:rsidRPr="00EA4480" w:rsidRDefault="00EA4480" w:rsidP="00EA4480">
      <w:r w:rsidRPr="00EA4480">
        <w:pict w14:anchorId="6DCA9011">
          <v:rect id="_x0000_i1120" style="width:0;height:1.5pt" o:hralign="center" o:hrstd="t" o:hr="t" fillcolor="#a0a0a0" stroked="f"/>
        </w:pict>
      </w:r>
    </w:p>
    <w:p w14:paraId="7FE910A2" w14:textId="77777777" w:rsidR="00EA4480" w:rsidRPr="00EA4480" w:rsidRDefault="00EA4480" w:rsidP="00EA4480">
      <w:pPr>
        <w:rPr>
          <w:b/>
          <w:bCs/>
        </w:rPr>
      </w:pPr>
      <w:r w:rsidRPr="00EA4480">
        <w:rPr>
          <w:b/>
          <w:bCs/>
        </w:rPr>
        <w:t>Risk Classification</w:t>
      </w:r>
    </w:p>
    <w:p w14:paraId="2B301961" w14:textId="77777777" w:rsidR="00EA4480" w:rsidRPr="00EA4480" w:rsidRDefault="00EA4480" w:rsidP="00EA4480">
      <w:r w:rsidRPr="00EA4480">
        <w:t>Incidents are automatically categorized as:</w:t>
      </w:r>
    </w:p>
    <w:p w14:paraId="6F4A61E5" w14:textId="77777777" w:rsidR="00EA4480" w:rsidRPr="00EA4480" w:rsidRDefault="00EA4480" w:rsidP="00EA4480">
      <w:pPr>
        <w:numPr>
          <w:ilvl w:val="0"/>
          <w:numId w:val="4"/>
        </w:numPr>
      </w:pPr>
      <w:r w:rsidRPr="00EA4480">
        <w:lastRenderedPageBreak/>
        <w:t xml:space="preserve">SAFE </w:t>
      </w:r>
    </w:p>
    <w:p w14:paraId="139A8F39" w14:textId="77777777" w:rsidR="00EA4480" w:rsidRPr="00EA4480" w:rsidRDefault="00EA4480" w:rsidP="00EA4480">
      <w:pPr>
        <w:numPr>
          <w:ilvl w:val="0"/>
          <w:numId w:val="4"/>
        </w:numPr>
      </w:pPr>
      <w:r w:rsidRPr="00EA4480">
        <w:t xml:space="preserve">AT RISK </w:t>
      </w:r>
    </w:p>
    <w:p w14:paraId="2B752918" w14:textId="77777777" w:rsidR="00EA4480" w:rsidRPr="00EA4480" w:rsidRDefault="00EA4480" w:rsidP="00EA4480">
      <w:pPr>
        <w:numPr>
          <w:ilvl w:val="0"/>
          <w:numId w:val="4"/>
        </w:numPr>
      </w:pPr>
      <w:r w:rsidRPr="00EA4480">
        <w:t xml:space="preserve">BREACHED </w:t>
      </w:r>
    </w:p>
    <w:p w14:paraId="48B637B7" w14:textId="77777777" w:rsidR="00EA4480" w:rsidRPr="00EA4480" w:rsidRDefault="00EA4480" w:rsidP="00EA4480">
      <w:r w:rsidRPr="00EA4480">
        <w:t>This enables users to identify high-priority incidents immediately.</w:t>
      </w:r>
    </w:p>
    <w:p w14:paraId="11843196" w14:textId="77777777" w:rsidR="00EA4480" w:rsidRPr="00EA4480" w:rsidRDefault="00EA4480" w:rsidP="00EA4480">
      <w:r w:rsidRPr="00EA4480">
        <w:pict w14:anchorId="0F05C84D">
          <v:rect id="_x0000_i1121" style="width:0;height:1.5pt" o:hralign="center" o:hrstd="t" o:hr="t" fillcolor="#a0a0a0" stroked="f"/>
        </w:pict>
      </w:r>
    </w:p>
    <w:p w14:paraId="176F139F" w14:textId="77777777" w:rsidR="00EA4480" w:rsidRPr="00EA4480" w:rsidRDefault="00EA4480" w:rsidP="00EA4480">
      <w:pPr>
        <w:rPr>
          <w:b/>
          <w:bCs/>
        </w:rPr>
      </w:pPr>
      <w:r w:rsidRPr="00EA4480">
        <w:rPr>
          <w:b/>
          <w:bCs/>
        </w:rPr>
        <w:t>AI-Powered Virtual Agent</w:t>
      </w:r>
    </w:p>
    <w:p w14:paraId="1B508338" w14:textId="77777777" w:rsidR="00EA4480" w:rsidRPr="00EA4480" w:rsidRDefault="00EA4480" w:rsidP="00EA4480">
      <w:r w:rsidRPr="00EA4480">
        <w:t>The Virtual Agent assists users by:</w:t>
      </w:r>
    </w:p>
    <w:p w14:paraId="7AC6C79E" w14:textId="77777777" w:rsidR="00EA4480" w:rsidRPr="00EA4480" w:rsidRDefault="00EA4480" w:rsidP="00EA4480">
      <w:pPr>
        <w:numPr>
          <w:ilvl w:val="0"/>
          <w:numId w:val="5"/>
        </w:numPr>
      </w:pPr>
      <w:r w:rsidRPr="00EA4480">
        <w:t xml:space="preserve">Explaining SLA risks. </w:t>
      </w:r>
    </w:p>
    <w:p w14:paraId="36E4F528" w14:textId="77777777" w:rsidR="00EA4480" w:rsidRPr="00EA4480" w:rsidRDefault="00EA4480" w:rsidP="00EA4480">
      <w:pPr>
        <w:numPr>
          <w:ilvl w:val="0"/>
          <w:numId w:val="5"/>
        </w:numPr>
      </w:pPr>
      <w:r w:rsidRPr="00EA4480">
        <w:t xml:space="preserve">Generating intelligent breach justifications. </w:t>
      </w:r>
    </w:p>
    <w:p w14:paraId="089DC3A5" w14:textId="77777777" w:rsidR="00EA4480" w:rsidRPr="00EA4480" w:rsidRDefault="00EA4480" w:rsidP="00EA4480">
      <w:pPr>
        <w:numPr>
          <w:ilvl w:val="0"/>
          <w:numId w:val="5"/>
        </w:numPr>
      </w:pPr>
      <w:r w:rsidRPr="00EA4480">
        <w:t xml:space="preserve">Suggesting corrective actions. </w:t>
      </w:r>
    </w:p>
    <w:p w14:paraId="276748B1" w14:textId="77777777" w:rsidR="00EA4480" w:rsidRPr="00EA4480" w:rsidRDefault="00EA4480" w:rsidP="00EA4480">
      <w:pPr>
        <w:numPr>
          <w:ilvl w:val="0"/>
          <w:numId w:val="5"/>
        </w:numPr>
      </w:pPr>
      <w:r w:rsidRPr="00EA4480">
        <w:t xml:space="preserve">Guiding users through acknowledgement procedures. </w:t>
      </w:r>
    </w:p>
    <w:p w14:paraId="405C672C" w14:textId="77777777" w:rsidR="00EA4480" w:rsidRPr="00EA4480" w:rsidRDefault="00EA4480" w:rsidP="00EA4480">
      <w:r w:rsidRPr="00EA4480">
        <w:pict w14:anchorId="6BE1E9A4">
          <v:rect id="_x0000_i1122" style="width:0;height:1.5pt" o:hralign="center" o:hrstd="t" o:hr="t" fillcolor="#a0a0a0" stroked="f"/>
        </w:pict>
      </w:r>
    </w:p>
    <w:p w14:paraId="33EED7A8" w14:textId="77777777" w:rsidR="00EA4480" w:rsidRPr="00EA4480" w:rsidRDefault="00EA4480" w:rsidP="00EA4480">
      <w:pPr>
        <w:rPr>
          <w:b/>
          <w:bCs/>
        </w:rPr>
      </w:pPr>
      <w:r w:rsidRPr="00EA4480">
        <w:rPr>
          <w:b/>
          <w:bCs/>
        </w:rPr>
        <w:t>Workflow Automation</w:t>
      </w:r>
    </w:p>
    <w:p w14:paraId="6CD4053F" w14:textId="77777777" w:rsidR="00EA4480" w:rsidRPr="00EA4480" w:rsidRDefault="00EA4480" w:rsidP="00EA4480">
      <w:r w:rsidRPr="00EA4480">
        <w:t>Flow Designer automates several critical activities:</w:t>
      </w:r>
    </w:p>
    <w:p w14:paraId="1CDA2B17" w14:textId="77777777" w:rsidR="00EA4480" w:rsidRPr="00EA4480" w:rsidRDefault="00EA4480" w:rsidP="00EA4480">
      <w:pPr>
        <w:numPr>
          <w:ilvl w:val="0"/>
          <w:numId w:val="6"/>
        </w:numPr>
      </w:pPr>
      <w:r w:rsidRPr="00EA4480">
        <w:t xml:space="preserve">SLA threshold monitoring. </w:t>
      </w:r>
    </w:p>
    <w:p w14:paraId="78B3C5BA" w14:textId="77777777" w:rsidR="00EA4480" w:rsidRPr="00EA4480" w:rsidRDefault="00EA4480" w:rsidP="00EA4480">
      <w:pPr>
        <w:numPr>
          <w:ilvl w:val="0"/>
          <w:numId w:val="6"/>
        </w:numPr>
      </w:pPr>
      <w:r w:rsidRPr="00EA4480">
        <w:t xml:space="preserve">Notification generation. </w:t>
      </w:r>
    </w:p>
    <w:p w14:paraId="23B56F80" w14:textId="77777777" w:rsidR="00EA4480" w:rsidRPr="00EA4480" w:rsidRDefault="00EA4480" w:rsidP="00EA4480">
      <w:pPr>
        <w:numPr>
          <w:ilvl w:val="0"/>
          <w:numId w:val="6"/>
        </w:numPr>
      </w:pPr>
      <w:r w:rsidRPr="00EA4480">
        <w:t xml:space="preserve">Email alerts. </w:t>
      </w:r>
    </w:p>
    <w:p w14:paraId="02834FF4" w14:textId="77777777" w:rsidR="00EA4480" w:rsidRPr="00EA4480" w:rsidRDefault="00EA4480" w:rsidP="00EA4480">
      <w:pPr>
        <w:numPr>
          <w:ilvl w:val="0"/>
          <w:numId w:val="6"/>
        </w:numPr>
      </w:pPr>
      <w:r w:rsidRPr="00EA4480">
        <w:t xml:space="preserve">Incident updates. </w:t>
      </w:r>
    </w:p>
    <w:p w14:paraId="029EFDF0" w14:textId="77777777" w:rsidR="00EA4480" w:rsidRPr="00EA4480" w:rsidRDefault="00EA4480" w:rsidP="00EA4480">
      <w:pPr>
        <w:numPr>
          <w:ilvl w:val="0"/>
          <w:numId w:val="6"/>
        </w:numPr>
      </w:pPr>
      <w:r w:rsidRPr="00EA4480">
        <w:t xml:space="preserve">Workflow execution. </w:t>
      </w:r>
    </w:p>
    <w:p w14:paraId="28809FCE" w14:textId="77777777" w:rsidR="00EA4480" w:rsidRPr="00EA4480" w:rsidRDefault="00EA4480" w:rsidP="00EA4480">
      <w:r w:rsidRPr="00EA4480">
        <w:pict w14:anchorId="54CD3735">
          <v:rect id="_x0000_i1123" style="width:0;height:1.5pt" o:hralign="center" o:hrstd="t" o:hr="t" fillcolor="#a0a0a0" stroked="f"/>
        </w:pict>
      </w:r>
    </w:p>
    <w:p w14:paraId="697F747A" w14:textId="77777777" w:rsidR="00EA4480" w:rsidRPr="00EA4480" w:rsidRDefault="00EA4480" w:rsidP="00EA4480">
      <w:pPr>
        <w:rPr>
          <w:b/>
          <w:bCs/>
        </w:rPr>
      </w:pPr>
      <w:r w:rsidRPr="00EA4480">
        <w:rPr>
          <w:b/>
          <w:bCs/>
        </w:rPr>
        <w:t>Dashboards &amp; Analytics</w:t>
      </w:r>
    </w:p>
    <w:p w14:paraId="59A44BED" w14:textId="77777777" w:rsidR="00EA4480" w:rsidRPr="00EA4480" w:rsidRDefault="00EA4480" w:rsidP="00EA4480">
      <w:r w:rsidRPr="00EA4480">
        <w:t>Managers and administrators can monitor:</w:t>
      </w:r>
    </w:p>
    <w:p w14:paraId="0F01BA9D" w14:textId="77777777" w:rsidR="00EA4480" w:rsidRPr="00EA4480" w:rsidRDefault="00EA4480" w:rsidP="00EA4480">
      <w:pPr>
        <w:numPr>
          <w:ilvl w:val="0"/>
          <w:numId w:val="7"/>
        </w:numPr>
      </w:pPr>
      <w:r w:rsidRPr="00EA4480">
        <w:t xml:space="preserve">SLA compliance percentage. </w:t>
      </w:r>
    </w:p>
    <w:p w14:paraId="5060C1A5" w14:textId="77777777" w:rsidR="00EA4480" w:rsidRPr="00EA4480" w:rsidRDefault="00EA4480" w:rsidP="00EA4480">
      <w:pPr>
        <w:numPr>
          <w:ilvl w:val="0"/>
          <w:numId w:val="7"/>
        </w:numPr>
      </w:pPr>
      <w:r w:rsidRPr="00EA4480">
        <w:t xml:space="preserve">Total incidents. </w:t>
      </w:r>
    </w:p>
    <w:p w14:paraId="2AF1C204" w14:textId="77777777" w:rsidR="00EA4480" w:rsidRPr="00EA4480" w:rsidRDefault="00EA4480" w:rsidP="00EA4480">
      <w:pPr>
        <w:numPr>
          <w:ilvl w:val="0"/>
          <w:numId w:val="7"/>
        </w:numPr>
      </w:pPr>
      <w:r w:rsidRPr="00EA4480">
        <w:t xml:space="preserve">At-risk incidents. </w:t>
      </w:r>
    </w:p>
    <w:p w14:paraId="17ACDC96" w14:textId="77777777" w:rsidR="00EA4480" w:rsidRPr="00EA4480" w:rsidRDefault="00EA4480" w:rsidP="00EA4480">
      <w:pPr>
        <w:numPr>
          <w:ilvl w:val="0"/>
          <w:numId w:val="7"/>
        </w:numPr>
      </w:pPr>
      <w:r w:rsidRPr="00EA4480">
        <w:t xml:space="preserve">Breached incidents. </w:t>
      </w:r>
    </w:p>
    <w:p w14:paraId="5D9724C2" w14:textId="77777777" w:rsidR="00EA4480" w:rsidRPr="00EA4480" w:rsidRDefault="00EA4480" w:rsidP="00EA4480">
      <w:pPr>
        <w:numPr>
          <w:ilvl w:val="0"/>
          <w:numId w:val="7"/>
        </w:numPr>
      </w:pPr>
      <w:r w:rsidRPr="00EA4480">
        <w:t xml:space="preserve">Agent performance. </w:t>
      </w:r>
    </w:p>
    <w:p w14:paraId="0A69FE25" w14:textId="77777777" w:rsidR="00EA4480" w:rsidRPr="00EA4480" w:rsidRDefault="00EA4480" w:rsidP="00EA4480">
      <w:pPr>
        <w:numPr>
          <w:ilvl w:val="0"/>
          <w:numId w:val="7"/>
        </w:numPr>
      </w:pPr>
      <w:r w:rsidRPr="00EA4480">
        <w:t xml:space="preserve">Historical SLA trends. </w:t>
      </w:r>
    </w:p>
    <w:p w14:paraId="1F4798DA" w14:textId="77777777" w:rsidR="00EA4480" w:rsidRPr="00EA4480" w:rsidRDefault="00EA4480" w:rsidP="00EA4480">
      <w:r w:rsidRPr="00EA4480">
        <w:pict w14:anchorId="5FCBC531">
          <v:rect id="_x0000_i1124" style="width:0;height:1.5pt" o:hralign="center" o:hrstd="t" o:hr="t" fillcolor="#a0a0a0" stroked="f"/>
        </w:pict>
      </w:r>
    </w:p>
    <w:p w14:paraId="18BF9AA5" w14:textId="77777777" w:rsidR="00EA4480" w:rsidRPr="00EA4480" w:rsidRDefault="00EA4480" w:rsidP="00EA4480">
      <w:pPr>
        <w:rPr>
          <w:b/>
          <w:bCs/>
        </w:rPr>
      </w:pPr>
      <w:r w:rsidRPr="00EA4480">
        <w:rPr>
          <w:b/>
          <w:bCs/>
        </w:rPr>
        <w:t>Expected Benefits</w:t>
      </w:r>
    </w:p>
    <w:p w14:paraId="099C6F4E" w14:textId="77777777" w:rsidR="00EA4480" w:rsidRPr="00EA4480" w:rsidRDefault="00EA4480" w:rsidP="00EA4480">
      <w:pPr>
        <w:rPr>
          <w:b/>
          <w:bCs/>
        </w:rPr>
      </w:pPr>
      <w:r w:rsidRPr="00EA4480">
        <w:rPr>
          <w:b/>
          <w:bCs/>
        </w:rPr>
        <w:t>Operational Benefits</w:t>
      </w:r>
    </w:p>
    <w:p w14:paraId="5166C220" w14:textId="77777777" w:rsidR="00EA4480" w:rsidRPr="00EA4480" w:rsidRDefault="00EA4480" w:rsidP="00EA4480">
      <w:pPr>
        <w:numPr>
          <w:ilvl w:val="0"/>
          <w:numId w:val="8"/>
        </w:numPr>
      </w:pPr>
      <w:r w:rsidRPr="00EA4480">
        <w:lastRenderedPageBreak/>
        <w:t xml:space="preserve">Reduced SLA breaches. </w:t>
      </w:r>
    </w:p>
    <w:p w14:paraId="6E3227B4" w14:textId="77777777" w:rsidR="00EA4480" w:rsidRPr="00EA4480" w:rsidRDefault="00EA4480" w:rsidP="00EA4480">
      <w:pPr>
        <w:numPr>
          <w:ilvl w:val="0"/>
          <w:numId w:val="8"/>
        </w:numPr>
      </w:pPr>
      <w:r w:rsidRPr="00EA4480">
        <w:t xml:space="preserve">Faster incident resolution. </w:t>
      </w:r>
    </w:p>
    <w:p w14:paraId="152A1BAE" w14:textId="77777777" w:rsidR="00EA4480" w:rsidRPr="00EA4480" w:rsidRDefault="00EA4480" w:rsidP="00EA4480">
      <w:pPr>
        <w:numPr>
          <w:ilvl w:val="0"/>
          <w:numId w:val="8"/>
        </w:numPr>
      </w:pPr>
      <w:r w:rsidRPr="00EA4480">
        <w:t xml:space="preserve">Improved incident prioritization. </w:t>
      </w:r>
    </w:p>
    <w:p w14:paraId="0B749C49" w14:textId="77777777" w:rsidR="00EA4480" w:rsidRPr="00EA4480" w:rsidRDefault="00EA4480" w:rsidP="00EA4480">
      <w:pPr>
        <w:numPr>
          <w:ilvl w:val="0"/>
          <w:numId w:val="8"/>
        </w:numPr>
      </w:pPr>
      <w:r w:rsidRPr="00EA4480">
        <w:t xml:space="preserve">Reduced manual monitoring. </w:t>
      </w:r>
    </w:p>
    <w:p w14:paraId="139C473B" w14:textId="77777777" w:rsidR="00EA4480" w:rsidRPr="00EA4480" w:rsidRDefault="00EA4480" w:rsidP="00EA4480">
      <w:pPr>
        <w:numPr>
          <w:ilvl w:val="0"/>
          <w:numId w:val="8"/>
        </w:numPr>
      </w:pPr>
      <w:r w:rsidRPr="00EA4480">
        <w:t xml:space="preserve">Better workflow efficiency. </w:t>
      </w:r>
    </w:p>
    <w:p w14:paraId="6D656A70" w14:textId="77777777" w:rsidR="00EA4480" w:rsidRPr="00EA4480" w:rsidRDefault="00EA4480" w:rsidP="00EA4480">
      <w:r w:rsidRPr="00EA4480">
        <w:pict w14:anchorId="2758D9F2">
          <v:rect id="_x0000_i1125" style="width:0;height:1.5pt" o:hralign="center" o:hrstd="t" o:hr="t" fillcolor="#a0a0a0" stroked="f"/>
        </w:pict>
      </w:r>
    </w:p>
    <w:p w14:paraId="66B139E1" w14:textId="77777777" w:rsidR="00EA4480" w:rsidRPr="00EA4480" w:rsidRDefault="00EA4480" w:rsidP="00EA4480">
      <w:pPr>
        <w:rPr>
          <w:b/>
          <w:bCs/>
        </w:rPr>
      </w:pPr>
      <w:r w:rsidRPr="00EA4480">
        <w:rPr>
          <w:b/>
          <w:bCs/>
        </w:rPr>
        <w:t>Business Benefits</w:t>
      </w:r>
    </w:p>
    <w:p w14:paraId="38065BDC" w14:textId="77777777" w:rsidR="00EA4480" w:rsidRPr="00EA4480" w:rsidRDefault="00EA4480" w:rsidP="00EA4480">
      <w:pPr>
        <w:numPr>
          <w:ilvl w:val="0"/>
          <w:numId w:val="9"/>
        </w:numPr>
      </w:pPr>
      <w:r w:rsidRPr="00EA4480">
        <w:t xml:space="preserve">Improved customer satisfaction. </w:t>
      </w:r>
    </w:p>
    <w:p w14:paraId="66FEC8B5" w14:textId="77777777" w:rsidR="00EA4480" w:rsidRPr="00EA4480" w:rsidRDefault="00EA4480" w:rsidP="00EA4480">
      <w:pPr>
        <w:numPr>
          <w:ilvl w:val="0"/>
          <w:numId w:val="9"/>
        </w:numPr>
      </w:pPr>
      <w:r w:rsidRPr="00EA4480">
        <w:t xml:space="preserve">Increased SLA compliance. </w:t>
      </w:r>
    </w:p>
    <w:p w14:paraId="5766B406" w14:textId="77777777" w:rsidR="00EA4480" w:rsidRPr="00EA4480" w:rsidRDefault="00EA4480" w:rsidP="00EA4480">
      <w:pPr>
        <w:numPr>
          <w:ilvl w:val="0"/>
          <w:numId w:val="9"/>
        </w:numPr>
      </w:pPr>
      <w:r w:rsidRPr="00EA4480">
        <w:t xml:space="preserve">Better governance and accountability. </w:t>
      </w:r>
    </w:p>
    <w:p w14:paraId="1A153614" w14:textId="77777777" w:rsidR="00EA4480" w:rsidRPr="00EA4480" w:rsidRDefault="00EA4480" w:rsidP="00EA4480">
      <w:pPr>
        <w:numPr>
          <w:ilvl w:val="0"/>
          <w:numId w:val="9"/>
        </w:numPr>
      </w:pPr>
      <w:r w:rsidRPr="00EA4480">
        <w:t xml:space="preserve">Reduced operational costs. </w:t>
      </w:r>
    </w:p>
    <w:p w14:paraId="3AC86652" w14:textId="77777777" w:rsidR="00EA4480" w:rsidRPr="00EA4480" w:rsidRDefault="00EA4480" w:rsidP="00EA4480">
      <w:pPr>
        <w:numPr>
          <w:ilvl w:val="0"/>
          <w:numId w:val="9"/>
        </w:numPr>
      </w:pPr>
      <w:r w:rsidRPr="00EA4480">
        <w:t xml:space="preserve">Enhanced decision-making. </w:t>
      </w:r>
    </w:p>
    <w:p w14:paraId="350A3573" w14:textId="77777777" w:rsidR="00EA4480" w:rsidRPr="00EA4480" w:rsidRDefault="00EA4480" w:rsidP="00EA4480">
      <w:r w:rsidRPr="00EA4480">
        <w:pict w14:anchorId="16ADD708">
          <v:rect id="_x0000_i1126" style="width:0;height:1.5pt" o:hralign="center" o:hrstd="t" o:hr="t" fillcolor="#a0a0a0" stroked="f"/>
        </w:pict>
      </w:r>
    </w:p>
    <w:p w14:paraId="63B15890" w14:textId="77777777" w:rsidR="00EA4480" w:rsidRPr="00EA4480" w:rsidRDefault="00EA4480" w:rsidP="00EA4480">
      <w:pPr>
        <w:rPr>
          <w:b/>
          <w:bCs/>
        </w:rPr>
      </w:pPr>
      <w:r w:rsidRPr="00EA4480">
        <w:rPr>
          <w:b/>
          <w:bCs/>
        </w:rPr>
        <w:t>Technical Benefits</w:t>
      </w:r>
    </w:p>
    <w:p w14:paraId="259F79B6" w14:textId="77777777" w:rsidR="00EA4480" w:rsidRPr="00EA4480" w:rsidRDefault="00EA4480" w:rsidP="00EA4480">
      <w:pPr>
        <w:numPr>
          <w:ilvl w:val="0"/>
          <w:numId w:val="10"/>
        </w:numPr>
      </w:pPr>
      <w:r w:rsidRPr="00EA4480">
        <w:t xml:space="preserve">AI-assisted decision support. </w:t>
      </w:r>
    </w:p>
    <w:p w14:paraId="720CF615" w14:textId="77777777" w:rsidR="00EA4480" w:rsidRPr="00EA4480" w:rsidRDefault="00EA4480" w:rsidP="00EA4480">
      <w:pPr>
        <w:numPr>
          <w:ilvl w:val="0"/>
          <w:numId w:val="10"/>
        </w:numPr>
      </w:pPr>
      <w:r w:rsidRPr="00EA4480">
        <w:t xml:space="preserve">Secure role-based access. </w:t>
      </w:r>
    </w:p>
    <w:p w14:paraId="764981F4" w14:textId="77777777" w:rsidR="00EA4480" w:rsidRPr="00EA4480" w:rsidRDefault="00EA4480" w:rsidP="00EA4480">
      <w:pPr>
        <w:numPr>
          <w:ilvl w:val="0"/>
          <w:numId w:val="10"/>
        </w:numPr>
      </w:pPr>
      <w:r w:rsidRPr="00EA4480">
        <w:t xml:space="preserve">Scalable architecture. </w:t>
      </w:r>
    </w:p>
    <w:p w14:paraId="7D0B776E" w14:textId="77777777" w:rsidR="00EA4480" w:rsidRPr="00EA4480" w:rsidRDefault="00EA4480" w:rsidP="00EA4480">
      <w:pPr>
        <w:numPr>
          <w:ilvl w:val="0"/>
          <w:numId w:val="10"/>
        </w:numPr>
      </w:pPr>
      <w:r w:rsidRPr="00EA4480">
        <w:t xml:space="preserve">Automated workflow execution. </w:t>
      </w:r>
    </w:p>
    <w:p w14:paraId="3BF1B8AA" w14:textId="77777777" w:rsidR="00EA4480" w:rsidRPr="00EA4480" w:rsidRDefault="00EA4480" w:rsidP="00EA4480">
      <w:pPr>
        <w:numPr>
          <w:ilvl w:val="0"/>
          <w:numId w:val="10"/>
        </w:numPr>
      </w:pPr>
      <w:r w:rsidRPr="00EA4480">
        <w:t xml:space="preserve">Real-time reporting. </w:t>
      </w:r>
    </w:p>
    <w:p w14:paraId="4346156B" w14:textId="77777777" w:rsidR="00EA4480" w:rsidRPr="00EA4480" w:rsidRDefault="00EA4480" w:rsidP="00EA4480">
      <w:r w:rsidRPr="00EA4480">
        <w:pict w14:anchorId="261F17A3">
          <v:rect id="_x0000_i1127" style="width:0;height:1.5pt" o:hralign="center" o:hrstd="t" o:hr="t" fillcolor="#a0a0a0" stroked="f"/>
        </w:pict>
      </w:r>
    </w:p>
    <w:p w14:paraId="72B08488" w14:textId="77777777" w:rsidR="00EA4480" w:rsidRPr="00EA4480" w:rsidRDefault="00EA4480" w:rsidP="00EA4480">
      <w:pPr>
        <w:rPr>
          <w:b/>
          <w:bCs/>
        </w:rPr>
      </w:pPr>
      <w:r w:rsidRPr="00EA4480">
        <w:rPr>
          <w:b/>
          <w:bCs/>
        </w:rPr>
        <w:t>Success Criteria</w:t>
      </w:r>
    </w:p>
    <w:p w14:paraId="78D94D5D" w14:textId="77777777" w:rsidR="00EA4480" w:rsidRPr="00EA4480" w:rsidRDefault="00EA4480" w:rsidP="00EA4480">
      <w:r w:rsidRPr="00EA4480">
        <w:t>The solution will be considered successful if it achieves the following:</w:t>
      </w:r>
    </w:p>
    <w:p w14:paraId="4379E1A5" w14:textId="77777777" w:rsidR="00EA4480" w:rsidRPr="00EA4480" w:rsidRDefault="00EA4480" w:rsidP="00EA4480">
      <w:pPr>
        <w:numPr>
          <w:ilvl w:val="0"/>
          <w:numId w:val="11"/>
        </w:numPr>
      </w:pPr>
      <w:r w:rsidRPr="00EA4480">
        <w:t xml:space="preserve">Accurate monitoring of SLA progress. </w:t>
      </w:r>
    </w:p>
    <w:p w14:paraId="35D25055" w14:textId="77777777" w:rsidR="00EA4480" w:rsidRPr="00EA4480" w:rsidRDefault="00EA4480" w:rsidP="00EA4480">
      <w:pPr>
        <w:numPr>
          <w:ilvl w:val="0"/>
          <w:numId w:val="11"/>
        </w:numPr>
      </w:pPr>
      <w:r w:rsidRPr="00EA4480">
        <w:t xml:space="preserve">Early detection of SLA risks. </w:t>
      </w:r>
    </w:p>
    <w:p w14:paraId="60609B1A" w14:textId="77777777" w:rsidR="00EA4480" w:rsidRPr="00EA4480" w:rsidRDefault="00EA4480" w:rsidP="00EA4480">
      <w:pPr>
        <w:numPr>
          <w:ilvl w:val="0"/>
          <w:numId w:val="11"/>
        </w:numPr>
      </w:pPr>
      <w:r w:rsidRPr="00EA4480">
        <w:t xml:space="preserve">Reduction in SLA breaches. </w:t>
      </w:r>
    </w:p>
    <w:p w14:paraId="752B268F" w14:textId="77777777" w:rsidR="00EA4480" w:rsidRPr="00EA4480" w:rsidRDefault="00EA4480" w:rsidP="00EA4480">
      <w:pPr>
        <w:numPr>
          <w:ilvl w:val="0"/>
          <w:numId w:val="11"/>
        </w:numPr>
      </w:pPr>
      <w:r w:rsidRPr="00EA4480">
        <w:t xml:space="preserve">Improved response times. </w:t>
      </w:r>
    </w:p>
    <w:p w14:paraId="13732E4B" w14:textId="77777777" w:rsidR="00EA4480" w:rsidRPr="00EA4480" w:rsidRDefault="00EA4480" w:rsidP="00EA4480">
      <w:pPr>
        <w:numPr>
          <w:ilvl w:val="0"/>
          <w:numId w:val="11"/>
        </w:numPr>
      </w:pPr>
      <w:r w:rsidRPr="00EA4480">
        <w:t xml:space="preserve">Successful Virtual Agent interactions. </w:t>
      </w:r>
    </w:p>
    <w:p w14:paraId="44C3ADEA" w14:textId="77777777" w:rsidR="00EA4480" w:rsidRPr="00EA4480" w:rsidRDefault="00EA4480" w:rsidP="00EA4480">
      <w:pPr>
        <w:numPr>
          <w:ilvl w:val="0"/>
          <w:numId w:val="11"/>
        </w:numPr>
      </w:pPr>
      <w:r w:rsidRPr="00EA4480">
        <w:t xml:space="preserve">Accurate AI-generated justifications. </w:t>
      </w:r>
    </w:p>
    <w:p w14:paraId="21F3CC77" w14:textId="77777777" w:rsidR="00EA4480" w:rsidRPr="00EA4480" w:rsidRDefault="00EA4480" w:rsidP="00EA4480">
      <w:pPr>
        <w:numPr>
          <w:ilvl w:val="0"/>
          <w:numId w:val="11"/>
        </w:numPr>
      </w:pPr>
      <w:r w:rsidRPr="00EA4480">
        <w:t xml:space="preserve">Reliable dashboard reporting. </w:t>
      </w:r>
    </w:p>
    <w:p w14:paraId="20F7BEA2" w14:textId="77777777" w:rsidR="00EA4480" w:rsidRPr="00EA4480" w:rsidRDefault="00EA4480" w:rsidP="00EA4480">
      <w:pPr>
        <w:numPr>
          <w:ilvl w:val="0"/>
          <w:numId w:val="11"/>
        </w:numPr>
      </w:pPr>
      <w:r w:rsidRPr="00EA4480">
        <w:t xml:space="preserve">Positive user feedback. </w:t>
      </w:r>
    </w:p>
    <w:p w14:paraId="5B5918AD" w14:textId="77777777" w:rsidR="00EA4480" w:rsidRPr="00EA4480" w:rsidRDefault="00EA4480" w:rsidP="00EA4480">
      <w:pPr>
        <w:numPr>
          <w:ilvl w:val="0"/>
          <w:numId w:val="11"/>
        </w:numPr>
      </w:pPr>
      <w:r w:rsidRPr="00EA4480">
        <w:t xml:space="preserve">Improved operational efficiency. </w:t>
      </w:r>
    </w:p>
    <w:p w14:paraId="04149E29" w14:textId="77777777" w:rsidR="00EA4480" w:rsidRPr="00EA4480" w:rsidRDefault="00EA4480" w:rsidP="00EA4480">
      <w:r w:rsidRPr="00EA4480">
        <w:lastRenderedPageBreak/>
        <w:pict w14:anchorId="11DA97DE">
          <v:rect id="_x0000_i1128" style="width:0;height:1.5pt" o:hralign="center" o:hrstd="t" o:hr="t" fillcolor="#a0a0a0" stroked="f"/>
        </w:pict>
      </w:r>
    </w:p>
    <w:p w14:paraId="2604414B" w14:textId="77777777" w:rsidR="00EA4480" w:rsidRPr="00EA4480" w:rsidRDefault="00EA4480" w:rsidP="00EA4480">
      <w:pPr>
        <w:rPr>
          <w:b/>
          <w:bCs/>
        </w:rPr>
      </w:pPr>
      <w:r w:rsidRPr="00EA4480">
        <w:rPr>
          <w:b/>
          <w:bCs/>
        </w:rPr>
        <w:t>Value Proposition</w:t>
      </w:r>
    </w:p>
    <w:p w14:paraId="0C49AF25" w14:textId="77777777" w:rsidR="00EA4480" w:rsidRPr="00EA4480" w:rsidRDefault="00EA4480" w:rsidP="00EA4480">
      <w:r w:rsidRPr="00EA4480">
        <w:t>The Virtual Agent–Driven SLA Breach Awareness &amp; Justification System delivers value by transforming traditional SLA management into an intelligent and proactive process. Instead of reacting to SLA breaches after they occur, the system predicts risks, alerts support teams in advance, and provides AI-assisted guidance to prevent service failures. This improves service quality, strengthens accountability, and enables organizations to maintain high levels of SLA compliance while reducing operational effort.</w:t>
      </w:r>
    </w:p>
    <w:p w14:paraId="01D0CA34" w14:textId="77777777" w:rsidR="00EA4480" w:rsidRPr="00EA4480" w:rsidRDefault="00EA4480" w:rsidP="00EA4480">
      <w:r w:rsidRPr="00EA4480">
        <w:pict w14:anchorId="0A00D65A">
          <v:rect id="_x0000_i1129" style="width:0;height:1.5pt" o:hralign="center" o:hrstd="t" o:hr="t" fillcolor="#a0a0a0" stroked="f"/>
        </w:pict>
      </w:r>
    </w:p>
    <w:p w14:paraId="41E9E35D" w14:textId="77777777" w:rsidR="00EA4480" w:rsidRPr="00EA4480" w:rsidRDefault="00EA4480" w:rsidP="00EA4480">
      <w:pPr>
        <w:rPr>
          <w:b/>
          <w:bCs/>
        </w:rPr>
      </w:pPr>
      <w:r w:rsidRPr="00EA4480">
        <w:rPr>
          <w:b/>
          <w:bCs/>
        </w:rPr>
        <w:t>Conclusion</w:t>
      </w:r>
    </w:p>
    <w:p w14:paraId="44C442A6" w14:textId="77777777" w:rsidR="00EA4480" w:rsidRPr="00EA4480" w:rsidRDefault="00EA4480" w:rsidP="00EA4480">
      <w:r w:rsidRPr="00EA4480">
        <w:t>The Problem–Solution Fit analysis confirms that the proposed solution effectively addresses the key challenges associated with SLA management in IT Service Management environments. Through continuous monitoring, intelligent risk prediction, AI-powered recommendations, workflow automation, and comprehensive analytics, the Virtual Agent–Driven SLA Breach Awareness &amp; Justification System provides a practical, scalable, and efficient solution for improving service delivery and organizational performance.</w:t>
      </w:r>
    </w:p>
    <w:p w14:paraId="3D7FF6A8"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07E"/>
    <w:multiLevelType w:val="multilevel"/>
    <w:tmpl w:val="A8D2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96F19"/>
    <w:multiLevelType w:val="multilevel"/>
    <w:tmpl w:val="AE58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B5360"/>
    <w:multiLevelType w:val="multilevel"/>
    <w:tmpl w:val="C3F4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A3B8B"/>
    <w:multiLevelType w:val="multilevel"/>
    <w:tmpl w:val="1164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8251F"/>
    <w:multiLevelType w:val="multilevel"/>
    <w:tmpl w:val="AFD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96444"/>
    <w:multiLevelType w:val="multilevel"/>
    <w:tmpl w:val="C6F2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01A1F"/>
    <w:multiLevelType w:val="multilevel"/>
    <w:tmpl w:val="88D8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65CEF"/>
    <w:multiLevelType w:val="multilevel"/>
    <w:tmpl w:val="2E8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936EA"/>
    <w:multiLevelType w:val="multilevel"/>
    <w:tmpl w:val="E39E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1D4DBA"/>
    <w:multiLevelType w:val="multilevel"/>
    <w:tmpl w:val="1F3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E5AD8"/>
    <w:multiLevelType w:val="multilevel"/>
    <w:tmpl w:val="C850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729325">
    <w:abstractNumId w:val="0"/>
  </w:num>
  <w:num w:numId="2" w16cid:durableId="1231185352">
    <w:abstractNumId w:val="10"/>
  </w:num>
  <w:num w:numId="3" w16cid:durableId="1308166489">
    <w:abstractNumId w:val="4"/>
  </w:num>
  <w:num w:numId="4" w16cid:durableId="1786801146">
    <w:abstractNumId w:val="7"/>
  </w:num>
  <w:num w:numId="5" w16cid:durableId="1448046384">
    <w:abstractNumId w:val="1"/>
  </w:num>
  <w:num w:numId="6" w16cid:durableId="718824879">
    <w:abstractNumId w:val="8"/>
  </w:num>
  <w:num w:numId="7" w16cid:durableId="905649699">
    <w:abstractNumId w:val="3"/>
  </w:num>
  <w:num w:numId="8" w16cid:durableId="193540889">
    <w:abstractNumId w:val="9"/>
  </w:num>
  <w:num w:numId="9" w16cid:durableId="782305481">
    <w:abstractNumId w:val="2"/>
  </w:num>
  <w:num w:numId="10" w16cid:durableId="1185635401">
    <w:abstractNumId w:val="5"/>
  </w:num>
  <w:num w:numId="11" w16cid:durableId="16101190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480"/>
    <w:rsid w:val="00596BB1"/>
    <w:rsid w:val="00B50964"/>
    <w:rsid w:val="00B92FE0"/>
    <w:rsid w:val="00EA448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31F3C"/>
  <w15:chartTrackingRefBased/>
  <w15:docId w15:val="{8D81410B-4F44-484A-A60D-511DDA2CE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4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4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4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4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4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4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4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4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4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4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4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4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4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4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4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4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4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480"/>
    <w:rPr>
      <w:rFonts w:eastAsiaTheme="majorEastAsia" w:cstheme="majorBidi"/>
      <w:color w:val="272727" w:themeColor="text1" w:themeTint="D8"/>
    </w:rPr>
  </w:style>
  <w:style w:type="paragraph" w:styleId="Title">
    <w:name w:val="Title"/>
    <w:basedOn w:val="Normal"/>
    <w:next w:val="Normal"/>
    <w:link w:val="TitleChar"/>
    <w:uiPriority w:val="10"/>
    <w:qFormat/>
    <w:rsid w:val="00EA44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4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4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4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480"/>
    <w:pPr>
      <w:spacing w:before="160"/>
      <w:jc w:val="center"/>
    </w:pPr>
    <w:rPr>
      <w:i/>
      <w:iCs/>
      <w:color w:val="404040" w:themeColor="text1" w:themeTint="BF"/>
    </w:rPr>
  </w:style>
  <w:style w:type="character" w:customStyle="1" w:styleId="QuoteChar">
    <w:name w:val="Quote Char"/>
    <w:basedOn w:val="DefaultParagraphFont"/>
    <w:link w:val="Quote"/>
    <w:uiPriority w:val="29"/>
    <w:rsid w:val="00EA4480"/>
    <w:rPr>
      <w:i/>
      <w:iCs/>
      <w:color w:val="404040" w:themeColor="text1" w:themeTint="BF"/>
    </w:rPr>
  </w:style>
  <w:style w:type="paragraph" w:styleId="ListParagraph">
    <w:name w:val="List Paragraph"/>
    <w:basedOn w:val="Normal"/>
    <w:uiPriority w:val="34"/>
    <w:qFormat/>
    <w:rsid w:val="00EA4480"/>
    <w:pPr>
      <w:ind w:left="720"/>
      <w:contextualSpacing/>
    </w:pPr>
  </w:style>
  <w:style w:type="character" w:styleId="IntenseEmphasis">
    <w:name w:val="Intense Emphasis"/>
    <w:basedOn w:val="DefaultParagraphFont"/>
    <w:uiPriority w:val="21"/>
    <w:qFormat/>
    <w:rsid w:val="00EA4480"/>
    <w:rPr>
      <w:i/>
      <w:iCs/>
      <w:color w:val="2F5496" w:themeColor="accent1" w:themeShade="BF"/>
    </w:rPr>
  </w:style>
  <w:style w:type="paragraph" w:styleId="IntenseQuote">
    <w:name w:val="Intense Quote"/>
    <w:basedOn w:val="Normal"/>
    <w:next w:val="Normal"/>
    <w:link w:val="IntenseQuoteChar"/>
    <w:uiPriority w:val="30"/>
    <w:qFormat/>
    <w:rsid w:val="00EA44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4480"/>
    <w:rPr>
      <w:i/>
      <w:iCs/>
      <w:color w:val="2F5496" w:themeColor="accent1" w:themeShade="BF"/>
    </w:rPr>
  </w:style>
  <w:style w:type="character" w:styleId="IntenseReference">
    <w:name w:val="Intense Reference"/>
    <w:basedOn w:val="DefaultParagraphFont"/>
    <w:uiPriority w:val="32"/>
    <w:qFormat/>
    <w:rsid w:val="00EA44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813</Words>
  <Characters>4637</Characters>
  <Application>Microsoft Office Word</Application>
  <DocSecurity>0</DocSecurity>
  <Lines>38</Lines>
  <Paragraphs>10</Paragraphs>
  <ScaleCrop>false</ScaleCrop>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2026-07-14T14:14:00Z</dcterms:created>
  <dcterms:modified xsi:type="dcterms:W3CDTF">2026-07-14T14:15:00Z</dcterms:modified>
</cp:coreProperties>
</file>