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5ACA" w14:textId="281988C8" w:rsidR="00B91A22" w:rsidRPr="00441AC3" w:rsidRDefault="00B91A22" w:rsidP="00263E0E">
      <w:pPr>
        <w:pStyle w:val="Heading3"/>
        <w:rPr>
          <w:rFonts w:ascii="Garamond" w:hAnsi="Garamond"/>
          <w:sz w:val="24"/>
        </w:rPr>
      </w:pPr>
      <w:r w:rsidRPr="00441AC3">
        <w:rPr>
          <w:rFonts w:ascii="Garamond" w:hAnsi="Garamond"/>
          <w:sz w:val="24"/>
        </w:rPr>
        <w:t xml:space="preserve">Problem Set </w:t>
      </w:r>
      <w:r w:rsidR="00D030EA" w:rsidRPr="00441AC3">
        <w:rPr>
          <w:rFonts w:ascii="Garamond" w:hAnsi="Garamond"/>
          <w:sz w:val="24"/>
        </w:rPr>
        <w:t>3</w:t>
      </w:r>
      <w:r w:rsidRPr="00441AC3">
        <w:rPr>
          <w:rFonts w:ascii="Garamond" w:hAnsi="Garamond"/>
          <w:sz w:val="24"/>
        </w:rPr>
        <w:t xml:space="preserve"> </w:t>
      </w:r>
    </w:p>
    <w:p w14:paraId="6F55EDD8" w14:textId="61BE73DC" w:rsidR="00B91A22" w:rsidRPr="00441AC3" w:rsidRDefault="00390373" w:rsidP="00263E0E">
      <w:pPr>
        <w:jc w:val="center"/>
        <w:rPr>
          <w:rFonts w:ascii="Garamond" w:hAnsi="Garamond"/>
          <w:sz w:val="24"/>
        </w:rPr>
      </w:pPr>
      <w:r w:rsidRPr="00441AC3">
        <w:rPr>
          <w:rFonts w:ascii="Garamond" w:hAnsi="Garamond"/>
          <w:sz w:val="24"/>
        </w:rPr>
        <w:t>Total 15</w:t>
      </w:r>
      <w:r w:rsidR="00B91A22" w:rsidRPr="00441AC3">
        <w:rPr>
          <w:rFonts w:ascii="Garamond" w:hAnsi="Garamond"/>
          <w:sz w:val="24"/>
        </w:rPr>
        <w:t xml:space="preserve"> points</w:t>
      </w:r>
    </w:p>
    <w:p w14:paraId="4E9257FA" w14:textId="3B0A689B" w:rsidR="00B91A22" w:rsidRPr="00441AC3" w:rsidRDefault="00F522C3" w:rsidP="00263E0E">
      <w:pPr>
        <w:jc w:val="center"/>
        <w:rPr>
          <w:rFonts w:ascii="Garamond" w:hAnsi="Garamond"/>
          <w:sz w:val="24"/>
        </w:rPr>
      </w:pPr>
      <w:r w:rsidRPr="00441AC3">
        <w:rPr>
          <w:rFonts w:ascii="Garamond" w:hAnsi="Garamond"/>
          <w:sz w:val="24"/>
        </w:rPr>
        <w:t xml:space="preserve">Due </w:t>
      </w:r>
      <w:r w:rsidR="00E815A5">
        <w:rPr>
          <w:rFonts w:ascii="Garamond" w:hAnsi="Garamond"/>
          <w:sz w:val="24"/>
        </w:rPr>
        <w:t>Monday,</w:t>
      </w:r>
      <w:r w:rsidR="003D708E" w:rsidRPr="00441AC3">
        <w:rPr>
          <w:rFonts w:ascii="Garamond" w:hAnsi="Garamond"/>
          <w:sz w:val="24"/>
        </w:rPr>
        <w:t xml:space="preserve"> </w:t>
      </w:r>
      <w:r w:rsidR="00000408">
        <w:rPr>
          <w:rFonts w:ascii="Garamond" w:hAnsi="Garamond"/>
          <w:sz w:val="24"/>
        </w:rPr>
        <w:t>1</w:t>
      </w:r>
      <w:r w:rsidR="00E815A5">
        <w:rPr>
          <w:rFonts w:ascii="Garamond" w:hAnsi="Garamond"/>
          <w:sz w:val="24"/>
        </w:rPr>
        <w:t>3</w:t>
      </w:r>
      <w:r w:rsidR="003D708E" w:rsidRPr="00441AC3">
        <w:rPr>
          <w:rFonts w:ascii="Garamond" w:hAnsi="Garamond"/>
          <w:sz w:val="24"/>
        </w:rPr>
        <w:t xml:space="preserve"> </w:t>
      </w:r>
      <w:r w:rsidR="00000408">
        <w:rPr>
          <w:rFonts w:ascii="Garamond" w:hAnsi="Garamond"/>
          <w:sz w:val="24"/>
        </w:rPr>
        <w:t>February</w:t>
      </w:r>
      <w:r w:rsidR="003D708E" w:rsidRPr="00441AC3">
        <w:rPr>
          <w:rFonts w:ascii="Garamond" w:hAnsi="Garamond"/>
          <w:sz w:val="24"/>
        </w:rPr>
        <w:t xml:space="preserve"> 202</w:t>
      </w:r>
      <w:r w:rsidR="00E815A5">
        <w:rPr>
          <w:rFonts w:ascii="Garamond" w:hAnsi="Garamond"/>
          <w:sz w:val="24"/>
        </w:rPr>
        <w:t>3</w:t>
      </w:r>
      <w:r w:rsidR="00B91A22" w:rsidRPr="00441AC3">
        <w:rPr>
          <w:rFonts w:ascii="Garamond" w:hAnsi="Garamond"/>
          <w:sz w:val="24"/>
        </w:rPr>
        <w:t xml:space="preserve"> before 11</w:t>
      </w:r>
      <w:r w:rsidRPr="00441AC3">
        <w:rPr>
          <w:rFonts w:ascii="Garamond" w:hAnsi="Garamond"/>
          <w:sz w:val="24"/>
        </w:rPr>
        <w:t>:59</w:t>
      </w:r>
      <w:r w:rsidR="00B91A22" w:rsidRPr="00441AC3">
        <w:rPr>
          <w:rFonts w:ascii="Garamond" w:hAnsi="Garamond"/>
          <w:sz w:val="24"/>
        </w:rPr>
        <w:t>pm</w:t>
      </w:r>
    </w:p>
    <w:p w14:paraId="5F45E9DC" w14:textId="77777777" w:rsidR="00B91A22" w:rsidRPr="00441AC3" w:rsidRDefault="00B91A22" w:rsidP="00263E0E">
      <w:pPr>
        <w:jc w:val="center"/>
        <w:rPr>
          <w:rFonts w:ascii="Garamond" w:hAnsi="Garamond"/>
          <w:sz w:val="24"/>
        </w:rPr>
      </w:pPr>
    </w:p>
    <w:p w14:paraId="4D330ED9" w14:textId="6D0661AF" w:rsidR="00390373" w:rsidRPr="00441AC3" w:rsidRDefault="00390373" w:rsidP="00263E0E">
      <w:pPr>
        <w:rPr>
          <w:rFonts w:ascii="Garamond" w:hAnsi="Garamond"/>
          <w:i/>
          <w:sz w:val="24"/>
        </w:rPr>
      </w:pPr>
      <w:r w:rsidRPr="00441AC3">
        <w:rPr>
          <w:rFonts w:ascii="Garamond" w:hAnsi="Garamond"/>
          <w:i/>
          <w:sz w:val="24"/>
        </w:rPr>
        <w:t>Instructions:</w:t>
      </w:r>
      <w:r w:rsidR="00B91A22" w:rsidRPr="00441AC3">
        <w:rPr>
          <w:rFonts w:ascii="Garamond" w:hAnsi="Garamond"/>
          <w:i/>
          <w:sz w:val="24"/>
        </w:rPr>
        <w:t xml:space="preserve"> This is a GROUP assignment. </w:t>
      </w:r>
    </w:p>
    <w:p w14:paraId="762D05B9" w14:textId="77777777" w:rsidR="00390373" w:rsidRPr="00441AC3" w:rsidRDefault="00390373" w:rsidP="00263E0E">
      <w:pPr>
        <w:rPr>
          <w:rFonts w:ascii="Garamond" w:hAnsi="Garamond"/>
          <w:i/>
          <w:sz w:val="24"/>
        </w:rPr>
      </w:pPr>
    </w:p>
    <w:p w14:paraId="0C336C31" w14:textId="1F0C4B39" w:rsidR="00B91A22" w:rsidRPr="004766FF" w:rsidRDefault="00D030EA" w:rsidP="00263E0E">
      <w:pPr>
        <w:rPr>
          <w:rFonts w:ascii="Garamond" w:hAnsi="Garamond"/>
          <w:sz w:val="24"/>
        </w:rPr>
      </w:pPr>
      <w:r w:rsidRPr="00441AC3">
        <w:rPr>
          <w:rFonts w:ascii="Garamond" w:hAnsi="Garamond"/>
          <w:sz w:val="24"/>
        </w:rPr>
        <w:t>I think it makes sense to submit an excel spreadshee</w:t>
      </w:r>
      <w:r w:rsidR="003D708E" w:rsidRPr="00441AC3">
        <w:rPr>
          <w:rFonts w:ascii="Garamond" w:hAnsi="Garamond"/>
          <w:sz w:val="24"/>
        </w:rPr>
        <w:t xml:space="preserve">t if you work with excel/VBA, </w:t>
      </w:r>
      <w:r w:rsidRPr="00441AC3">
        <w:rPr>
          <w:rFonts w:ascii="Garamond" w:hAnsi="Garamond"/>
          <w:sz w:val="24"/>
        </w:rPr>
        <w:t xml:space="preserve">a word document </w:t>
      </w:r>
      <w:r w:rsidR="003D708E" w:rsidRPr="00441AC3">
        <w:rPr>
          <w:rFonts w:ascii="Garamond" w:hAnsi="Garamond"/>
          <w:sz w:val="24"/>
        </w:rPr>
        <w:t xml:space="preserve">or notebook </w:t>
      </w:r>
      <w:r w:rsidRPr="00441AC3">
        <w:rPr>
          <w:rFonts w:ascii="Garamond" w:hAnsi="Garamond"/>
          <w:sz w:val="24"/>
        </w:rPr>
        <w:t xml:space="preserve">with embedded figures if you use </w:t>
      </w:r>
      <w:r w:rsidR="003D708E" w:rsidRPr="00441AC3">
        <w:rPr>
          <w:rFonts w:ascii="Garamond" w:hAnsi="Garamond"/>
          <w:sz w:val="24"/>
        </w:rPr>
        <w:t>R/Python</w:t>
      </w:r>
      <w:r w:rsidRPr="00441AC3">
        <w:rPr>
          <w:rFonts w:ascii="Garamond" w:hAnsi="Garamond"/>
          <w:sz w:val="24"/>
        </w:rPr>
        <w:t xml:space="preserve">. </w:t>
      </w:r>
    </w:p>
    <w:p w14:paraId="0CC681D1" w14:textId="28DE5B0E" w:rsidR="00B91A22" w:rsidRPr="00441AC3" w:rsidRDefault="00B91A22" w:rsidP="00263E0E">
      <w:pPr>
        <w:rPr>
          <w:rFonts w:ascii="Garamond" w:hAnsi="Garamond"/>
          <w:i/>
          <w:sz w:val="24"/>
        </w:rPr>
      </w:pPr>
      <w:r w:rsidRPr="00441AC3">
        <w:rPr>
          <w:rFonts w:ascii="Garamond" w:hAnsi="Garamond"/>
          <w:i/>
          <w:sz w:val="24"/>
        </w:rPr>
        <w:t>(a) Only submit one assignment per group but make it very clear who the group members are.</w:t>
      </w:r>
    </w:p>
    <w:p w14:paraId="366EF6B5" w14:textId="77777777" w:rsidR="00B91A22" w:rsidRPr="00441AC3" w:rsidRDefault="00B91A22" w:rsidP="00263E0E">
      <w:pPr>
        <w:rPr>
          <w:rFonts w:ascii="Garamond" w:hAnsi="Garamond"/>
          <w:i/>
          <w:sz w:val="24"/>
        </w:rPr>
      </w:pPr>
      <w:r w:rsidRPr="00441AC3">
        <w:rPr>
          <w:rFonts w:ascii="Garamond" w:hAnsi="Garamond"/>
          <w:i/>
          <w:sz w:val="24"/>
        </w:rPr>
        <w:t xml:space="preserve">(b) The file name should be: </w:t>
      </w:r>
      <w:r w:rsidRPr="00441AC3">
        <w:rPr>
          <w:rFonts w:ascii="Garamond" w:hAnsi="Garamond" w:cs="Courier New"/>
          <w:i/>
          <w:sz w:val="24"/>
        </w:rPr>
        <w:t>PSn.FAMILYNAME1Initial1_FAMILYNAME2Initial2….</w:t>
      </w:r>
      <w:proofErr w:type="spellStart"/>
      <w:r w:rsidRPr="00441AC3">
        <w:rPr>
          <w:rFonts w:ascii="Garamond" w:hAnsi="Garamond" w:cs="Courier New"/>
          <w:i/>
          <w:sz w:val="24"/>
        </w:rPr>
        <w:t>xls</w:t>
      </w:r>
      <w:proofErr w:type="spellEnd"/>
      <w:r w:rsidRPr="00441AC3">
        <w:rPr>
          <w:rFonts w:ascii="Garamond" w:hAnsi="Garamond"/>
          <w:i/>
          <w:sz w:val="24"/>
        </w:rPr>
        <w:t xml:space="preserve">, </w:t>
      </w:r>
    </w:p>
    <w:p w14:paraId="1A6D731E" w14:textId="7557F1E3" w:rsidR="00B91A22" w:rsidRPr="00441AC3" w:rsidRDefault="00B91A22" w:rsidP="00263E0E">
      <w:pPr>
        <w:rPr>
          <w:rFonts w:ascii="Garamond" w:hAnsi="Garamond"/>
          <w:i/>
          <w:sz w:val="24"/>
        </w:rPr>
      </w:pPr>
      <w:r w:rsidRPr="00441AC3">
        <w:rPr>
          <w:rFonts w:ascii="Garamond" w:hAnsi="Garamond"/>
          <w:i/>
          <w:sz w:val="24"/>
        </w:rPr>
        <w:t xml:space="preserve">for </w:t>
      </w:r>
      <w:proofErr w:type="gramStart"/>
      <w:r w:rsidRPr="00441AC3">
        <w:rPr>
          <w:rFonts w:ascii="Garamond" w:hAnsi="Garamond"/>
          <w:i/>
          <w:sz w:val="24"/>
        </w:rPr>
        <w:t>example</w:t>
      </w:r>
      <w:proofErr w:type="gramEnd"/>
      <w:r w:rsidRPr="00441AC3">
        <w:rPr>
          <w:rFonts w:ascii="Garamond" w:hAnsi="Garamond"/>
          <w:i/>
          <w:sz w:val="24"/>
        </w:rPr>
        <w:t xml:space="preserve"> my solution to Problem set 1 would have the file name </w:t>
      </w:r>
      <w:r w:rsidRPr="00441AC3">
        <w:rPr>
          <w:rFonts w:ascii="Garamond" w:hAnsi="Garamond" w:cs="Courier New"/>
          <w:i/>
          <w:sz w:val="24"/>
        </w:rPr>
        <w:t>PS1.WIDDICKSM.xls</w:t>
      </w:r>
      <w:r w:rsidRPr="00441AC3">
        <w:rPr>
          <w:rFonts w:ascii="Garamond" w:hAnsi="Garamond"/>
          <w:i/>
          <w:sz w:val="24"/>
        </w:rPr>
        <w:t>.</w:t>
      </w:r>
    </w:p>
    <w:p w14:paraId="73E6068F" w14:textId="77777777" w:rsidR="00B91A22" w:rsidRPr="00441AC3" w:rsidRDefault="00B91A22" w:rsidP="00263E0E">
      <w:pPr>
        <w:rPr>
          <w:rFonts w:ascii="Garamond" w:hAnsi="Garamond"/>
          <w:i/>
          <w:sz w:val="24"/>
        </w:rPr>
      </w:pPr>
      <w:r w:rsidRPr="00441AC3">
        <w:rPr>
          <w:rFonts w:ascii="Garamond" w:hAnsi="Garamond"/>
          <w:i/>
          <w:sz w:val="24"/>
        </w:rPr>
        <w:t>(c) Please make sure that your solutions are well-organized and clear, with appropriate text, explanations, and formatting.  If I cannot figure out what you did, then what you did is wrong.</w:t>
      </w:r>
    </w:p>
    <w:p w14:paraId="1C6AA451" w14:textId="40157EEB" w:rsidR="00551F15" w:rsidRDefault="00551F15" w:rsidP="00263E0E">
      <w:pPr>
        <w:rPr>
          <w:i/>
          <w:sz w:val="24"/>
        </w:rPr>
      </w:pPr>
    </w:p>
    <w:p w14:paraId="19C50415" w14:textId="6FA17B2D" w:rsidR="00441AC3" w:rsidRPr="008C4A17" w:rsidRDefault="00441AC3" w:rsidP="00441AC3">
      <w:pPr>
        <w:rPr>
          <w:rFonts w:ascii="Garamond" w:hAnsi="Garamond"/>
          <w:b/>
          <w:color w:val="FF0000"/>
          <w:sz w:val="24"/>
          <w:szCs w:val="24"/>
          <w:u w:val="single"/>
        </w:rPr>
      </w:pPr>
      <w:r w:rsidRPr="008C4A17">
        <w:rPr>
          <w:rFonts w:ascii="Garamond" w:hAnsi="Garamond"/>
          <w:b/>
          <w:sz w:val="24"/>
          <w:szCs w:val="24"/>
          <w:u w:val="single"/>
        </w:rPr>
        <w:t>Practice with the Binomial spreadsheet</w:t>
      </w:r>
      <w:r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441AC3">
        <w:rPr>
          <w:rFonts w:ascii="Garamond" w:hAnsi="Garamond"/>
          <w:b/>
          <w:bCs/>
          <w:sz w:val="24"/>
          <w:szCs w:val="24"/>
          <w:u w:val="single"/>
        </w:rPr>
        <w:t>(7</w:t>
      </w:r>
      <w:r w:rsidR="00513EDC">
        <w:rPr>
          <w:rFonts w:ascii="Garamond" w:hAnsi="Garamond"/>
          <w:b/>
          <w:bCs/>
          <w:sz w:val="24"/>
          <w:szCs w:val="24"/>
          <w:u w:val="single"/>
        </w:rPr>
        <w:t>.5</w:t>
      </w:r>
      <w:r w:rsidRPr="00441AC3">
        <w:rPr>
          <w:rFonts w:ascii="Garamond" w:hAnsi="Garamond"/>
          <w:b/>
          <w:bCs/>
          <w:sz w:val="24"/>
          <w:szCs w:val="24"/>
          <w:u w:val="single"/>
        </w:rPr>
        <w:t xml:space="preserve"> points)</w:t>
      </w:r>
    </w:p>
    <w:p w14:paraId="363A519A" w14:textId="77777777" w:rsidR="00441AC3" w:rsidRPr="008C4A17" w:rsidRDefault="00441AC3" w:rsidP="00441AC3">
      <w:pPr>
        <w:tabs>
          <w:tab w:val="left" w:pos="2325"/>
        </w:tabs>
        <w:rPr>
          <w:rFonts w:ascii="Garamond" w:hAnsi="Garamond"/>
          <w:b/>
          <w:color w:val="FF0000"/>
          <w:sz w:val="24"/>
          <w:szCs w:val="24"/>
        </w:rPr>
      </w:pPr>
      <w:r w:rsidRPr="008C4A17">
        <w:rPr>
          <w:rFonts w:ascii="Garamond" w:hAnsi="Garamond"/>
          <w:b/>
          <w:color w:val="FF0000"/>
          <w:sz w:val="24"/>
          <w:szCs w:val="24"/>
        </w:rPr>
        <w:tab/>
      </w:r>
    </w:p>
    <w:p w14:paraId="76594EB8" w14:textId="013F0B8F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 xml:space="preserve">Adapt the trees from ImpBinomial.xls to value a slightly simplified version of this product for </w:t>
      </w:r>
      <w:r w:rsidR="00A07005">
        <w:rPr>
          <w:rFonts w:ascii="Garamond" w:hAnsi="Garamond"/>
          <w:sz w:val="24"/>
          <w:szCs w:val="24"/>
        </w:rPr>
        <w:t>Caterpillar</w:t>
      </w:r>
      <w:r w:rsidRPr="008C4A17">
        <w:rPr>
          <w:rFonts w:ascii="Garamond" w:hAnsi="Garamond"/>
          <w:sz w:val="24"/>
          <w:szCs w:val="24"/>
        </w:rPr>
        <w:t xml:space="preserve"> (</w:t>
      </w:r>
      <w:r w:rsidR="00A07005">
        <w:rPr>
          <w:rFonts w:ascii="Garamond" w:hAnsi="Garamond"/>
          <w:sz w:val="24"/>
          <w:szCs w:val="24"/>
        </w:rPr>
        <w:t>CAT</w:t>
      </w:r>
      <w:r w:rsidRPr="008C4A17">
        <w:rPr>
          <w:rFonts w:ascii="Garamond" w:hAnsi="Garamond"/>
          <w:sz w:val="24"/>
          <w:szCs w:val="24"/>
        </w:rPr>
        <w:t>).</w:t>
      </w:r>
      <w:r>
        <w:rPr>
          <w:rFonts w:ascii="Garamond" w:hAnsi="Garamond"/>
          <w:sz w:val="24"/>
          <w:szCs w:val="24"/>
        </w:rPr>
        <w:t xml:space="preserve"> Alternatively, adapt the python code that also values a </w:t>
      </w:r>
      <w:proofErr w:type="gramStart"/>
      <w:r>
        <w:rPr>
          <w:rFonts w:ascii="Garamond" w:hAnsi="Garamond"/>
          <w:sz w:val="24"/>
          <w:szCs w:val="24"/>
        </w:rPr>
        <w:t>50 step</w:t>
      </w:r>
      <w:proofErr w:type="gramEnd"/>
      <w:r>
        <w:rPr>
          <w:rFonts w:ascii="Garamond" w:hAnsi="Garamond"/>
          <w:sz w:val="24"/>
          <w:szCs w:val="24"/>
        </w:rPr>
        <w:t xml:space="preserve"> tree to perform the same valuation</w:t>
      </w:r>
    </w:p>
    <w:p w14:paraId="5B2DD783" w14:textId="77777777" w:rsidR="00441AC3" w:rsidRPr="008C4A17" w:rsidRDefault="00441AC3" w:rsidP="00441AC3">
      <w:pPr>
        <w:rPr>
          <w:rFonts w:ascii="Garamond" w:hAnsi="Garamond"/>
          <w:sz w:val="24"/>
          <w:szCs w:val="24"/>
        </w:rPr>
      </w:pPr>
    </w:p>
    <w:p w14:paraId="08B1A15F" w14:textId="4F5790E8" w:rsidR="00441AC3" w:rsidRPr="008C4A17" w:rsidRDefault="00000000" w:rsidP="00441AC3">
      <w:pPr>
        <w:rPr>
          <w:rFonts w:ascii="Garamond" w:hAnsi="Garamond"/>
          <w:sz w:val="24"/>
          <w:szCs w:val="24"/>
        </w:rPr>
      </w:pPr>
      <w:hyperlink r:id="rId7" w:history="1">
        <w:r w:rsidR="00441AC3" w:rsidRPr="008C4A17">
          <w:rPr>
            <w:rStyle w:val="Hyperlink"/>
            <w:rFonts w:ascii="Garamond" w:hAnsi="Garamond"/>
          </w:rPr>
          <w:t>Term Sheet</w:t>
        </w:r>
        <w:r w:rsidR="00441AC3" w:rsidRPr="008C4A17">
          <w:rPr>
            <w:rStyle w:val="Hyperlink"/>
            <w:rFonts w:ascii="Garamond" w:hAnsi="Garamond"/>
          </w:rPr>
          <w:t xml:space="preserve"> </w:t>
        </w:r>
        <w:r w:rsidR="00441AC3" w:rsidRPr="008C4A17">
          <w:rPr>
            <w:rStyle w:val="Hyperlink"/>
            <w:rFonts w:ascii="Garamond" w:hAnsi="Garamond"/>
          </w:rPr>
          <w:t>Here</w:t>
        </w:r>
      </w:hyperlink>
    </w:p>
    <w:p w14:paraId="218878C1" w14:textId="77777777" w:rsidR="00441AC3" w:rsidRPr="008C4A17" w:rsidRDefault="00441AC3" w:rsidP="00441AC3">
      <w:pPr>
        <w:rPr>
          <w:rFonts w:ascii="Garamond" w:hAnsi="Garamond"/>
          <w:sz w:val="24"/>
          <w:szCs w:val="24"/>
        </w:rPr>
      </w:pPr>
    </w:p>
    <w:p w14:paraId="455AD95A" w14:textId="56507E78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 xml:space="preserve">I have tried to match the r, d, and </w:t>
      </w:r>
      <w:r w:rsidRPr="00441AC3">
        <w:rPr>
          <w:rFonts w:ascii="Symbol" w:hAnsi="Symbol"/>
          <w:sz w:val="24"/>
          <w:szCs w:val="24"/>
        </w:rPr>
        <w:t>s</w:t>
      </w:r>
      <w:r w:rsidRPr="008C4A17">
        <w:rPr>
          <w:rFonts w:ascii="Garamond" w:hAnsi="Garamond"/>
          <w:sz w:val="24"/>
          <w:szCs w:val="24"/>
        </w:rPr>
        <w:t xml:space="preserve"> as closely as possible (saving you time this time here) you are welcome to try to obtain this data yourself (especially the dividend history) </w:t>
      </w:r>
    </w:p>
    <w:p w14:paraId="49513460" w14:textId="77777777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  <w:u w:val="single"/>
        </w:rPr>
        <w:t>Face value:</w:t>
      </w:r>
      <w:r w:rsidRPr="008C4A17">
        <w:rPr>
          <w:rFonts w:ascii="Garamond" w:hAnsi="Garamond"/>
          <w:sz w:val="24"/>
          <w:szCs w:val="24"/>
        </w:rPr>
        <w:t xml:space="preserve"> $1000</w:t>
      </w:r>
    </w:p>
    <w:p w14:paraId="4B53292E" w14:textId="506D70A1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  <w:u w:val="single"/>
        </w:rPr>
        <w:t>Payoff at maturity:</w:t>
      </w:r>
      <w:r w:rsidRPr="008C4A17">
        <w:rPr>
          <w:rFonts w:ascii="Garamond" w:hAnsi="Garamond"/>
          <w:sz w:val="24"/>
          <w:szCs w:val="24"/>
        </w:rPr>
        <w:t xml:space="preserve"> if the stock price is greater than or equal to $</w:t>
      </w:r>
      <w:r w:rsidR="001A5091">
        <w:rPr>
          <w:rFonts w:ascii="Garamond" w:hAnsi="Garamond"/>
          <w:sz w:val="24"/>
          <w:szCs w:val="24"/>
        </w:rPr>
        <w:t>1</w:t>
      </w:r>
      <w:r w:rsidR="008A6CCA">
        <w:rPr>
          <w:rFonts w:ascii="Garamond" w:hAnsi="Garamond"/>
          <w:sz w:val="24"/>
          <w:szCs w:val="24"/>
        </w:rPr>
        <w:t>93</w:t>
      </w:r>
      <w:r w:rsidRPr="008C4A17">
        <w:rPr>
          <w:rFonts w:ascii="Garamond" w:hAnsi="Garamond"/>
          <w:sz w:val="24"/>
          <w:szCs w:val="24"/>
        </w:rPr>
        <w:t>.</w:t>
      </w:r>
      <w:r w:rsidR="001A5091">
        <w:rPr>
          <w:rFonts w:ascii="Garamond" w:hAnsi="Garamond"/>
          <w:sz w:val="24"/>
          <w:szCs w:val="24"/>
        </w:rPr>
        <w:t>2</w:t>
      </w:r>
      <w:r w:rsidR="008A6CCA">
        <w:rPr>
          <w:rFonts w:ascii="Garamond" w:hAnsi="Garamond"/>
          <w:sz w:val="24"/>
          <w:szCs w:val="24"/>
        </w:rPr>
        <w:t>0</w:t>
      </w:r>
      <w:r w:rsidRPr="008C4A17">
        <w:rPr>
          <w:rFonts w:ascii="Garamond" w:hAnsi="Garamond"/>
          <w:sz w:val="24"/>
          <w:szCs w:val="24"/>
        </w:rPr>
        <w:t xml:space="preserve"> then you receive the face value plus the final coupon payment. If the stock price is below $</w:t>
      </w:r>
      <w:r w:rsidR="00A07005">
        <w:rPr>
          <w:rFonts w:ascii="Garamond" w:hAnsi="Garamond"/>
          <w:sz w:val="24"/>
          <w:szCs w:val="24"/>
        </w:rPr>
        <w:t>1</w:t>
      </w:r>
      <w:r w:rsidR="008A6CCA">
        <w:rPr>
          <w:rFonts w:ascii="Garamond" w:hAnsi="Garamond"/>
          <w:sz w:val="24"/>
          <w:szCs w:val="24"/>
        </w:rPr>
        <w:t>93</w:t>
      </w:r>
      <w:r w:rsidRPr="008C4A17">
        <w:rPr>
          <w:rFonts w:ascii="Garamond" w:hAnsi="Garamond"/>
          <w:sz w:val="24"/>
          <w:szCs w:val="24"/>
        </w:rPr>
        <w:t>.</w:t>
      </w:r>
      <w:r w:rsidR="001A5091">
        <w:rPr>
          <w:rFonts w:ascii="Garamond" w:hAnsi="Garamond"/>
          <w:sz w:val="24"/>
          <w:szCs w:val="24"/>
        </w:rPr>
        <w:t>2</w:t>
      </w:r>
      <w:r w:rsidR="008A6CCA">
        <w:rPr>
          <w:rFonts w:ascii="Garamond" w:hAnsi="Garamond"/>
          <w:sz w:val="24"/>
          <w:szCs w:val="24"/>
        </w:rPr>
        <w:t>0</w:t>
      </w:r>
      <w:r w:rsidRPr="008C4A17">
        <w:rPr>
          <w:rFonts w:ascii="Garamond" w:hAnsi="Garamond"/>
          <w:sz w:val="24"/>
          <w:szCs w:val="24"/>
        </w:rPr>
        <w:t xml:space="preserve"> you receive a cash amount equivalent to 1000/</w:t>
      </w:r>
      <w:r w:rsidR="00A07005">
        <w:rPr>
          <w:rFonts w:ascii="Garamond" w:hAnsi="Garamond"/>
          <w:sz w:val="24"/>
          <w:szCs w:val="24"/>
        </w:rPr>
        <w:t>1</w:t>
      </w:r>
      <w:r w:rsidR="008A6CCA">
        <w:rPr>
          <w:rFonts w:ascii="Garamond" w:hAnsi="Garamond"/>
          <w:sz w:val="24"/>
          <w:szCs w:val="24"/>
        </w:rPr>
        <w:t>93</w:t>
      </w:r>
      <w:r w:rsidR="00A07005">
        <w:rPr>
          <w:rFonts w:ascii="Garamond" w:hAnsi="Garamond"/>
          <w:sz w:val="24"/>
          <w:szCs w:val="24"/>
        </w:rPr>
        <w:t>.</w:t>
      </w:r>
      <w:r w:rsidR="001A5091">
        <w:rPr>
          <w:rFonts w:ascii="Garamond" w:hAnsi="Garamond"/>
          <w:sz w:val="24"/>
          <w:szCs w:val="24"/>
        </w:rPr>
        <w:t>2</w:t>
      </w:r>
      <w:r w:rsidR="008A6CCA">
        <w:rPr>
          <w:rFonts w:ascii="Garamond" w:hAnsi="Garamond"/>
          <w:sz w:val="24"/>
          <w:szCs w:val="24"/>
        </w:rPr>
        <w:t>0</w:t>
      </w:r>
      <w:r w:rsidRPr="008C4A17">
        <w:rPr>
          <w:rFonts w:ascii="Garamond" w:hAnsi="Garamond"/>
          <w:sz w:val="24"/>
          <w:szCs w:val="24"/>
        </w:rPr>
        <w:t xml:space="preserve"> = </w:t>
      </w:r>
      <w:r w:rsidR="008A6CCA">
        <w:rPr>
          <w:rFonts w:ascii="Garamond" w:hAnsi="Garamond"/>
          <w:sz w:val="24"/>
          <w:szCs w:val="24"/>
        </w:rPr>
        <w:t>5</w:t>
      </w:r>
      <w:r w:rsidR="001A5091">
        <w:rPr>
          <w:rFonts w:ascii="Garamond" w:hAnsi="Garamond"/>
          <w:sz w:val="24"/>
          <w:szCs w:val="24"/>
        </w:rPr>
        <w:t>.</w:t>
      </w:r>
      <w:r w:rsidR="008A6CCA">
        <w:rPr>
          <w:rFonts w:ascii="Garamond" w:hAnsi="Garamond"/>
          <w:sz w:val="24"/>
          <w:szCs w:val="24"/>
        </w:rPr>
        <w:t>176</w:t>
      </w:r>
      <w:r w:rsidR="00A35BFB">
        <w:rPr>
          <w:rFonts w:ascii="Garamond" w:hAnsi="Garamond"/>
          <w:sz w:val="24"/>
          <w:szCs w:val="24"/>
        </w:rPr>
        <w:t>1</w:t>
      </w:r>
      <w:r w:rsidRPr="008C4A17">
        <w:rPr>
          <w:rFonts w:ascii="Garamond" w:hAnsi="Garamond"/>
          <w:sz w:val="24"/>
          <w:szCs w:val="24"/>
        </w:rPr>
        <w:t xml:space="preserve"> stocks plus the final coupon payment.</w:t>
      </w:r>
    </w:p>
    <w:p w14:paraId="505FAF8A" w14:textId="57891E16" w:rsidR="00441AC3" w:rsidRPr="008C4A17" w:rsidRDefault="00441AC3" w:rsidP="00441AC3">
      <w:pPr>
        <w:rPr>
          <w:rFonts w:ascii="Garamond" w:hAnsi="Garamond"/>
          <w:sz w:val="24"/>
          <w:szCs w:val="24"/>
        </w:rPr>
      </w:pPr>
      <w:proofErr w:type="spellStart"/>
      <w:r w:rsidRPr="008C4A17">
        <w:rPr>
          <w:rFonts w:ascii="Garamond" w:hAnsi="Garamond"/>
          <w:sz w:val="24"/>
          <w:szCs w:val="24"/>
          <w:u w:val="single"/>
        </w:rPr>
        <w:t>Autocall</w:t>
      </w:r>
      <w:proofErr w:type="spellEnd"/>
      <w:r w:rsidRPr="008C4A17">
        <w:rPr>
          <w:rFonts w:ascii="Garamond" w:hAnsi="Garamond"/>
          <w:sz w:val="24"/>
          <w:szCs w:val="24"/>
          <w:u w:val="single"/>
        </w:rPr>
        <w:t xml:space="preserve"> feature:</w:t>
      </w:r>
      <w:r w:rsidRPr="008C4A17">
        <w:rPr>
          <w:rFonts w:ascii="Garamond" w:hAnsi="Garamond"/>
          <w:sz w:val="24"/>
          <w:szCs w:val="24"/>
        </w:rPr>
        <w:t xml:space="preserve"> If the stock price is greater than or equal to the initial price</w:t>
      </w:r>
      <w:r w:rsidR="008A6CCA">
        <w:rPr>
          <w:rFonts w:ascii="Garamond" w:hAnsi="Garamond"/>
          <w:sz w:val="24"/>
          <w:szCs w:val="24"/>
        </w:rPr>
        <w:t xml:space="preserve"> ($227.29)</w:t>
      </w:r>
      <w:r w:rsidRPr="008C4A17">
        <w:rPr>
          <w:rFonts w:ascii="Garamond" w:hAnsi="Garamond"/>
          <w:sz w:val="24"/>
          <w:szCs w:val="24"/>
        </w:rPr>
        <w:t xml:space="preserve"> on any of the observation dates t = 1/4, 1/2, 3/4 then the notes are immediately called for the face value + coupon.</w:t>
      </w:r>
    </w:p>
    <w:p w14:paraId="01DE1535" w14:textId="429E0B6D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  <w:u w:val="single"/>
        </w:rPr>
        <w:t>Coupons:</w:t>
      </w:r>
      <w:r w:rsidRPr="008C4A17">
        <w:rPr>
          <w:rFonts w:ascii="Garamond" w:hAnsi="Garamond"/>
          <w:sz w:val="24"/>
          <w:szCs w:val="24"/>
        </w:rPr>
        <w:t xml:space="preserve"> there is a monthly coupon of </w:t>
      </w:r>
      <w:r w:rsidR="001A5091">
        <w:rPr>
          <w:rFonts w:ascii="Garamond" w:hAnsi="Garamond"/>
          <w:sz w:val="24"/>
          <w:szCs w:val="24"/>
        </w:rPr>
        <w:t>1</w:t>
      </w:r>
      <w:r w:rsidR="008A6CCA">
        <w:rPr>
          <w:rFonts w:ascii="Garamond" w:hAnsi="Garamond"/>
          <w:sz w:val="24"/>
          <w:szCs w:val="24"/>
        </w:rPr>
        <w:t>1</w:t>
      </w:r>
      <w:r w:rsidRPr="008C4A17">
        <w:rPr>
          <w:rFonts w:ascii="Garamond" w:hAnsi="Garamond"/>
          <w:sz w:val="24"/>
          <w:szCs w:val="24"/>
        </w:rPr>
        <w:t>.</w:t>
      </w:r>
      <w:r w:rsidR="008A6CCA">
        <w:rPr>
          <w:rFonts w:ascii="Garamond" w:hAnsi="Garamond"/>
          <w:sz w:val="24"/>
          <w:szCs w:val="24"/>
        </w:rPr>
        <w:t>85</w:t>
      </w:r>
      <w:r w:rsidRPr="008C4A17">
        <w:rPr>
          <w:rFonts w:ascii="Garamond" w:hAnsi="Garamond"/>
          <w:sz w:val="24"/>
          <w:szCs w:val="24"/>
        </w:rPr>
        <w:t xml:space="preserve">% (this is an annual figure) of the face value, payable at t = 1/12, 2/12 etc. </w:t>
      </w:r>
    </w:p>
    <w:p w14:paraId="3FE03E16" w14:textId="77777777" w:rsidR="00441AC3" w:rsidRPr="008C4A17" w:rsidRDefault="00441AC3" w:rsidP="00441AC3">
      <w:pPr>
        <w:rPr>
          <w:rFonts w:ascii="Garamond" w:hAnsi="Garamond"/>
          <w:sz w:val="24"/>
          <w:szCs w:val="24"/>
        </w:rPr>
      </w:pPr>
    </w:p>
    <w:p w14:paraId="4352C480" w14:textId="1506F98F" w:rsidR="004766FF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>To set up your tree</w:t>
      </w:r>
      <w:r w:rsidR="004766FF">
        <w:rPr>
          <w:rFonts w:ascii="Garamond" w:hAnsi="Garamond"/>
          <w:sz w:val="24"/>
          <w:szCs w:val="24"/>
        </w:rPr>
        <w:t xml:space="preserve"> c</w:t>
      </w:r>
      <w:r w:rsidRPr="008C4A17">
        <w:rPr>
          <w:rFonts w:ascii="Garamond" w:hAnsi="Garamond"/>
          <w:sz w:val="24"/>
          <w:szCs w:val="24"/>
        </w:rPr>
        <w:t>hoose</w:t>
      </w:r>
      <w:r w:rsidR="004766FF">
        <w:rPr>
          <w:rFonts w:ascii="Garamond" w:hAnsi="Garamond"/>
          <w:sz w:val="24"/>
          <w:szCs w:val="24"/>
        </w:rPr>
        <w:t>:</w:t>
      </w:r>
    </w:p>
    <w:p w14:paraId="3C3433DE" w14:textId="7CC59785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>N = 100 (</w:t>
      </w:r>
      <w:proofErr w:type="spellStart"/>
      <w:r w:rsidRPr="008C4A17">
        <w:rPr>
          <w:rFonts w:ascii="Garamond" w:hAnsi="Garamond"/>
          <w:sz w:val="24"/>
          <w:szCs w:val="24"/>
        </w:rPr>
        <w:t>i.e</w:t>
      </w:r>
      <w:proofErr w:type="spellEnd"/>
      <w:r w:rsidRPr="008C4A17">
        <w:rPr>
          <w:rFonts w:ascii="Garamond" w:hAnsi="Garamond"/>
          <w:sz w:val="24"/>
          <w:szCs w:val="24"/>
        </w:rPr>
        <w:t xml:space="preserve"> twice the size of </w:t>
      </w:r>
      <w:r w:rsidR="00000408">
        <w:rPr>
          <w:rFonts w:ascii="Garamond" w:hAnsi="Garamond"/>
          <w:sz w:val="24"/>
          <w:szCs w:val="24"/>
        </w:rPr>
        <w:t>the ones in class</w:t>
      </w:r>
      <w:r w:rsidRPr="008C4A17">
        <w:rPr>
          <w:rFonts w:ascii="Garamond" w:hAnsi="Garamond"/>
          <w:sz w:val="24"/>
          <w:szCs w:val="24"/>
        </w:rPr>
        <w:t>)</w:t>
      </w:r>
    </w:p>
    <w:p w14:paraId="39B6A62A" w14:textId="610BD046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 xml:space="preserve">S0 = </w:t>
      </w:r>
      <w:r w:rsidR="008A6CCA">
        <w:rPr>
          <w:rFonts w:ascii="Garamond" w:hAnsi="Garamond"/>
          <w:sz w:val="24"/>
          <w:szCs w:val="24"/>
        </w:rPr>
        <w:t>227</w:t>
      </w:r>
      <w:r w:rsidR="00A07005">
        <w:rPr>
          <w:rFonts w:ascii="Garamond" w:hAnsi="Garamond"/>
          <w:sz w:val="24"/>
          <w:szCs w:val="24"/>
        </w:rPr>
        <w:t>.</w:t>
      </w:r>
      <w:r w:rsidR="008A6CCA">
        <w:rPr>
          <w:rFonts w:ascii="Garamond" w:hAnsi="Garamond"/>
          <w:sz w:val="24"/>
          <w:szCs w:val="24"/>
        </w:rPr>
        <w:t>29</w:t>
      </w:r>
    </w:p>
    <w:p w14:paraId="2F115CEB" w14:textId="303F9D83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>T = 1</w:t>
      </w:r>
      <w:r w:rsidR="008A6CCA">
        <w:rPr>
          <w:rFonts w:ascii="Garamond" w:hAnsi="Garamond"/>
          <w:sz w:val="24"/>
          <w:szCs w:val="24"/>
        </w:rPr>
        <w:t xml:space="preserve"> (or you can be more precise T = 367/365)</w:t>
      </w:r>
    </w:p>
    <w:p w14:paraId="48267E09" w14:textId="0A993B9D" w:rsidR="00441AC3" w:rsidRPr="008C4A17" w:rsidRDefault="00441AC3" w:rsidP="00441AC3">
      <w:pPr>
        <w:rPr>
          <w:rFonts w:ascii="Garamond" w:hAnsi="Garamond"/>
          <w:color w:val="000000" w:themeColor="text1"/>
          <w:sz w:val="24"/>
          <w:szCs w:val="24"/>
        </w:rPr>
      </w:pPr>
      <w:r w:rsidRPr="008C4A17">
        <w:rPr>
          <w:rFonts w:ascii="Garamond" w:hAnsi="Garamond"/>
          <w:color w:val="000000" w:themeColor="text1"/>
          <w:sz w:val="24"/>
          <w:szCs w:val="24"/>
        </w:rPr>
        <w:t xml:space="preserve">r = </w:t>
      </w:r>
      <w:r w:rsidR="00A35BFB" w:rsidRPr="00A35BFB">
        <w:rPr>
          <w:rFonts w:ascii="Garamond" w:hAnsi="Garamond"/>
          <w:color w:val="000000" w:themeColor="text1"/>
          <w:sz w:val="24"/>
          <w:szCs w:val="24"/>
        </w:rPr>
        <w:t>4</w:t>
      </w:r>
      <w:r w:rsidR="001A5091" w:rsidRPr="00A35BFB">
        <w:rPr>
          <w:rFonts w:ascii="Garamond" w:hAnsi="Garamond"/>
          <w:color w:val="000000" w:themeColor="text1"/>
          <w:sz w:val="24"/>
          <w:szCs w:val="24"/>
        </w:rPr>
        <w:t>.</w:t>
      </w:r>
      <w:r w:rsidR="00A35BFB" w:rsidRPr="00A35BFB">
        <w:rPr>
          <w:rFonts w:ascii="Garamond" w:hAnsi="Garamond"/>
          <w:color w:val="000000" w:themeColor="text1"/>
          <w:sz w:val="24"/>
          <w:szCs w:val="24"/>
        </w:rPr>
        <w:t>8</w:t>
      </w:r>
      <w:r w:rsidRPr="00A35BFB">
        <w:rPr>
          <w:rFonts w:ascii="Garamond" w:hAnsi="Garamond"/>
          <w:color w:val="000000" w:themeColor="text1"/>
          <w:sz w:val="24"/>
          <w:szCs w:val="24"/>
        </w:rPr>
        <w:t>%</w:t>
      </w:r>
    </w:p>
    <w:p w14:paraId="07BDF0DF" w14:textId="7D17A333" w:rsidR="00441AC3" w:rsidRPr="008C4A17" w:rsidRDefault="00AD798C" w:rsidP="00441AC3">
      <w:pPr>
        <w:rPr>
          <w:rFonts w:ascii="Garamond" w:hAnsi="Garamond"/>
          <w:color w:val="000000" w:themeColor="text1"/>
          <w:sz w:val="24"/>
          <w:szCs w:val="24"/>
        </w:rPr>
      </w:pPr>
      <w:r w:rsidRPr="00AD798C">
        <w:rPr>
          <w:rFonts w:ascii="Symbol" w:hAnsi="Symbol"/>
          <w:color w:val="000000" w:themeColor="text1"/>
          <w:sz w:val="24"/>
          <w:szCs w:val="24"/>
        </w:rPr>
        <w:t>s</w:t>
      </w:r>
      <w:r w:rsidR="00441AC3" w:rsidRPr="00AD798C">
        <w:rPr>
          <w:rFonts w:ascii="Symbol" w:hAnsi="Symbol"/>
          <w:color w:val="000000" w:themeColor="text1"/>
          <w:sz w:val="24"/>
          <w:szCs w:val="24"/>
        </w:rPr>
        <w:t xml:space="preserve"> </w:t>
      </w:r>
      <w:r w:rsidR="00441AC3" w:rsidRPr="008C4A17">
        <w:rPr>
          <w:rFonts w:ascii="Garamond" w:hAnsi="Garamond"/>
          <w:color w:val="000000" w:themeColor="text1"/>
          <w:sz w:val="24"/>
          <w:szCs w:val="24"/>
        </w:rPr>
        <w:t xml:space="preserve">= </w:t>
      </w:r>
      <w:r w:rsidR="001A5091" w:rsidRPr="00842DE0">
        <w:rPr>
          <w:rFonts w:ascii="Garamond" w:hAnsi="Garamond"/>
          <w:color w:val="000000" w:themeColor="text1"/>
          <w:sz w:val="24"/>
          <w:szCs w:val="24"/>
        </w:rPr>
        <w:t>3</w:t>
      </w:r>
      <w:r w:rsidR="00842DE0" w:rsidRPr="00842DE0">
        <w:rPr>
          <w:rFonts w:ascii="Garamond" w:hAnsi="Garamond"/>
          <w:color w:val="000000" w:themeColor="text1"/>
          <w:sz w:val="24"/>
          <w:szCs w:val="24"/>
        </w:rPr>
        <w:t>5</w:t>
      </w:r>
      <w:r w:rsidR="002C3645" w:rsidRPr="00842DE0">
        <w:rPr>
          <w:rFonts w:ascii="Garamond" w:hAnsi="Garamond"/>
          <w:color w:val="000000" w:themeColor="text1"/>
          <w:sz w:val="24"/>
          <w:szCs w:val="24"/>
        </w:rPr>
        <w:t>.</w:t>
      </w:r>
      <w:r w:rsidR="00842DE0" w:rsidRPr="00842DE0">
        <w:rPr>
          <w:rFonts w:ascii="Garamond" w:hAnsi="Garamond"/>
          <w:color w:val="000000" w:themeColor="text1"/>
          <w:sz w:val="24"/>
          <w:szCs w:val="24"/>
        </w:rPr>
        <w:t>73</w:t>
      </w:r>
      <w:r w:rsidR="00441AC3" w:rsidRPr="00842DE0">
        <w:rPr>
          <w:rFonts w:ascii="Garamond" w:hAnsi="Garamond"/>
          <w:color w:val="000000" w:themeColor="text1"/>
          <w:sz w:val="24"/>
          <w:szCs w:val="24"/>
        </w:rPr>
        <w:t>%</w:t>
      </w:r>
    </w:p>
    <w:p w14:paraId="1CCE4712" w14:textId="7A8DBB9C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 xml:space="preserve">Proportional Dividends: </w:t>
      </w:r>
      <w:r w:rsidR="00A35BFB" w:rsidRPr="00A35BFB">
        <w:rPr>
          <w:rFonts w:ascii="Garamond" w:hAnsi="Garamond"/>
          <w:color w:val="000000" w:themeColor="text1"/>
          <w:sz w:val="24"/>
          <w:szCs w:val="24"/>
        </w:rPr>
        <w:t>2</w:t>
      </w:r>
      <w:r w:rsidR="002C3645" w:rsidRPr="00A35BFB">
        <w:rPr>
          <w:rFonts w:ascii="Garamond" w:hAnsi="Garamond"/>
          <w:color w:val="000000" w:themeColor="text1"/>
          <w:sz w:val="24"/>
          <w:szCs w:val="24"/>
        </w:rPr>
        <w:t>.</w:t>
      </w:r>
      <w:r w:rsidR="00A35BFB" w:rsidRPr="00A35BFB">
        <w:rPr>
          <w:rFonts w:ascii="Garamond" w:hAnsi="Garamond"/>
          <w:color w:val="000000" w:themeColor="text1"/>
          <w:sz w:val="24"/>
          <w:szCs w:val="24"/>
        </w:rPr>
        <w:t>19</w:t>
      </w:r>
      <w:r w:rsidRPr="00A35BFB">
        <w:rPr>
          <w:rFonts w:ascii="Garamond" w:hAnsi="Garamond"/>
          <w:color w:val="000000" w:themeColor="text1"/>
          <w:sz w:val="24"/>
          <w:szCs w:val="24"/>
        </w:rPr>
        <w:t xml:space="preserve">% </w:t>
      </w:r>
      <w:r w:rsidRPr="008C4A17">
        <w:rPr>
          <w:rFonts w:ascii="Garamond" w:hAnsi="Garamond"/>
          <w:sz w:val="24"/>
          <w:szCs w:val="24"/>
        </w:rPr>
        <w:t xml:space="preserve">(annual figure) quarterly </w:t>
      </w:r>
      <w:r w:rsidR="002C3645">
        <w:rPr>
          <w:rFonts w:ascii="Garamond" w:hAnsi="Garamond"/>
          <w:sz w:val="24"/>
          <w:szCs w:val="24"/>
        </w:rPr>
        <w:t>on Jan 19, 202</w:t>
      </w:r>
      <w:r w:rsidR="001A5091">
        <w:rPr>
          <w:rFonts w:ascii="Garamond" w:hAnsi="Garamond"/>
          <w:sz w:val="24"/>
          <w:szCs w:val="24"/>
        </w:rPr>
        <w:t>3</w:t>
      </w:r>
      <w:r w:rsidR="002C3645">
        <w:rPr>
          <w:rFonts w:ascii="Garamond" w:hAnsi="Garamond"/>
          <w:sz w:val="24"/>
          <w:szCs w:val="24"/>
        </w:rPr>
        <w:t>, Apr 2</w:t>
      </w:r>
      <w:r w:rsidR="001A5091">
        <w:rPr>
          <w:rFonts w:ascii="Garamond" w:hAnsi="Garamond"/>
          <w:sz w:val="24"/>
          <w:szCs w:val="24"/>
        </w:rPr>
        <w:t>4</w:t>
      </w:r>
      <w:r w:rsidR="002C3645">
        <w:rPr>
          <w:rFonts w:ascii="Garamond" w:hAnsi="Garamond"/>
          <w:sz w:val="24"/>
          <w:szCs w:val="24"/>
        </w:rPr>
        <w:t>, 202</w:t>
      </w:r>
      <w:r w:rsidR="001A5091">
        <w:rPr>
          <w:rFonts w:ascii="Garamond" w:hAnsi="Garamond"/>
          <w:sz w:val="24"/>
          <w:szCs w:val="24"/>
        </w:rPr>
        <w:t>3</w:t>
      </w:r>
      <w:r w:rsidR="008A6CCA">
        <w:rPr>
          <w:rFonts w:ascii="Garamond" w:hAnsi="Garamond"/>
          <w:sz w:val="24"/>
          <w:szCs w:val="24"/>
        </w:rPr>
        <w:t xml:space="preserve">, </w:t>
      </w:r>
      <w:r w:rsidR="002C3645">
        <w:rPr>
          <w:rFonts w:ascii="Garamond" w:hAnsi="Garamond"/>
          <w:sz w:val="24"/>
          <w:szCs w:val="24"/>
        </w:rPr>
        <w:t>July 18, 202</w:t>
      </w:r>
      <w:r w:rsidR="001A5091">
        <w:rPr>
          <w:rFonts w:ascii="Garamond" w:hAnsi="Garamond"/>
          <w:sz w:val="24"/>
          <w:szCs w:val="24"/>
        </w:rPr>
        <w:t>3</w:t>
      </w:r>
      <w:r w:rsidR="008A6CCA">
        <w:rPr>
          <w:rFonts w:ascii="Garamond" w:hAnsi="Garamond"/>
          <w:sz w:val="24"/>
          <w:szCs w:val="24"/>
        </w:rPr>
        <w:t>, and Oct 20, 2023</w:t>
      </w:r>
      <w:r w:rsidR="002C3645">
        <w:rPr>
          <w:rFonts w:ascii="Garamond" w:hAnsi="Garamond"/>
          <w:sz w:val="24"/>
          <w:szCs w:val="24"/>
        </w:rPr>
        <w:t xml:space="preserve">. You can approximate these but make sure they are roughly correct relative to the </w:t>
      </w:r>
      <w:proofErr w:type="spellStart"/>
      <w:r w:rsidR="002C3645">
        <w:rPr>
          <w:rFonts w:ascii="Garamond" w:hAnsi="Garamond"/>
          <w:sz w:val="24"/>
          <w:szCs w:val="24"/>
        </w:rPr>
        <w:t>autocall</w:t>
      </w:r>
      <w:proofErr w:type="spellEnd"/>
      <w:r w:rsidR="002C3645">
        <w:rPr>
          <w:rFonts w:ascii="Garamond" w:hAnsi="Garamond"/>
          <w:sz w:val="24"/>
          <w:szCs w:val="24"/>
        </w:rPr>
        <w:t xml:space="preserve"> observation dates </w:t>
      </w:r>
      <w:r w:rsidR="008A6CCA">
        <w:rPr>
          <w:rFonts w:ascii="Garamond" w:hAnsi="Garamond"/>
          <w:sz w:val="24"/>
          <w:szCs w:val="24"/>
        </w:rPr>
        <w:t>(Mar</w:t>
      </w:r>
      <w:r w:rsidR="002C3645">
        <w:rPr>
          <w:rFonts w:ascii="Garamond" w:hAnsi="Garamond"/>
          <w:sz w:val="24"/>
          <w:szCs w:val="24"/>
        </w:rPr>
        <w:t xml:space="preserve"> </w:t>
      </w:r>
      <w:r w:rsidR="008A6CCA">
        <w:rPr>
          <w:rFonts w:ascii="Garamond" w:hAnsi="Garamond"/>
          <w:sz w:val="24"/>
          <w:szCs w:val="24"/>
        </w:rPr>
        <w:t>9</w:t>
      </w:r>
      <w:r w:rsidR="002C3645">
        <w:rPr>
          <w:rFonts w:ascii="Garamond" w:hAnsi="Garamond"/>
          <w:sz w:val="24"/>
          <w:szCs w:val="24"/>
        </w:rPr>
        <w:t xml:space="preserve">, </w:t>
      </w:r>
      <w:r w:rsidR="008A6CCA">
        <w:rPr>
          <w:rFonts w:ascii="Garamond" w:hAnsi="Garamond"/>
          <w:sz w:val="24"/>
          <w:szCs w:val="24"/>
        </w:rPr>
        <w:t>Jun</w:t>
      </w:r>
      <w:r w:rsidR="002C3645">
        <w:rPr>
          <w:rFonts w:ascii="Garamond" w:hAnsi="Garamond"/>
          <w:sz w:val="24"/>
          <w:szCs w:val="24"/>
        </w:rPr>
        <w:t xml:space="preserve"> </w:t>
      </w:r>
      <w:r w:rsidR="008A6CCA">
        <w:rPr>
          <w:rFonts w:ascii="Garamond" w:hAnsi="Garamond"/>
          <w:sz w:val="24"/>
          <w:szCs w:val="24"/>
        </w:rPr>
        <w:t>9</w:t>
      </w:r>
      <w:r w:rsidR="002C3645">
        <w:rPr>
          <w:rFonts w:ascii="Garamond" w:hAnsi="Garamond"/>
          <w:sz w:val="24"/>
          <w:szCs w:val="24"/>
        </w:rPr>
        <w:t xml:space="preserve">, </w:t>
      </w:r>
      <w:r w:rsidR="008A6CCA">
        <w:rPr>
          <w:rFonts w:ascii="Garamond" w:hAnsi="Garamond"/>
          <w:sz w:val="24"/>
          <w:szCs w:val="24"/>
        </w:rPr>
        <w:t>Sep</w:t>
      </w:r>
      <w:r w:rsidR="002C3645">
        <w:rPr>
          <w:rFonts w:ascii="Garamond" w:hAnsi="Garamond"/>
          <w:sz w:val="24"/>
          <w:szCs w:val="24"/>
        </w:rPr>
        <w:t xml:space="preserve"> </w:t>
      </w:r>
      <w:r w:rsidR="008A6CCA">
        <w:rPr>
          <w:rFonts w:ascii="Garamond" w:hAnsi="Garamond"/>
          <w:sz w:val="24"/>
          <w:szCs w:val="24"/>
        </w:rPr>
        <w:t>11</w:t>
      </w:r>
      <w:r w:rsidR="004766FF">
        <w:rPr>
          <w:rFonts w:ascii="Garamond" w:hAnsi="Garamond"/>
          <w:sz w:val="24"/>
          <w:szCs w:val="24"/>
        </w:rPr>
        <w:t>)</w:t>
      </w:r>
    </w:p>
    <w:p w14:paraId="30894FE3" w14:textId="68FF9037" w:rsidR="00441AC3" w:rsidRPr="008C4A17" w:rsidRDefault="00441AC3" w:rsidP="00441AC3">
      <w:pPr>
        <w:rPr>
          <w:rFonts w:ascii="Garamond" w:hAnsi="Garamond"/>
          <w:sz w:val="24"/>
          <w:szCs w:val="24"/>
        </w:rPr>
      </w:pPr>
      <w:r w:rsidRPr="008C4A17">
        <w:rPr>
          <w:rFonts w:ascii="Garamond" w:hAnsi="Garamond"/>
          <w:sz w:val="24"/>
          <w:szCs w:val="24"/>
        </w:rPr>
        <w:t>Use the same u, d formulas as given in the spreadsheet</w:t>
      </w:r>
      <w:r w:rsidR="00261E99">
        <w:rPr>
          <w:rFonts w:ascii="Garamond" w:hAnsi="Garamond"/>
          <w:sz w:val="24"/>
          <w:szCs w:val="24"/>
        </w:rPr>
        <w:t>/python code in Lecture 3</w:t>
      </w:r>
      <w:r w:rsidRPr="008C4A17">
        <w:rPr>
          <w:rFonts w:ascii="Garamond" w:hAnsi="Garamond"/>
          <w:sz w:val="24"/>
          <w:szCs w:val="24"/>
        </w:rPr>
        <w:t xml:space="preserve"> (obviously adjusting for </w:t>
      </w:r>
      <w:r w:rsidRPr="00441AC3">
        <w:rPr>
          <w:rFonts w:ascii="Symbol" w:hAnsi="Symbol"/>
          <w:sz w:val="24"/>
          <w:szCs w:val="24"/>
        </w:rPr>
        <w:t>s</w:t>
      </w:r>
      <w:r w:rsidRPr="008C4A17">
        <w:rPr>
          <w:rFonts w:ascii="Garamond" w:hAnsi="Garamond"/>
          <w:sz w:val="24"/>
          <w:szCs w:val="24"/>
        </w:rPr>
        <w:t xml:space="preserve">).   </w:t>
      </w:r>
    </w:p>
    <w:p w14:paraId="355F1BDD" w14:textId="77777777" w:rsidR="007F74B9" w:rsidRDefault="007F74B9" w:rsidP="00263E0E">
      <w:pPr>
        <w:rPr>
          <w:rFonts w:ascii="Garamond" w:hAnsi="Garamond"/>
          <w:b/>
          <w:bCs/>
          <w:iCs/>
          <w:sz w:val="24"/>
          <w:u w:val="single"/>
        </w:rPr>
      </w:pPr>
    </w:p>
    <w:p w14:paraId="60042324" w14:textId="24BF75E4" w:rsidR="00441AC3" w:rsidRPr="00441AC3" w:rsidRDefault="00441AC3" w:rsidP="00263E0E">
      <w:pPr>
        <w:rPr>
          <w:rFonts w:ascii="Garamond" w:hAnsi="Garamond"/>
          <w:b/>
          <w:bCs/>
          <w:iCs/>
          <w:sz w:val="24"/>
          <w:u w:val="single"/>
        </w:rPr>
      </w:pPr>
      <w:r w:rsidRPr="00441AC3">
        <w:rPr>
          <w:rFonts w:ascii="Garamond" w:hAnsi="Garamond"/>
          <w:b/>
          <w:bCs/>
          <w:iCs/>
          <w:sz w:val="24"/>
          <w:u w:val="single"/>
        </w:rPr>
        <w:lastRenderedPageBreak/>
        <w:t xml:space="preserve">First real coding exercise – analysis of European option prices </w:t>
      </w:r>
      <w:r w:rsidRPr="00441AC3">
        <w:rPr>
          <w:rFonts w:ascii="Garamond" w:hAnsi="Garamond"/>
          <w:b/>
          <w:bCs/>
          <w:iCs/>
          <w:sz w:val="24"/>
          <w:szCs w:val="24"/>
          <w:u w:val="single"/>
          <w:lang w:val="en-GB"/>
        </w:rPr>
        <w:t>[</w:t>
      </w:r>
      <w:r w:rsidR="00513EDC">
        <w:rPr>
          <w:rFonts w:ascii="Garamond" w:hAnsi="Garamond"/>
          <w:b/>
          <w:bCs/>
          <w:iCs/>
          <w:sz w:val="24"/>
          <w:szCs w:val="24"/>
          <w:u w:val="single"/>
          <w:lang w:val="en-GB"/>
        </w:rPr>
        <w:t>7.5</w:t>
      </w:r>
      <w:r w:rsidRPr="00441AC3">
        <w:rPr>
          <w:rFonts w:ascii="Garamond" w:hAnsi="Garamond"/>
          <w:b/>
          <w:bCs/>
          <w:iCs/>
          <w:sz w:val="24"/>
          <w:szCs w:val="24"/>
          <w:u w:val="single"/>
          <w:lang w:val="en-GB"/>
        </w:rPr>
        <w:t xml:space="preserve"> points]</w:t>
      </w:r>
    </w:p>
    <w:p w14:paraId="502B6433" w14:textId="77777777" w:rsidR="00441AC3" w:rsidRDefault="00441AC3" w:rsidP="00263E0E">
      <w:pPr>
        <w:rPr>
          <w:i/>
          <w:sz w:val="24"/>
        </w:rPr>
      </w:pPr>
    </w:p>
    <w:p w14:paraId="5D8A0627" w14:textId="1444851B" w:rsidR="00E11021" w:rsidRPr="00441AC3" w:rsidRDefault="00E11021" w:rsidP="00390373">
      <w:pPr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 xml:space="preserve">Consider a European </w:t>
      </w:r>
      <w:r w:rsidR="000A0835" w:rsidRPr="00441AC3">
        <w:rPr>
          <w:rFonts w:ascii="Garamond" w:hAnsi="Garamond"/>
          <w:sz w:val="24"/>
          <w:szCs w:val="24"/>
          <w:lang w:val="en-GB"/>
        </w:rPr>
        <w:t>put</w:t>
      </w:r>
      <w:r w:rsidRPr="00441AC3">
        <w:rPr>
          <w:rFonts w:ascii="Garamond" w:hAnsi="Garamond"/>
          <w:sz w:val="24"/>
          <w:szCs w:val="24"/>
          <w:lang w:val="en-GB"/>
        </w:rPr>
        <w:t xml:space="preserve"> option where S</w:t>
      </w:r>
      <w:r w:rsidRPr="00441AC3">
        <w:rPr>
          <w:rFonts w:ascii="Garamond" w:hAnsi="Garamond"/>
          <w:sz w:val="24"/>
          <w:szCs w:val="24"/>
          <w:vertAlign w:val="subscript"/>
          <w:lang w:val="en-GB"/>
        </w:rPr>
        <w:t>0</w:t>
      </w:r>
      <w:r w:rsidR="003D708E" w:rsidRPr="00441AC3">
        <w:rPr>
          <w:rFonts w:ascii="Garamond" w:hAnsi="Garamond"/>
          <w:sz w:val="24"/>
          <w:szCs w:val="24"/>
          <w:lang w:val="en-GB"/>
        </w:rPr>
        <w:t xml:space="preserve"> = </w:t>
      </w:r>
      <w:r w:rsidR="0073397A" w:rsidRPr="00441AC3">
        <w:rPr>
          <w:rFonts w:ascii="Garamond" w:hAnsi="Garamond"/>
          <w:sz w:val="24"/>
          <w:szCs w:val="24"/>
          <w:lang w:val="en-GB"/>
        </w:rPr>
        <w:t>100</w:t>
      </w:r>
      <w:r w:rsidR="003D708E" w:rsidRPr="00441AC3">
        <w:rPr>
          <w:rFonts w:ascii="Garamond" w:hAnsi="Garamond"/>
          <w:sz w:val="24"/>
          <w:szCs w:val="24"/>
          <w:lang w:val="en-GB"/>
        </w:rPr>
        <w:t xml:space="preserve">, K = </w:t>
      </w:r>
      <w:r w:rsidR="002B232B">
        <w:rPr>
          <w:rFonts w:ascii="Garamond" w:hAnsi="Garamond"/>
          <w:sz w:val="24"/>
          <w:szCs w:val="24"/>
          <w:lang w:val="en-GB"/>
        </w:rPr>
        <w:t>105</w:t>
      </w:r>
      <w:r w:rsidR="00203EED" w:rsidRPr="00441AC3">
        <w:rPr>
          <w:rFonts w:ascii="Garamond" w:hAnsi="Garamond"/>
          <w:sz w:val="24"/>
          <w:szCs w:val="24"/>
          <w:lang w:val="en-GB"/>
        </w:rPr>
        <w:t>, r = 0.</w:t>
      </w:r>
      <w:r w:rsidR="0073397A" w:rsidRPr="00441AC3">
        <w:rPr>
          <w:rFonts w:ascii="Garamond" w:hAnsi="Garamond"/>
          <w:sz w:val="24"/>
          <w:szCs w:val="24"/>
          <w:lang w:val="en-GB"/>
        </w:rPr>
        <w:t>0</w:t>
      </w:r>
      <w:r w:rsidR="002B232B">
        <w:rPr>
          <w:rFonts w:ascii="Garamond" w:hAnsi="Garamond"/>
          <w:sz w:val="24"/>
          <w:szCs w:val="24"/>
          <w:lang w:val="en-GB"/>
        </w:rPr>
        <w:t>4</w:t>
      </w:r>
      <w:r w:rsidRPr="00441AC3">
        <w:rPr>
          <w:rFonts w:ascii="Garamond" w:hAnsi="Garamond"/>
          <w:sz w:val="24"/>
          <w:szCs w:val="24"/>
          <w:lang w:val="en-GB"/>
        </w:rPr>
        <w:t xml:space="preserve">, </w:t>
      </w:r>
      <w:r w:rsidR="00441AC3" w:rsidRPr="00441AC3">
        <w:rPr>
          <w:rFonts w:ascii="Symbol" w:hAnsi="Symbol"/>
          <w:sz w:val="24"/>
          <w:szCs w:val="24"/>
          <w:lang w:val="en-GB"/>
        </w:rPr>
        <w:t>d</w:t>
      </w:r>
      <w:r w:rsidRPr="00441AC3">
        <w:rPr>
          <w:rFonts w:ascii="Symbol" w:hAnsi="Symbol"/>
          <w:sz w:val="24"/>
          <w:szCs w:val="24"/>
          <w:lang w:val="en-GB"/>
        </w:rPr>
        <w:t xml:space="preserve"> </w:t>
      </w:r>
      <w:r w:rsidRPr="00441AC3">
        <w:rPr>
          <w:rFonts w:ascii="Garamond" w:hAnsi="Garamond"/>
          <w:sz w:val="24"/>
          <w:szCs w:val="24"/>
          <w:lang w:val="en-GB"/>
        </w:rPr>
        <w:t xml:space="preserve">= 0, </w:t>
      </w:r>
      <w:r w:rsidR="00441AC3" w:rsidRPr="00441AC3">
        <w:rPr>
          <w:rFonts w:ascii="Symbol" w:hAnsi="Symbol"/>
          <w:sz w:val="24"/>
          <w:szCs w:val="24"/>
          <w:lang w:val="en-GB"/>
        </w:rPr>
        <w:t>s</w:t>
      </w:r>
      <w:r w:rsidR="003D708E" w:rsidRPr="00441AC3">
        <w:rPr>
          <w:rFonts w:ascii="Garamond" w:hAnsi="Garamond"/>
          <w:sz w:val="24"/>
          <w:szCs w:val="24"/>
          <w:lang w:val="en-GB"/>
        </w:rPr>
        <w:t xml:space="preserve"> = 0.</w:t>
      </w:r>
      <w:r w:rsidR="002B232B">
        <w:rPr>
          <w:rFonts w:ascii="Garamond" w:hAnsi="Garamond"/>
          <w:sz w:val="24"/>
          <w:szCs w:val="24"/>
          <w:lang w:val="en-GB"/>
        </w:rPr>
        <w:t>3</w:t>
      </w:r>
      <w:r w:rsidR="003D708E" w:rsidRPr="00441AC3">
        <w:rPr>
          <w:rFonts w:ascii="Garamond" w:hAnsi="Garamond"/>
          <w:sz w:val="24"/>
          <w:szCs w:val="24"/>
          <w:lang w:val="en-GB"/>
        </w:rPr>
        <w:t xml:space="preserve"> and T = </w:t>
      </w:r>
      <w:r w:rsidR="002B232B">
        <w:rPr>
          <w:rFonts w:ascii="Garamond" w:hAnsi="Garamond"/>
          <w:sz w:val="24"/>
          <w:szCs w:val="24"/>
          <w:lang w:val="en-GB"/>
        </w:rPr>
        <w:t>0.5</w:t>
      </w:r>
      <w:r w:rsidRPr="00441AC3">
        <w:rPr>
          <w:rFonts w:ascii="Garamond" w:hAnsi="Garamond"/>
          <w:sz w:val="24"/>
          <w:szCs w:val="24"/>
          <w:lang w:val="en-GB"/>
        </w:rPr>
        <w:t>.</w:t>
      </w:r>
    </w:p>
    <w:p w14:paraId="131AFDE8" w14:textId="77777777" w:rsidR="00E11021" w:rsidRPr="00441AC3" w:rsidRDefault="00E11021" w:rsidP="00E11021">
      <w:pPr>
        <w:rPr>
          <w:rFonts w:ascii="Garamond" w:hAnsi="Garamond"/>
          <w:sz w:val="24"/>
          <w:szCs w:val="24"/>
          <w:lang w:val="en-GB"/>
        </w:rPr>
      </w:pPr>
    </w:p>
    <w:p w14:paraId="0D8B6ACD" w14:textId="1E8A7CAC" w:rsidR="00E11021" w:rsidRPr="00441AC3" w:rsidRDefault="00E11021" w:rsidP="00390373">
      <w:pPr>
        <w:pStyle w:val="ListParagraph"/>
        <w:numPr>
          <w:ilvl w:val="0"/>
          <w:numId w:val="18"/>
        </w:numPr>
        <w:ind w:left="450" w:hanging="450"/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>Calculat</w:t>
      </w:r>
      <w:r w:rsidR="000A0835" w:rsidRPr="00441AC3">
        <w:rPr>
          <w:rFonts w:ascii="Garamond" w:hAnsi="Garamond"/>
          <w:sz w:val="24"/>
          <w:szCs w:val="24"/>
          <w:lang w:val="en-GB"/>
        </w:rPr>
        <w:t>e the value of the European put</w:t>
      </w:r>
      <w:r w:rsidRPr="00441AC3">
        <w:rPr>
          <w:rFonts w:ascii="Garamond" w:hAnsi="Garamond"/>
          <w:sz w:val="24"/>
          <w:szCs w:val="24"/>
          <w:lang w:val="en-GB"/>
        </w:rPr>
        <w:t xml:space="preserve"> options using the Black-Scholes formula.</w:t>
      </w:r>
    </w:p>
    <w:p w14:paraId="388CF2D2" w14:textId="77777777" w:rsidR="00E11021" w:rsidRPr="00441AC3" w:rsidRDefault="00E11021" w:rsidP="00390373">
      <w:pPr>
        <w:ind w:left="450" w:hanging="450"/>
        <w:rPr>
          <w:rFonts w:ascii="Garamond" w:hAnsi="Garamond"/>
          <w:sz w:val="24"/>
          <w:szCs w:val="24"/>
          <w:lang w:val="en-GB"/>
        </w:rPr>
      </w:pPr>
    </w:p>
    <w:p w14:paraId="124C2C8C" w14:textId="77777777" w:rsidR="00E11021" w:rsidRPr="00441AC3" w:rsidRDefault="00E11021" w:rsidP="00390373">
      <w:pPr>
        <w:ind w:left="900" w:hanging="450"/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 xml:space="preserve">We will now compare the performance of the following binomial lattice methods. </w:t>
      </w:r>
    </w:p>
    <w:p w14:paraId="0F55AA90" w14:textId="23917816" w:rsidR="00E11021" w:rsidRPr="00E11021" w:rsidRDefault="00E11021" w:rsidP="00390373">
      <w:pPr>
        <w:numPr>
          <w:ilvl w:val="0"/>
          <w:numId w:val="3"/>
        </w:numPr>
        <w:tabs>
          <w:tab w:val="clear" w:pos="1080"/>
          <w:tab w:val="num" w:pos="2250"/>
        </w:tabs>
        <w:ind w:left="900" w:hanging="450"/>
        <w:rPr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 xml:space="preserve">Cox, </w:t>
      </w:r>
      <w:proofErr w:type="gramStart"/>
      <w:r w:rsidRPr="00441AC3">
        <w:rPr>
          <w:rFonts w:ascii="Garamond" w:hAnsi="Garamond"/>
          <w:sz w:val="24"/>
          <w:szCs w:val="24"/>
          <w:lang w:val="en-GB"/>
        </w:rPr>
        <w:t>Ross</w:t>
      </w:r>
      <w:proofErr w:type="gramEnd"/>
      <w:r w:rsidRPr="00441AC3">
        <w:rPr>
          <w:rFonts w:ascii="Garamond" w:hAnsi="Garamond"/>
          <w:sz w:val="24"/>
          <w:szCs w:val="24"/>
          <w:lang w:val="en-GB"/>
        </w:rPr>
        <w:t xml:space="preserve"> and Rubinstein, 1979</w:t>
      </w:r>
      <w:r w:rsidR="00F522C3">
        <w:rPr>
          <w:sz w:val="24"/>
          <w:szCs w:val="24"/>
          <w:lang w:val="en-GB"/>
        </w:rPr>
        <w:t xml:space="preserve"> (</w:t>
      </w:r>
      <w:r w:rsidR="00F522C3" w:rsidRPr="001F1120">
        <w:rPr>
          <w:i/>
          <w:sz w:val="24"/>
          <w:szCs w:val="24"/>
          <w:lang w:val="en-GB"/>
        </w:rPr>
        <w:t>u = e</w:t>
      </w:r>
      <w:r w:rsidR="00F522C3" w:rsidRPr="001F1120">
        <w:rPr>
          <w:rFonts w:ascii="Symbol" w:hAnsi="Symbol"/>
          <w:i/>
          <w:sz w:val="24"/>
          <w:szCs w:val="24"/>
          <w:vertAlign w:val="superscript"/>
          <w:lang w:val="en-GB"/>
        </w:rPr>
        <w:t></w:t>
      </w:r>
      <w:r w:rsidR="001F1120" w:rsidRPr="001F1120">
        <w:rPr>
          <w:i/>
          <w:sz w:val="24"/>
          <w:szCs w:val="24"/>
          <w:vertAlign w:val="superscript"/>
          <w:lang w:val="en-GB"/>
        </w:rPr>
        <w:t>√</w:t>
      </w:r>
      <w:r w:rsidR="00F522C3" w:rsidRPr="001F1120">
        <w:rPr>
          <w:rFonts w:ascii="Symbol" w:hAnsi="Symbol"/>
          <w:i/>
          <w:sz w:val="24"/>
          <w:szCs w:val="24"/>
          <w:vertAlign w:val="superscript"/>
          <w:lang w:val="en-GB"/>
        </w:rPr>
        <w:t></w:t>
      </w:r>
      <w:r w:rsidR="00F522C3" w:rsidRPr="001F1120">
        <w:rPr>
          <w:i/>
          <w:sz w:val="24"/>
          <w:szCs w:val="24"/>
          <w:vertAlign w:val="superscript"/>
          <w:lang w:val="en-GB"/>
        </w:rPr>
        <w:t>t</w:t>
      </w:r>
      <w:r w:rsidR="001F1120">
        <w:rPr>
          <w:sz w:val="24"/>
          <w:szCs w:val="24"/>
          <w:lang w:val="en-GB"/>
        </w:rPr>
        <w:t xml:space="preserve">, </w:t>
      </w:r>
      <w:r w:rsidR="001F1120" w:rsidRPr="001F1120">
        <w:rPr>
          <w:i/>
          <w:sz w:val="24"/>
          <w:szCs w:val="24"/>
          <w:lang w:val="en-GB"/>
        </w:rPr>
        <w:t>d = 1/u</w:t>
      </w:r>
      <w:r w:rsidR="001F1120">
        <w:rPr>
          <w:sz w:val="24"/>
          <w:szCs w:val="24"/>
          <w:lang w:val="en-GB"/>
        </w:rPr>
        <w:t>)</w:t>
      </w:r>
    </w:p>
    <w:p w14:paraId="647D1686" w14:textId="3EBF250C" w:rsidR="00E11021" w:rsidRPr="00E11021" w:rsidRDefault="00E11021" w:rsidP="00390373">
      <w:pPr>
        <w:numPr>
          <w:ilvl w:val="0"/>
          <w:numId w:val="3"/>
        </w:numPr>
        <w:tabs>
          <w:tab w:val="clear" w:pos="1080"/>
          <w:tab w:val="num" w:pos="2250"/>
        </w:tabs>
        <w:ind w:left="900" w:hanging="450"/>
        <w:rPr>
          <w:sz w:val="24"/>
          <w:szCs w:val="24"/>
          <w:lang w:val="en-GB"/>
        </w:rPr>
      </w:pPr>
      <w:proofErr w:type="spellStart"/>
      <w:r w:rsidRPr="00441AC3">
        <w:rPr>
          <w:rFonts w:ascii="Garamond" w:hAnsi="Garamond"/>
          <w:sz w:val="24"/>
          <w:szCs w:val="24"/>
          <w:lang w:val="en-GB"/>
        </w:rPr>
        <w:t>Rendleman</w:t>
      </w:r>
      <w:proofErr w:type="spellEnd"/>
      <w:r w:rsidRPr="00441AC3">
        <w:rPr>
          <w:rFonts w:ascii="Garamond" w:hAnsi="Garamond"/>
          <w:sz w:val="24"/>
          <w:szCs w:val="24"/>
          <w:lang w:val="en-GB"/>
        </w:rPr>
        <w:t xml:space="preserve"> and Bartter, 1979</w:t>
      </w:r>
      <w:r w:rsidR="00F522C3">
        <w:rPr>
          <w:sz w:val="24"/>
          <w:szCs w:val="24"/>
          <w:lang w:val="en-GB"/>
        </w:rPr>
        <w:t xml:space="preserve"> (</w:t>
      </w:r>
      <w:r w:rsidR="00F522C3" w:rsidRPr="001F1120">
        <w:rPr>
          <w:i/>
          <w:sz w:val="24"/>
          <w:szCs w:val="24"/>
          <w:lang w:val="en-GB"/>
        </w:rPr>
        <w:t xml:space="preserve">u = </w:t>
      </w:r>
      <w:r w:rsidR="00F522C3" w:rsidRPr="00513EDC">
        <w:rPr>
          <w:iCs/>
          <w:sz w:val="24"/>
          <w:szCs w:val="24"/>
          <w:lang w:val="en-GB"/>
        </w:rPr>
        <w:t>e</w:t>
      </w:r>
      <w:r w:rsidR="001F1120" w:rsidRPr="00513EDC">
        <w:rPr>
          <w:iCs/>
          <w:sz w:val="24"/>
          <w:szCs w:val="24"/>
          <w:lang w:val="en-GB"/>
        </w:rPr>
        <w:t>xp</w:t>
      </w:r>
      <w:r w:rsidR="001F1120" w:rsidRPr="001F1120">
        <w:rPr>
          <w:i/>
          <w:sz w:val="24"/>
          <w:szCs w:val="24"/>
          <w:lang w:val="en-GB"/>
        </w:rPr>
        <w:t>(</w:t>
      </w:r>
      <w:r w:rsidR="00F522C3" w:rsidRPr="001F1120">
        <w:rPr>
          <w:i/>
          <w:sz w:val="24"/>
          <w:szCs w:val="24"/>
          <w:lang w:val="en-GB"/>
        </w:rPr>
        <w:t>(r-</w:t>
      </w:r>
      <w:r w:rsidR="00203EED" w:rsidRPr="00203EED">
        <w:rPr>
          <w:rFonts w:ascii="Symbol" w:hAnsi="Symbol"/>
          <w:i/>
          <w:sz w:val="24"/>
          <w:szCs w:val="24"/>
          <w:lang w:val="en-GB"/>
        </w:rPr>
        <w:t></w:t>
      </w:r>
      <w:r w:rsidR="00203EED">
        <w:rPr>
          <w:i/>
          <w:sz w:val="24"/>
          <w:szCs w:val="24"/>
          <w:lang w:val="en-GB"/>
        </w:rPr>
        <w:t>-</w:t>
      </w:r>
      <w:r w:rsidR="00F522C3" w:rsidRPr="001F1120">
        <w:rPr>
          <w:i/>
          <w:sz w:val="24"/>
          <w:szCs w:val="24"/>
          <w:lang w:val="en-GB"/>
        </w:rPr>
        <w:t>0.5</w:t>
      </w:r>
      <w:r w:rsidR="00F522C3" w:rsidRPr="001F1120">
        <w:rPr>
          <w:rFonts w:ascii="Symbol" w:hAnsi="Symbol"/>
          <w:i/>
          <w:sz w:val="24"/>
          <w:szCs w:val="24"/>
          <w:lang w:val="en-GB"/>
        </w:rPr>
        <w:t></w:t>
      </w:r>
      <w:r w:rsidR="00F522C3" w:rsidRPr="001F1120">
        <w:rPr>
          <w:i/>
          <w:sz w:val="24"/>
          <w:szCs w:val="24"/>
          <w:vertAlign w:val="superscript"/>
          <w:lang w:val="en-GB"/>
        </w:rPr>
        <w:t>2</w:t>
      </w:r>
      <w:r w:rsidR="00F522C3" w:rsidRPr="001F1120">
        <w:rPr>
          <w:i/>
          <w:sz w:val="24"/>
          <w:szCs w:val="24"/>
          <w:lang w:val="en-GB"/>
        </w:rPr>
        <w:t>)</w:t>
      </w:r>
      <w:r w:rsidR="00F522C3" w:rsidRPr="001F1120">
        <w:rPr>
          <w:rFonts w:ascii="Symbol" w:hAnsi="Symbol"/>
          <w:i/>
          <w:sz w:val="24"/>
          <w:szCs w:val="24"/>
          <w:lang w:val="en-GB"/>
        </w:rPr>
        <w:t></w:t>
      </w:r>
      <w:r w:rsidR="00F522C3" w:rsidRPr="001F1120">
        <w:rPr>
          <w:i/>
          <w:sz w:val="24"/>
          <w:szCs w:val="24"/>
          <w:lang w:val="en-GB"/>
        </w:rPr>
        <w:t>t+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</w:t>
      </w:r>
      <w:r w:rsidR="001F1120" w:rsidRPr="001F1120">
        <w:rPr>
          <w:i/>
          <w:sz w:val="24"/>
          <w:szCs w:val="24"/>
          <w:lang w:val="en-GB"/>
        </w:rPr>
        <w:t>√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</w:t>
      </w:r>
      <w:r w:rsidR="001F1120" w:rsidRPr="001F1120">
        <w:rPr>
          <w:i/>
          <w:sz w:val="24"/>
          <w:szCs w:val="24"/>
          <w:lang w:val="en-GB"/>
        </w:rPr>
        <w:t>t)</w:t>
      </w:r>
      <w:r w:rsidR="00F522C3">
        <w:rPr>
          <w:sz w:val="24"/>
          <w:szCs w:val="24"/>
          <w:lang w:val="en-GB"/>
        </w:rPr>
        <w:t xml:space="preserve">, </w:t>
      </w:r>
      <w:r w:rsidR="001F1120" w:rsidRPr="001F1120">
        <w:rPr>
          <w:i/>
          <w:sz w:val="24"/>
          <w:szCs w:val="24"/>
          <w:lang w:val="en-GB"/>
        </w:rPr>
        <w:t xml:space="preserve">d = </w:t>
      </w:r>
      <w:r w:rsidR="001F1120" w:rsidRPr="00513EDC">
        <w:rPr>
          <w:iCs/>
          <w:sz w:val="24"/>
          <w:szCs w:val="24"/>
          <w:lang w:val="en-GB"/>
        </w:rPr>
        <w:t>exp</w:t>
      </w:r>
      <w:r w:rsidR="001F1120" w:rsidRPr="001F1120">
        <w:rPr>
          <w:i/>
          <w:sz w:val="24"/>
          <w:szCs w:val="24"/>
          <w:lang w:val="en-GB"/>
        </w:rPr>
        <w:t>((r-</w:t>
      </w:r>
      <w:r w:rsidR="00203EED">
        <w:rPr>
          <w:rFonts w:ascii="Symbol" w:hAnsi="Symbol"/>
          <w:i/>
          <w:sz w:val="24"/>
          <w:szCs w:val="24"/>
          <w:lang w:val="en-GB"/>
        </w:rPr>
        <w:t></w:t>
      </w:r>
      <w:r w:rsidR="00203EED">
        <w:rPr>
          <w:rFonts w:ascii="Symbol" w:hAnsi="Symbol"/>
          <w:i/>
          <w:sz w:val="24"/>
          <w:szCs w:val="24"/>
          <w:lang w:val="en-GB"/>
        </w:rPr>
        <w:t></w:t>
      </w:r>
      <w:r w:rsidR="001F1120" w:rsidRPr="001F1120">
        <w:rPr>
          <w:i/>
          <w:sz w:val="24"/>
          <w:szCs w:val="24"/>
          <w:lang w:val="en-GB"/>
        </w:rPr>
        <w:t>0.5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</w:t>
      </w:r>
      <w:r w:rsidR="001F1120" w:rsidRPr="001F1120">
        <w:rPr>
          <w:i/>
          <w:sz w:val="24"/>
          <w:szCs w:val="24"/>
          <w:vertAlign w:val="superscript"/>
          <w:lang w:val="en-GB"/>
        </w:rPr>
        <w:t>2</w:t>
      </w:r>
      <w:r w:rsidR="001F1120" w:rsidRPr="001F1120">
        <w:rPr>
          <w:i/>
          <w:sz w:val="24"/>
          <w:szCs w:val="24"/>
          <w:lang w:val="en-GB"/>
        </w:rPr>
        <w:t>)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</w:t>
      </w:r>
      <w:r w:rsidR="001F1120" w:rsidRPr="001F1120">
        <w:rPr>
          <w:i/>
          <w:sz w:val="24"/>
          <w:szCs w:val="24"/>
          <w:lang w:val="en-GB"/>
        </w:rPr>
        <w:t>t-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</w:t>
      </w:r>
      <w:r w:rsidR="001F1120" w:rsidRPr="001F1120">
        <w:rPr>
          <w:i/>
          <w:sz w:val="24"/>
          <w:szCs w:val="24"/>
          <w:lang w:val="en-GB"/>
        </w:rPr>
        <w:t>√</w:t>
      </w:r>
      <w:r w:rsidR="001F1120" w:rsidRPr="001F1120">
        <w:rPr>
          <w:rFonts w:ascii="Symbol" w:hAnsi="Symbol"/>
          <w:i/>
          <w:sz w:val="24"/>
          <w:szCs w:val="24"/>
          <w:lang w:val="en-GB"/>
        </w:rPr>
        <w:t></w:t>
      </w:r>
      <w:r w:rsidR="001F1120" w:rsidRPr="001F1120">
        <w:rPr>
          <w:i/>
          <w:sz w:val="24"/>
          <w:szCs w:val="24"/>
          <w:lang w:val="en-GB"/>
        </w:rPr>
        <w:t>t)</w:t>
      </w:r>
      <w:r w:rsidR="001F1120">
        <w:rPr>
          <w:sz w:val="24"/>
          <w:szCs w:val="24"/>
          <w:lang w:val="en-GB"/>
        </w:rPr>
        <w:t>)</w:t>
      </w:r>
    </w:p>
    <w:p w14:paraId="2DD60612" w14:textId="5E5D26CE" w:rsidR="00E11021" w:rsidRPr="00441AC3" w:rsidRDefault="00E11021" w:rsidP="00390373">
      <w:pPr>
        <w:numPr>
          <w:ilvl w:val="0"/>
          <w:numId w:val="3"/>
        </w:numPr>
        <w:tabs>
          <w:tab w:val="clear" w:pos="1080"/>
          <w:tab w:val="num" w:pos="2250"/>
        </w:tabs>
        <w:ind w:left="900" w:hanging="450"/>
        <w:rPr>
          <w:rFonts w:ascii="Garamond" w:hAnsi="Garamond"/>
          <w:sz w:val="24"/>
          <w:szCs w:val="24"/>
          <w:lang w:val="en-GB"/>
        </w:rPr>
      </w:pPr>
      <w:proofErr w:type="spellStart"/>
      <w:r w:rsidRPr="00441AC3">
        <w:rPr>
          <w:rFonts w:ascii="Garamond" w:hAnsi="Garamond"/>
          <w:sz w:val="24"/>
          <w:szCs w:val="24"/>
          <w:lang w:val="en-GB"/>
        </w:rPr>
        <w:t>Leisen</w:t>
      </w:r>
      <w:proofErr w:type="spellEnd"/>
      <w:r w:rsidRPr="00441AC3">
        <w:rPr>
          <w:rFonts w:ascii="Garamond" w:hAnsi="Garamond"/>
          <w:sz w:val="24"/>
          <w:szCs w:val="24"/>
          <w:lang w:val="en-GB"/>
        </w:rPr>
        <w:t xml:space="preserve"> and Reimer, 1996</w:t>
      </w:r>
      <w:r w:rsidR="00F522C3" w:rsidRPr="00441AC3">
        <w:rPr>
          <w:rFonts w:ascii="Garamond" w:hAnsi="Garamond"/>
          <w:sz w:val="24"/>
          <w:szCs w:val="24"/>
          <w:lang w:val="en-GB"/>
        </w:rPr>
        <w:t xml:space="preserve"> (see Lecture 4 notes)</w:t>
      </w:r>
    </w:p>
    <w:p w14:paraId="66EBB883" w14:textId="77777777" w:rsidR="001F1120" w:rsidRPr="00E11021" w:rsidRDefault="001F1120" w:rsidP="001F1120">
      <w:pPr>
        <w:ind w:left="900"/>
        <w:rPr>
          <w:sz w:val="24"/>
          <w:szCs w:val="24"/>
          <w:lang w:val="en-GB"/>
        </w:rPr>
      </w:pPr>
    </w:p>
    <w:p w14:paraId="06B3AFE4" w14:textId="0C89F82E" w:rsidR="00E11021" w:rsidRPr="00441AC3" w:rsidRDefault="00E11021" w:rsidP="00390373">
      <w:pPr>
        <w:ind w:left="900" w:hanging="450"/>
        <w:rPr>
          <w:rFonts w:ascii="Garamond" w:hAnsi="Garamond"/>
          <w:b/>
          <w:sz w:val="24"/>
          <w:szCs w:val="24"/>
          <w:u w:val="single"/>
          <w:lang w:val="en-GB"/>
        </w:rPr>
      </w:pPr>
      <w:r w:rsidRPr="00441AC3">
        <w:rPr>
          <w:rFonts w:ascii="Garamond" w:hAnsi="Garamond"/>
          <w:b/>
          <w:sz w:val="24"/>
          <w:szCs w:val="24"/>
          <w:u w:val="single"/>
          <w:lang w:val="en-GB"/>
        </w:rPr>
        <w:t>For ea</w:t>
      </w:r>
      <w:r w:rsidR="001F1120" w:rsidRPr="00441AC3">
        <w:rPr>
          <w:rFonts w:ascii="Garamond" w:hAnsi="Garamond"/>
          <w:b/>
          <w:sz w:val="24"/>
          <w:szCs w:val="24"/>
          <w:u w:val="single"/>
          <w:lang w:val="en-GB"/>
        </w:rPr>
        <w:t>ch model perform the following:</w:t>
      </w:r>
    </w:p>
    <w:p w14:paraId="366F7F04" w14:textId="77777777" w:rsidR="00E11021" w:rsidRPr="00441AC3" w:rsidRDefault="00E11021" w:rsidP="00390373">
      <w:pPr>
        <w:ind w:left="450" w:hanging="450"/>
        <w:rPr>
          <w:rFonts w:ascii="Garamond" w:hAnsi="Garamond"/>
          <w:sz w:val="24"/>
          <w:szCs w:val="24"/>
          <w:lang w:val="en-GB"/>
        </w:rPr>
      </w:pPr>
    </w:p>
    <w:p w14:paraId="6E689757" w14:textId="0ADDAF33" w:rsidR="00E11021" w:rsidRPr="00441AC3" w:rsidRDefault="00E11021" w:rsidP="00390373">
      <w:pPr>
        <w:pStyle w:val="ListParagraph"/>
        <w:numPr>
          <w:ilvl w:val="0"/>
          <w:numId w:val="18"/>
        </w:numPr>
        <w:tabs>
          <w:tab w:val="num" w:pos="1080"/>
        </w:tabs>
        <w:ind w:left="450" w:hanging="450"/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>Calculat</w:t>
      </w:r>
      <w:r w:rsidR="000A0835" w:rsidRPr="00441AC3">
        <w:rPr>
          <w:rFonts w:ascii="Garamond" w:hAnsi="Garamond"/>
          <w:sz w:val="24"/>
          <w:szCs w:val="24"/>
          <w:lang w:val="en-GB"/>
        </w:rPr>
        <w:t>e the value of the European put</w:t>
      </w:r>
      <w:r w:rsidRPr="00441AC3">
        <w:rPr>
          <w:rFonts w:ascii="Garamond" w:hAnsi="Garamond"/>
          <w:sz w:val="24"/>
          <w:szCs w:val="24"/>
          <w:lang w:val="en-GB"/>
        </w:rPr>
        <w:t xml:space="preserve"> option for time st</w:t>
      </w:r>
      <w:r w:rsidR="000601FD" w:rsidRPr="00441AC3">
        <w:rPr>
          <w:rFonts w:ascii="Garamond" w:hAnsi="Garamond"/>
          <w:sz w:val="24"/>
          <w:szCs w:val="24"/>
          <w:lang w:val="en-GB"/>
        </w:rPr>
        <w:t>eps ranging from N = 50 to N = 10</w:t>
      </w:r>
      <w:r w:rsidRPr="00441AC3">
        <w:rPr>
          <w:rFonts w:ascii="Garamond" w:hAnsi="Garamond"/>
          <w:sz w:val="24"/>
          <w:szCs w:val="24"/>
          <w:lang w:val="en-GB"/>
        </w:rPr>
        <w:t>00.</w:t>
      </w:r>
    </w:p>
    <w:p w14:paraId="3D82CB1C" w14:textId="77777777" w:rsidR="00E11021" w:rsidRPr="00441AC3" w:rsidRDefault="00E11021" w:rsidP="00390373">
      <w:pPr>
        <w:pStyle w:val="ListParagraph"/>
        <w:numPr>
          <w:ilvl w:val="0"/>
          <w:numId w:val="18"/>
        </w:numPr>
        <w:tabs>
          <w:tab w:val="num" w:pos="1080"/>
        </w:tabs>
        <w:ind w:left="450" w:hanging="450"/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>Plot a graph of N (x-axis) against error (y-axis) when compared to the Black-Scholes price.</w:t>
      </w:r>
    </w:p>
    <w:p w14:paraId="5DB6B73A" w14:textId="695D4DD9" w:rsidR="00E11021" w:rsidRPr="00441AC3" w:rsidRDefault="00E11021" w:rsidP="00390373">
      <w:pPr>
        <w:pStyle w:val="ListParagraph"/>
        <w:numPr>
          <w:ilvl w:val="0"/>
          <w:numId w:val="18"/>
        </w:numPr>
        <w:tabs>
          <w:tab w:val="num" w:pos="1080"/>
        </w:tabs>
        <w:ind w:left="450" w:hanging="450"/>
        <w:rPr>
          <w:rFonts w:ascii="Garamond" w:hAnsi="Garamond"/>
          <w:sz w:val="24"/>
          <w:szCs w:val="24"/>
          <w:lang w:val="en-GB"/>
        </w:rPr>
      </w:pPr>
      <w:r w:rsidRPr="00441AC3">
        <w:rPr>
          <w:rFonts w:ascii="Garamond" w:hAnsi="Garamond"/>
          <w:sz w:val="24"/>
          <w:szCs w:val="24"/>
          <w:lang w:val="en-GB"/>
        </w:rPr>
        <w:t>Explain the graph</w:t>
      </w:r>
      <w:r w:rsidR="00261E99">
        <w:rPr>
          <w:rFonts w:ascii="Garamond" w:hAnsi="Garamond"/>
          <w:sz w:val="24"/>
          <w:szCs w:val="24"/>
          <w:lang w:val="en-GB"/>
        </w:rPr>
        <w:t>s</w:t>
      </w:r>
      <w:r w:rsidRPr="00441AC3">
        <w:rPr>
          <w:rFonts w:ascii="Garamond" w:hAnsi="Garamond"/>
          <w:sz w:val="24"/>
          <w:szCs w:val="24"/>
          <w:lang w:val="en-GB"/>
        </w:rPr>
        <w:t xml:space="preserve"> you obtain in c.</w:t>
      </w:r>
    </w:p>
    <w:p w14:paraId="2BDAF619" w14:textId="7ECEBCA9" w:rsidR="00B91A22" w:rsidRPr="00E11021" w:rsidRDefault="00B91A22" w:rsidP="00E11021">
      <w:pPr>
        <w:ind w:left="1080"/>
        <w:rPr>
          <w:i/>
          <w:sz w:val="24"/>
          <w:szCs w:val="24"/>
        </w:rPr>
      </w:pPr>
    </w:p>
    <w:p w14:paraId="40CEC637" w14:textId="77777777" w:rsidR="00F522C3" w:rsidRDefault="00F522C3" w:rsidP="00390373">
      <w:pPr>
        <w:pStyle w:val="ListParagraph"/>
        <w:ind w:left="0"/>
        <w:rPr>
          <w:b/>
          <w:sz w:val="24"/>
          <w:lang w:val="en-GB"/>
        </w:rPr>
      </w:pPr>
    </w:p>
    <w:p w14:paraId="579708BE" w14:textId="77777777" w:rsidR="00F522C3" w:rsidRDefault="00F522C3" w:rsidP="00390373">
      <w:pPr>
        <w:pStyle w:val="ListParagraph"/>
        <w:ind w:left="0"/>
        <w:rPr>
          <w:b/>
          <w:sz w:val="24"/>
          <w:lang w:val="en-GB"/>
        </w:rPr>
      </w:pPr>
    </w:p>
    <w:p w14:paraId="03BFC181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6E6F2975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3996652A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59B3D93E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63A20952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5A4C7AE9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43141A9B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754D7D9A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38D88038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64BBC72C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12D4D33B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09B835A9" w14:textId="77777777" w:rsidR="001F1120" w:rsidRDefault="001F1120" w:rsidP="00390373">
      <w:pPr>
        <w:pStyle w:val="ListParagraph"/>
        <w:ind w:left="0"/>
        <w:rPr>
          <w:b/>
          <w:sz w:val="24"/>
          <w:lang w:val="en-GB"/>
        </w:rPr>
      </w:pPr>
    </w:p>
    <w:p w14:paraId="1EF1769A" w14:textId="77777777" w:rsidR="00203EED" w:rsidRPr="00E11021" w:rsidRDefault="00203EED" w:rsidP="00C6397F">
      <w:pPr>
        <w:rPr>
          <w:b/>
          <w:bCs/>
          <w:sz w:val="24"/>
          <w:lang w:val="en-GB"/>
        </w:rPr>
      </w:pPr>
    </w:p>
    <w:sectPr w:rsidR="00203EED" w:rsidRPr="00E11021" w:rsidSect="00EB67CB">
      <w:head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563E4" w14:textId="77777777" w:rsidR="00266128" w:rsidRDefault="00266128">
      <w:r>
        <w:separator/>
      </w:r>
    </w:p>
  </w:endnote>
  <w:endnote w:type="continuationSeparator" w:id="0">
    <w:p w14:paraId="7EE7E669" w14:textId="77777777" w:rsidR="00266128" w:rsidRDefault="0026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BD4C" w14:textId="77777777" w:rsidR="00266128" w:rsidRDefault="00266128">
      <w:r>
        <w:separator/>
      </w:r>
    </w:p>
  </w:footnote>
  <w:footnote w:type="continuationSeparator" w:id="0">
    <w:p w14:paraId="1F0E2EC8" w14:textId="77777777" w:rsidR="00266128" w:rsidRDefault="00266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F826" w14:textId="516F0176" w:rsidR="00FD1824" w:rsidRPr="00441AC3" w:rsidRDefault="00FD1824" w:rsidP="00F0301C">
    <w:pPr>
      <w:pStyle w:val="Header"/>
      <w:rPr>
        <w:rFonts w:ascii="Garamond" w:hAnsi="Garamond"/>
        <w:sz w:val="24"/>
      </w:rPr>
    </w:pPr>
    <w:r w:rsidRPr="00441AC3">
      <w:rPr>
        <w:rFonts w:ascii="Garamond" w:hAnsi="Garamond"/>
        <w:sz w:val="24"/>
      </w:rPr>
      <w:t xml:space="preserve">Finance 514                                                                                                                    </w:t>
    </w:r>
    <w:r w:rsidR="00955593" w:rsidRPr="00441AC3">
      <w:rPr>
        <w:rFonts w:ascii="Garamond" w:hAnsi="Garamond"/>
        <w:sz w:val="24"/>
      </w:rPr>
      <w:t xml:space="preserve">  </w:t>
    </w:r>
    <w:r w:rsidR="00441AC3">
      <w:rPr>
        <w:rFonts w:ascii="Garamond" w:hAnsi="Garamond"/>
        <w:sz w:val="24"/>
      </w:rPr>
      <w:t>Spring</w:t>
    </w:r>
    <w:r w:rsidR="003D708E" w:rsidRPr="00441AC3">
      <w:rPr>
        <w:rFonts w:ascii="Garamond" w:hAnsi="Garamond"/>
        <w:sz w:val="24"/>
      </w:rPr>
      <w:t xml:space="preserve"> 202</w:t>
    </w:r>
    <w:r w:rsidR="00E815A5">
      <w:rPr>
        <w:rFonts w:ascii="Garamond" w:hAnsi="Garamond"/>
        <w:sz w:val="24"/>
      </w:rPr>
      <w:t>3</w:t>
    </w:r>
    <w:r w:rsidRPr="00441AC3">
      <w:rPr>
        <w:rFonts w:ascii="Garamond" w:hAnsi="Garamond"/>
        <w:sz w:val="24"/>
      </w:rPr>
      <w:t xml:space="preserve">                                                                                </w:t>
    </w:r>
  </w:p>
  <w:p w14:paraId="136DBC39" w14:textId="107A2E8B" w:rsidR="00FD1824" w:rsidRDefault="00441AC3" w:rsidP="00F0301C">
    <w:pPr>
      <w:pStyle w:val="Header"/>
    </w:pPr>
    <w:r>
      <w:rPr>
        <w:rFonts w:ascii="Garamond" w:hAnsi="Garamond"/>
        <w:sz w:val="24"/>
      </w:rPr>
      <w:t xml:space="preserve">Complex Securities Valuation </w:t>
    </w:r>
    <w:r>
      <w:rPr>
        <w:rFonts w:ascii="Garamond" w:hAnsi="Garamond"/>
        <w:sz w:val="24"/>
      </w:rPr>
      <w:tab/>
      <w:t xml:space="preserve">                                                                                   </w:t>
    </w:r>
    <w:r w:rsidR="00FD1824" w:rsidRPr="00441AC3">
      <w:rPr>
        <w:rFonts w:ascii="Garamond" w:hAnsi="Garamond"/>
        <w:sz w:val="24"/>
      </w:rPr>
      <w:t>Martin Widdicks</w:t>
    </w:r>
    <w:r w:rsidR="00FD1824" w:rsidRPr="00441AC3">
      <w:rPr>
        <w:rFonts w:ascii="Garamond" w:hAnsi="Garamond"/>
      </w:rPr>
      <w:tab/>
    </w:r>
    <w:r w:rsidR="00FD1824">
      <w:tab/>
      <w:t xml:space="preserve">         </w:t>
    </w:r>
    <w:r w:rsidR="00FD1824">
      <w:tab/>
    </w:r>
    <w:r w:rsidR="00FD1824">
      <w:tab/>
      <w:t xml:space="preserve">   </w:t>
    </w:r>
    <w:r w:rsidR="00FD18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AA3"/>
    <w:multiLevelType w:val="hybridMultilevel"/>
    <w:tmpl w:val="330835BA"/>
    <w:lvl w:ilvl="0" w:tplc="B61276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74E3749"/>
    <w:multiLevelType w:val="multilevel"/>
    <w:tmpl w:val="7280F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AD119E"/>
    <w:multiLevelType w:val="multilevel"/>
    <w:tmpl w:val="9B42A06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4F289D"/>
    <w:multiLevelType w:val="hybridMultilevel"/>
    <w:tmpl w:val="0DD61F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710AEE2E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2FE51EC4"/>
    <w:multiLevelType w:val="multilevel"/>
    <w:tmpl w:val="0DE43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172C20"/>
    <w:multiLevelType w:val="multilevel"/>
    <w:tmpl w:val="0DD61F4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67C5F6A"/>
    <w:multiLevelType w:val="hybridMultilevel"/>
    <w:tmpl w:val="9B42A068"/>
    <w:lvl w:ilvl="0" w:tplc="2AEABE8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B612760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24D3808"/>
    <w:multiLevelType w:val="hybridMultilevel"/>
    <w:tmpl w:val="6BD4FCCA"/>
    <w:lvl w:ilvl="0" w:tplc="B61276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E7AF3"/>
    <w:multiLevelType w:val="multilevel"/>
    <w:tmpl w:val="AA1A3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6C618A"/>
    <w:multiLevelType w:val="hybridMultilevel"/>
    <w:tmpl w:val="3198F2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1B95EE3"/>
    <w:multiLevelType w:val="hybridMultilevel"/>
    <w:tmpl w:val="0DE4304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00F0409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AA70024"/>
    <w:multiLevelType w:val="hybridMultilevel"/>
    <w:tmpl w:val="1F1E3E28"/>
    <w:lvl w:ilvl="0" w:tplc="D9841712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1880E46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95094D"/>
    <w:multiLevelType w:val="hybridMultilevel"/>
    <w:tmpl w:val="E51AC1EA"/>
    <w:lvl w:ilvl="0" w:tplc="B61276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F514C0"/>
    <w:multiLevelType w:val="multilevel"/>
    <w:tmpl w:val="F208D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E3B2BE6"/>
    <w:multiLevelType w:val="multilevel"/>
    <w:tmpl w:val="0DD61F4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744D035C"/>
    <w:multiLevelType w:val="hybridMultilevel"/>
    <w:tmpl w:val="DB38A930"/>
    <w:lvl w:ilvl="0" w:tplc="DAA21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B81384"/>
    <w:multiLevelType w:val="hybridMultilevel"/>
    <w:tmpl w:val="E042CFF8"/>
    <w:lvl w:ilvl="0" w:tplc="7948219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DC21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5C32DD"/>
    <w:multiLevelType w:val="hybridMultilevel"/>
    <w:tmpl w:val="FCD2B8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60590">
    <w:abstractNumId w:val="14"/>
  </w:num>
  <w:num w:numId="2" w16cid:durableId="798037093">
    <w:abstractNumId w:val="6"/>
  </w:num>
  <w:num w:numId="3" w16cid:durableId="1692418093">
    <w:abstractNumId w:val="10"/>
  </w:num>
  <w:num w:numId="4" w16cid:durableId="1066534622">
    <w:abstractNumId w:val="3"/>
  </w:num>
  <w:num w:numId="5" w16cid:durableId="656572246">
    <w:abstractNumId w:val="9"/>
  </w:num>
  <w:num w:numId="6" w16cid:durableId="483864087">
    <w:abstractNumId w:val="17"/>
  </w:num>
  <w:num w:numId="7" w16cid:durableId="1238368493">
    <w:abstractNumId w:val="8"/>
  </w:num>
  <w:num w:numId="8" w16cid:durableId="1790398145">
    <w:abstractNumId w:val="4"/>
  </w:num>
  <w:num w:numId="9" w16cid:durableId="280957188">
    <w:abstractNumId w:val="13"/>
  </w:num>
  <w:num w:numId="10" w16cid:durableId="1907835681">
    <w:abstractNumId w:val="7"/>
  </w:num>
  <w:num w:numId="11" w16cid:durableId="397677013">
    <w:abstractNumId w:val="1"/>
  </w:num>
  <w:num w:numId="12" w16cid:durableId="420028047">
    <w:abstractNumId w:val="15"/>
  </w:num>
  <w:num w:numId="13" w16cid:durableId="1969359976">
    <w:abstractNumId w:val="12"/>
  </w:num>
  <w:num w:numId="14" w16cid:durableId="111171987">
    <w:abstractNumId w:val="5"/>
  </w:num>
  <w:num w:numId="15" w16cid:durableId="280916197">
    <w:abstractNumId w:val="18"/>
  </w:num>
  <w:num w:numId="16" w16cid:durableId="867374707">
    <w:abstractNumId w:val="2"/>
  </w:num>
  <w:num w:numId="17" w16cid:durableId="1301577579">
    <w:abstractNumId w:val="0"/>
  </w:num>
  <w:num w:numId="18" w16cid:durableId="886377482">
    <w:abstractNumId w:val="16"/>
  </w:num>
  <w:num w:numId="19" w16cid:durableId="1995986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F8"/>
    <w:rsid w:val="00000408"/>
    <w:rsid w:val="00006DFC"/>
    <w:rsid w:val="00037530"/>
    <w:rsid w:val="00055B43"/>
    <w:rsid w:val="000601FD"/>
    <w:rsid w:val="000A0835"/>
    <w:rsid w:val="000B09E2"/>
    <w:rsid w:val="000B706D"/>
    <w:rsid w:val="000F3E9A"/>
    <w:rsid w:val="00115421"/>
    <w:rsid w:val="001325C4"/>
    <w:rsid w:val="001349DF"/>
    <w:rsid w:val="00151F23"/>
    <w:rsid w:val="00164B8F"/>
    <w:rsid w:val="00170E08"/>
    <w:rsid w:val="001A41CB"/>
    <w:rsid w:val="001A5091"/>
    <w:rsid w:val="001C1FDF"/>
    <w:rsid w:val="001F1120"/>
    <w:rsid w:val="001F655B"/>
    <w:rsid w:val="001F7EF7"/>
    <w:rsid w:val="0020213C"/>
    <w:rsid w:val="00203EED"/>
    <w:rsid w:val="00211136"/>
    <w:rsid w:val="002240AE"/>
    <w:rsid w:val="002336BB"/>
    <w:rsid w:val="002458B7"/>
    <w:rsid w:val="00246F7A"/>
    <w:rsid w:val="00261E99"/>
    <w:rsid w:val="00263E0E"/>
    <w:rsid w:val="00266128"/>
    <w:rsid w:val="00297BBB"/>
    <w:rsid w:val="002A5C85"/>
    <w:rsid w:val="002B232B"/>
    <w:rsid w:val="002C3645"/>
    <w:rsid w:val="002D2CAA"/>
    <w:rsid w:val="002D2F3E"/>
    <w:rsid w:val="002F1E2F"/>
    <w:rsid w:val="002F273A"/>
    <w:rsid w:val="002F7FCC"/>
    <w:rsid w:val="00331435"/>
    <w:rsid w:val="00342D82"/>
    <w:rsid w:val="003456FB"/>
    <w:rsid w:val="0035067D"/>
    <w:rsid w:val="003726C2"/>
    <w:rsid w:val="0038183E"/>
    <w:rsid w:val="00390373"/>
    <w:rsid w:val="00397148"/>
    <w:rsid w:val="003B2365"/>
    <w:rsid w:val="003C6615"/>
    <w:rsid w:val="003D4B09"/>
    <w:rsid w:val="003D6CD9"/>
    <w:rsid w:val="003D708E"/>
    <w:rsid w:val="00402211"/>
    <w:rsid w:val="00403465"/>
    <w:rsid w:val="004102F5"/>
    <w:rsid w:val="0042227B"/>
    <w:rsid w:val="00426BD9"/>
    <w:rsid w:val="00431E42"/>
    <w:rsid w:val="0044093B"/>
    <w:rsid w:val="00441AC3"/>
    <w:rsid w:val="004766FF"/>
    <w:rsid w:val="004929A2"/>
    <w:rsid w:val="0049317A"/>
    <w:rsid w:val="004C1D12"/>
    <w:rsid w:val="004C1F78"/>
    <w:rsid w:val="004C780D"/>
    <w:rsid w:val="004E4469"/>
    <w:rsid w:val="00513EDC"/>
    <w:rsid w:val="00525E58"/>
    <w:rsid w:val="00536D27"/>
    <w:rsid w:val="0054333D"/>
    <w:rsid w:val="005437F5"/>
    <w:rsid w:val="00551F15"/>
    <w:rsid w:val="00582CDA"/>
    <w:rsid w:val="00586EDE"/>
    <w:rsid w:val="00590D1A"/>
    <w:rsid w:val="005A4ACD"/>
    <w:rsid w:val="005B7406"/>
    <w:rsid w:val="005C5446"/>
    <w:rsid w:val="005D3DF9"/>
    <w:rsid w:val="005E01D3"/>
    <w:rsid w:val="005E073C"/>
    <w:rsid w:val="00614A67"/>
    <w:rsid w:val="00614AD6"/>
    <w:rsid w:val="00615928"/>
    <w:rsid w:val="00623FCB"/>
    <w:rsid w:val="00635FA3"/>
    <w:rsid w:val="00651A78"/>
    <w:rsid w:val="006A46AD"/>
    <w:rsid w:val="006D370A"/>
    <w:rsid w:val="006F75E3"/>
    <w:rsid w:val="0070497C"/>
    <w:rsid w:val="00714AF4"/>
    <w:rsid w:val="00715895"/>
    <w:rsid w:val="00731E84"/>
    <w:rsid w:val="0073397A"/>
    <w:rsid w:val="00794221"/>
    <w:rsid w:val="007C23F8"/>
    <w:rsid w:val="007D466D"/>
    <w:rsid w:val="007F293D"/>
    <w:rsid w:val="007F74B9"/>
    <w:rsid w:val="00800E4F"/>
    <w:rsid w:val="008044A8"/>
    <w:rsid w:val="008245D2"/>
    <w:rsid w:val="00826921"/>
    <w:rsid w:val="00837382"/>
    <w:rsid w:val="00842DE0"/>
    <w:rsid w:val="0084376B"/>
    <w:rsid w:val="0086582A"/>
    <w:rsid w:val="008712D1"/>
    <w:rsid w:val="00886081"/>
    <w:rsid w:val="008A6CCA"/>
    <w:rsid w:val="008B6F2D"/>
    <w:rsid w:val="008C2C92"/>
    <w:rsid w:val="008C500B"/>
    <w:rsid w:val="008C68A8"/>
    <w:rsid w:val="008D4E44"/>
    <w:rsid w:val="008E7FCC"/>
    <w:rsid w:val="009039AF"/>
    <w:rsid w:val="00911BC5"/>
    <w:rsid w:val="009313A1"/>
    <w:rsid w:val="00934758"/>
    <w:rsid w:val="00934A5F"/>
    <w:rsid w:val="0095495B"/>
    <w:rsid w:val="00955593"/>
    <w:rsid w:val="009909EA"/>
    <w:rsid w:val="009E0950"/>
    <w:rsid w:val="00A07005"/>
    <w:rsid w:val="00A2463A"/>
    <w:rsid w:val="00A321DC"/>
    <w:rsid w:val="00A353FA"/>
    <w:rsid w:val="00A35BFB"/>
    <w:rsid w:val="00A60EA1"/>
    <w:rsid w:val="00A76611"/>
    <w:rsid w:val="00A93FDE"/>
    <w:rsid w:val="00AA2D4B"/>
    <w:rsid w:val="00AC6F8F"/>
    <w:rsid w:val="00AC7F21"/>
    <w:rsid w:val="00AD77E0"/>
    <w:rsid w:val="00AD798C"/>
    <w:rsid w:val="00B00894"/>
    <w:rsid w:val="00B0143D"/>
    <w:rsid w:val="00B04BBD"/>
    <w:rsid w:val="00B3107D"/>
    <w:rsid w:val="00B54E1F"/>
    <w:rsid w:val="00B561EB"/>
    <w:rsid w:val="00B731A7"/>
    <w:rsid w:val="00B7723D"/>
    <w:rsid w:val="00B91A22"/>
    <w:rsid w:val="00B93424"/>
    <w:rsid w:val="00B9465E"/>
    <w:rsid w:val="00B97384"/>
    <w:rsid w:val="00BA4212"/>
    <w:rsid w:val="00BB5D6E"/>
    <w:rsid w:val="00BC5033"/>
    <w:rsid w:val="00BC7C1A"/>
    <w:rsid w:val="00BD3A44"/>
    <w:rsid w:val="00BE6D08"/>
    <w:rsid w:val="00C535BF"/>
    <w:rsid w:val="00C62134"/>
    <w:rsid w:val="00C6397F"/>
    <w:rsid w:val="00C6435A"/>
    <w:rsid w:val="00C64AE1"/>
    <w:rsid w:val="00C65D81"/>
    <w:rsid w:val="00C7098F"/>
    <w:rsid w:val="00CA591D"/>
    <w:rsid w:val="00CA68EA"/>
    <w:rsid w:val="00CB1CE9"/>
    <w:rsid w:val="00CC3631"/>
    <w:rsid w:val="00CD2D98"/>
    <w:rsid w:val="00CD2FF9"/>
    <w:rsid w:val="00CD5FD2"/>
    <w:rsid w:val="00CE188E"/>
    <w:rsid w:val="00CE6656"/>
    <w:rsid w:val="00CE7F21"/>
    <w:rsid w:val="00CF0BE6"/>
    <w:rsid w:val="00D030EA"/>
    <w:rsid w:val="00D21BFF"/>
    <w:rsid w:val="00D53BA2"/>
    <w:rsid w:val="00D77507"/>
    <w:rsid w:val="00D80999"/>
    <w:rsid w:val="00D81362"/>
    <w:rsid w:val="00D93025"/>
    <w:rsid w:val="00DB24A4"/>
    <w:rsid w:val="00DF60A1"/>
    <w:rsid w:val="00E01DF8"/>
    <w:rsid w:val="00E06AE8"/>
    <w:rsid w:val="00E11021"/>
    <w:rsid w:val="00E21757"/>
    <w:rsid w:val="00E2486D"/>
    <w:rsid w:val="00E26FB2"/>
    <w:rsid w:val="00E32EAB"/>
    <w:rsid w:val="00E46500"/>
    <w:rsid w:val="00E53FD7"/>
    <w:rsid w:val="00E62F8E"/>
    <w:rsid w:val="00E731CF"/>
    <w:rsid w:val="00E815A5"/>
    <w:rsid w:val="00E855AD"/>
    <w:rsid w:val="00EA63BA"/>
    <w:rsid w:val="00EB67CB"/>
    <w:rsid w:val="00EC1014"/>
    <w:rsid w:val="00EC21EF"/>
    <w:rsid w:val="00EC7DEC"/>
    <w:rsid w:val="00ED084C"/>
    <w:rsid w:val="00ED70BD"/>
    <w:rsid w:val="00EE3AC5"/>
    <w:rsid w:val="00EE4D55"/>
    <w:rsid w:val="00F0301C"/>
    <w:rsid w:val="00F16C0C"/>
    <w:rsid w:val="00F232A4"/>
    <w:rsid w:val="00F24A4D"/>
    <w:rsid w:val="00F522C3"/>
    <w:rsid w:val="00F8609E"/>
    <w:rsid w:val="00F9117E"/>
    <w:rsid w:val="00FA567E"/>
    <w:rsid w:val="00FB5F4D"/>
    <w:rsid w:val="00FD1824"/>
    <w:rsid w:val="00FF2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44C61"/>
  <w15:docId w15:val="{B021A41F-F081-47CE-8EB3-F7158DA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11"/>
    <w:rPr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FD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7661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FDE"/>
    <w:rPr>
      <w:rFonts w:ascii="Cambria" w:eastAsia="SimSun" w:hAnsi="Cambria" w:cs="Times New Roman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97148"/>
    <w:rPr>
      <w:rFonts w:ascii="Cambria" w:hAnsi="Cambria" w:cs="Times New Roman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63E0E"/>
    <w:rPr>
      <w:rFonts w:cs="Times New Roman"/>
      <w:b/>
      <w:sz w:val="22"/>
    </w:rPr>
  </w:style>
  <w:style w:type="paragraph" w:styleId="Header">
    <w:name w:val="header"/>
    <w:basedOn w:val="Normal"/>
    <w:link w:val="HeaderChar"/>
    <w:uiPriority w:val="99"/>
    <w:rsid w:val="00F03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F03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2"/>
    </w:rPr>
  </w:style>
  <w:style w:type="paragraph" w:styleId="FootnoteText">
    <w:name w:val="footnote text"/>
    <w:basedOn w:val="Normal"/>
    <w:link w:val="FootnoteTextChar"/>
    <w:uiPriority w:val="99"/>
    <w:semiHidden/>
    <w:rsid w:val="00CD2FF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Times New Roman"/>
      <w:sz w:val="24"/>
    </w:rPr>
  </w:style>
  <w:style w:type="character" w:styleId="Hyperlink">
    <w:name w:val="Hyperlink"/>
    <w:basedOn w:val="DefaultParagraphFont"/>
    <w:uiPriority w:val="99"/>
    <w:rsid w:val="00A93FDE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A93FDE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93FDE"/>
    <w:rPr>
      <w:rFonts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31E84"/>
    <w:rPr>
      <w:rFonts w:cs="Times New Roman"/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2D2F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1694"/>
    <w:rPr>
      <w:sz w:val="22"/>
    </w:rPr>
  </w:style>
  <w:style w:type="paragraph" w:styleId="ListParagraph">
    <w:name w:val="List Paragraph"/>
    <w:basedOn w:val="Normal"/>
    <w:uiPriority w:val="34"/>
    <w:qFormat/>
    <w:rsid w:val="00FD1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7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c.gov/Archives/edgar/data/1114446/000183988222028844/ubs2000086635_424b2-1425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Martin Widdicks</dc:creator>
  <cp:lastModifiedBy>Widdicks, Martin</cp:lastModifiedBy>
  <cp:revision>4</cp:revision>
  <cp:lastPrinted>2014-01-27T17:42:00Z</cp:lastPrinted>
  <dcterms:created xsi:type="dcterms:W3CDTF">2023-01-23T18:04:00Z</dcterms:created>
  <dcterms:modified xsi:type="dcterms:W3CDTF">2023-02-06T18:09:00Z</dcterms:modified>
</cp:coreProperties>
</file>