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2513A" w14:textId="77777777" w:rsidR="00040609" w:rsidRDefault="00FA29AC">
      <w:pPr>
        <w:spacing w:after="20"/>
        <w:jc w:val="center"/>
      </w:pPr>
      <w:r>
        <w:rPr>
          <w:rFonts w:ascii="Calibri" w:eastAsia="Calibri" w:hAnsi="Calibri" w:cs="Calibri"/>
          <w:b/>
          <w:bCs/>
          <w:color w:val="1F3864"/>
          <w:spacing w:val="30"/>
          <w:sz w:val="34"/>
          <w:szCs w:val="34"/>
        </w:rPr>
        <w:t>VINEETH KUMAR MOLUGU</w:t>
      </w:r>
      <w:r>
        <w:rPr>
          <w:noProof/>
        </w:rPr>
        <w:drawing>
          <wp:anchor distT="0" distB="0" distL="0" distR="0" simplePos="0" relativeHeight="476250" behindDoc="0" locked="0" layoutInCell="1" allowOverlap="1" wp14:anchorId="25325166" wp14:editId="25325167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685800" cy="47625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32513B" w14:textId="1925F7FF" w:rsidR="00040609" w:rsidRDefault="00FA29AC">
      <w:pPr>
        <w:spacing w:after="30"/>
        <w:jc w:val="center"/>
      </w:pPr>
      <w:r>
        <w:rPr>
          <w:rFonts w:ascii="Calibri" w:eastAsia="Calibri" w:hAnsi="Calibri" w:cs="Calibri"/>
          <w:color w:val="444444"/>
          <w:sz w:val="21"/>
          <w:szCs w:val="21"/>
        </w:rPr>
        <w:t xml:space="preserve">Data Center </w:t>
      </w:r>
      <w:r w:rsidR="000609E1">
        <w:rPr>
          <w:rFonts w:ascii="Calibri" w:eastAsia="Calibri" w:hAnsi="Calibri" w:cs="Calibri"/>
          <w:color w:val="444444"/>
          <w:sz w:val="21"/>
          <w:szCs w:val="21"/>
        </w:rPr>
        <w:t>Engineer | IT</w:t>
      </w:r>
      <w:r>
        <w:rPr>
          <w:rFonts w:ascii="Calibri" w:eastAsia="Calibri" w:hAnsi="Calibri" w:cs="Calibri"/>
          <w:color w:val="444444"/>
          <w:sz w:val="21"/>
          <w:szCs w:val="21"/>
        </w:rPr>
        <w:t xml:space="preserve"> Infrastructure</w:t>
      </w:r>
    </w:p>
    <w:p w14:paraId="2532513C" w14:textId="01ECBF10" w:rsidR="00040609" w:rsidRDefault="000609E1">
      <w:pPr>
        <w:jc w:val="center"/>
      </w:pPr>
      <w:r>
        <w:rPr>
          <w:rFonts w:ascii="Calibri" w:eastAsia="Calibri" w:hAnsi="Calibri" w:cs="Calibri"/>
          <w:sz w:val="19"/>
          <w:szCs w:val="19"/>
        </w:rPr>
        <w:t>vineethmolugu171299@gmail.com | +</w:t>
      </w:r>
      <w:r w:rsidR="00FA29AC">
        <w:rPr>
          <w:rFonts w:ascii="Calibri" w:eastAsia="Calibri" w:hAnsi="Calibri" w:cs="Calibri"/>
          <w:sz w:val="19"/>
          <w:szCs w:val="19"/>
        </w:rPr>
        <w:t>1 (203) 223-6071</w:t>
      </w:r>
    </w:p>
    <w:p w14:paraId="2532513D" w14:textId="77777777" w:rsidR="00040609" w:rsidRDefault="00FA29AC">
      <w:pPr>
        <w:pBdr>
          <w:bottom w:val="single" w:sz="6" w:space="2" w:color="1F3864"/>
        </w:pBdr>
        <w:spacing w:before="180" w:after="60"/>
      </w:pPr>
      <w:r>
        <w:rPr>
          <w:rFonts w:ascii="Calibri" w:eastAsia="Calibri" w:hAnsi="Calibri" w:cs="Calibri"/>
          <w:b/>
          <w:bCs/>
          <w:color w:val="1F3864"/>
          <w:spacing w:val="20"/>
          <w:sz w:val="22"/>
          <w:szCs w:val="22"/>
        </w:rPr>
        <w:t>SUMMARY</w:t>
      </w:r>
    </w:p>
    <w:p w14:paraId="2532513E" w14:textId="0E471846" w:rsidR="00040609" w:rsidRDefault="00A447EA">
      <w:pPr>
        <w:spacing w:after="40"/>
      </w:pPr>
      <w:r w:rsidRPr="00A447EA">
        <w:rPr>
          <w:rFonts w:ascii="Calibri" w:eastAsia="Calibri" w:hAnsi="Calibri" w:cs="Calibri"/>
        </w:rPr>
        <w:t>Data Center Engineer with 4+ years of hands-on experience in data center operations, server deployment, hardware break/fix, remote hands, and network infrastructure across enterprise and healthcare environments. Experienced in large-scale deployment and maintenance of Dell PowerEdge, HPE ProLiant, and Cisco UCS infrastructure, with strong hands-on experience in fiber optics, structured cabling, hardware diagnostics, and 24x7 operational support. Skilled in SMF/MMF testing and troubleshooting using OTDR, VFL, and optical power tools, with SFP/QSFP optics at 10G/25G/100G. CCNA certified with production experience in VLANs, trunking, Layer 1/Layer 2 troubleshooting, SOP/MOP-driven cutovers, and incident escalation.</w:t>
      </w:r>
      <w:r w:rsidR="00FA29AC">
        <w:rPr>
          <w:rFonts w:ascii="Calibri" w:eastAsia="Calibri" w:hAnsi="Calibri" w:cs="Calibri"/>
        </w:rPr>
        <w:t xml:space="preserve"> </w:t>
      </w:r>
    </w:p>
    <w:p w14:paraId="2532513F" w14:textId="77777777" w:rsidR="00040609" w:rsidRDefault="00FA29AC">
      <w:pPr>
        <w:pBdr>
          <w:bottom w:val="single" w:sz="6" w:space="2" w:color="1F3864"/>
        </w:pBdr>
        <w:spacing w:before="180" w:after="60"/>
      </w:pPr>
      <w:r>
        <w:rPr>
          <w:rFonts w:ascii="Calibri" w:eastAsia="Calibri" w:hAnsi="Calibri" w:cs="Calibri"/>
          <w:b/>
          <w:bCs/>
          <w:color w:val="1F3864"/>
          <w:spacing w:val="20"/>
          <w:sz w:val="22"/>
          <w:szCs w:val="22"/>
        </w:rPr>
        <w:t>TECHNICAL SKILLS</w:t>
      </w:r>
    </w:p>
    <w:p w14:paraId="25325140" w14:textId="08CBE1AB" w:rsidR="00040609" w:rsidRPr="000C01FD" w:rsidRDefault="00FA29AC" w:rsidP="000609E1">
      <w:pPr>
        <w:spacing w:after="50"/>
        <w:ind w:left="1296" w:hanging="1296"/>
      </w:pPr>
      <w:r>
        <w:rPr>
          <w:rFonts w:ascii="Calibri" w:eastAsia="Calibri" w:hAnsi="Calibri" w:cs="Calibri"/>
          <w:b/>
          <w:bCs/>
        </w:rPr>
        <w:t>Data Center</w:t>
      </w:r>
      <w:r w:rsidR="000609E1">
        <w:rPr>
          <w:rFonts w:ascii="Calibri" w:eastAsia="Calibri" w:hAnsi="Calibri" w:cs="Calibri"/>
          <w:b/>
          <w:bCs/>
        </w:rPr>
        <w:t>:</w:t>
      </w:r>
      <w:r>
        <w:rPr>
          <w:rFonts w:ascii="Calibri" w:eastAsia="Calibri" w:hAnsi="Calibri" w:cs="Calibri"/>
          <w:b/>
          <w:bCs/>
        </w:rPr>
        <w:t xml:space="preserve">  </w:t>
      </w:r>
      <w:r w:rsidR="000C01FD" w:rsidRPr="000C01FD">
        <w:rPr>
          <w:rFonts w:ascii="Calibri" w:eastAsia="Calibri" w:hAnsi="Calibri" w:cs="Calibri"/>
        </w:rPr>
        <w:t>Rack &amp; Stack, Server Deployment &amp; Decommissioning, Equipment Staging, Hardware Break/Fix, Remote Hands, Preventive Maintenance, Hardware Lifecycle &amp; Asset Management, Rack Elevations, PDU, UPS &amp; Backup Power, Environmental Monitoring</w:t>
      </w:r>
    </w:p>
    <w:p w14:paraId="25325141" w14:textId="69EC3EA6" w:rsidR="00040609" w:rsidRDefault="00FA29AC" w:rsidP="000609E1">
      <w:pPr>
        <w:spacing w:after="50"/>
        <w:ind w:left="1296" w:hanging="1296"/>
      </w:pPr>
      <w:r>
        <w:rPr>
          <w:rFonts w:ascii="Calibri" w:eastAsia="Calibri" w:hAnsi="Calibri" w:cs="Calibri"/>
          <w:b/>
          <w:bCs/>
        </w:rPr>
        <w:t>Fiber Optics</w:t>
      </w:r>
      <w:r w:rsidR="000609E1">
        <w:rPr>
          <w:rFonts w:ascii="Calibri" w:eastAsia="Calibri" w:hAnsi="Calibri" w:cs="Calibri"/>
          <w:b/>
          <w:bCs/>
        </w:rPr>
        <w:t>:</w:t>
      </w:r>
      <w:r>
        <w:rPr>
          <w:rFonts w:ascii="Calibri" w:eastAsia="Calibri" w:hAnsi="Calibri" w:cs="Calibri"/>
          <w:b/>
          <w:bCs/>
        </w:rPr>
        <w:t xml:space="preserve">  </w:t>
      </w:r>
      <w:r>
        <w:rPr>
          <w:rFonts w:ascii="Calibri" w:eastAsia="Calibri" w:hAnsi="Calibri" w:cs="Calibri"/>
        </w:rPr>
        <w:t>SMF/MMF, LC/SC, SFP/SFP+/QSFP, 10G/25G/100G, OTDR, VFL, Optical Power Meter &amp; Light Source, Loopback Testing, Tx/Rx &amp; Polarity Troubleshooting</w:t>
      </w:r>
    </w:p>
    <w:p w14:paraId="25325142" w14:textId="272C605D" w:rsidR="00040609" w:rsidRDefault="00FA29AC" w:rsidP="000609E1">
      <w:pPr>
        <w:spacing w:after="50"/>
        <w:ind w:left="1296" w:hanging="1296"/>
      </w:pPr>
      <w:r>
        <w:rPr>
          <w:rFonts w:ascii="Calibri" w:eastAsia="Calibri" w:hAnsi="Calibri" w:cs="Calibri"/>
          <w:b/>
          <w:bCs/>
        </w:rPr>
        <w:t>Cabling</w:t>
      </w:r>
      <w:r w:rsidR="000609E1">
        <w:rPr>
          <w:rFonts w:ascii="Calibri" w:eastAsia="Calibri" w:hAnsi="Calibri" w:cs="Calibri"/>
          <w:b/>
          <w:bCs/>
        </w:rPr>
        <w:t>:</w:t>
      </w:r>
      <w:r>
        <w:rPr>
          <w:rFonts w:ascii="Calibri" w:eastAsia="Calibri" w:hAnsi="Calibri" w:cs="Calibri"/>
          <w:b/>
          <w:bCs/>
        </w:rPr>
        <w:t xml:space="preserve">  </w:t>
      </w:r>
      <w:r>
        <w:rPr>
          <w:rFonts w:ascii="Calibri" w:eastAsia="Calibri" w:hAnsi="Calibri" w:cs="Calibri"/>
        </w:rPr>
        <w:t>Ethernet, Fiber, Twinax/DAC, Patch Panels, Cable Routing &amp; Tracing, Labeling, Port Mapping, Cable Management</w:t>
      </w:r>
    </w:p>
    <w:p w14:paraId="25325143" w14:textId="6C79A580" w:rsidR="00040609" w:rsidRDefault="00FA29AC" w:rsidP="000609E1">
      <w:pPr>
        <w:spacing w:after="50"/>
        <w:ind w:left="1296" w:hanging="1296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Hardware</w:t>
      </w:r>
      <w:r w:rsidR="000609E1">
        <w:rPr>
          <w:rFonts w:ascii="Calibri" w:eastAsia="Calibri" w:hAnsi="Calibri" w:cs="Calibri"/>
          <w:b/>
          <w:bCs/>
        </w:rPr>
        <w:t>:</w:t>
      </w:r>
      <w:r>
        <w:rPr>
          <w:rFonts w:ascii="Calibri" w:eastAsia="Calibri" w:hAnsi="Calibri" w:cs="Calibri"/>
          <w:b/>
          <w:bCs/>
        </w:rPr>
        <w:t xml:space="preserve">  </w:t>
      </w:r>
      <w:r>
        <w:rPr>
          <w:rFonts w:ascii="Calibri" w:eastAsia="Calibri" w:hAnsi="Calibri" w:cs="Calibri"/>
        </w:rPr>
        <w:t>Dell PowerEdge &amp; HPE ProLiant, Cisco UCS, Blade Systems, Component Replacement, Hardware Diagnostics, iDRAC / iLO / IPMI, BIOS/UEFI, RAID</w:t>
      </w:r>
    </w:p>
    <w:p w14:paraId="1B0BBD47" w14:textId="398A5224" w:rsidR="000C01FD" w:rsidRPr="000C01FD" w:rsidRDefault="000C01FD" w:rsidP="000609E1">
      <w:pPr>
        <w:spacing w:after="50"/>
        <w:ind w:left="1296" w:hanging="1296"/>
        <w:rPr>
          <w:rFonts w:asciiTheme="minorHAnsi" w:hAnsiTheme="minorHAnsi" w:cstheme="minorHAnsi"/>
        </w:rPr>
      </w:pPr>
      <w:r w:rsidRPr="000C01FD">
        <w:rPr>
          <w:rFonts w:ascii="Calibri" w:hAnsi="Calibri" w:cs="Calibri"/>
          <w:b/>
          <w:bCs/>
        </w:rPr>
        <w:t>Operations</w:t>
      </w:r>
      <w:r w:rsidRPr="000C01FD">
        <w:rPr>
          <w:b/>
          <w:bCs/>
        </w:rPr>
        <w:t>:</w:t>
      </w:r>
      <w:r w:rsidRPr="000C01FD">
        <w:t xml:space="preserve"> </w:t>
      </w:r>
      <w:r w:rsidRPr="000C01FD">
        <w:rPr>
          <w:rFonts w:asciiTheme="minorHAnsi" w:hAnsiTheme="minorHAnsi" w:cstheme="minorHAnsi"/>
        </w:rPr>
        <w:t>24x7 Data Center Operations, SOP/MOP, Incident &amp; Change Management, Environmental Monitoring, Infrastructure Escalation, Data Center Safety</w:t>
      </w:r>
    </w:p>
    <w:p w14:paraId="25325144" w14:textId="11CF17EA" w:rsidR="00040609" w:rsidRDefault="00FA29AC" w:rsidP="000609E1">
      <w:pPr>
        <w:spacing w:after="50"/>
        <w:ind w:left="1296" w:hanging="1296"/>
      </w:pPr>
      <w:r>
        <w:rPr>
          <w:rFonts w:ascii="Calibri" w:eastAsia="Calibri" w:hAnsi="Calibri" w:cs="Calibri"/>
          <w:b/>
          <w:bCs/>
        </w:rPr>
        <w:t>Networking</w:t>
      </w:r>
      <w:r w:rsidR="000609E1">
        <w:rPr>
          <w:rFonts w:ascii="Calibri" w:eastAsia="Calibri" w:hAnsi="Calibri" w:cs="Calibri"/>
          <w:b/>
          <w:bCs/>
        </w:rPr>
        <w:t>:</w:t>
      </w:r>
      <w:r>
        <w:rPr>
          <w:rFonts w:ascii="Calibri" w:eastAsia="Calibri" w:hAnsi="Calibri" w:cs="Calibri"/>
          <w:b/>
          <w:bCs/>
        </w:rPr>
        <w:t xml:space="preserve">  </w:t>
      </w:r>
      <w:r>
        <w:rPr>
          <w:rFonts w:ascii="Calibri" w:eastAsia="Calibri" w:hAnsi="Calibri" w:cs="Calibri"/>
        </w:rPr>
        <w:t>Cisco Catalyst &amp; Nexus, Arista EOS, TCP/IP, IP Addressing, VLANs, Trunking, Layer 1/Layer 2 Troubleshooting, Network Cutovers</w:t>
      </w:r>
    </w:p>
    <w:p w14:paraId="25325145" w14:textId="289F4EEC" w:rsidR="00040609" w:rsidRDefault="00FA29AC" w:rsidP="000609E1">
      <w:pPr>
        <w:spacing w:after="50"/>
        <w:ind w:left="1296" w:hanging="1296"/>
      </w:pPr>
      <w:r>
        <w:rPr>
          <w:rFonts w:ascii="Calibri" w:eastAsia="Calibri" w:hAnsi="Calibri" w:cs="Calibri"/>
          <w:b/>
          <w:bCs/>
        </w:rPr>
        <w:t>Systems</w:t>
      </w:r>
      <w:r w:rsidR="000609E1">
        <w:rPr>
          <w:rFonts w:ascii="Calibri" w:eastAsia="Calibri" w:hAnsi="Calibri" w:cs="Calibri"/>
          <w:b/>
          <w:bCs/>
        </w:rPr>
        <w:t xml:space="preserve">: </w:t>
      </w:r>
      <w:r>
        <w:rPr>
          <w:rFonts w:ascii="Calibri" w:eastAsia="Calibri" w:hAnsi="Calibri" w:cs="Calibri"/>
          <w:b/>
          <w:bCs/>
        </w:rPr>
        <w:t xml:space="preserve"> </w:t>
      </w:r>
      <w:r>
        <w:rPr>
          <w:rFonts w:ascii="Calibri" w:eastAsia="Calibri" w:hAnsi="Calibri" w:cs="Calibri"/>
        </w:rPr>
        <w:t>Windows, Windows Server, Active Directory, Linux, VMware</w:t>
      </w:r>
    </w:p>
    <w:p w14:paraId="25325146" w14:textId="634B93AB" w:rsidR="00040609" w:rsidRDefault="00FA29AC" w:rsidP="000609E1">
      <w:pPr>
        <w:spacing w:after="50"/>
        <w:ind w:left="1296" w:hanging="1296"/>
      </w:pPr>
      <w:r>
        <w:rPr>
          <w:rFonts w:ascii="Calibri" w:eastAsia="Calibri" w:hAnsi="Calibri" w:cs="Calibri"/>
          <w:b/>
          <w:bCs/>
        </w:rPr>
        <w:t>Tools</w:t>
      </w:r>
      <w:r w:rsidR="000609E1">
        <w:rPr>
          <w:rFonts w:ascii="Calibri" w:eastAsia="Calibri" w:hAnsi="Calibri" w:cs="Calibri"/>
          <w:b/>
          <w:bCs/>
        </w:rPr>
        <w:t xml:space="preserve">: </w:t>
      </w:r>
      <w:r>
        <w:rPr>
          <w:rFonts w:ascii="Calibri" w:eastAsia="Calibri" w:hAnsi="Calibri" w:cs="Calibri"/>
          <w:b/>
          <w:bCs/>
        </w:rPr>
        <w:t xml:space="preserve"> </w:t>
      </w:r>
      <w:r>
        <w:rPr>
          <w:rFonts w:ascii="Calibri" w:eastAsia="Calibri" w:hAnsi="Calibri" w:cs="Calibri"/>
        </w:rPr>
        <w:t>ServiceNow, ServicePRO, SolarWinds, Cisco Prime, CUCM, PuTTY/SSH, Console Access</w:t>
      </w:r>
    </w:p>
    <w:p w14:paraId="25325147" w14:textId="77777777" w:rsidR="00040609" w:rsidRDefault="00FA29AC">
      <w:pPr>
        <w:pBdr>
          <w:bottom w:val="single" w:sz="6" w:space="2" w:color="1F3864"/>
        </w:pBdr>
        <w:spacing w:before="180" w:after="60"/>
      </w:pPr>
      <w:r>
        <w:rPr>
          <w:rFonts w:ascii="Calibri" w:eastAsia="Calibri" w:hAnsi="Calibri" w:cs="Calibri"/>
          <w:b/>
          <w:bCs/>
          <w:color w:val="1F3864"/>
          <w:spacing w:val="20"/>
          <w:sz w:val="22"/>
          <w:szCs w:val="22"/>
        </w:rPr>
        <w:t>PROFESSIONAL EXPERIENCE</w:t>
      </w:r>
    </w:p>
    <w:p w14:paraId="25325148" w14:textId="77777777" w:rsidR="00040609" w:rsidRDefault="00FA29AC">
      <w:pPr>
        <w:spacing w:before="140"/>
      </w:pP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>Network Engineer</w:t>
      </w:r>
    </w:p>
    <w:p w14:paraId="25325149" w14:textId="77777777" w:rsidR="00040609" w:rsidRDefault="00FA29AC">
      <w:pPr>
        <w:tabs>
          <w:tab w:val="right" w:pos="10513"/>
        </w:tabs>
        <w:spacing w:after="40"/>
      </w:pPr>
      <w:r>
        <w:rPr>
          <w:rFonts w:ascii="Calibri" w:eastAsia="Calibri" w:hAnsi="Calibri" w:cs="Calibri"/>
          <w:i/>
          <w:iCs/>
        </w:rPr>
        <w:t>Samaritan Healthcare — Moses Lake, WA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  <w:i/>
          <w:iCs/>
        </w:rPr>
        <w:t>Aug 2025 – Present</w:t>
      </w:r>
    </w:p>
    <w:p w14:paraId="2532514A" w14:textId="10D67E29" w:rsidR="00040609" w:rsidRDefault="00E724FE">
      <w:pPr>
        <w:pStyle w:val="ListParagraph"/>
        <w:numPr>
          <w:ilvl w:val="0"/>
          <w:numId w:val="2"/>
        </w:numPr>
        <w:spacing w:after="40"/>
      </w:pPr>
      <w:r w:rsidRPr="00E724FE">
        <w:rPr>
          <w:rFonts w:asciiTheme="minorHAnsi" w:hAnsiTheme="minorHAnsi" w:cstheme="minorHAnsi"/>
        </w:rPr>
        <w:t>Racked, powered, and cabled 70+ Arista 7050SX3, 720XP, and 7280 Series switches across data center, MDF/IDF, telecom, and fiber-aggregation environments during a hospital-wide Cisco-to-Arista migration, supporting deployments within scheduled maintenance windows</w:t>
      </w:r>
      <w:r w:rsidR="00AC7448">
        <w:rPr>
          <w:rFonts w:asciiTheme="minorHAnsi" w:hAnsiTheme="minorHAnsi" w:cstheme="minorHAnsi"/>
        </w:rPr>
        <w:t>.</w:t>
      </w:r>
    </w:p>
    <w:p w14:paraId="2532514B" w14:textId="69C54175" w:rsidR="00040609" w:rsidRDefault="000C01FD">
      <w:pPr>
        <w:pStyle w:val="ListParagraph"/>
        <w:numPr>
          <w:ilvl w:val="0"/>
          <w:numId w:val="2"/>
        </w:numPr>
        <w:spacing w:after="40"/>
      </w:pPr>
      <w:r w:rsidRPr="000C01FD">
        <w:rPr>
          <w:rFonts w:ascii="Calibri" w:eastAsia="Calibri" w:hAnsi="Calibri" w:cs="Calibri"/>
        </w:rPr>
        <w:t>Installed, tested, and troubleshot 200+ single-mode and multimode fiber connections using OTDR, VFL, optical power meter/light source, and loopback testing; diagnosed low optical power, polarity, contamination, and failed-optic faults before production cutover.</w:t>
      </w:r>
    </w:p>
    <w:p w14:paraId="2532514C" w14:textId="5EA83905" w:rsidR="00040609" w:rsidRPr="00E724FE" w:rsidRDefault="00E724FE">
      <w:pPr>
        <w:pStyle w:val="ListParagraph"/>
        <w:numPr>
          <w:ilvl w:val="0"/>
          <w:numId w:val="2"/>
        </w:numPr>
        <w:spacing w:after="40"/>
        <w:rPr>
          <w:rFonts w:asciiTheme="minorHAnsi" w:hAnsiTheme="minorHAnsi" w:cstheme="minorHAnsi"/>
        </w:rPr>
      </w:pPr>
      <w:r w:rsidRPr="00E724FE">
        <w:rPr>
          <w:rFonts w:asciiTheme="minorHAnsi" w:hAnsiTheme="minorHAnsi" w:cstheme="minorHAnsi"/>
        </w:rPr>
        <w:t>Performed initial turn-up of 70 Arista switches through console access, including management connectivity, IP addressing, VLANs, access/trunk ports, and interface configuration.</w:t>
      </w:r>
    </w:p>
    <w:p w14:paraId="2532514D" w14:textId="3B10AB94" w:rsidR="00040609" w:rsidRDefault="00A7594F">
      <w:pPr>
        <w:pStyle w:val="ListParagraph"/>
        <w:numPr>
          <w:ilvl w:val="0"/>
          <w:numId w:val="2"/>
        </w:numPr>
        <w:spacing w:after="40"/>
      </w:pPr>
      <w:r w:rsidRPr="00A7594F">
        <w:rPr>
          <w:rFonts w:ascii="Calibri" w:eastAsia="Calibri" w:hAnsi="Calibri" w:cs="Calibri"/>
        </w:rPr>
        <w:t>Executed scheduled Cisco-to-Arista production cutovers following approved SOPs/MOPs and change-control procedures, including connection migration, pre/post-cutover validation, troubleshooting, and escalation.</w:t>
      </w:r>
    </w:p>
    <w:p w14:paraId="6CE78033" w14:textId="11EA7555" w:rsidR="00A7594F" w:rsidRPr="00A7594F" w:rsidRDefault="00A447EA" w:rsidP="00A7594F">
      <w:pPr>
        <w:pStyle w:val="ListParagraph"/>
        <w:numPr>
          <w:ilvl w:val="0"/>
          <w:numId w:val="2"/>
        </w:numPr>
        <w:spacing w:after="40"/>
      </w:pPr>
      <w:r w:rsidRPr="00A447EA">
        <w:rPr>
          <w:rFonts w:ascii="Calibri" w:eastAsia="Calibri" w:hAnsi="Calibri" w:cs="Calibri"/>
        </w:rPr>
        <w:t>Supported Cisco UCS cabling, link verification, and server-to-network troubleshooting for 30 blades, resolving physical-layer and connectivity issues</w:t>
      </w:r>
      <w:r w:rsidR="00A7594F">
        <w:rPr>
          <w:rFonts w:ascii="Calibri" w:eastAsia="Calibri" w:hAnsi="Calibri" w:cs="Calibri"/>
        </w:rPr>
        <w:t>.</w:t>
      </w:r>
    </w:p>
    <w:p w14:paraId="1E77022B" w14:textId="38722FC2" w:rsidR="00A7594F" w:rsidRPr="00A7594F" w:rsidRDefault="00A7594F" w:rsidP="00A7594F">
      <w:pPr>
        <w:pStyle w:val="ListParagraph"/>
        <w:numPr>
          <w:ilvl w:val="0"/>
          <w:numId w:val="2"/>
        </w:numPr>
        <w:spacing w:after="40"/>
        <w:rPr>
          <w:rFonts w:asciiTheme="minorHAnsi" w:hAnsiTheme="minorHAnsi" w:cstheme="minorHAnsi"/>
        </w:rPr>
      </w:pPr>
      <w:r w:rsidRPr="00A7594F">
        <w:rPr>
          <w:rFonts w:asciiTheme="minorHAnsi" w:hAnsiTheme="minorHAnsi" w:cstheme="minorHAnsi"/>
        </w:rPr>
        <w:t>Installed and connected badge-access control devices as part of hospital infrastructure deployments, including physical installation, power/network connectivity, cabling, and connectivity verification.</w:t>
      </w:r>
    </w:p>
    <w:p w14:paraId="2532514F" w14:textId="77777777" w:rsidR="00040609" w:rsidRDefault="00FA29AC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Installed and connected 150 wireless access points across 5 floors per floor plans and deployment requirements.</w:t>
      </w:r>
    </w:p>
    <w:p w14:paraId="25325150" w14:textId="77777777" w:rsidR="00040609" w:rsidRDefault="00FA29AC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Maintained rack elevations, switch-port maps, and fiber/copper cable records for 20 racks, giving network, systems, and cabling teams accurate source-to-destination documentation.</w:t>
      </w:r>
    </w:p>
    <w:p w14:paraId="25325151" w14:textId="77777777" w:rsidR="00040609" w:rsidRDefault="00FA29AC">
      <w:pPr>
        <w:spacing w:before="140"/>
      </w:pP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>Data Center Engineer</w:t>
      </w:r>
    </w:p>
    <w:p w14:paraId="25325152" w14:textId="77777777" w:rsidR="00040609" w:rsidRDefault="00FA29AC">
      <w:pPr>
        <w:tabs>
          <w:tab w:val="right" w:pos="10513"/>
        </w:tabs>
        <w:spacing w:after="40"/>
      </w:pPr>
      <w:r>
        <w:rPr>
          <w:rFonts w:ascii="Calibri" w:eastAsia="Calibri" w:hAnsi="Calibri" w:cs="Calibri"/>
          <w:i/>
          <w:iCs/>
        </w:rPr>
        <w:t>LexisNexis — Miamisburg, OH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  <w:i/>
          <w:iCs/>
        </w:rPr>
        <w:t>May 2023 – Jul 2025</w:t>
      </w:r>
    </w:p>
    <w:p w14:paraId="0534B59D" w14:textId="157E2A5F" w:rsidR="00A7594F" w:rsidRPr="000C01FD" w:rsidRDefault="00A7594F" w:rsidP="00A7594F">
      <w:pPr>
        <w:pStyle w:val="ListParagraph"/>
        <w:numPr>
          <w:ilvl w:val="0"/>
          <w:numId w:val="2"/>
        </w:numPr>
        <w:spacing w:after="40"/>
        <w:rPr>
          <w:rFonts w:asciiTheme="minorHAnsi" w:hAnsiTheme="minorHAnsi" w:cstheme="minorHAnsi"/>
        </w:rPr>
      </w:pPr>
      <w:r w:rsidRPr="000C01FD">
        <w:rPr>
          <w:rFonts w:asciiTheme="minorHAnsi" w:hAnsiTheme="minorHAnsi" w:cstheme="minorHAnsi"/>
        </w:rPr>
        <w:t>Staged and deployed 400+ Dell PowerEdge and HPE ProLiant rack and blade servers — rails, mounting, redundant PDU power, network cabling, labeling, and post-install validation — averaging 4 builds per week.</w:t>
      </w:r>
    </w:p>
    <w:p w14:paraId="65B18230" w14:textId="71D82776" w:rsidR="00A7594F" w:rsidRPr="000C01FD" w:rsidRDefault="00A7594F" w:rsidP="00A7594F">
      <w:pPr>
        <w:pStyle w:val="ListParagraph"/>
        <w:numPr>
          <w:ilvl w:val="0"/>
          <w:numId w:val="2"/>
        </w:numPr>
        <w:spacing w:after="40"/>
        <w:rPr>
          <w:rFonts w:asciiTheme="minorHAnsi" w:hAnsiTheme="minorHAnsi" w:cstheme="minorHAnsi"/>
        </w:rPr>
      </w:pPr>
      <w:r w:rsidRPr="000C01FD">
        <w:rPr>
          <w:rFonts w:asciiTheme="minorHAnsi" w:hAnsiTheme="minorHAnsi" w:cstheme="minorHAnsi"/>
        </w:rPr>
        <w:lastRenderedPageBreak/>
        <w:t>Completed 300+ hardware break/fix repairs covering HDD/SSD, DIMMs, NICs, power supplies, CPUs, system boards, and cooling components.</w:t>
      </w:r>
    </w:p>
    <w:p w14:paraId="505A2F72" w14:textId="28582A9A" w:rsidR="00A7594F" w:rsidRPr="000C01FD" w:rsidRDefault="00A7594F" w:rsidP="00A7594F">
      <w:pPr>
        <w:pStyle w:val="ListParagraph"/>
        <w:numPr>
          <w:ilvl w:val="0"/>
          <w:numId w:val="2"/>
        </w:numPr>
        <w:spacing w:after="40"/>
        <w:rPr>
          <w:rFonts w:asciiTheme="minorHAnsi" w:hAnsiTheme="minorHAnsi" w:cstheme="minorHAnsi"/>
        </w:rPr>
      </w:pPr>
      <w:r w:rsidRPr="000C01FD">
        <w:rPr>
          <w:rFonts w:asciiTheme="minorHAnsi" w:hAnsiTheme="minorHAnsi" w:cstheme="minorHAnsi"/>
        </w:rPr>
        <w:t>Diagnosed server failures using iDRAC/iLO/IPMI, POST and BIOS/UEFI codes, RAID/storage status, hardware alerts, and physical inspection to isolate hardware and connectivity faults.</w:t>
      </w:r>
    </w:p>
    <w:p w14:paraId="222ED215" w14:textId="703A1A7A" w:rsidR="00A7594F" w:rsidRPr="000C01FD" w:rsidRDefault="00A7594F" w:rsidP="00A7594F">
      <w:pPr>
        <w:pStyle w:val="ListParagraph"/>
        <w:numPr>
          <w:ilvl w:val="0"/>
          <w:numId w:val="2"/>
        </w:numPr>
        <w:spacing w:after="40"/>
        <w:rPr>
          <w:rFonts w:asciiTheme="minorHAnsi" w:hAnsiTheme="minorHAnsi" w:cstheme="minorHAnsi"/>
        </w:rPr>
      </w:pPr>
      <w:r w:rsidRPr="000C01FD">
        <w:rPr>
          <w:rFonts w:asciiTheme="minorHAnsi" w:hAnsiTheme="minorHAnsi" w:cstheme="minorHAnsi"/>
        </w:rPr>
        <w:t>Delivered 24x7 remote-hands and data center operations support, including server health checks, power/PDU verification, approved reboots and power cycles, cabling/link checks, hardware monitoring, and incident escalation.</w:t>
      </w:r>
    </w:p>
    <w:p w14:paraId="6184C114" w14:textId="42B4E70F" w:rsidR="00A7594F" w:rsidRPr="000C01FD" w:rsidRDefault="00A7594F" w:rsidP="000C01FD">
      <w:pPr>
        <w:pStyle w:val="ListParagraph"/>
        <w:numPr>
          <w:ilvl w:val="0"/>
          <w:numId w:val="2"/>
        </w:numPr>
        <w:spacing w:after="40"/>
        <w:rPr>
          <w:rFonts w:asciiTheme="minorHAnsi" w:hAnsiTheme="minorHAnsi" w:cstheme="minorHAnsi"/>
        </w:rPr>
      </w:pPr>
      <w:r w:rsidRPr="000C01FD">
        <w:rPr>
          <w:rFonts w:asciiTheme="minorHAnsi" w:hAnsiTheme="minorHAnsi" w:cstheme="minorHAnsi"/>
        </w:rPr>
        <w:t>Performed routine data center operational checks, including equipment health, PDU/power status, environmental conditions, hardware alerts, and rack conditions; documented findings and escalated abnormalities to infrastructure or facilities teams.</w:t>
      </w:r>
    </w:p>
    <w:p w14:paraId="61C9018A" w14:textId="57F3F7CB" w:rsidR="00A7594F" w:rsidRPr="000C01FD" w:rsidRDefault="00A7594F" w:rsidP="000C01FD">
      <w:pPr>
        <w:pStyle w:val="ListParagraph"/>
        <w:numPr>
          <w:ilvl w:val="0"/>
          <w:numId w:val="2"/>
        </w:numPr>
        <w:spacing w:after="40"/>
        <w:rPr>
          <w:rFonts w:asciiTheme="minorHAnsi" w:hAnsiTheme="minorHAnsi" w:cstheme="minorHAnsi"/>
        </w:rPr>
      </w:pPr>
      <w:r w:rsidRPr="000C01FD">
        <w:rPr>
          <w:rFonts w:asciiTheme="minorHAnsi" w:hAnsiTheme="minorHAnsi" w:cstheme="minorHAnsi"/>
        </w:rPr>
        <w:t>Monitored UPS and generator/backup-power systems, reviewed equipment status and alarms, and escalated power-related abnormalities according to established data center operational procedures.</w:t>
      </w:r>
    </w:p>
    <w:p w14:paraId="60EF7CF7" w14:textId="55143FFF" w:rsidR="00A7594F" w:rsidRPr="000C01FD" w:rsidRDefault="000C01FD" w:rsidP="000C01FD">
      <w:pPr>
        <w:pStyle w:val="ListParagraph"/>
        <w:numPr>
          <w:ilvl w:val="0"/>
          <w:numId w:val="2"/>
        </w:numPr>
        <w:spacing w:after="40"/>
        <w:rPr>
          <w:rFonts w:asciiTheme="minorHAnsi" w:hAnsiTheme="minorHAnsi" w:cstheme="minorHAnsi"/>
        </w:rPr>
      </w:pPr>
      <w:r w:rsidRPr="000C01FD">
        <w:rPr>
          <w:rFonts w:asciiTheme="minorHAnsi" w:hAnsiTheme="minorHAnsi" w:cstheme="minorHAnsi"/>
        </w:rPr>
        <w:t>Resolved 80+ ServiceNow incidents and work requests per month, maintaining incident records, escalating complex faults, and coordinating vendor RMAs through resolution.</w:t>
      </w:r>
    </w:p>
    <w:p w14:paraId="548DB616" w14:textId="3F00F454" w:rsidR="00A7594F" w:rsidRPr="000C01FD" w:rsidRDefault="000C01FD" w:rsidP="000C01FD">
      <w:pPr>
        <w:pStyle w:val="ListParagraph"/>
        <w:numPr>
          <w:ilvl w:val="0"/>
          <w:numId w:val="2"/>
        </w:numPr>
        <w:spacing w:after="40"/>
        <w:rPr>
          <w:rFonts w:asciiTheme="minorHAnsi" w:hAnsiTheme="minorHAnsi" w:cstheme="minorHAnsi"/>
        </w:rPr>
      </w:pPr>
      <w:r w:rsidRPr="000C01FD">
        <w:rPr>
          <w:rFonts w:asciiTheme="minorHAnsi" w:hAnsiTheme="minorHAnsi" w:cstheme="minorHAnsi"/>
        </w:rPr>
        <w:t>Performed firmware updates and preventive maintenance across 500+ servers, including hardware health checks, testing, maintenance logs, and post-maintenance validation.</w:t>
      </w:r>
    </w:p>
    <w:p w14:paraId="2280502C" w14:textId="65B012F5" w:rsidR="00A7594F" w:rsidRPr="000C01FD" w:rsidRDefault="00A7594F" w:rsidP="000C01FD">
      <w:pPr>
        <w:pStyle w:val="ListParagraph"/>
        <w:numPr>
          <w:ilvl w:val="0"/>
          <w:numId w:val="2"/>
        </w:numPr>
        <w:spacing w:after="40"/>
        <w:rPr>
          <w:rFonts w:asciiTheme="minorHAnsi" w:hAnsiTheme="minorHAnsi" w:cstheme="minorHAnsi"/>
        </w:rPr>
      </w:pPr>
      <w:r w:rsidRPr="000C01FD">
        <w:rPr>
          <w:rFonts w:asciiTheme="minorHAnsi" w:hAnsiTheme="minorHAnsi" w:cstheme="minorHAnsi"/>
        </w:rPr>
        <w:t>Decommissioned 120+ servers and 6 racks end to end, including power/network disconnects, equipment removal, rack-space recovery, and reconciliation of asset, serial, and inventory records.</w:t>
      </w:r>
    </w:p>
    <w:p w14:paraId="0AAA1AF4" w14:textId="0798E7D9" w:rsidR="00A7594F" w:rsidRPr="000C01FD" w:rsidRDefault="00A7594F" w:rsidP="00A7594F">
      <w:pPr>
        <w:pStyle w:val="ListParagraph"/>
        <w:numPr>
          <w:ilvl w:val="0"/>
          <w:numId w:val="2"/>
        </w:numPr>
        <w:spacing w:after="40"/>
        <w:rPr>
          <w:rFonts w:asciiTheme="minorHAnsi" w:hAnsiTheme="minorHAnsi" w:cstheme="minorHAnsi"/>
        </w:rPr>
      </w:pPr>
      <w:r w:rsidRPr="000C01FD">
        <w:rPr>
          <w:rFonts w:asciiTheme="minorHAnsi" w:hAnsiTheme="minorHAnsi" w:cstheme="minorHAnsi"/>
        </w:rPr>
        <w:t>Managed spare-parts inventory and supported hardware audits, vendor RMAs, shipping/receiving, and data center safety and change-control procedures.</w:t>
      </w:r>
    </w:p>
    <w:p w14:paraId="2532515B" w14:textId="77777777" w:rsidR="00040609" w:rsidRDefault="00FA29AC">
      <w:pPr>
        <w:spacing w:before="140"/>
      </w:pP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>IT Support Associate</w:t>
      </w:r>
    </w:p>
    <w:p w14:paraId="2532515C" w14:textId="77777777" w:rsidR="00040609" w:rsidRDefault="00FA29AC">
      <w:pPr>
        <w:tabs>
          <w:tab w:val="right" w:pos="10513"/>
        </w:tabs>
        <w:spacing w:after="40"/>
      </w:pPr>
      <w:r>
        <w:rPr>
          <w:rFonts w:ascii="Calibri" w:eastAsia="Calibri" w:hAnsi="Calibri" w:cs="Calibri"/>
          <w:i/>
          <w:iCs/>
        </w:rPr>
        <w:t>Genesis Tech Solutions — Bengaluru, India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  <w:i/>
          <w:iCs/>
        </w:rPr>
        <w:t>May 2020 – Apr 2021</w:t>
      </w:r>
    </w:p>
    <w:p w14:paraId="2532515D" w14:textId="77777777" w:rsidR="00040609" w:rsidRDefault="00FA29AC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Supported 250 end users across desktops, laptops, printers, and peripherals, closing 40 tickets per week at an 85% first-contact resolution rate.</w:t>
      </w:r>
    </w:p>
    <w:p w14:paraId="2532515E" w14:textId="77777777" w:rsidR="00040609" w:rsidRDefault="00FA29AC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Imaged and deployed 150 Windows workstations including OS, drivers, applications, updates, and peripheral configuration.</w:t>
      </w:r>
    </w:p>
    <w:p w14:paraId="2532515F" w14:textId="77777777" w:rsidR="00040609" w:rsidRDefault="00FA29AC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Performed 100+ workstation upgrades and component replacements involving RAM, storage drives, cabling, and peripherals.</w:t>
      </w:r>
    </w:p>
    <w:p w14:paraId="25325160" w14:textId="77777777" w:rsidR="00040609" w:rsidRDefault="00FA29AC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Assisted senior staff with Windows Server and Active Directory account provisioning, password resets, and access issues, plus LAN, TCP/IP, DNS, and DHCP troubleshooting.</w:t>
      </w:r>
    </w:p>
    <w:p w14:paraId="25325161" w14:textId="77777777" w:rsidR="00040609" w:rsidRDefault="00FA29AC">
      <w:pPr>
        <w:pBdr>
          <w:bottom w:val="single" w:sz="6" w:space="2" w:color="1F3864"/>
        </w:pBdr>
        <w:spacing w:before="180" w:after="60"/>
      </w:pPr>
      <w:r>
        <w:rPr>
          <w:rFonts w:ascii="Calibri" w:eastAsia="Calibri" w:hAnsi="Calibri" w:cs="Calibri"/>
          <w:b/>
          <w:bCs/>
          <w:color w:val="1F3864"/>
          <w:spacing w:val="20"/>
          <w:sz w:val="22"/>
          <w:szCs w:val="22"/>
        </w:rPr>
        <w:t>EDUCATION</w:t>
      </w:r>
    </w:p>
    <w:p w14:paraId="25325162" w14:textId="77777777" w:rsidR="00040609" w:rsidRDefault="00FA29AC">
      <w:pPr>
        <w:tabs>
          <w:tab w:val="right" w:pos="10513"/>
        </w:tabs>
        <w:spacing w:after="30"/>
      </w:pPr>
      <w:r>
        <w:rPr>
          <w:rFonts w:ascii="Calibri" w:eastAsia="Calibri" w:hAnsi="Calibri" w:cs="Calibri"/>
          <w:b/>
          <w:bCs/>
        </w:rPr>
        <w:t>M.S., Information Technology Project Management</w:t>
      </w:r>
      <w:r>
        <w:rPr>
          <w:rFonts w:ascii="Calibri" w:eastAsia="Calibri" w:hAnsi="Calibri" w:cs="Calibri"/>
        </w:rPr>
        <w:t xml:space="preserve"> — Indiana Wesleyan University</w:t>
      </w:r>
      <w:r>
        <w:rPr>
          <w:rFonts w:ascii="Calibri" w:eastAsia="Calibri" w:hAnsi="Calibri" w:cs="Calibri"/>
        </w:rPr>
        <w:tab/>
        <w:t>2023</w:t>
      </w:r>
    </w:p>
    <w:p w14:paraId="25325163" w14:textId="77777777" w:rsidR="00040609" w:rsidRDefault="00FA29AC">
      <w:pPr>
        <w:tabs>
          <w:tab w:val="right" w:pos="10513"/>
        </w:tabs>
        <w:spacing w:after="30"/>
      </w:pPr>
      <w:r>
        <w:rPr>
          <w:rFonts w:ascii="Calibri" w:eastAsia="Calibri" w:hAnsi="Calibri" w:cs="Calibri"/>
          <w:b/>
          <w:bCs/>
        </w:rPr>
        <w:t>B.Tech., Computer Science Engineering</w:t>
      </w:r>
      <w:r>
        <w:rPr>
          <w:rFonts w:ascii="Calibri" w:eastAsia="Calibri" w:hAnsi="Calibri" w:cs="Calibri"/>
        </w:rPr>
        <w:t xml:space="preserve"> — Jawaharlal Nehru Technological University</w:t>
      </w:r>
      <w:r>
        <w:rPr>
          <w:rFonts w:ascii="Calibri" w:eastAsia="Calibri" w:hAnsi="Calibri" w:cs="Calibri"/>
        </w:rPr>
        <w:tab/>
        <w:t>2021</w:t>
      </w:r>
    </w:p>
    <w:p w14:paraId="25325164" w14:textId="77777777" w:rsidR="00040609" w:rsidRDefault="00FA29AC">
      <w:pPr>
        <w:pBdr>
          <w:bottom w:val="single" w:sz="6" w:space="2" w:color="1F3864"/>
        </w:pBdr>
        <w:spacing w:before="180" w:after="60"/>
      </w:pPr>
      <w:r>
        <w:rPr>
          <w:rFonts w:ascii="Calibri" w:eastAsia="Calibri" w:hAnsi="Calibri" w:cs="Calibri"/>
          <w:b/>
          <w:bCs/>
          <w:color w:val="1F3864"/>
          <w:spacing w:val="20"/>
          <w:sz w:val="22"/>
          <w:szCs w:val="22"/>
        </w:rPr>
        <w:t>CERTIFICATIONS</w:t>
      </w:r>
    </w:p>
    <w:p w14:paraId="66AA1EF4" w14:textId="77777777" w:rsidR="000609E1" w:rsidRPr="00193975" w:rsidRDefault="00FA29AC" w:rsidP="000609E1">
      <w:pPr>
        <w:ind w:left="19"/>
      </w:pPr>
      <w:r>
        <w:rPr>
          <w:rFonts w:ascii="Calibri" w:eastAsia="Calibri" w:hAnsi="Calibri" w:cs="Calibri"/>
          <w:b/>
          <w:bCs/>
        </w:rPr>
        <w:t>Cisco Certified Network Associate (CCNA)</w:t>
      </w:r>
      <w:r>
        <w:rPr>
          <w:rFonts w:ascii="Calibri" w:eastAsia="Calibri" w:hAnsi="Calibri" w:cs="Calibri"/>
        </w:rPr>
        <w:t xml:space="preserve"> — </w:t>
      </w:r>
      <w:r w:rsidR="000609E1">
        <w:rPr>
          <w:rFonts w:ascii="Calibri" w:eastAsia="Calibri" w:hAnsi="Calibri" w:cs="Calibri"/>
        </w:rPr>
        <w:t>Cisco | Verifiable</w:t>
      </w:r>
      <w:r>
        <w:rPr>
          <w:rFonts w:ascii="Calibri" w:eastAsia="Calibri" w:hAnsi="Calibri" w:cs="Calibri"/>
        </w:rPr>
        <w:t xml:space="preserve"> via CertMetrics</w:t>
      </w:r>
      <w:r w:rsidR="000609E1">
        <w:rPr>
          <w:rFonts w:ascii="Calibri" w:eastAsia="Calibri" w:hAnsi="Calibri" w:cs="Calibri"/>
        </w:rPr>
        <w:br/>
      </w:r>
      <w:hyperlink r:id="rId7">
        <w:r w:rsidR="000609E1" w:rsidRPr="00193975">
          <w:rPr>
            <w:color w:val="0000FF"/>
            <w:u w:val="single" w:color="0000FF"/>
          </w:rPr>
          <w:t>Credential</w:t>
        </w:r>
        <w:r w:rsidR="000609E1" w:rsidRPr="00193975">
          <w:rPr>
            <w:color w:val="0000FF"/>
            <w:spacing w:val="-7"/>
            <w:u w:val="single" w:color="0000FF"/>
          </w:rPr>
          <w:t xml:space="preserve"> </w:t>
        </w:r>
        <w:r w:rsidR="000609E1" w:rsidRPr="00193975">
          <w:rPr>
            <w:color w:val="0000FF"/>
            <w:u w:val="single" w:color="0000FF"/>
          </w:rPr>
          <w:t>Verification</w:t>
        </w:r>
        <w:r w:rsidR="000609E1" w:rsidRPr="00193975">
          <w:rPr>
            <w:color w:val="0000FF"/>
            <w:spacing w:val="-8"/>
            <w:u w:val="single" w:color="0000FF"/>
          </w:rPr>
          <w:t xml:space="preserve"> </w:t>
        </w:r>
        <w:r w:rsidR="000609E1" w:rsidRPr="00193975">
          <w:rPr>
            <w:color w:val="0000FF"/>
            <w:u w:val="single" w:color="0000FF"/>
          </w:rPr>
          <w:t>|</w:t>
        </w:r>
        <w:r w:rsidR="000609E1" w:rsidRPr="00193975">
          <w:rPr>
            <w:color w:val="0000FF"/>
            <w:spacing w:val="-9"/>
            <w:u w:val="single" w:color="0000FF"/>
          </w:rPr>
          <w:t xml:space="preserve"> </w:t>
        </w:r>
        <w:r w:rsidR="000609E1" w:rsidRPr="00193975">
          <w:rPr>
            <w:color w:val="0000FF"/>
            <w:spacing w:val="-2"/>
            <w:u w:val="single" w:color="0000FF"/>
          </w:rPr>
          <w:t>CertMetrics</w:t>
        </w:r>
      </w:hyperlink>
    </w:p>
    <w:p w14:paraId="25325165" w14:textId="27726696" w:rsidR="00040609" w:rsidRDefault="00040609">
      <w:pPr>
        <w:tabs>
          <w:tab w:val="right" w:pos="10513"/>
        </w:tabs>
        <w:spacing w:after="60"/>
      </w:pPr>
    </w:p>
    <w:sectPr w:rsidR="00040609">
      <w:pgSz w:w="12240" w:h="15840"/>
      <w:pgMar w:top="720" w:right="863" w:bottom="720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6268C1"/>
    <w:multiLevelType w:val="hybridMultilevel"/>
    <w:tmpl w:val="BB22B320"/>
    <w:lvl w:ilvl="0" w:tplc="5F0CE3C8">
      <w:start w:val="1"/>
      <w:numFmt w:val="bullet"/>
      <w:lvlText w:val="●"/>
      <w:lvlJc w:val="left"/>
      <w:pPr>
        <w:ind w:left="720" w:hanging="360"/>
      </w:pPr>
    </w:lvl>
    <w:lvl w:ilvl="1" w:tplc="F9AA742C">
      <w:start w:val="1"/>
      <w:numFmt w:val="bullet"/>
      <w:lvlText w:val="○"/>
      <w:lvlJc w:val="left"/>
      <w:pPr>
        <w:ind w:left="1440" w:hanging="360"/>
      </w:pPr>
    </w:lvl>
    <w:lvl w:ilvl="2" w:tplc="19843368">
      <w:start w:val="1"/>
      <w:numFmt w:val="bullet"/>
      <w:lvlText w:val="■"/>
      <w:lvlJc w:val="left"/>
      <w:pPr>
        <w:ind w:left="2160" w:hanging="360"/>
      </w:pPr>
    </w:lvl>
    <w:lvl w:ilvl="3" w:tplc="68E0D43E">
      <w:start w:val="1"/>
      <w:numFmt w:val="bullet"/>
      <w:lvlText w:val="●"/>
      <w:lvlJc w:val="left"/>
      <w:pPr>
        <w:ind w:left="2880" w:hanging="360"/>
      </w:pPr>
    </w:lvl>
    <w:lvl w:ilvl="4" w:tplc="025E28A6">
      <w:start w:val="1"/>
      <w:numFmt w:val="bullet"/>
      <w:lvlText w:val="○"/>
      <w:lvlJc w:val="left"/>
      <w:pPr>
        <w:ind w:left="3600" w:hanging="360"/>
      </w:pPr>
    </w:lvl>
    <w:lvl w:ilvl="5" w:tplc="E6DABFE6">
      <w:start w:val="1"/>
      <w:numFmt w:val="bullet"/>
      <w:lvlText w:val="■"/>
      <w:lvlJc w:val="left"/>
      <w:pPr>
        <w:ind w:left="4320" w:hanging="360"/>
      </w:pPr>
    </w:lvl>
    <w:lvl w:ilvl="6" w:tplc="7F205C18">
      <w:start w:val="1"/>
      <w:numFmt w:val="bullet"/>
      <w:lvlText w:val="●"/>
      <w:lvlJc w:val="left"/>
      <w:pPr>
        <w:ind w:left="5040" w:hanging="360"/>
      </w:pPr>
    </w:lvl>
    <w:lvl w:ilvl="7" w:tplc="77B25680">
      <w:start w:val="1"/>
      <w:numFmt w:val="bullet"/>
      <w:lvlText w:val="●"/>
      <w:lvlJc w:val="left"/>
      <w:pPr>
        <w:ind w:left="5760" w:hanging="360"/>
      </w:pPr>
    </w:lvl>
    <w:lvl w:ilvl="8" w:tplc="F95C031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E306A36"/>
    <w:multiLevelType w:val="hybridMultilevel"/>
    <w:tmpl w:val="BF828D84"/>
    <w:lvl w:ilvl="0" w:tplc="8FEA681A">
      <w:start w:val="1"/>
      <w:numFmt w:val="bullet"/>
      <w:lvlText w:val="•"/>
      <w:lvlJc w:val="left"/>
      <w:pPr>
        <w:ind w:left="410" w:hanging="230"/>
      </w:pPr>
    </w:lvl>
    <w:lvl w:ilvl="1" w:tplc="2554699E">
      <w:numFmt w:val="decimal"/>
      <w:lvlText w:val=""/>
      <w:lvlJc w:val="left"/>
    </w:lvl>
    <w:lvl w:ilvl="2" w:tplc="67D00920">
      <w:numFmt w:val="decimal"/>
      <w:lvlText w:val=""/>
      <w:lvlJc w:val="left"/>
    </w:lvl>
    <w:lvl w:ilvl="3" w:tplc="6256D12E">
      <w:numFmt w:val="decimal"/>
      <w:lvlText w:val=""/>
      <w:lvlJc w:val="left"/>
    </w:lvl>
    <w:lvl w:ilvl="4" w:tplc="699012EA">
      <w:numFmt w:val="decimal"/>
      <w:lvlText w:val=""/>
      <w:lvlJc w:val="left"/>
    </w:lvl>
    <w:lvl w:ilvl="5" w:tplc="16FC1D7C">
      <w:numFmt w:val="decimal"/>
      <w:lvlText w:val=""/>
      <w:lvlJc w:val="left"/>
    </w:lvl>
    <w:lvl w:ilvl="6" w:tplc="9DC2A4F0">
      <w:numFmt w:val="decimal"/>
      <w:lvlText w:val=""/>
      <w:lvlJc w:val="left"/>
    </w:lvl>
    <w:lvl w:ilvl="7" w:tplc="F3E63FC8">
      <w:numFmt w:val="decimal"/>
      <w:lvlText w:val=""/>
      <w:lvlJc w:val="left"/>
    </w:lvl>
    <w:lvl w:ilvl="8" w:tplc="58BC7E84">
      <w:numFmt w:val="decimal"/>
      <w:lvlText w:val=""/>
      <w:lvlJc w:val="left"/>
    </w:lvl>
  </w:abstractNum>
  <w:num w:numId="1" w16cid:durableId="1637225848">
    <w:abstractNumId w:val="0"/>
    <w:lvlOverride w:ilvl="0">
      <w:startOverride w:val="1"/>
    </w:lvlOverride>
  </w:num>
  <w:num w:numId="2" w16cid:durableId="102132244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0609"/>
    <w:rsid w:val="00040609"/>
    <w:rsid w:val="000609E1"/>
    <w:rsid w:val="000C01FD"/>
    <w:rsid w:val="001731FA"/>
    <w:rsid w:val="006F5770"/>
    <w:rsid w:val="009631D4"/>
    <w:rsid w:val="009E203A"/>
    <w:rsid w:val="009F3A5C"/>
    <w:rsid w:val="00A447EA"/>
    <w:rsid w:val="00A7594F"/>
    <w:rsid w:val="00AC7448"/>
    <w:rsid w:val="00E45B86"/>
    <w:rsid w:val="00E724FE"/>
    <w:rsid w:val="00FA2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2513A"/>
  <w15:docId w15:val="{3917AFC2-4FE0-4E89-AD30-D2CC0492B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cp.certmetrics.com/cisco/en/public/verify/credential/83fa2e214880429a82a15be15077e617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8A1356-4081-48C3-84F2-2897195E9C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989</Words>
  <Characters>5638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vineeth kumar</cp:lastModifiedBy>
  <cp:revision>6</cp:revision>
  <dcterms:created xsi:type="dcterms:W3CDTF">2026-09-16T17:31:00Z</dcterms:created>
  <dcterms:modified xsi:type="dcterms:W3CDTF">2026-09-16T18:28:00Z</dcterms:modified>
</cp:coreProperties>
</file>