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Experiment No: 3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 Date: 06-12-2021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    To create a registration form with all possible HTML form controls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&lt;title&gt;regform&lt;/title&gt;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&lt;body bgcolor="#e0efe"&gt;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&lt;h1&gt;&lt;center&gt;&lt;b&gt;REGISTERATION FOR ARTS CLUB&lt;/b&gt;&lt;/center&gt;&lt;/h1&gt;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&lt;form name="regform" 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&lt;table align="center" cellspacing="4" cellpadding="2" border="0" width="80%"&gt;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&lt;label&gt;NAME&lt;/label&gt;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&lt;input type="text" name="name" id="name" maxlength="20"&gt;&lt;br&gt;&lt;br&gt;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&lt;label&gt;DATE OF BIRTH&lt;/label&gt;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&lt;input type="date" name="dob" id="dob"&gt;&lt;br&gt;&lt;br&gt;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&lt;label&gt;GENDER&lt;/label&gt;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&lt;input type="radio" name="gender" value="MALE" id="gender"&gt;MALE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&lt;input type="radio" name="gender" value="FEMALE" id="gender"&gt;FEMALE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&lt;input type="radio" name="gender" value="OTHERS" id="gender"&gt;OTHERS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&lt;label&gt;STATE&lt;/label&gt;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&lt;SELECT&gt;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&lt;option value="KERALA"&gt;KERALA&lt;/option&gt;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&lt;option value="KARNATAKA"&gt;KARNATAKA&lt;/option&gt;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&lt;option value="TAMIL NADU"&gt;TAMIL NADU&lt;/option&gt;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&lt;/SELECT&gt;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&lt;label&gt;YOUR AREA OF INTEREST&lt;/label&gt;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&lt;input type="checkbox" name="aoi1" id="aoi1" value="MUSIC"&gt;MUSIC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&lt;input type="checkbox" name="aoi2" id="aoi2" value="DANCE"&gt;DANCE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&lt;input type="checkbox" name="aoi3" id="aoi3" value="DRAWING"&gt;DRAWING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&lt;input type="checkbox" name="aoi4" id="aoi4" value="WRITING"&gt;WRITING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&lt;input type="checkbox" name="aoi5" id="aoi5" value="OTHERS"&gt;OTHERS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&lt;label&gt;ENTER YOUR GUARDIAN'S NAME&lt;/label&gt;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&lt;input type="text" id="gname" name="gname" maxlength="20"&gt;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&lt;label&gt;PHONE NUMBER &lt;/label&gt;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&lt;select name="country-code"&gt;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&lt;option data-countryCode="IN" value="91" selected&gt;India (+91)&lt;/option&gt;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&lt;/select&gt;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&lt;input type="text" name="phno" id="phno" maxlength="10"&gt;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&lt;label&gt;PERMANENT ADDRESS:&lt;/label&gt;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&lt;textarea rows="5" cols="40"&gt;ADDRESS&lt;/textarea&gt;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&lt;label&gt;PIN&lt;/label&gt;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&lt;input type="text" name="pin" id="pin" maxlength="6"&gt;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&lt;label&gt;CHOOSE A USER NAME&lt;/label&gt;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&lt;input type="text" name="username" id="username"&gt;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&lt;label&gt;PASSWORD&lt;/label&gt;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&lt;input type="password" name="pw" id="pw"&gt;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&lt;br&gt;&lt;br&gt;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&lt;label&gt;RE-ENTER PASSWORD&lt;/label&gt;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&lt;input type="password" name="rpw" id="rpw"&gt;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&lt;td colspan="2"&gt;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&lt;center&gt;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&lt;input type="submit" value="SUBMIT"&gt;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&amp;nbsp;&amp;nbsp;&amp;nbsp;&amp;nbsp;&amp;nbsp;&amp;nbsp;&amp;nbsp;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&lt;input type="reset" value="RE-SET"&gt;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&lt;/center&gt;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&lt;/td&gt;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&lt;/table&gt;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&lt;/form&gt;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&lt;/html&gt;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5050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