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BB0C2" w14:textId="77777777" w:rsidR="00955C57" w:rsidRPr="00F61AC7" w:rsidRDefault="00955C57">
      <w:pPr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6B98DA84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hyperlink r:id="rId7" w:tgtFrame="_blank" w:history="1"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Cloudera</w:t>
        </w:r>
        <w:r w:rsidRPr="00F61AC7">
          <w:rPr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 xml:space="preserve"> </w:t>
        </w:r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Manager</w:t>
        </w:r>
        <w:r w:rsidRPr="00F61AC7">
          <w:rPr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 xml:space="preserve"> </w:t>
        </w:r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Documentation</w:t>
        </w:r>
      </w:hyperlink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 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provides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instruction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each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node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soon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6203E433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4A56683F" w14:textId="77777777" w:rsidR="007B7917" w:rsidRPr="00F61AC7" w:rsidRDefault="007B7917" w:rsidP="007B7917">
      <w:pPr>
        <w:numPr>
          <w:ilvl w:val="0"/>
          <w:numId w:val="12"/>
        </w:numPr>
        <w:shd w:val="clear" w:color="auto" w:fill="FFFFFF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Disable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Selinux</w:t>
      </w:r>
      <w:proofErr w:type="spellEnd"/>
    </w:p>
    <w:p w14:paraId="6FEA0C0E" w14:textId="77777777" w:rsidR="007B7917" w:rsidRPr="00F61AC7" w:rsidRDefault="007B7917" w:rsidP="007B7917">
      <w:pPr>
        <w:numPr>
          <w:ilvl w:val="0"/>
          <w:numId w:val="12"/>
        </w:numPr>
        <w:shd w:val="clear" w:color="auto" w:fill="FFFFFF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NTP</w:t>
      </w:r>
    </w:p>
    <w:p w14:paraId="00DD66C2" w14:textId="77777777" w:rsidR="007B7917" w:rsidRPr="00F61AC7" w:rsidRDefault="007B7917" w:rsidP="007B7917">
      <w:pPr>
        <w:numPr>
          <w:ilvl w:val="0"/>
          <w:numId w:val="12"/>
        </w:numPr>
        <w:shd w:val="clear" w:color="auto" w:fill="FFFFFF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Disable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firewall</w:t>
      </w:r>
    </w:p>
    <w:p w14:paraId="48BBC2B8" w14:textId="77777777" w:rsidR="007B7917" w:rsidRPr="00F61AC7" w:rsidRDefault="007B7917" w:rsidP="007B7917">
      <w:pPr>
        <w:numPr>
          <w:ilvl w:val="0"/>
          <w:numId w:val="12"/>
        </w:numPr>
        <w:shd w:val="clear" w:color="auto" w:fill="FFFFFF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Define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names</w:t>
      </w:r>
    </w:p>
    <w:p w14:paraId="6629E70E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B0F0"/>
          <w:bdr w:val="none" w:sz="0" w:space="0" w:color="auto" w:frame="1"/>
        </w:rPr>
      </w:pPr>
    </w:p>
    <w:p w14:paraId="70920410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B0F0"/>
          <w:bdr w:val="none" w:sz="0" w:space="0" w:color="auto" w:frame="1"/>
        </w:rPr>
      </w:pP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Disable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proofErr w:type="spellStart"/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Selinux</w:t>
      </w:r>
      <w:proofErr w:type="spellEnd"/>
    </w:p>
    <w:p w14:paraId="2CB2BCF2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60074F60" w14:textId="77777777" w:rsidR="007B7917" w:rsidRPr="00F61AC7" w:rsidRDefault="007B7917" w:rsidP="007B7917">
      <w:pPr>
        <w:pStyle w:val="ListParagraph"/>
        <w:numPr>
          <w:ilvl w:val="0"/>
          <w:numId w:val="1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Run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command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line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137D1050" w14:textId="77777777" w:rsidR="007B7917" w:rsidRPr="00F61AC7" w:rsidRDefault="007B791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^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\(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SELINUX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\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*=\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*\</w:t>
      </w:r>
      <w:proofErr w:type="gramStart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).*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$/\1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disabled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/' 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etc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selinux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config</w:t>
      </w:r>
      <w:proofErr w:type="spellEnd"/>
    </w:p>
    <w:p w14:paraId="3FE778E5" w14:textId="77777777" w:rsidR="007B7917" w:rsidRPr="00F61AC7" w:rsidRDefault="007B7917" w:rsidP="007B7917">
      <w:pPr>
        <w:pStyle w:val="ListParagraph"/>
        <w:numPr>
          <w:ilvl w:val="0"/>
          <w:numId w:val="12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command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modifies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Selinux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config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file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disabling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Selinux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service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2E15CCFF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B0F0"/>
          <w:bdr w:val="none" w:sz="0" w:space="0" w:color="auto" w:frame="1"/>
        </w:rPr>
      </w:pP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Setup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NTP</w:t>
      </w:r>
    </w:p>
    <w:p w14:paraId="15662A61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0B74999E" w14:textId="77777777" w:rsidR="007B7917" w:rsidRPr="00F61AC7" w:rsidRDefault="007B7917" w:rsidP="007B7917">
      <w:pPr>
        <w:pStyle w:val="ListParagraph"/>
        <w:numPr>
          <w:ilvl w:val="0"/>
          <w:numId w:val="1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NTP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service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required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keep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system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clock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each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synchronized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global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time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each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other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1335F5BA" w14:textId="77777777" w:rsidR="00E01AD8" w:rsidRPr="00F61AC7" w:rsidRDefault="00E01AD8" w:rsidP="00E01AD8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yum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install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ntp</w:t>
      </w:r>
      <w:proofErr w:type="spellEnd"/>
    </w:p>
    <w:p w14:paraId="1820A44F" w14:textId="77777777" w:rsidR="00E01AD8" w:rsidRPr="00F61AC7" w:rsidRDefault="00E01AD8" w:rsidP="00E01AD8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chkconfig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ntpd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on</w:t>
      </w:r>
    </w:p>
    <w:p w14:paraId="374C25F8" w14:textId="77777777" w:rsidR="00E01AD8" w:rsidRPr="00F61AC7" w:rsidRDefault="00E01AD8" w:rsidP="00E01AD8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service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ntpd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start</w:t>
      </w:r>
    </w:p>
    <w:p w14:paraId="7F596891" w14:textId="77777777" w:rsidR="00E01AD8" w:rsidRPr="00F61AC7" w:rsidRDefault="00E01AD8" w:rsidP="00E01AD8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hwclock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–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systohc</w:t>
      </w:r>
      <w:proofErr w:type="spellEnd"/>
    </w:p>
    <w:p w14:paraId="240D7BD6" w14:textId="77777777" w:rsidR="007B7917" w:rsidRPr="00A56E53" w:rsidRDefault="007B7917" w:rsidP="007B7917">
      <w:pPr>
        <w:pStyle w:val="ListParagraph"/>
        <w:rPr>
          <w:rFonts w:ascii="Arial Hebrew" w:eastAsia="Times New Roman" w:hAnsi="Arial Hebrew" w:cs="Arial Hebrew"/>
          <w:color w:val="00B0F0"/>
        </w:rPr>
      </w:pPr>
    </w:p>
    <w:p w14:paraId="34548FA5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B0F0"/>
        </w:rPr>
      </w:pP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Disable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Firewall</w:t>
      </w:r>
    </w:p>
    <w:p w14:paraId="2B176AAF" w14:textId="77777777" w:rsidR="00F61AC7" w:rsidRPr="00F61AC7" w:rsidRDefault="00F61AC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service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iptables</w:t>
      </w:r>
      <w:proofErr w:type="spellEnd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stop</w:t>
      </w:r>
    </w:p>
    <w:p w14:paraId="3C6488D3" w14:textId="77777777" w:rsidR="00F61AC7" w:rsidRPr="00F61AC7" w:rsidRDefault="00F61AC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service ip6tables stop</w:t>
      </w:r>
    </w:p>
    <w:p w14:paraId="77E1EAE7" w14:textId="77777777" w:rsidR="00F61AC7" w:rsidRPr="00F61AC7" w:rsidRDefault="00F61AC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sudo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chkconfig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iptables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off</w:t>
      </w:r>
    </w:p>
    <w:p w14:paraId="30FDA178" w14:textId="77777777" w:rsidR="007B7917" w:rsidRPr="00F61AC7" w:rsidRDefault="007B7917" w:rsidP="007B7917">
      <w:pPr>
        <w:pStyle w:val="ListParagraph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D2854AF" w14:textId="77777777" w:rsidR="007B7917" w:rsidRPr="00A56E53" w:rsidRDefault="007B7917" w:rsidP="007B7917">
      <w:pPr>
        <w:rPr>
          <w:rFonts w:ascii="Arial Hebrew" w:eastAsia="Times New Roman" w:hAnsi="Arial Hebrew" w:cs="Arial Hebrew"/>
          <w:color w:val="00B0F0"/>
        </w:rPr>
      </w:pPr>
      <w:r w:rsidRPr="00A56E53">
        <w:rPr>
          <w:rFonts w:ascii="Calibri" w:eastAsia="Calibri" w:hAnsi="Calibri" w:cs="Calibri"/>
          <w:color w:val="00B0F0"/>
        </w:rPr>
        <w:t>VM</w:t>
      </w:r>
      <w:r w:rsidRPr="00A56E53">
        <w:rPr>
          <w:rFonts w:ascii="Arial Hebrew" w:eastAsia="Times New Roman" w:hAnsi="Arial Hebrew" w:cs="Arial Hebrew" w:hint="cs"/>
          <w:color w:val="00B0F0"/>
        </w:rPr>
        <w:t xml:space="preserve"> </w:t>
      </w:r>
      <w:proofErr w:type="spellStart"/>
      <w:r w:rsidRPr="00A56E53">
        <w:rPr>
          <w:rFonts w:ascii="Calibri" w:eastAsia="Calibri" w:hAnsi="Calibri" w:cs="Calibri"/>
          <w:color w:val="00B0F0"/>
        </w:rPr>
        <w:t>swappiness</w:t>
      </w:r>
      <w:proofErr w:type="spellEnd"/>
    </w:p>
    <w:p w14:paraId="5F457A1D" w14:textId="77777777" w:rsidR="007B7917" w:rsidRPr="00F61AC7" w:rsidRDefault="007B7917" w:rsidP="007B7917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76AA1C0" w14:textId="77777777" w:rsidR="007B7917" w:rsidRPr="00F61AC7" w:rsidRDefault="007B7917" w:rsidP="007B7917">
      <w:pPr>
        <w:numPr>
          <w:ilvl w:val="0"/>
          <w:numId w:val="10"/>
        </w:numPr>
        <w:spacing w:line="276" w:lineRule="auto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swapinees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10 </w:t>
      </w:r>
    </w:p>
    <w:p w14:paraId="20CBF5DA" w14:textId="77777777" w:rsidR="007B7917" w:rsidRPr="00F61AC7" w:rsidRDefault="007B7917" w:rsidP="007B7917">
      <w:pPr>
        <w:numPr>
          <w:ilvl w:val="0"/>
          <w:numId w:val="10"/>
        </w:numPr>
        <w:spacing w:line="276" w:lineRule="auto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vi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proc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sys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swappiness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value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t xml:space="preserve"> 10</w:t>
      </w:r>
    </w:p>
    <w:p w14:paraId="4BA38163" w14:textId="77777777" w:rsidR="007B7917" w:rsidRPr="00F61AC7" w:rsidRDefault="007B7917" w:rsidP="007B7917">
      <w:pPr>
        <w:pStyle w:val="ListParagraph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5AA7A0F5" w14:textId="77777777" w:rsidR="007B7917" w:rsidRPr="00A56E53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B0F0"/>
          <w:bdr w:val="none" w:sz="0" w:space="0" w:color="auto" w:frame="1"/>
        </w:rPr>
      </w:pP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Define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host</w:t>
      </w:r>
      <w:r w:rsidRPr="00A56E53">
        <w:rPr>
          <w:rFonts w:ascii="Arial Hebrew" w:hAnsi="Arial Hebrew" w:cs="Arial Hebrew" w:hint="cs"/>
          <w:bCs/>
          <w:color w:val="00B0F0"/>
          <w:bdr w:val="none" w:sz="0" w:space="0" w:color="auto" w:frame="1"/>
        </w:rPr>
        <w:t xml:space="preserve"> </w:t>
      </w:r>
      <w:r w:rsidRPr="00A56E53">
        <w:rPr>
          <w:rFonts w:ascii="Calibri" w:eastAsia="Calibri" w:hAnsi="Calibri" w:cs="Calibri"/>
          <w:bCs/>
          <w:color w:val="00B0F0"/>
          <w:bdr w:val="none" w:sz="0" w:space="0" w:color="auto" w:frame="1"/>
        </w:rPr>
        <w:t>names</w:t>
      </w:r>
    </w:p>
    <w:p w14:paraId="6BD6C9B7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2A057535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bCs/>
          <w:color w:val="000000" w:themeColor="text1"/>
          <w:sz w:val="22"/>
          <w:szCs w:val="22"/>
          <w:bdr w:val="none" w:sz="0" w:space="0" w:color="auto" w:frame="1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Edit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 /</w:t>
      </w:r>
      <w:proofErr w:type="spellStart"/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etc</w:t>
      </w:r>
      <w:proofErr w:type="spellEnd"/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>/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hosts</w:t>
      </w:r>
    </w:p>
    <w:p w14:paraId="2E6E3252" w14:textId="77777777" w:rsidR="007B7917" w:rsidRPr="00F61AC7" w:rsidRDefault="007B7917" w:rsidP="007B7917">
      <w:p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548D32E1" w14:textId="77777777" w:rsidR="007B7917" w:rsidRPr="00F61AC7" w:rsidRDefault="007B7917" w:rsidP="007B7917">
      <w:pPr>
        <w:pStyle w:val="ListParagraph"/>
        <w:numPr>
          <w:ilvl w:val="0"/>
          <w:numId w:val="1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etc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file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should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inside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47E5B954" w14:textId="77777777" w:rsidR="007B7917" w:rsidRPr="00F61AC7" w:rsidRDefault="007B7917" w:rsidP="007B7917">
      <w:pPr>
        <w:pStyle w:val="ListParagraph"/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5303B251" w14:textId="77777777" w:rsidR="007B7917" w:rsidRPr="00F61AC7" w:rsidRDefault="007B7917" w:rsidP="007B7917">
      <w:pPr>
        <w:pStyle w:val="ListParagraph"/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127.0.0.1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localhost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  <w:t xml:space="preserve">10.211.55.101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-1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  <w:t xml:space="preserve">10.211.55.102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-2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  <w:t xml:space="preserve">10.211.55.103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-3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  <w:t xml:space="preserve">10.211.55.104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-4</w:t>
      </w:r>
    </w:p>
    <w:p w14:paraId="4FDCAF5B" w14:textId="77777777" w:rsidR="007B7917" w:rsidRPr="00F61AC7" w:rsidRDefault="007B7917" w:rsidP="007B7917">
      <w:pPr>
        <w:pStyle w:val="ListParagraph"/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60401F68" w14:textId="77777777" w:rsidR="007B7917" w:rsidRPr="00A56E53" w:rsidRDefault="007B7917" w:rsidP="007B7917">
      <w:pPr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</w:pPr>
      <w:r w:rsidRPr="00A56E53"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  <w:t>Install</w:t>
      </w:r>
      <w:r w:rsidRPr="00A56E53">
        <w:rPr>
          <w:rFonts w:ascii="Arial Hebrew" w:hAnsi="Arial Hebrew" w:cs="Arial Hebrew" w:hint="cs"/>
          <w:color w:val="00B0F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6E53"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  <w:t>Mysql</w:t>
      </w:r>
      <w:proofErr w:type="spellEnd"/>
      <w:r w:rsidRPr="00A56E53">
        <w:rPr>
          <w:rFonts w:ascii="Arial Hebrew" w:hAnsi="Arial Hebrew" w:cs="Arial Hebrew" w:hint="cs"/>
          <w:color w:val="00B0F0"/>
          <w:bdr w:val="none" w:sz="0" w:space="0" w:color="auto" w:frame="1"/>
          <w:shd w:val="clear" w:color="auto" w:fill="FFFFFF"/>
        </w:rPr>
        <w:t xml:space="preserve"> </w:t>
      </w:r>
      <w:r w:rsidRPr="00A56E53"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  <w:t>Server</w:t>
      </w:r>
    </w:p>
    <w:p w14:paraId="1701C175" w14:textId="77777777" w:rsidR="00F61AC7" w:rsidRPr="00F61AC7" w:rsidRDefault="00F61AC7" w:rsidP="007B7917">
      <w:pPr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396775D4" w14:textId="77777777" w:rsidR="007B7917" w:rsidRPr="00F61AC7" w:rsidRDefault="007B791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yum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install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server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</w:p>
    <w:p w14:paraId="51201510" w14:textId="77777777" w:rsidR="007B7917" w:rsidRPr="00F61AC7" w:rsidRDefault="007B7917" w:rsidP="00F61AC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chkconfig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mysqld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on</w:t>
      </w:r>
    </w:p>
    <w:p w14:paraId="56D4F8DA" w14:textId="77777777" w:rsidR="007B7917" w:rsidRPr="00F61AC7" w:rsidRDefault="007B7917" w:rsidP="00F61AC7">
      <w:pPr>
        <w:pStyle w:val="ListParagraph"/>
        <w:numPr>
          <w:ilvl w:val="1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service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start</w:t>
      </w:r>
    </w:p>
    <w:p w14:paraId="435BAE91" w14:textId="77777777" w:rsidR="007B7917" w:rsidRPr="00F61AC7" w:rsidRDefault="007B7917" w:rsidP="007B7917">
      <w:pPr>
        <w:pStyle w:val="ListParagraph"/>
        <w:numPr>
          <w:ilvl w:val="0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Download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extract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copy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below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location</w:t>
      </w:r>
    </w:p>
    <w:p w14:paraId="2F44D5AE" w14:textId="77777777" w:rsidR="007B7917" w:rsidRPr="00F61AC7" w:rsidRDefault="007B7917" w:rsidP="007B7917">
      <w:pPr>
        <w:pStyle w:val="ListParagraph"/>
        <w:numPr>
          <w:ilvl w:val="1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wget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hyperlink r:id="rId8" w:history="1"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https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://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cdn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mysql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com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//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Downloads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Connector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J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mysql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connector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java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-5.1.44.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tar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gz</w:t>
        </w:r>
      </w:hyperlink>
    </w:p>
    <w:p w14:paraId="7EC6485A" w14:textId="77777777" w:rsidR="007B7917" w:rsidRPr="00F61AC7" w:rsidRDefault="007B7917" w:rsidP="007B7917">
      <w:pPr>
        <w:pStyle w:val="ListParagraph"/>
        <w:numPr>
          <w:ilvl w:val="1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tar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zxvf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-5.1.44.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tar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gz</w:t>
      </w:r>
    </w:p>
    <w:p w14:paraId="17D2A43A" w14:textId="77777777" w:rsidR="007B7917" w:rsidRPr="00F61AC7" w:rsidRDefault="007B7917" w:rsidP="007B7917">
      <w:pPr>
        <w:pStyle w:val="ListParagraph"/>
        <w:numPr>
          <w:ilvl w:val="1"/>
          <w:numId w:val="12"/>
        </w:numPr>
        <w:spacing w:line="276" w:lineRule="auto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cp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-5.1.44/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-5.1.44-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usr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share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jar</w:t>
      </w:r>
    </w:p>
    <w:p w14:paraId="06F2FE8B" w14:textId="77777777" w:rsidR="007B7917" w:rsidRPr="00F61AC7" w:rsidRDefault="007B7917" w:rsidP="007B791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u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root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create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database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scm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"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</w:p>
    <w:p w14:paraId="331BDA30" w14:textId="77777777" w:rsidR="007B7917" w:rsidRPr="00F61AC7" w:rsidRDefault="007B7917" w:rsidP="007B7917">
      <w:pPr>
        <w:pStyle w:val="ListParagraph"/>
        <w:numPr>
          <w:ilvl w:val="1"/>
          <w:numId w:val="12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u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root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grant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all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on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*.*</w:t>
      </w:r>
      <w:proofErr w:type="gram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to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'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scm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@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'%'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identified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by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'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scm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'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with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grant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option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;"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</w:p>
    <w:p w14:paraId="4E8E260C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3E56868E" w14:textId="77777777" w:rsidR="00B75BD0" w:rsidRPr="00A56E53" w:rsidRDefault="00B75BD0" w:rsidP="00B75BD0">
      <w:pPr>
        <w:rPr>
          <w:rFonts w:asciiTheme="minorHAnsi" w:eastAsia="Times New Roman" w:hAnsiTheme="minorHAnsi" w:cs="Arial Hebrew"/>
          <w:color w:val="00B0F0"/>
          <w:sz w:val="28"/>
          <w:szCs w:val="28"/>
        </w:rPr>
      </w:pPr>
      <w:r w:rsidRPr="00A56E53"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>Install</w:t>
      </w:r>
      <w:r w:rsidRPr="00A56E53">
        <w:rPr>
          <w:rFonts w:asciiTheme="minorHAnsi" w:eastAsia="Times New Roman" w:hAnsiTheme="minorHAnsi" w:cs="Arial Hebrew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56E53"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>Cloudera</w:t>
      </w:r>
      <w:r w:rsidRPr="00A56E53">
        <w:rPr>
          <w:rFonts w:asciiTheme="minorHAnsi" w:eastAsia="Times New Roman" w:hAnsiTheme="minorHAnsi" w:cs="Arial Hebrew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56E53"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  <w:t>Manager</w:t>
      </w:r>
    </w:p>
    <w:p w14:paraId="1874DA84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55EFC721" w14:textId="77777777" w:rsidR="00B75BD0" w:rsidRPr="00A56E53" w:rsidRDefault="00B75BD0" w:rsidP="00B75BD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 Hebrew" w:hAnsi="Arial Hebrew" w:cs="Arial Hebrew"/>
          <w:color w:val="00B0F0"/>
        </w:rPr>
      </w:pPr>
      <w:r w:rsidRPr="00A56E53">
        <w:rPr>
          <w:rFonts w:ascii="Calibri" w:eastAsia="Calibri" w:hAnsi="Calibri" w:cs="Calibri"/>
          <w:color w:val="00B0F0"/>
        </w:rPr>
        <w:t>Setup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Cloudera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repository</w:t>
      </w:r>
      <w:r w:rsidRPr="00A56E53">
        <w:rPr>
          <w:rFonts w:ascii="Arial Hebrew" w:hAnsi="Arial Hebrew" w:cs="Arial Hebrew" w:hint="cs"/>
          <w:color w:val="00B0F0"/>
        </w:rPr>
        <w:t>:</w:t>
      </w:r>
    </w:p>
    <w:p w14:paraId="6AB71A46" w14:textId="77777777" w:rsidR="00B75BD0" w:rsidRPr="00F61AC7" w:rsidRDefault="00B75BD0" w:rsidP="00B75BD0">
      <w:pPr>
        <w:pStyle w:val="ListParagraph"/>
        <w:numPr>
          <w:ilvl w:val="0"/>
          <w:numId w:val="14"/>
        </w:numPr>
        <w:rPr>
          <w:rStyle w:val="HTMLCode"/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wget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-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O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etc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yum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repos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/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manager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repo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 </w:t>
      </w:r>
      <w:hyperlink r:id="rId9" w:tgtFrame="_blank" w:history="1"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http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://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archive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cloudera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com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cm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5/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redhat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/6/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x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86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_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64/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cm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cloudera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manager</w:t>
        </w:r>
        <w:r w:rsidRPr="00F61AC7">
          <w:rPr>
            <w:rStyle w:val="Hyperlink"/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repo</w:t>
        </w:r>
      </w:hyperlink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br/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0D77CEBE" w14:textId="77777777" w:rsidR="00B75BD0" w:rsidRPr="00F61AC7" w:rsidRDefault="00B75BD0" w:rsidP="00B75BD0">
      <w:pPr>
        <w:pStyle w:val="ListParagraph"/>
        <w:numPr>
          <w:ilvl w:val="0"/>
          <w:numId w:val="14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yum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update</w:t>
      </w:r>
    </w:p>
    <w:p w14:paraId="4843044C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4E08B711" w14:textId="77777777" w:rsidR="00B75BD0" w:rsidRPr="00A56E53" w:rsidRDefault="00B75BD0" w:rsidP="00B75BD0">
      <w:pPr>
        <w:rPr>
          <w:rFonts w:asciiTheme="minorHAnsi" w:eastAsia="Times New Roman" w:hAnsiTheme="minorHAnsi" w:cs="Arial Hebrew"/>
          <w:color w:val="00B0F0"/>
          <w:shd w:val="clear" w:color="auto" w:fill="FFFFFF"/>
        </w:rPr>
      </w:pPr>
      <w:r w:rsidRPr="00A56E53">
        <w:rPr>
          <w:rFonts w:asciiTheme="minorHAnsi" w:eastAsia="Calibri" w:hAnsiTheme="minorHAnsi" w:cs="Calibri"/>
          <w:color w:val="00B0F0"/>
          <w:shd w:val="clear" w:color="auto" w:fill="FFFFFF"/>
        </w:rPr>
        <w:t>Install</w:t>
      </w:r>
      <w:r w:rsidRPr="00A56E53">
        <w:rPr>
          <w:rFonts w:asciiTheme="minorHAnsi" w:eastAsia="Times New Roman" w:hAnsiTheme="minorHAnsi" w:cs="Arial Hebrew"/>
          <w:color w:val="00B0F0"/>
          <w:shd w:val="clear" w:color="auto" w:fill="FFFFFF"/>
        </w:rPr>
        <w:t xml:space="preserve"> </w:t>
      </w:r>
      <w:r w:rsidRPr="00A56E53">
        <w:rPr>
          <w:rFonts w:asciiTheme="minorHAnsi" w:eastAsia="Calibri" w:hAnsiTheme="minorHAnsi" w:cs="Calibri"/>
          <w:color w:val="00B0F0"/>
          <w:shd w:val="clear" w:color="auto" w:fill="FFFFFF"/>
        </w:rPr>
        <w:t>packages</w:t>
      </w:r>
      <w:r w:rsidRPr="00A56E53">
        <w:rPr>
          <w:rFonts w:asciiTheme="minorHAnsi" w:eastAsia="Times New Roman" w:hAnsiTheme="minorHAnsi" w:cs="Arial Hebrew"/>
          <w:color w:val="00B0F0"/>
          <w:shd w:val="clear" w:color="auto" w:fill="FFFFFF"/>
        </w:rPr>
        <w:t>:</w:t>
      </w:r>
    </w:p>
    <w:p w14:paraId="3F63F0C0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  <w:shd w:val="clear" w:color="auto" w:fill="FFFFFF"/>
        </w:rPr>
      </w:pPr>
    </w:p>
    <w:p w14:paraId="7817CCF7" w14:textId="77777777" w:rsidR="00B75BD0" w:rsidRPr="00F61AC7" w:rsidRDefault="00B75BD0" w:rsidP="00B75BD0">
      <w:pPr>
        <w:pStyle w:val="ListParagraph"/>
        <w:numPr>
          <w:ilvl w:val="0"/>
          <w:numId w:val="15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yum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install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oracle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j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2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sdk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1.7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cloudera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manager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server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cloudera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manager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daemons</w:t>
      </w:r>
    </w:p>
    <w:p w14:paraId="441F0A0E" w14:textId="77777777" w:rsidR="00B75BD0" w:rsidRPr="00F61AC7" w:rsidRDefault="00B75BD0" w:rsidP="00B75BD0">
      <w:pPr>
        <w:pStyle w:val="ListParagraph"/>
        <w:numPr>
          <w:ilvl w:val="0"/>
          <w:numId w:val="15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yum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y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install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mysql</w:t>
      </w:r>
      <w:proofErr w:type="spellEnd"/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connector</w:t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java</w:t>
      </w:r>
    </w:p>
    <w:p w14:paraId="75D18B55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2DB2A54" w14:textId="77777777" w:rsidR="00B75BD0" w:rsidRPr="00A56E53" w:rsidRDefault="00B75BD0" w:rsidP="00B75BD0">
      <w:pPr>
        <w:rPr>
          <w:rFonts w:ascii="Arial Hebrew" w:eastAsia="Times New Roman" w:hAnsi="Arial Hebrew" w:cs="Arial Hebrew"/>
          <w:color w:val="00B0F0"/>
          <w:shd w:val="clear" w:color="auto" w:fill="FFFFFF"/>
        </w:rPr>
      </w:pPr>
      <w:r w:rsidRPr="00A56E53">
        <w:rPr>
          <w:rFonts w:ascii="Calibri" w:eastAsia="Calibri" w:hAnsi="Calibri" w:cs="Calibri"/>
          <w:color w:val="00B0F0"/>
          <w:shd w:val="clear" w:color="auto" w:fill="FFFFFF"/>
        </w:rPr>
        <w:t>Prepare</w:t>
      </w:r>
      <w:r w:rsidRPr="00A56E53">
        <w:rPr>
          <w:rFonts w:ascii="Arial Hebrew" w:eastAsia="Times New Roman" w:hAnsi="Arial Hebrew" w:cs="Arial Hebrew" w:hint="cs"/>
          <w:color w:val="00B0F0"/>
          <w:shd w:val="clear" w:color="auto" w:fill="FFFFFF"/>
        </w:rPr>
        <w:t xml:space="preserve"> </w:t>
      </w:r>
      <w:r w:rsidRPr="00A56E53">
        <w:rPr>
          <w:rFonts w:ascii="Calibri" w:eastAsia="Calibri" w:hAnsi="Calibri" w:cs="Calibri"/>
          <w:color w:val="00B0F0"/>
          <w:shd w:val="clear" w:color="auto" w:fill="FFFFFF"/>
        </w:rPr>
        <w:t>Cloudera</w:t>
      </w:r>
      <w:r w:rsidRPr="00A56E53">
        <w:rPr>
          <w:rFonts w:ascii="Arial Hebrew" w:eastAsia="Times New Roman" w:hAnsi="Arial Hebrew" w:cs="Arial Hebrew" w:hint="cs"/>
          <w:color w:val="00B0F0"/>
          <w:shd w:val="clear" w:color="auto" w:fill="FFFFFF"/>
        </w:rPr>
        <w:t xml:space="preserve"> </w:t>
      </w:r>
      <w:r w:rsidRPr="00A56E53">
        <w:rPr>
          <w:rFonts w:ascii="Calibri" w:eastAsia="Calibri" w:hAnsi="Calibri" w:cs="Calibri"/>
          <w:color w:val="00B0F0"/>
          <w:shd w:val="clear" w:color="auto" w:fill="FFFFFF"/>
        </w:rPr>
        <w:t>Manager</w:t>
      </w:r>
      <w:r w:rsidRPr="00A56E53">
        <w:rPr>
          <w:rFonts w:ascii="Arial Hebrew" w:eastAsia="Times New Roman" w:hAnsi="Arial Hebrew" w:cs="Arial Hebrew" w:hint="cs"/>
          <w:color w:val="00B0F0"/>
          <w:shd w:val="clear" w:color="auto" w:fill="FFFFFF"/>
        </w:rPr>
        <w:t xml:space="preserve"> </w:t>
      </w:r>
      <w:r w:rsidRPr="00A56E53">
        <w:rPr>
          <w:rFonts w:ascii="Calibri" w:eastAsia="Calibri" w:hAnsi="Calibri" w:cs="Calibri"/>
          <w:color w:val="00B0F0"/>
          <w:shd w:val="clear" w:color="auto" w:fill="FFFFFF"/>
        </w:rPr>
        <w:t>Database</w:t>
      </w:r>
      <w:r w:rsidRPr="00A56E53">
        <w:rPr>
          <w:rFonts w:ascii="Arial Hebrew" w:eastAsia="Times New Roman" w:hAnsi="Arial Hebrew" w:cs="Arial Hebrew" w:hint="cs"/>
          <w:color w:val="00B0F0"/>
          <w:shd w:val="clear" w:color="auto" w:fill="FFFFFF"/>
        </w:rPr>
        <w:t>:</w:t>
      </w:r>
    </w:p>
    <w:p w14:paraId="2CF3821A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  <w:shd w:val="clear" w:color="auto" w:fill="FFFFFF"/>
        </w:rPr>
      </w:pPr>
    </w:p>
    <w:p w14:paraId="14D2F206" w14:textId="77777777" w:rsidR="00B75BD0" w:rsidRPr="00F61AC7" w:rsidRDefault="00B75BD0" w:rsidP="00F61AC7">
      <w:pPr>
        <w:pStyle w:val="ListParagraph"/>
        <w:numPr>
          <w:ilvl w:val="0"/>
          <w:numId w:val="17"/>
        </w:numPr>
        <w:shd w:val="clear" w:color="auto" w:fill="FFFFFF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vi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etc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scm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properties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 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make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necessary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changes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</w:p>
    <w:p w14:paraId="7B9B7ABC" w14:textId="77777777" w:rsidR="00B75BD0" w:rsidRPr="00F61AC7" w:rsidRDefault="00B75BD0" w:rsidP="00B75BD0">
      <w:pPr>
        <w:shd w:val="clear" w:color="auto" w:fill="FFFFFF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16C08519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database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</w:t>
      </w:r>
      <w:proofErr w:type="gramEnd"/>
    </w:p>
    <w:p w14:paraId="72BEBADD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standard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port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needed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,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'</w:t>
      </w:r>
      <w:proofErr w:type="spellStart"/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hostname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port</w:t>
      </w:r>
      <w:proofErr w:type="spellEnd"/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'</w:t>
      </w:r>
    </w:p>
    <w:p w14:paraId="1A13A5A0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</w:t>
      </w:r>
      <w:proofErr w:type="spellEnd"/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</w:p>
    <w:p w14:paraId="7EC5AFFB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00FD2D9E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database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name</w:t>
      </w:r>
      <w:proofErr w:type="gramEnd"/>
    </w:p>
    <w:p w14:paraId="0BCBBC93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name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</w:p>
    <w:p w14:paraId="220E1365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110ACD51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database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user</w:t>
      </w:r>
    </w:p>
    <w:p w14:paraId="6673606C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user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</w:p>
    <w:p w14:paraId="7346F612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045B092D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database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</w:p>
    <w:p w14:paraId="337BC7E8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  <w:proofErr w:type="spellEnd"/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</w:p>
    <w:p w14:paraId="2EB0F0D7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55142E9D" w14:textId="77777777" w:rsidR="00B75BD0" w:rsidRPr="00F61AC7" w:rsidRDefault="00B75BD0" w:rsidP="00F61AC7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type</w:t>
      </w:r>
    </w:p>
    <w:p w14:paraId="024D13F5" w14:textId="2694EB52" w:rsidR="00B75BD0" w:rsidRPr="00F61AC7" w:rsidRDefault="00D84560" w:rsidP="00D84560">
      <w:pPr>
        <w:shd w:val="clear" w:color="auto" w:fill="FFFFFF"/>
        <w:rPr>
          <w:rFonts w:ascii="Arial Hebrew" w:hAnsi="Arial Hebrew" w:cs="Arial Hebrew"/>
          <w:color w:val="000000" w:themeColor="text1"/>
          <w:sz w:val="22"/>
          <w:szCs w:val="22"/>
        </w:rPr>
      </w:pPr>
      <w:r>
        <w:rPr>
          <w:rFonts w:ascii="Arial Hebrew" w:hAnsi="Arial Hebrew" w:cs="Arial Hebrew"/>
          <w:color w:val="000000" w:themeColor="text1"/>
          <w:sz w:val="22"/>
          <w:szCs w:val="22"/>
        </w:rPr>
        <w:lastRenderedPageBreak/>
        <w:t xml:space="preserve">                        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By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default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,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="00B75BD0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B75BD0"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INIT</w:t>
      </w:r>
    </w:p>
    <w:p w14:paraId="62034617" w14:textId="77777777" w:rsidR="00B75BD0" w:rsidRPr="00F61AC7" w:rsidRDefault="00B75BD0" w:rsidP="00D84560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scm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Embedded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EMBEDDED</w:t>
      </w:r>
    </w:p>
    <w:p w14:paraId="32A4C104" w14:textId="77777777" w:rsidR="00B75BD0" w:rsidRPr="00F61AC7" w:rsidRDefault="00B75BD0" w:rsidP="00D84560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#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scm</w:t>
      </w:r>
      <w:proofErr w:type="spell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External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EXTERNAL</w:t>
      </w:r>
    </w:p>
    <w:p w14:paraId="758D8D11" w14:textId="77777777" w:rsidR="00B75BD0" w:rsidRPr="00F61AC7" w:rsidRDefault="00B75BD0" w:rsidP="00D84560">
      <w:pPr>
        <w:shd w:val="clear" w:color="auto" w:fill="FFFFFF"/>
        <w:ind w:left="1440"/>
        <w:rPr>
          <w:rFonts w:ascii="Arial Hebrew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cmf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setupType</w:t>
      </w:r>
      <w:proofErr w:type="spellEnd"/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=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EXTERNAL</w:t>
      </w:r>
    </w:p>
    <w:p w14:paraId="5269C47A" w14:textId="77777777" w:rsidR="00B75BD0" w:rsidRPr="00F61AC7" w:rsidRDefault="00B75BD0" w:rsidP="00B75BD0">
      <w:pPr>
        <w:shd w:val="clear" w:color="auto" w:fill="FFFFFF"/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3EA36D8A" w14:textId="77777777" w:rsidR="00B75BD0" w:rsidRPr="00A56E53" w:rsidRDefault="00B75BD0" w:rsidP="00B75BD0">
      <w:pPr>
        <w:pStyle w:val="NormalWeb"/>
        <w:shd w:val="clear" w:color="auto" w:fill="FFFFFF"/>
        <w:spacing w:before="225" w:beforeAutospacing="0" w:after="300" w:afterAutospacing="0"/>
        <w:textAlignment w:val="baseline"/>
        <w:rPr>
          <w:rFonts w:ascii="Arial Hebrew" w:hAnsi="Arial Hebrew" w:cs="Arial Hebrew"/>
          <w:color w:val="00B0F0"/>
        </w:rPr>
      </w:pPr>
      <w:r w:rsidRPr="00A56E53">
        <w:rPr>
          <w:rFonts w:ascii="Calibri" w:eastAsia="Calibri" w:hAnsi="Calibri" w:cs="Calibri"/>
          <w:color w:val="00B0F0"/>
        </w:rPr>
        <w:t>Start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Cloudera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Manager</w:t>
      </w:r>
      <w:r w:rsidRPr="00A56E53">
        <w:rPr>
          <w:rFonts w:ascii="Arial Hebrew" w:hAnsi="Arial Hebrew" w:cs="Arial Hebrew" w:hint="cs"/>
          <w:color w:val="00B0F0"/>
        </w:rPr>
        <w:t xml:space="preserve"> </w:t>
      </w:r>
      <w:r w:rsidRPr="00A56E53">
        <w:rPr>
          <w:rFonts w:ascii="Calibri" w:eastAsia="Calibri" w:hAnsi="Calibri" w:cs="Calibri"/>
          <w:color w:val="00B0F0"/>
        </w:rPr>
        <w:t>server</w:t>
      </w:r>
      <w:r w:rsidRPr="00A56E53">
        <w:rPr>
          <w:rFonts w:ascii="Arial Hebrew" w:hAnsi="Arial Hebrew" w:cs="Arial Hebrew" w:hint="cs"/>
          <w:color w:val="00B0F0"/>
        </w:rPr>
        <w:t>:</w:t>
      </w:r>
    </w:p>
    <w:p w14:paraId="40FEA04C" w14:textId="01C386EC" w:rsidR="00B75BD0" w:rsidRPr="00A56E53" w:rsidRDefault="00B75BD0" w:rsidP="00A56E53">
      <w:pPr>
        <w:pStyle w:val="ListParagraph"/>
        <w:numPr>
          <w:ilvl w:val="0"/>
          <w:numId w:val="16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service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</w:t>
      </w:r>
      <w:proofErr w:type="spellStart"/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scm</w:t>
      </w:r>
      <w:proofErr w:type="spellEnd"/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</w:t>
      </w:r>
      <w:r w:rsidRPr="00F61AC7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server</w:t>
      </w:r>
      <w:r w:rsidRPr="00F61AC7">
        <w:rPr>
          <w:rStyle w:val="HTMLCode"/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56E53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star</w:t>
      </w:r>
      <w:r w:rsidR="00A235AA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</w:t>
      </w:r>
    </w:p>
    <w:p w14:paraId="03585FC6" w14:textId="25BB6A7B" w:rsidR="00E01AD8" w:rsidRPr="00A56E53" w:rsidRDefault="00F61AC7" w:rsidP="00E01AD8">
      <w:pPr>
        <w:shd w:val="clear" w:color="auto" w:fill="FFFFFF"/>
        <w:spacing w:before="750" w:after="300" w:line="540" w:lineRule="atLeast"/>
        <w:textAlignment w:val="baseline"/>
        <w:outlineLvl w:val="1"/>
        <w:rPr>
          <w:rFonts w:ascii="Arial Hebrew" w:eastAsia="Times New Roman" w:hAnsi="Arial Hebrew" w:cs="Arial Hebrew"/>
          <w:bCs/>
          <w:color w:val="00B0F0"/>
          <w:sz w:val="28"/>
          <w:szCs w:val="28"/>
        </w:rPr>
      </w:pPr>
      <w:r w:rsidRPr="00A56E53">
        <w:rPr>
          <w:rFonts w:ascii="Calibri" w:eastAsia="Calibri" w:hAnsi="Calibri" w:cs="Calibri"/>
          <w:bCs/>
          <w:color w:val="00B0F0"/>
          <w:sz w:val="28"/>
          <w:szCs w:val="28"/>
        </w:rPr>
        <w:t>I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nstall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Cloudera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Manager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Agents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and</w:t>
      </w:r>
      <w:r w:rsidR="00E01AD8" w:rsidRPr="00A56E53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="00E01AD8" w:rsidRPr="00A56E53">
        <w:rPr>
          <w:rFonts w:ascii="Calibri" w:eastAsia="Calibri" w:hAnsi="Calibri" w:cs="Calibri"/>
          <w:bCs/>
          <w:color w:val="00B0F0"/>
          <w:sz w:val="28"/>
          <w:szCs w:val="28"/>
        </w:rPr>
        <w:t>CDH</w:t>
      </w:r>
    </w:p>
    <w:p w14:paraId="705EF270" w14:textId="77777777" w:rsidR="00E01AD8" w:rsidRPr="00F61AC7" w:rsidRDefault="00E01AD8" w:rsidP="00F61AC7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Go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 </w:t>
      </w:r>
      <w:hyperlink r:id="rId10" w:tgtFrame="_blank" w:history="1"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http</w:t>
        </w:r>
        <w:r w:rsidRPr="00F61AC7">
          <w:rPr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://</w:t>
        </w:r>
        <w:r w:rsidRPr="00F61AC7">
          <w:rPr>
            <w:rFonts w:ascii="Calibri" w:eastAsia="Calibri" w:hAnsi="Calibri" w:cs="Calibri"/>
            <w:color w:val="000000" w:themeColor="text1"/>
            <w:sz w:val="22"/>
            <w:szCs w:val="22"/>
            <w:bdr w:val="none" w:sz="0" w:space="0" w:color="auto" w:frame="1"/>
          </w:rPr>
          <w:t>cloudera</w:t>
        </w:r>
        <w:r w:rsidRPr="00F61AC7">
          <w:rPr>
            <w:rFonts w:ascii="Arial Hebrew" w:hAnsi="Arial Hebrew" w:cs="Arial Hebrew" w:hint="cs"/>
            <w:color w:val="000000" w:themeColor="text1"/>
            <w:sz w:val="22"/>
            <w:szCs w:val="22"/>
            <w:bdr w:val="none" w:sz="0" w:space="0" w:color="auto" w:frame="1"/>
          </w:rPr>
          <w:t>-1:7180</w:t>
        </w:r>
      </w:hyperlink>
    </w:p>
    <w:p w14:paraId="0587A5C8" w14:textId="77777777" w:rsidR="00E01AD8" w:rsidRPr="00F61AC7" w:rsidRDefault="00E01AD8" w:rsidP="00F61AC7">
      <w:pPr>
        <w:pStyle w:val="ListParagraph"/>
        <w:numPr>
          <w:ilvl w:val="0"/>
          <w:numId w:val="17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Manager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login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page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admin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admin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login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</w:p>
    <w:p w14:paraId="3FEF9D22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302CBB05" wp14:editId="3F0F69DC">
            <wp:extent cx="2834645" cy="1663273"/>
            <wp:effectExtent l="0" t="0" r="10160" b="0"/>
            <wp:docPr id="10" name="Picture 10" descr="https://cdnincimg.azureedge.net/IncImg/resources/tech/attachments/installing-hadoop-cluster-with-cloudera-manager/hadoop-clouder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incimg.azureedge.net/IncImg/resources/tech/attachments/installing-hadoop-cluster-with-cloudera-manager/hadoop-cloudera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64" cy="167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F305" w14:textId="77777777" w:rsidR="00E01AD8" w:rsidRPr="00F61AC7" w:rsidRDefault="00E01AD8" w:rsidP="00F61AC7">
      <w:pPr>
        <w:pStyle w:val="ListParagraph"/>
        <w:numPr>
          <w:ilvl w:val="0"/>
          <w:numId w:val="18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read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license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agreement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choose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Enterprise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Data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Hub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Edition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Trial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next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page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56570691" w14:textId="77777777" w:rsidR="00E01AD8" w:rsidRPr="00F61AC7" w:rsidRDefault="00E01AD8" w:rsidP="00F61AC7">
      <w:pPr>
        <w:pStyle w:val="ListParagraph"/>
        <w:numPr>
          <w:ilvl w:val="0"/>
          <w:numId w:val="18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After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that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'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offered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new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pattern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search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nodes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new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63A3DD43" w14:textId="77777777" w:rsidR="00E01AD8" w:rsidRPr="00F61AC7" w:rsidRDefault="00E01AD8" w:rsidP="00F61AC7">
      <w:pPr>
        <w:pStyle w:val="ListParagraph"/>
        <w:numPr>
          <w:ilvl w:val="0"/>
          <w:numId w:val="18"/>
        </w:num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proofErr w:type="spellEnd"/>
      <w:proofErr w:type="gramStart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-[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1-4]</w:t>
      </w:r>
    </w:p>
    <w:p w14:paraId="206C4575" w14:textId="77777777" w:rsidR="00E01AD8" w:rsidRPr="00F61AC7" w:rsidRDefault="00E01AD8" w:rsidP="00F61AC7">
      <w:pPr>
        <w:pStyle w:val="ListParagraph"/>
        <w:numPr>
          <w:ilvl w:val="0"/>
          <w:numId w:val="18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That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4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before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74B1657A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4D5CFBDB" wp14:editId="0336DFB9">
            <wp:extent cx="6595110" cy="898929"/>
            <wp:effectExtent l="0" t="0" r="8890" b="0"/>
            <wp:docPr id="9" name="Picture 9" descr="https://cdnincimg.azureedge.net/IncImg/resources/tech/attachments/installing-hadoop-cluster-with-cloudera-manager/hadoop-clouder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incimg.azureedge.net/IncImg/resources/tech/attachments/installing-hadoop-cluster-with-cloudera-manager/hadoop-cloudera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830" cy="9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0091" w14:textId="77777777" w:rsidR="00E01AD8" w:rsidRPr="00F61AC7" w:rsidRDefault="00E01AD8" w:rsidP="00F61AC7">
      <w:pPr>
        <w:pStyle w:val="ListParagraph"/>
        <w:numPr>
          <w:ilvl w:val="0"/>
          <w:numId w:val="19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Select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them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button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default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CDH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repository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settings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installing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0D158F46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6B31638B" wp14:editId="60C4B333">
            <wp:extent cx="5303520" cy="395769"/>
            <wp:effectExtent l="0" t="0" r="5080" b="10795"/>
            <wp:docPr id="8" name="Picture 8" descr="https://cdnincimg.azureedge.net/IncImg/resources/tech/attachments/installing-hadoop-cluster-with-cloudera-manager/hadoop-clouder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incimg.azureedge.net/IncImg/resources/tech/attachments/installing-hadoop-cluster-with-cloudera-manager/hadoop-cloudera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87" cy="4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26AE" w14:textId="77777777" w:rsidR="00E01AD8" w:rsidRPr="00F61AC7" w:rsidRDefault="00E01AD8" w:rsidP="00F61AC7">
      <w:pPr>
        <w:pStyle w:val="ListParagraph"/>
        <w:numPr>
          <w:ilvl w:val="0"/>
          <w:numId w:val="19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not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choose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single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mode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Just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".</w:t>
      </w:r>
    </w:p>
    <w:p w14:paraId="45A6A82B" w14:textId="77777777" w:rsidR="00E01AD8" w:rsidRPr="00F61AC7" w:rsidRDefault="00E01AD8" w:rsidP="00F61AC7">
      <w:pPr>
        <w:pStyle w:val="ListParagraph"/>
        <w:numPr>
          <w:ilvl w:val="0"/>
          <w:numId w:val="19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Provide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Manager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root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all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Vagrant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approach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servers</w:t>
      </w:r>
      <w:proofErr w:type="gramEnd"/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vagrant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manually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,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password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created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258E53FD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751B8510" wp14:editId="3BCCB957">
            <wp:extent cx="4863287" cy="2590800"/>
            <wp:effectExtent l="0" t="0" r="0" b="0"/>
            <wp:docPr id="7" name="Picture 7" descr="https://cdnincimg.azureedge.net/IncImg/resources/tech/attachments/installing-hadoop-cluster-with-cloudera-manager/hadoop-cloudera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incimg.azureedge.net/IncImg/resources/tech/attachments/installing-hadoop-cluster-with-cloudera-manager/hadoop-cloudera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23" cy="25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C6A2" w14:textId="77777777" w:rsidR="00E01AD8" w:rsidRPr="00F61AC7" w:rsidRDefault="00E01AD8" w:rsidP="00E01AD8">
      <w:p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just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wait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Manager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finish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agents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CDH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installation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7D2917C1" w14:textId="77777777" w:rsidR="00E01AD8" w:rsidRPr="00F61AC7" w:rsidRDefault="00E01AD8" w:rsidP="00E01AD8">
      <w:pPr>
        <w:rPr>
          <w:rFonts w:eastAsia="Times New Roman"/>
          <w:color w:val="000000" w:themeColor="text1"/>
          <w:sz w:val="22"/>
          <w:szCs w:val="22"/>
        </w:rPr>
      </w:pPr>
      <w:r w:rsidRPr="00F61AC7">
        <w:rPr>
          <w:rFonts w:eastAsia="Times New Roman"/>
          <w:noProof/>
          <w:color w:val="000000" w:themeColor="text1"/>
          <w:sz w:val="22"/>
          <w:szCs w:val="22"/>
        </w:rPr>
        <w:drawing>
          <wp:inline distT="0" distB="0" distL="0" distR="0" wp14:anchorId="37EF0244" wp14:editId="6736C55D">
            <wp:extent cx="6403975" cy="2063291"/>
            <wp:effectExtent l="0" t="0" r="0" b="0"/>
            <wp:docPr id="11" name="Picture 11" descr="https://cdnincimg.azureedge.net/IncImg/resources/tech/attachments/installing-hadoop-cluster-with-cloudera-manager/hadoop-cloudera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incimg.azureedge.net/IncImg/resources/tech/attachments/installing-hadoop-cluster-with-cloudera-manager/hadoop-cloudera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73" cy="20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3E53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7540CFB0" w14:textId="77777777" w:rsidR="00E01AD8" w:rsidRPr="00F61AC7" w:rsidRDefault="00E01AD8" w:rsidP="00F61AC7">
      <w:pPr>
        <w:pStyle w:val="ListParagraph"/>
        <w:numPr>
          <w:ilvl w:val="0"/>
          <w:numId w:val="20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wait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distribution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activation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526C9576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3B3E78BF" wp14:editId="66AB09CE">
            <wp:extent cx="6518275" cy="608304"/>
            <wp:effectExtent l="0" t="0" r="0" b="1905"/>
            <wp:docPr id="5" name="Picture 5" descr="https://cdnincimg.azureedge.net/IncImg/resources/tech/attachments/installing-hadoop-cluster-with-cloudera-manager/hadoop-cloudera-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incimg.azureedge.net/IncImg/resources/tech/attachments/installing-hadoop-cluster-with-cloudera-manager/hadoop-cloudera-5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749103" cy="62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B9E4" w14:textId="77777777" w:rsidR="00E01AD8" w:rsidRPr="00F61AC7" w:rsidRDefault="00E01AD8" w:rsidP="00F61AC7">
      <w:pPr>
        <w:pStyle w:val="ListParagraph"/>
        <w:numPr>
          <w:ilvl w:val="0"/>
          <w:numId w:val="20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"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wait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Inspector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finish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inspection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0C1E3A7F" w14:textId="77777777" w:rsidR="00E01AD8" w:rsidRPr="00A66799" w:rsidRDefault="00E01AD8" w:rsidP="00E01AD8">
      <w:pPr>
        <w:shd w:val="clear" w:color="auto" w:fill="FFFFFF"/>
        <w:spacing w:before="750" w:after="300" w:line="540" w:lineRule="atLeast"/>
        <w:textAlignment w:val="baseline"/>
        <w:outlineLvl w:val="1"/>
        <w:rPr>
          <w:rFonts w:ascii="Arial Hebrew" w:eastAsia="Times New Roman" w:hAnsi="Arial Hebrew" w:cs="Arial Hebrew"/>
          <w:bCs/>
          <w:color w:val="00B0F0"/>
          <w:sz w:val="28"/>
          <w:szCs w:val="28"/>
        </w:rPr>
      </w:pPr>
      <w:r w:rsidRPr="00A66799">
        <w:rPr>
          <w:rFonts w:ascii="Calibri" w:eastAsia="Calibri" w:hAnsi="Calibri" w:cs="Calibri"/>
          <w:bCs/>
          <w:color w:val="00B0F0"/>
          <w:sz w:val="28"/>
          <w:szCs w:val="28"/>
        </w:rPr>
        <w:t>Install</w:t>
      </w:r>
      <w:r w:rsidRPr="00A66799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Pr="00A66799">
        <w:rPr>
          <w:rFonts w:ascii="Calibri" w:eastAsia="Calibri" w:hAnsi="Calibri" w:cs="Calibri"/>
          <w:bCs/>
          <w:color w:val="00B0F0"/>
          <w:sz w:val="28"/>
          <w:szCs w:val="28"/>
        </w:rPr>
        <w:t>Hadoop</w:t>
      </w:r>
      <w:r w:rsidRPr="00A66799">
        <w:rPr>
          <w:rFonts w:ascii="Arial Hebrew" w:eastAsia="Times New Roman" w:hAnsi="Arial Hebrew" w:cs="Arial Hebrew" w:hint="cs"/>
          <w:bCs/>
          <w:color w:val="00B0F0"/>
          <w:sz w:val="28"/>
          <w:szCs w:val="28"/>
        </w:rPr>
        <w:t xml:space="preserve"> </w:t>
      </w:r>
      <w:r w:rsidRPr="00A66799">
        <w:rPr>
          <w:rFonts w:ascii="Calibri" w:eastAsia="Calibri" w:hAnsi="Calibri" w:cs="Calibri"/>
          <w:bCs/>
          <w:color w:val="00B0F0"/>
          <w:sz w:val="28"/>
          <w:szCs w:val="28"/>
        </w:rPr>
        <w:t>cluster</w:t>
      </w:r>
    </w:p>
    <w:p w14:paraId="7EB6C55E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bookmarkStart w:id="0" w:name="_GoBack"/>
      <w:bookmarkEnd w:id="0"/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4AA41C8C" wp14:editId="7C376B80">
            <wp:extent cx="4613494" cy="1692776"/>
            <wp:effectExtent l="0" t="0" r="9525" b="9525"/>
            <wp:docPr id="4" name="Picture 4" descr="https://cdnincimg.azureedge.net/IncImg/resources/tech/attachments/installing-hadoop-cluster-with-cloudera-manager/hadoop-cloudera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incimg.azureedge.net/IncImg/resources/tech/attachments/installing-hadoop-cluster-with-cloudera-manager/hadoop-cloudera-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23" cy="17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9FEF" w14:textId="77777777" w:rsidR="00E01AD8" w:rsidRPr="00F61AC7" w:rsidRDefault="00E01AD8" w:rsidP="00F61AC7">
      <w:pPr>
        <w:pStyle w:val="ListParagraph"/>
        <w:numPr>
          <w:ilvl w:val="0"/>
          <w:numId w:val="20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next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page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choose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Core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Hadoop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installation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600A662B" w14:textId="77777777" w:rsidR="00E01AD8" w:rsidRPr="00F61AC7" w:rsidRDefault="00E01AD8" w:rsidP="00F61AC7">
      <w:pPr>
        <w:pStyle w:val="ListParagraph"/>
        <w:numPr>
          <w:ilvl w:val="0"/>
          <w:numId w:val="20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can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choose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roles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distribution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across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default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options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09FE715E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2144DDA9" wp14:editId="69F86B84">
            <wp:extent cx="5527040" cy="2926189"/>
            <wp:effectExtent l="0" t="0" r="10160" b="0"/>
            <wp:docPr id="3" name="Picture 3" descr="https://cdnincimg.azureedge.net/IncImg/resources/tech/attachments/installing-hadoop-cluster-with-cloudera-manager/hadoop-cloudera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incimg.azureedge.net/IncImg/resources/tech/attachments/installing-hadoop-cluster-with-cloudera-manager/hadoop-cloudera-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25" cy="294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CC4A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A419FF6" wp14:editId="42A2879E">
            <wp:extent cx="5837555" cy="2323281"/>
            <wp:effectExtent l="0" t="0" r="4445" b="0"/>
            <wp:docPr id="2" name="Picture 2" descr="https://cdnincimg.azureedge.net/IncImg/resources/tech/attachments/installing-hadoop-cluster-with-cloudera-manager/hadoop-cloudera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incimg.azureedge.net/IncImg/resources/tech/attachments/installing-hadoop-cluster-with-cloudera-manager/hadoop-cloudera-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28" cy="232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DBA4" w14:textId="77777777" w:rsidR="00E01AD8" w:rsidRPr="00F61AC7" w:rsidRDefault="00E01AD8" w:rsidP="00F61AC7">
      <w:pPr>
        <w:pStyle w:val="ListParagraph"/>
        <w:numPr>
          <w:ilvl w:val="0"/>
          <w:numId w:val="21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define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services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.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If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have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Vagrant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preparation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following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parameters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:</w:t>
      </w:r>
    </w:p>
    <w:p w14:paraId="1E631B97" w14:textId="77777777" w:rsidR="00F61AC7" w:rsidRPr="00F61AC7" w:rsidRDefault="00E01AD8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Host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cloudera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>-1</w:t>
      </w:r>
    </w:p>
    <w:p w14:paraId="5B263C5B" w14:textId="77777777" w:rsidR="00F61AC7" w:rsidRPr="00F61AC7" w:rsidRDefault="00F61AC7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Database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Type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MySQL</w:t>
      </w:r>
    </w:p>
    <w:p w14:paraId="64E65A5B" w14:textId="77777777" w:rsidR="00F61AC7" w:rsidRPr="00F61AC7" w:rsidRDefault="00F61AC7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Database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Name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scm</w:t>
      </w:r>
      <w:proofErr w:type="spellEnd"/>
    </w:p>
    <w:p w14:paraId="74253317" w14:textId="77777777" w:rsidR="00F61AC7" w:rsidRPr="00F61AC7" w:rsidRDefault="00F61AC7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Username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scm</w:t>
      </w:r>
      <w:proofErr w:type="spellEnd"/>
    </w:p>
    <w:p w14:paraId="5225F7FC" w14:textId="77777777" w:rsidR="00E01AD8" w:rsidRPr="00F61AC7" w:rsidRDefault="00F61AC7" w:rsidP="00F61AC7">
      <w:pPr>
        <w:pStyle w:val="ListParagraph"/>
        <w:numPr>
          <w:ilvl w:val="1"/>
          <w:numId w:val="21"/>
        </w:numPr>
        <w:shd w:val="clear" w:color="auto" w:fill="FFFFFF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Password</w:t>
      </w:r>
      <w:r w:rsidRPr="00F61AC7">
        <w:rPr>
          <w:rFonts w:ascii="Arial Hebrew" w:hAnsi="Arial Hebrew" w:cs="Arial Hebrew" w:hint="cs"/>
          <w:bCs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F61AC7">
        <w:rPr>
          <w:rFonts w:ascii="Calibri" w:eastAsia="Calibri" w:hAnsi="Calibri" w:cs="Calibri"/>
          <w:bCs/>
          <w:color w:val="000000" w:themeColor="text1"/>
          <w:sz w:val="22"/>
          <w:szCs w:val="22"/>
          <w:bdr w:val="none" w:sz="0" w:space="0" w:color="auto" w:frame="1"/>
        </w:rPr>
        <w:t>scm</w:t>
      </w:r>
      <w:proofErr w:type="spellEnd"/>
      <w:r w:rsidR="00E01AD8"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br/>
      </w:r>
    </w:p>
    <w:p w14:paraId="15A7577D" w14:textId="77777777" w:rsidR="00E01AD8" w:rsidRPr="00F61AC7" w:rsidRDefault="00E01AD8" w:rsidP="00F61AC7">
      <w:pPr>
        <w:pStyle w:val="ListParagraph"/>
        <w:numPr>
          <w:ilvl w:val="0"/>
          <w:numId w:val="21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case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prepared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SQL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server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manually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your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own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parameters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4FD42130" w14:textId="77777777" w:rsidR="00E01AD8" w:rsidRPr="00F61AC7" w:rsidRDefault="00E01AD8" w:rsidP="00E01AD8">
      <w:pPr>
        <w:shd w:val="clear" w:color="auto" w:fill="FFFFFF"/>
        <w:jc w:val="center"/>
        <w:textAlignment w:val="baseline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noProof/>
          <w:color w:val="000000" w:themeColor="text1"/>
          <w:sz w:val="22"/>
          <w:szCs w:val="22"/>
        </w:rPr>
        <w:drawing>
          <wp:inline distT="0" distB="0" distL="0" distR="0" wp14:anchorId="70399DEC" wp14:editId="6D6C6BA8">
            <wp:extent cx="6212840" cy="3057093"/>
            <wp:effectExtent l="0" t="0" r="10160" b="0"/>
            <wp:docPr id="1" name="Picture 1" descr="https://cdnincimg.azureedge.net/IncImg/resources/tech/attachments/installing-hadoop-cluster-with-cloudera-manager/hadoop-cloudera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incimg.azureedge.net/IncImg/resources/tech/attachments/installing-hadoop-cluster-with-cloudera-manager/hadoop-cloudera-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128" cy="307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12EB" w14:textId="77777777" w:rsidR="00E01AD8" w:rsidRPr="00F61AC7" w:rsidRDefault="00E01AD8" w:rsidP="00F61AC7">
      <w:pPr>
        <w:pStyle w:val="ListParagraph"/>
        <w:numPr>
          <w:ilvl w:val="0"/>
          <w:numId w:val="22"/>
        </w:numPr>
        <w:shd w:val="clear" w:color="auto" w:fill="FFFFFF"/>
        <w:spacing w:before="225"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".</w:t>
      </w:r>
    </w:p>
    <w:p w14:paraId="55848B19" w14:textId="77777777" w:rsidR="00E01AD8" w:rsidRPr="00F61AC7" w:rsidRDefault="00E01AD8" w:rsidP="00F61AC7">
      <w:pPr>
        <w:pStyle w:val="ListParagraph"/>
        <w:numPr>
          <w:ilvl w:val="0"/>
          <w:numId w:val="2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On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page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changes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review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accept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default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settings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press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"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Continue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".</w:t>
      </w:r>
    </w:p>
    <w:p w14:paraId="58D93418" w14:textId="77777777" w:rsidR="00E01AD8" w:rsidRPr="00F61AC7" w:rsidRDefault="00E01AD8" w:rsidP="00F61AC7">
      <w:pPr>
        <w:pStyle w:val="ListParagraph"/>
        <w:numPr>
          <w:ilvl w:val="0"/>
          <w:numId w:val="22"/>
        </w:num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Wait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Cloudera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Manager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cluster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roles</w:t>
      </w:r>
      <w:r w:rsidRPr="00F61AC7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1FB059C8" w14:textId="77777777" w:rsidR="00E01AD8" w:rsidRPr="00F61AC7" w:rsidRDefault="00E01AD8" w:rsidP="00E01AD8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4B71180F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br/>
      </w:r>
    </w:p>
    <w:p w14:paraId="4CB4DF73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51ED1D1C" w14:textId="77777777" w:rsidR="00B75BD0" w:rsidRPr="00F61AC7" w:rsidRDefault="00B75BD0" w:rsidP="00B75BD0">
      <w:pPr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1082AF50" w14:textId="77777777" w:rsidR="00B75BD0" w:rsidRPr="00F61AC7" w:rsidRDefault="00B75BD0" w:rsidP="00B75BD0">
      <w:pPr>
        <w:pStyle w:val="ListParagraph"/>
        <w:ind w:left="850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08C585F" w14:textId="77777777" w:rsidR="007B7917" w:rsidRPr="00F61AC7" w:rsidRDefault="007B7917" w:rsidP="007B7917">
      <w:pPr>
        <w:ind w:left="1080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2326F2DB" w14:textId="77777777" w:rsidR="007B7917" w:rsidRPr="00F61AC7" w:rsidRDefault="007B7917" w:rsidP="007B7917">
      <w:pPr>
        <w:pStyle w:val="ListParagraph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</w:rPr>
        <w:br/>
      </w:r>
      <w:r w:rsidRPr="00F61AC7">
        <w:rPr>
          <w:rFonts w:ascii="Arial Hebrew" w:eastAsia="Times New Roman" w:hAnsi="Arial Hebrew" w:cs="Arial Hebrew" w:hint="cs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83F73D5" w14:textId="77777777" w:rsidR="007B7917" w:rsidRPr="00F61AC7" w:rsidRDefault="007B7917" w:rsidP="007B7917">
      <w:pPr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254B812B" w14:textId="77777777" w:rsidR="007B7917" w:rsidRPr="00F61AC7" w:rsidRDefault="007B7917" w:rsidP="007B7917">
      <w:pPr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5CA71517" w14:textId="77777777" w:rsidR="007B7917" w:rsidRPr="00F61AC7" w:rsidRDefault="007B7917" w:rsidP="007B7917">
      <w:pPr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10E0F9F9" w14:textId="77777777" w:rsidR="007B7917" w:rsidRPr="00F61AC7" w:rsidRDefault="007B7917" w:rsidP="007B7917">
      <w:pPr>
        <w:pStyle w:val="ListParagraph"/>
        <w:rPr>
          <w:rFonts w:ascii="Arial Hebrew" w:hAnsi="Arial Hebrew" w:cs="Arial Hebrew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21E282C0" w14:textId="77777777" w:rsidR="007B7917" w:rsidRPr="00F61AC7" w:rsidRDefault="007B7917" w:rsidP="007B7917">
      <w:pPr>
        <w:pStyle w:val="ListParagraph"/>
        <w:rPr>
          <w:rFonts w:ascii="Arial Hebrew" w:eastAsia="Times New Roman" w:hAnsi="Arial Hebrew" w:cs="Arial Hebrew"/>
          <w:color w:val="000000" w:themeColor="text1"/>
          <w:sz w:val="22"/>
          <w:szCs w:val="22"/>
        </w:rPr>
      </w:pPr>
    </w:p>
    <w:p w14:paraId="09BEC98F" w14:textId="77777777" w:rsidR="007B7917" w:rsidRPr="00F61AC7" w:rsidRDefault="007B7917" w:rsidP="00955C57">
      <w:pPr>
        <w:shd w:val="clear" w:color="auto" w:fill="FFFFFF"/>
        <w:spacing w:after="300"/>
        <w:textAlignment w:val="baseline"/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77472333" w14:textId="77777777" w:rsidR="00DC2124" w:rsidRPr="00F61AC7" w:rsidRDefault="00DC2124">
      <w:pPr>
        <w:rPr>
          <w:rFonts w:ascii="Arial Hebrew" w:hAnsi="Arial Hebrew" w:cs="Arial Hebrew"/>
          <w:color w:val="000000" w:themeColor="text1"/>
          <w:sz w:val="22"/>
          <w:szCs w:val="22"/>
        </w:rPr>
      </w:pPr>
    </w:p>
    <w:p w14:paraId="7F1E5AD4" w14:textId="77777777" w:rsidR="00DC2124" w:rsidRPr="00F61AC7" w:rsidRDefault="00DC2124">
      <w:pPr>
        <w:rPr>
          <w:rFonts w:ascii="Arial Hebrew" w:hAnsi="Arial Hebrew" w:cs="Arial Hebrew"/>
          <w:color w:val="000000" w:themeColor="text1"/>
          <w:sz w:val="22"/>
          <w:szCs w:val="22"/>
        </w:rPr>
      </w:pPr>
    </w:p>
    <w:sectPr w:rsidR="00DC2124" w:rsidRPr="00F61AC7" w:rsidSect="00A92F0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DDE81" w14:textId="77777777" w:rsidR="00EF1FD4" w:rsidRDefault="00EF1FD4" w:rsidP="00E01AD8">
      <w:r>
        <w:separator/>
      </w:r>
    </w:p>
  </w:endnote>
  <w:endnote w:type="continuationSeparator" w:id="0">
    <w:p w14:paraId="1AD54E6F" w14:textId="77777777" w:rsidR="00EF1FD4" w:rsidRDefault="00EF1FD4" w:rsidP="00E0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43A90" w14:textId="77777777" w:rsidR="00EF1FD4" w:rsidRDefault="00EF1FD4" w:rsidP="00E01AD8">
      <w:r>
        <w:separator/>
      </w:r>
    </w:p>
  </w:footnote>
  <w:footnote w:type="continuationSeparator" w:id="0">
    <w:p w14:paraId="074BE361" w14:textId="77777777" w:rsidR="00EF1FD4" w:rsidRDefault="00EF1FD4" w:rsidP="00E01A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50B51" w14:textId="77777777" w:rsidR="00E01AD8" w:rsidRPr="00E01AD8" w:rsidRDefault="00E01AD8" w:rsidP="00E01AD8">
    <w:pPr>
      <w:rPr>
        <w:rFonts w:ascii="Arial Hebrew" w:hAnsi="Arial Hebrew" w:cs="Arial Hebrew"/>
        <w:sz w:val="32"/>
        <w:szCs w:val="32"/>
      </w:rPr>
    </w:pPr>
    <w:r>
      <w:rPr>
        <w:rFonts w:ascii="Calibri" w:eastAsia="Calibri" w:hAnsi="Calibri" w:cs="Calibri"/>
        <w:sz w:val="22"/>
        <w:szCs w:val="22"/>
      </w:rPr>
      <w:t xml:space="preserve">                                       </w:t>
    </w:r>
    <w:r w:rsidRPr="00E01AD8">
      <w:rPr>
        <w:rFonts w:ascii="Calibri" w:eastAsia="Calibri" w:hAnsi="Calibri" w:cs="Calibri"/>
        <w:sz w:val="32"/>
        <w:szCs w:val="32"/>
      </w:rPr>
      <w:t>Installing</w:t>
    </w:r>
    <w:r w:rsidRPr="00E01AD8">
      <w:rPr>
        <w:rFonts w:ascii="Arial Hebrew" w:hAnsi="Arial Hebrew" w:cs="Arial Hebrew" w:hint="cs"/>
        <w:sz w:val="32"/>
        <w:szCs w:val="32"/>
      </w:rPr>
      <w:t xml:space="preserve"> </w:t>
    </w:r>
    <w:proofErr w:type="spellStart"/>
    <w:r w:rsidRPr="00E01AD8">
      <w:rPr>
        <w:rFonts w:ascii="Calibri" w:eastAsia="Calibri" w:hAnsi="Calibri" w:cs="Calibri"/>
        <w:sz w:val="32"/>
        <w:szCs w:val="32"/>
      </w:rPr>
      <w:t>cloudera</w:t>
    </w:r>
    <w:proofErr w:type="spellEnd"/>
    <w:r w:rsidRPr="00E01AD8">
      <w:rPr>
        <w:rFonts w:ascii="Arial Hebrew" w:hAnsi="Arial Hebrew" w:cs="Arial Hebrew" w:hint="cs"/>
        <w:sz w:val="32"/>
        <w:szCs w:val="32"/>
      </w:rPr>
      <w:t xml:space="preserve"> </w:t>
    </w:r>
    <w:r w:rsidRPr="00E01AD8">
      <w:rPr>
        <w:rFonts w:ascii="Calibri" w:eastAsia="Calibri" w:hAnsi="Calibri" w:cs="Calibri"/>
        <w:sz w:val="32"/>
        <w:szCs w:val="32"/>
      </w:rPr>
      <w:t>manager</w:t>
    </w:r>
    <w:r w:rsidRPr="00E01AD8">
      <w:rPr>
        <w:rFonts w:ascii="Arial Hebrew" w:hAnsi="Arial Hebrew" w:cs="Arial Hebrew" w:hint="cs"/>
        <w:sz w:val="32"/>
        <w:szCs w:val="32"/>
      </w:rPr>
      <w:t xml:space="preserve"> </w:t>
    </w:r>
    <w:r w:rsidRPr="00E01AD8">
      <w:rPr>
        <w:rFonts w:ascii="Calibri" w:eastAsia="Calibri" w:hAnsi="Calibri" w:cs="Calibri"/>
        <w:sz w:val="32"/>
        <w:szCs w:val="32"/>
      </w:rPr>
      <w:t>on</w:t>
    </w:r>
    <w:r w:rsidRPr="00E01AD8">
      <w:rPr>
        <w:rFonts w:ascii="Arial Hebrew" w:hAnsi="Arial Hebrew" w:cs="Arial Hebrew" w:hint="cs"/>
        <w:sz w:val="32"/>
        <w:szCs w:val="32"/>
      </w:rPr>
      <w:t xml:space="preserve"> </w:t>
    </w:r>
    <w:r w:rsidRPr="00E01AD8">
      <w:rPr>
        <w:rFonts w:ascii="Calibri" w:eastAsia="Calibri" w:hAnsi="Calibri" w:cs="Calibri"/>
        <w:sz w:val="32"/>
        <w:szCs w:val="32"/>
      </w:rPr>
      <w:t>Centos</w:t>
    </w:r>
    <w:r w:rsidRPr="00E01AD8">
      <w:rPr>
        <w:rFonts w:ascii="Arial Hebrew" w:hAnsi="Arial Hebrew" w:cs="Arial Hebrew" w:hint="cs"/>
        <w:sz w:val="32"/>
        <w:szCs w:val="32"/>
      </w:rPr>
      <w:t xml:space="preserve"> 6.9</w:t>
    </w:r>
  </w:p>
  <w:p w14:paraId="3DD013B8" w14:textId="77777777" w:rsidR="00E01AD8" w:rsidRPr="00E01AD8" w:rsidRDefault="00E01AD8" w:rsidP="00E01A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EF3"/>
    <w:multiLevelType w:val="multilevel"/>
    <w:tmpl w:val="F294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C396F"/>
    <w:multiLevelType w:val="multilevel"/>
    <w:tmpl w:val="5246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216BF"/>
    <w:multiLevelType w:val="multilevel"/>
    <w:tmpl w:val="B77C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447200"/>
    <w:multiLevelType w:val="hybridMultilevel"/>
    <w:tmpl w:val="5B740F2E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4">
    <w:nsid w:val="0FF56C48"/>
    <w:multiLevelType w:val="multilevel"/>
    <w:tmpl w:val="BA7C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FD38F5"/>
    <w:multiLevelType w:val="multilevel"/>
    <w:tmpl w:val="8298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374C97"/>
    <w:multiLevelType w:val="hybridMultilevel"/>
    <w:tmpl w:val="E8A0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536C0"/>
    <w:multiLevelType w:val="hybridMultilevel"/>
    <w:tmpl w:val="2B3CF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1422F"/>
    <w:multiLevelType w:val="multilevel"/>
    <w:tmpl w:val="7FD44C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D0676D1"/>
    <w:multiLevelType w:val="multilevel"/>
    <w:tmpl w:val="09E6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7E3996"/>
    <w:multiLevelType w:val="multilevel"/>
    <w:tmpl w:val="DF26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0E6808"/>
    <w:multiLevelType w:val="multilevel"/>
    <w:tmpl w:val="840A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1351B7"/>
    <w:multiLevelType w:val="hybridMultilevel"/>
    <w:tmpl w:val="197C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3708E"/>
    <w:multiLevelType w:val="hybridMultilevel"/>
    <w:tmpl w:val="DE6A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C4948"/>
    <w:multiLevelType w:val="hybridMultilevel"/>
    <w:tmpl w:val="ADB8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B33BD"/>
    <w:multiLevelType w:val="hybridMultilevel"/>
    <w:tmpl w:val="4C4A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2049B"/>
    <w:multiLevelType w:val="hybridMultilevel"/>
    <w:tmpl w:val="60BC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91E03"/>
    <w:multiLevelType w:val="hybridMultilevel"/>
    <w:tmpl w:val="2A1CC3A4"/>
    <w:lvl w:ilvl="0" w:tplc="04090003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8">
    <w:nsid w:val="6F8F057D"/>
    <w:multiLevelType w:val="multilevel"/>
    <w:tmpl w:val="6CF8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16461D"/>
    <w:multiLevelType w:val="multilevel"/>
    <w:tmpl w:val="FB3A6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20">
    <w:nsid w:val="741754CA"/>
    <w:multiLevelType w:val="hybridMultilevel"/>
    <w:tmpl w:val="2C1ED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B0DE6"/>
    <w:multiLevelType w:val="hybridMultilevel"/>
    <w:tmpl w:val="A99A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11"/>
  </w:num>
  <w:num w:numId="8">
    <w:abstractNumId w:val="18"/>
  </w:num>
  <w:num w:numId="9">
    <w:abstractNumId w:val="9"/>
  </w:num>
  <w:num w:numId="10">
    <w:abstractNumId w:val="6"/>
  </w:num>
  <w:num w:numId="11">
    <w:abstractNumId w:val="2"/>
  </w:num>
  <w:num w:numId="12">
    <w:abstractNumId w:val="13"/>
  </w:num>
  <w:num w:numId="13">
    <w:abstractNumId w:val="19"/>
  </w:num>
  <w:num w:numId="14">
    <w:abstractNumId w:val="17"/>
  </w:num>
  <w:num w:numId="15">
    <w:abstractNumId w:val="7"/>
  </w:num>
  <w:num w:numId="16">
    <w:abstractNumId w:val="20"/>
  </w:num>
  <w:num w:numId="17">
    <w:abstractNumId w:val="3"/>
  </w:num>
  <w:num w:numId="18">
    <w:abstractNumId w:val="15"/>
  </w:num>
  <w:num w:numId="19">
    <w:abstractNumId w:val="16"/>
  </w:num>
  <w:num w:numId="20">
    <w:abstractNumId w:val="12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57"/>
    <w:rsid w:val="000C38BE"/>
    <w:rsid w:val="00171B64"/>
    <w:rsid w:val="001C48C1"/>
    <w:rsid w:val="003A7E1C"/>
    <w:rsid w:val="00437CB3"/>
    <w:rsid w:val="007B7917"/>
    <w:rsid w:val="008A5346"/>
    <w:rsid w:val="009448AB"/>
    <w:rsid w:val="00955C57"/>
    <w:rsid w:val="00A235AA"/>
    <w:rsid w:val="00A56E53"/>
    <w:rsid w:val="00A66799"/>
    <w:rsid w:val="00A92F07"/>
    <w:rsid w:val="00B75BD0"/>
    <w:rsid w:val="00D837ED"/>
    <w:rsid w:val="00D84560"/>
    <w:rsid w:val="00D87B8C"/>
    <w:rsid w:val="00DC03E3"/>
    <w:rsid w:val="00DC2124"/>
    <w:rsid w:val="00E01AD8"/>
    <w:rsid w:val="00EF1FD4"/>
    <w:rsid w:val="00F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917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01A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57"/>
    <w:pPr>
      <w:spacing w:before="100" w:beforeAutospacing="1" w:after="100" w:afterAutospacing="1"/>
    </w:pPr>
  </w:style>
  <w:style w:type="paragraph" w:customStyle="1" w:styleId="p1">
    <w:name w:val="p1"/>
    <w:basedOn w:val="Normal"/>
    <w:rsid w:val="001C48C1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Normal"/>
    <w:rsid w:val="001C48C1"/>
    <w:rPr>
      <w:rFonts w:ascii="Helvetica Neue" w:hAnsi="Helvetica Neue"/>
      <w:color w:val="454545"/>
      <w:sz w:val="18"/>
      <w:szCs w:val="18"/>
    </w:rPr>
  </w:style>
  <w:style w:type="paragraph" w:customStyle="1" w:styleId="p3">
    <w:name w:val="p3"/>
    <w:basedOn w:val="Normal"/>
    <w:rsid w:val="001C48C1"/>
    <w:rPr>
      <w:rFonts w:ascii="Helvetica Neue" w:hAnsi="Helvetica Neue"/>
      <w:color w:val="E4AF0A"/>
      <w:sz w:val="18"/>
      <w:szCs w:val="18"/>
    </w:rPr>
  </w:style>
  <w:style w:type="character" w:customStyle="1" w:styleId="s1">
    <w:name w:val="s1"/>
    <w:basedOn w:val="DefaultParagraphFont"/>
    <w:rsid w:val="001C48C1"/>
    <w:rPr>
      <w:color w:val="454545"/>
    </w:rPr>
  </w:style>
  <w:style w:type="character" w:customStyle="1" w:styleId="s2">
    <w:name w:val="s2"/>
    <w:basedOn w:val="DefaultParagraphFont"/>
    <w:rsid w:val="001C48C1"/>
    <w:rPr>
      <w:color w:val="E4AF0A"/>
    </w:rPr>
  </w:style>
  <w:style w:type="character" w:customStyle="1" w:styleId="s3">
    <w:name w:val="s3"/>
    <w:basedOn w:val="DefaultParagraphFont"/>
    <w:rsid w:val="001C48C1"/>
    <w:rPr>
      <w:color w:val="E4AF0A"/>
      <w:u w:val="single"/>
    </w:rPr>
  </w:style>
  <w:style w:type="character" w:customStyle="1" w:styleId="apple-converted-space">
    <w:name w:val="apple-converted-space"/>
    <w:basedOn w:val="DefaultParagraphFont"/>
    <w:rsid w:val="001C48C1"/>
  </w:style>
  <w:style w:type="character" w:styleId="Hyperlink">
    <w:name w:val="Hyperlink"/>
    <w:basedOn w:val="DefaultParagraphFont"/>
    <w:uiPriority w:val="99"/>
    <w:unhideWhenUsed/>
    <w:rsid w:val="001C48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8BE"/>
    <w:pPr>
      <w:ind w:left="720"/>
      <w:contextualSpacing/>
    </w:pPr>
    <w:rPr>
      <w:rFonts w:ascii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7B7917"/>
    <w:rPr>
      <w:rFonts w:ascii="Courier New" w:eastAsiaTheme="minorHAnsi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1AD8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1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D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1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A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rchive.cloudera.com/cm5/redhat/6/x86_64/cm/cloudera-manager.repo" TargetMode="External"/><Relationship Id="rId20" Type="http://schemas.openxmlformats.org/officeDocument/2006/relationships/image" Target="media/image10.png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loudera-1:7180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loudera.com/documentation/enterprise/latest.html" TargetMode="External"/><Relationship Id="rId8" Type="http://schemas.openxmlformats.org/officeDocument/2006/relationships/hyperlink" Target="https://cdn.mysql.com//Downloads/Connector-J/mysql-connector-java-5.1.4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690</Words>
  <Characters>3935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2017-11-09T13:43:00Z</dcterms:created>
  <dcterms:modified xsi:type="dcterms:W3CDTF">2017-11-10T15:29:00Z</dcterms:modified>
</cp:coreProperties>
</file>