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Header 1</w:t>
            </w:r>
          </w:p>
        </w:tc>
        <w:tc>
          <w:p>
            <w:r>
              <w:t xml:space="preserve">Header 2</w:t>
            </w:r>
          </w:p>
        </w:tc>
      </w:tr>
      <w:tr>
        <w:tc>
          <w:p>
            <w:r>
              <w:t xml:space="preserve">Cell A</w:t>
            </w:r>
          </w:p>
        </w:tc>
        <w:tc>
          <w:p>
            <w:r>
              <w:t xml:space="preserve">Cell B</w:t>
            </w:r>
          </w:p>
        </w:tc>
      </w:tr>
      <w:tr>
        <w:tc>
          <w:p>
            <w:r>
              <w:t xml:space="preserve">Cell C</w:t>
            </w:r>
          </w:p>
        </w:tc>
        <w:tc>
          <w:p>
            <w:r>
              <w:t xml:space="preserve">Cell 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2026-02-07T04:15:46.893Z</dcterms:created>
  <dcterms:modified xsi:type="dcterms:W3CDTF">2026-02-07T04:15:46.893Z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