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pPr>
        <w:rPr>
          <w:ins w:id="8803" w:author="Claude (pipeline audit)" w:date="2026-08-11T00:00:00Z"/>
        </w:rPr>
      </w:pPr>
      <w:ins w:id="8804" w:author="Claude (pipeline audit)" w:date="2026-08-11T00:00:00Z">
        <w:r>
          <w:t xml:space="preserve">Model 9A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ins>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del w:id="8801" w:author="Claude (pipeline audit)" w:date="2026-08-11T00:00:00Z">
        <w:r>
          <w:delText xml:space="preserve">DER predictors in the energy-burden and affordability-gap models (Model 9). Points are coefficient estimates and horizontal lines are 95% confidence intervals.</w:delText>
        </w:r>
      </w:del>
      <w:ins w:id="8802" w:author="Claude (pipeline audit)" w:date="2026-08-11T00:00:00Z">
        <w:r>
          <w:t xml:space="preserve">DER predictors in the energy-burden and affordability-gap models (Model 9A). Points are coefficient estimates and horizontal lines are 95% confidence intervals.</w:t>
        </w:r>
      </w:ins>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pPr>
        <w:rPr>
          <w:ins w:id="8805" w:author="Claude (pipeline audit)" w:date="2026-08-11T00:00:00Z"/>
        </w:rPr>
      </w:pPr>
      <w:ins w:id="8806" w:author="Claude (pipeline audit)" w:date="2026-08-11T00:00:00Z">
        <w:r>
          <w:t xml:space="preserve">After correcting a parsing fault that had silently zeroed roughly 85 percent of the PG&amp;E consumption records, the demand proxy enters positively where it is significant: 0.018 (p &lt; 0.001) for solar PV and 0.061 (p &lt; 0.001) for storage, and it is not distinguishable from zero for aggregate charging (0.007, p = 0.34). The corrected variable is available for 1,193 of the 1,386 analysis ZIPs, with 1,156 reporting positive consumption; the remainder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ins>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del w:id="8101" w:author="Claude (pipeline audit)" w:date="2026-08-11T00:00:00Z">
        <w:r>
          <w:delText xml:space="preserve">Model 9:  Outcome-Specific DER Cross-Control / Extension Models</w:delText>
        </w:r>
      </w:del>
      <w:ins w:id="8102" w:author="Claude (pipeline audit)" w:date="2026-08-11T00:00:00Z">
        <w:r>
          <w:t xml:space="preserve">Models 9 and 9A: Outcome-Specific DER Cross-Control and Extension Models</w:t>
        </w:r>
      </w:ins>
    </w:p>
    <w:p w14:paraId="67D5CC51" w14:textId="4CE25354" w:rsidR="002B54C7" w:rsidRPr="002B54C7" w:rsidRDefault="002B54C7" w:rsidP="008159BC">
      <w:del w:id="8103" w:author="Claude (pipeline audit)" w:date="2026-08-11T00:00:00Z">
        <w:r>
          <w:delText xml:space="preserve">This adds local PV deployment to the storage model to test whether storage disparities persist after conditioning on upstream PV deployment. Model 9 (predicting burden): adds DER deployment terms to the energy-burden outcome models to examine whether DER deployment is associated with household energy burden or affordability gaps.</w:delText>
        </w:r>
      </w:del>
      <w:ins w:id="8104" w:author="Claude (pipeline audit)" w:date="2026-08-11T00:00:00Z">
        <w:r>
          <w:t xml:space="preserve">Model 9 (storage, with PV control) adds local PV deployment to the storage model, to test whether storage disparities persist after conditioning on upstream PV deployment.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ins>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del w:id="8105" w:author="Claude (pipeline audit)" w:date="2026-08-11T00:00:00Z">
        <w:r>
          <w:delText xml:space="preserve">Because Model 9 varies with the outcome, we treat it as a targeted robustness or extension model rather than a single, uniform specification across all outcomes.</w:delText>
        </w:r>
      </w:del>
      <w:ins w:id="8106" w:author="Claude (pipeline audit)" w:date="2026-08-11T00:00:00Z">
        <w:r>
          <w:t xml:space="preserve">Because these two variants differ in both outcome and control set, we treat them as targeted robustness and extension models rather than a single, uniform specification applied across all outcomes.</w:t>
        </w:r>
      </w:ins>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pPr>
        <w:pStyle w:val="Heading3"/>
        <w:rPr>
          <w:ins w:id="8477" w:author="Claude (pipeline audit)" w:date="2026-08-11T00:00:00Z"/>
        </w:rPr>
      </w:pPr>
      <w:ins w:id="8478" w:author="Claude (pipeline audit)" w:date="2026-08-11T00:00:00Z">
        <w:r>
          <w:t xml:space="preserve">Multicollinearity diagnostics</w:t>
        </w:r>
      </w:ins>
    </w:p>
    <w:p>
      <w:pPr>
        <w:rPr>
          <w:ins w:id="8479" w:author="Claude (pipeline audit)" w:date="2026-08-11T00:00:00Z"/>
        </w:rPr>
      </w:pPr>
      <w:ins w:id="8480" w:author="Claude (pipeline audit)" w:date="2026-08-11T00:00:00Z">
        <w:r>
          <w:t xml:space="preserve">Variance inflation factors for the Solar PV models, chosen to show both a well-conditioned specification and a poorly conditioned one. The baseline is comfortable throughout. Adding log housing value inflates log median income from 3.10 to 4.95, which is the overlap between income, poverty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ins>
    </w:p>
    <w:p>
      <w:pPr>
        <w:pStyle w:val="Caption"/>
        <w:keepNext/>
        <w:rPr>
          <w:ins w:id="8481" w:author="Claude (pipeline audit)" w:date="2026-08-11T00:00:00Z"/>
        </w:rPr>
      </w:pPr>
      <w:bookmarkStart w:id="8482" w:name="_Ref_tbl_vif"/>
      <w:ins w:id="8483" w:author="Claude (pipeline audit)" w:date="2026-08-11T00:00:00Z">
        <w:r>
          <w:t xml:space="preserve">Table </w:t>
        </w:r>
      </w:ins>
      <w:ins w:id="8484" w:author="Claude (pipeline audit)" w:date="2026-08-11T00:00:00Z">
        <w:r>
          <w:fldChar w:fldCharType="begin"/>
        </w:r>
        <w:r>
          <w:instrText xml:space="preserve"> SEQ Table \* ARABIC </w:instrText>
        </w:r>
        <w:r>
          <w:fldChar w:fldCharType="separate"/>
        </w:r>
        <w:r>
          <w:t>7</w:t>
        </w:r>
        <w:r>
          <w:fldChar w:fldCharType="end"/>
        </w:r>
      </w:ins>
      <w:bookmarkEnd w:id="8482"/>
      <w:ins w:id="8485" w:author="Claude (pipeline audit)" w:date="2026-08-11T00:00:00Z">
        <w:r>
          <w:t xml:space="preserve">: Variance inflation factors across four Solar PV specifications. Values above about 10 indicate a coefficient is not separately identified; an em dash means the predictor does not enter that model.</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301" w:author="Claude (pipeline audit)" w:date="2026-08-11T00:00:00Z"/>
        </w:trPr>
        <w:tc>
          <w:tcPr>
            <w:tcW w:w="2600" w:type="dxa"/>
          </w:tcPr>
          <w:p>
            <w:pPr>
              <w:rPr>
                <w:ins w:id="8302" w:author="Claude (pipeline audit)" w:date="2026-08-11T00:00:00Z"/>
              </w:rPr>
            </w:pPr>
            <w:ins w:id="8303" w:author="Claude (pipeline audit)" w:date="2026-08-11T00:00:00Z">
              <w:r>
                <w:t xml:space="preserve">Predictor</w:t>
              </w:r>
            </w:ins>
          </w:p>
        </w:tc>
        <w:tc>
          <w:tcPr>
            <w:tcW w:w="1500" w:type="dxa"/>
          </w:tcPr>
          <w:p>
            <w:pPr>
              <w:rPr>
                <w:ins w:id="8304" w:author="Claude (pipeline audit)" w:date="2026-08-11T00:00:00Z"/>
              </w:rPr>
            </w:pPr>
            <w:ins w:id="8305" w:author="Claude (pipeline audit)" w:date="2026-08-11T00:00:00Z">
              <w:r>
                <w:t xml:space="preserve">M1 baseline</w:t>
              </w:r>
            </w:ins>
          </w:p>
        </w:tc>
        <w:tc>
          <w:tcPr>
            <w:tcW w:w="1700" w:type="dxa"/>
          </w:tcPr>
          <w:p>
            <w:pPr>
              <w:rPr>
                <w:ins w:id="8306" w:author="Claude (pipeline audit)" w:date="2026-08-11T00:00:00Z"/>
              </w:rPr>
            </w:pPr>
            <w:ins w:id="8307" w:author="Claude (pipeline audit)" w:date="2026-08-11T00:00:00Z">
              <w:r>
                <w:t xml:space="preserve">M2 + housing value</w:t>
              </w:r>
            </w:ins>
          </w:p>
        </w:tc>
        <w:tc>
          <w:tcPr>
            <w:tcW w:w="1900" w:type="dxa"/>
          </w:tcPr>
          <w:p>
            <w:pPr>
              <w:rPr>
                <w:ins w:id="8308" w:author="Claude (pipeline audit)" w:date="2026-08-11T00:00:00Z"/>
              </w:rPr>
            </w:pPr>
            <w:ins w:id="8309" w:author="Claude (pipeline audit)" w:date="2026-08-11T00:00:00Z">
              <w:r>
                <w:t xml:space="preserve">M2D + structure/tenure</w:t>
              </w:r>
            </w:ins>
          </w:p>
        </w:tc>
        <w:tc>
          <w:tcPr>
            <w:tcW w:w="2100" w:type="dxa"/>
          </w:tcPr>
          <w:p>
            <w:pPr>
              <w:rPr>
                <w:ins w:id="8310" w:author="Claude (pipeline audit)" w:date="2026-08-11T00:00:00Z"/>
              </w:rPr>
            </w:pPr>
            <w:ins w:id="8311" w:author="Claude (pipeline audit)" w:date="2026-08-11T00:00:00Z">
              <w:r>
                <w:t xml:space="preserve">M7 per-capita infrastructure</w:t>
              </w:r>
            </w:ins>
          </w:p>
        </w:tc>
      </w:tr>
      <w:tr>
        <w:trPr>
          <w:ins w:id="8312" w:author="Claude (pipeline audit)" w:date="2026-08-11T00:00:00Z"/>
        </w:trPr>
        <w:tc>
          <w:tcPr>
            <w:tcW w:w="2600" w:type="dxa"/>
          </w:tcPr>
          <w:p>
            <w:pPr>
              <w:rPr>
                <w:ins w:id="8313" w:author="Claude (pipeline audit)" w:date="2026-08-11T00:00:00Z"/>
              </w:rPr>
            </w:pPr>
            <w:ins w:id="8314" w:author="Claude (pipeline audit)" w:date="2026-08-11T00:00:00Z">
              <w:r>
                <w:t xml:space="preserve">Log median income</w:t>
              </w:r>
            </w:ins>
          </w:p>
        </w:tc>
        <w:tc>
          <w:tcPr>
            <w:tcW w:w="1500" w:type="dxa"/>
          </w:tcPr>
          <w:p>
            <w:pPr>
              <w:rPr>
                <w:ins w:id="8315" w:author="Claude (pipeline audit)" w:date="2026-08-11T00:00:00Z"/>
              </w:rPr>
            </w:pPr>
            <w:ins w:id="8316" w:author="Claude (pipeline audit)" w:date="2026-08-11T00:00:00Z">
              <w:r>
                <w:t xml:space="preserve">3.10</w:t>
              </w:r>
            </w:ins>
          </w:p>
        </w:tc>
        <w:tc>
          <w:tcPr>
            <w:tcW w:w="1700" w:type="dxa"/>
          </w:tcPr>
          <w:p>
            <w:pPr>
              <w:rPr>
                <w:ins w:id="8317" w:author="Claude (pipeline audit)" w:date="2026-08-11T00:00:00Z"/>
              </w:rPr>
            </w:pPr>
            <w:ins w:id="8318" w:author="Claude (pipeline audit)" w:date="2026-08-11T00:00:00Z">
              <w:r>
                <w:t xml:space="preserve">4.95</w:t>
              </w:r>
            </w:ins>
          </w:p>
        </w:tc>
        <w:tc>
          <w:tcPr>
            <w:tcW w:w="1900" w:type="dxa"/>
          </w:tcPr>
          <w:p>
            <w:pPr>
              <w:rPr>
                <w:ins w:id="8319" w:author="Claude (pipeline audit)" w:date="2026-08-11T00:00:00Z"/>
              </w:rPr>
            </w:pPr>
            <w:ins w:id="8320" w:author="Claude (pipeline audit)" w:date="2026-08-11T00:00:00Z">
              <w:r>
                <w:t xml:space="preserve">3.64</w:t>
              </w:r>
            </w:ins>
          </w:p>
        </w:tc>
        <w:tc>
          <w:tcPr>
            <w:tcW w:w="2100" w:type="dxa"/>
          </w:tcPr>
          <w:p>
            <w:pPr>
              <w:rPr>
                <w:ins w:id="8321" w:author="Claude (pipeline audit)" w:date="2026-08-11T00:00:00Z"/>
              </w:rPr>
            </w:pPr>
            <w:ins w:id="8322" w:author="Claude (pipeline audit)" w:date="2026-08-11T00:00:00Z">
              <w:r>
                <w:t xml:space="preserve">3.18</w:t>
              </w:r>
            </w:ins>
          </w:p>
        </w:tc>
      </w:tr>
      <w:tr>
        <w:trPr>
          <w:ins w:id="8323" w:author="Claude (pipeline audit)" w:date="2026-08-11T00:00:00Z"/>
        </w:trPr>
        <w:tc>
          <w:tcPr>
            <w:tcW w:w="2600" w:type="dxa"/>
          </w:tcPr>
          <w:p>
            <w:pPr>
              <w:rPr>
                <w:ins w:id="8324" w:author="Claude (pipeline audit)" w:date="2026-08-11T00:00:00Z"/>
              </w:rPr>
            </w:pPr>
            <w:ins w:id="8325" w:author="Claude (pipeline audit)" w:date="2026-08-11T00:00:00Z">
              <w:r>
                <w:t xml:space="preserve">Poverty rate</w:t>
              </w:r>
            </w:ins>
          </w:p>
        </w:tc>
        <w:tc>
          <w:tcPr>
            <w:tcW w:w="1500" w:type="dxa"/>
          </w:tcPr>
          <w:p>
            <w:pPr>
              <w:rPr>
                <w:ins w:id="8326" w:author="Claude (pipeline audit)" w:date="2026-08-11T00:00:00Z"/>
              </w:rPr>
            </w:pPr>
            <w:ins w:id="8327" w:author="Claude (pipeline audit)" w:date="2026-08-11T00:00:00Z">
              <w:r>
                <w:t xml:space="preserve">2.59</w:t>
              </w:r>
            </w:ins>
          </w:p>
        </w:tc>
        <w:tc>
          <w:tcPr>
            <w:tcW w:w="1700" w:type="dxa"/>
          </w:tcPr>
          <w:p>
            <w:pPr>
              <w:rPr>
                <w:ins w:id="8328" w:author="Claude (pipeline audit)" w:date="2026-08-11T00:00:00Z"/>
              </w:rPr>
            </w:pPr>
            <w:ins w:id="8329" w:author="Claude (pipeline audit)" w:date="2026-08-11T00:00:00Z">
              <w:r>
                <w:t xml:space="preserve">2.68</w:t>
              </w:r>
            </w:ins>
          </w:p>
        </w:tc>
        <w:tc>
          <w:tcPr>
            <w:tcW w:w="1900" w:type="dxa"/>
          </w:tcPr>
          <w:p>
            <w:pPr>
              <w:rPr>
                <w:ins w:id="8330" w:author="Claude (pipeline audit)" w:date="2026-08-11T00:00:00Z"/>
              </w:rPr>
            </w:pPr>
            <w:ins w:id="8331" w:author="Claude (pipeline audit)" w:date="2026-08-11T00:00:00Z">
              <w:r>
                <w:t xml:space="preserve">2.77</w:t>
              </w:r>
            </w:ins>
          </w:p>
        </w:tc>
        <w:tc>
          <w:tcPr>
            <w:tcW w:w="2100" w:type="dxa"/>
          </w:tcPr>
          <w:p>
            <w:pPr>
              <w:rPr>
                <w:ins w:id="8332" w:author="Claude (pipeline audit)" w:date="2026-08-11T00:00:00Z"/>
              </w:rPr>
            </w:pPr>
            <w:ins w:id="8333" w:author="Claude (pipeline audit)" w:date="2026-08-11T00:00:00Z">
              <w:r>
                <w:t xml:space="preserve">2.61</w:t>
              </w:r>
            </w:ins>
          </w:p>
        </w:tc>
      </w:tr>
      <w:tr>
        <w:trPr>
          <w:ins w:id="8334" w:author="Claude (pipeline audit)" w:date="2026-08-11T00:00:00Z"/>
        </w:trPr>
        <w:tc>
          <w:tcPr>
            <w:tcW w:w="2600" w:type="dxa"/>
          </w:tcPr>
          <w:p>
            <w:pPr>
              <w:rPr>
                <w:ins w:id="8335" w:author="Claude (pipeline audit)" w:date="2026-08-11T00:00:00Z"/>
              </w:rPr>
            </w:pPr>
            <w:ins w:id="8336" w:author="Claude (pipeline audit)" w:date="2026-08-11T00:00:00Z">
              <w:r>
                <w:t xml:space="preserve">% Hispanic</w:t>
              </w:r>
            </w:ins>
          </w:p>
        </w:tc>
        <w:tc>
          <w:tcPr>
            <w:tcW w:w="1500" w:type="dxa"/>
          </w:tcPr>
          <w:p>
            <w:pPr>
              <w:rPr>
                <w:ins w:id="8337" w:author="Claude (pipeline audit)" w:date="2026-08-11T00:00:00Z"/>
              </w:rPr>
            </w:pPr>
            <w:ins w:id="8338" w:author="Claude (pipeline audit)" w:date="2026-08-11T00:00:00Z">
              <w:r>
                <w:t xml:space="preserve">1.42</w:t>
              </w:r>
            </w:ins>
          </w:p>
        </w:tc>
        <w:tc>
          <w:tcPr>
            <w:tcW w:w="1700" w:type="dxa"/>
          </w:tcPr>
          <w:p>
            <w:pPr>
              <w:rPr>
                <w:ins w:id="8339" w:author="Claude (pipeline audit)" w:date="2026-08-11T00:00:00Z"/>
              </w:rPr>
            </w:pPr>
            <w:ins w:id="8340" w:author="Claude (pipeline audit)" w:date="2026-08-11T00:00:00Z">
              <w:r>
                <w:t xml:space="preserve">1.44</w:t>
              </w:r>
            </w:ins>
          </w:p>
        </w:tc>
        <w:tc>
          <w:tcPr>
            <w:tcW w:w="1900" w:type="dxa"/>
          </w:tcPr>
          <w:p>
            <w:pPr>
              <w:rPr>
                <w:ins w:id="8341" w:author="Claude (pipeline audit)" w:date="2026-08-11T00:00:00Z"/>
              </w:rPr>
            </w:pPr>
            <w:ins w:id="8342" w:author="Claude (pipeline audit)" w:date="2026-08-11T00:00:00Z">
              <w:r>
                <w:t xml:space="preserve">1.60</w:t>
              </w:r>
            </w:ins>
          </w:p>
        </w:tc>
        <w:tc>
          <w:tcPr>
            <w:tcW w:w="2100" w:type="dxa"/>
          </w:tcPr>
          <w:p>
            <w:pPr>
              <w:rPr>
                <w:ins w:id="8343" w:author="Claude (pipeline audit)" w:date="2026-08-11T00:00:00Z"/>
              </w:rPr>
            </w:pPr>
            <w:ins w:id="8344" w:author="Claude (pipeline audit)" w:date="2026-08-11T00:00:00Z">
              <w:r>
                <w:t xml:space="preserve">1.47</w:t>
              </w:r>
            </w:ins>
          </w:p>
        </w:tc>
      </w:tr>
      <w:tr>
        <w:trPr>
          <w:ins w:id="8345" w:author="Claude (pipeline audit)" w:date="2026-08-11T00:00:00Z"/>
        </w:trPr>
        <w:tc>
          <w:tcPr>
            <w:tcW w:w="2600" w:type="dxa"/>
          </w:tcPr>
          <w:p>
            <w:pPr>
              <w:rPr>
                <w:ins w:id="8346" w:author="Claude (pipeline audit)" w:date="2026-08-11T00:00:00Z"/>
              </w:rPr>
            </w:pPr>
            <w:ins w:id="8347" w:author="Claude (pipeline audit)" w:date="2026-08-11T00:00:00Z">
              <w:r>
                <w:t xml:space="preserve">% Asian</w:t>
              </w:r>
            </w:ins>
          </w:p>
        </w:tc>
        <w:tc>
          <w:tcPr>
            <w:tcW w:w="1500" w:type="dxa"/>
          </w:tcPr>
          <w:p>
            <w:pPr>
              <w:rPr>
                <w:ins w:id="8348" w:author="Claude (pipeline audit)" w:date="2026-08-11T00:00:00Z"/>
              </w:rPr>
            </w:pPr>
            <w:ins w:id="8349" w:author="Claude (pipeline audit)" w:date="2026-08-11T00:00:00Z">
              <w:r>
                <w:t xml:space="preserve">1.26</w:t>
              </w:r>
            </w:ins>
          </w:p>
        </w:tc>
        <w:tc>
          <w:tcPr>
            <w:tcW w:w="1700" w:type="dxa"/>
          </w:tcPr>
          <w:p>
            <w:pPr>
              <w:rPr>
                <w:ins w:id="8350" w:author="Claude (pipeline audit)" w:date="2026-08-11T00:00:00Z"/>
              </w:rPr>
            </w:pPr>
            <w:ins w:id="8351" w:author="Claude (pipeline audit)" w:date="2026-08-11T00:00:00Z">
              <w:r>
                <w:t xml:space="preserve">1.29</w:t>
              </w:r>
            </w:ins>
          </w:p>
        </w:tc>
        <w:tc>
          <w:tcPr>
            <w:tcW w:w="1900" w:type="dxa"/>
          </w:tcPr>
          <w:p>
            <w:pPr>
              <w:rPr>
                <w:ins w:id="8352" w:author="Claude (pipeline audit)" w:date="2026-08-11T00:00:00Z"/>
              </w:rPr>
            </w:pPr>
            <w:ins w:id="8353" w:author="Claude (pipeline audit)" w:date="2026-08-11T00:00:00Z">
              <w:r>
                <w:t xml:space="preserve">1.37</w:t>
              </w:r>
            </w:ins>
          </w:p>
        </w:tc>
        <w:tc>
          <w:tcPr>
            <w:tcW w:w="2100" w:type="dxa"/>
          </w:tcPr>
          <w:p>
            <w:pPr>
              <w:rPr>
                <w:ins w:id="8354" w:author="Claude (pipeline audit)" w:date="2026-08-11T00:00:00Z"/>
              </w:rPr>
            </w:pPr>
            <w:ins w:id="8355" w:author="Claude (pipeline audit)" w:date="2026-08-11T00:00:00Z">
              <w:r>
                <w:t xml:space="preserve">1.34</w:t>
              </w:r>
            </w:ins>
          </w:p>
        </w:tc>
      </w:tr>
      <w:tr>
        <w:trPr>
          <w:ins w:id="8356" w:author="Claude (pipeline audit)" w:date="2026-08-11T00:00:00Z"/>
        </w:trPr>
        <w:tc>
          <w:tcPr>
            <w:tcW w:w="2600" w:type="dxa"/>
          </w:tcPr>
          <w:p>
            <w:pPr>
              <w:rPr>
                <w:ins w:id="8357" w:author="Claude (pipeline audit)" w:date="2026-08-11T00:00:00Z"/>
              </w:rPr>
            </w:pPr>
            <w:ins w:id="8358" w:author="Claude (pipeline audit)" w:date="2026-08-11T00:00:00Z">
              <w:r>
                <w:t xml:space="preserve">Solar irradiance (GHI)</w:t>
              </w:r>
            </w:ins>
          </w:p>
        </w:tc>
        <w:tc>
          <w:tcPr>
            <w:tcW w:w="1500" w:type="dxa"/>
          </w:tcPr>
          <w:p>
            <w:pPr>
              <w:rPr>
                <w:ins w:id="8359" w:author="Claude (pipeline audit)" w:date="2026-08-11T00:00:00Z"/>
              </w:rPr>
            </w:pPr>
            <w:ins w:id="8360" w:author="Claude (pipeline audit)" w:date="2026-08-11T00:00:00Z">
              <w:r>
                <w:t xml:space="preserve">1.15</w:t>
              </w:r>
            </w:ins>
          </w:p>
        </w:tc>
        <w:tc>
          <w:tcPr>
            <w:tcW w:w="1700" w:type="dxa"/>
          </w:tcPr>
          <w:p>
            <w:pPr>
              <w:rPr>
                <w:ins w:id="8361" w:author="Claude (pipeline audit)" w:date="2026-08-11T00:00:00Z"/>
              </w:rPr>
            </w:pPr>
            <w:ins w:id="8362" w:author="Claude (pipeline audit)" w:date="2026-08-11T00:00:00Z">
              <w:r>
                <w:t xml:space="preserve">1.18</w:t>
              </w:r>
            </w:ins>
          </w:p>
        </w:tc>
        <w:tc>
          <w:tcPr>
            <w:tcW w:w="1900" w:type="dxa"/>
          </w:tcPr>
          <w:p>
            <w:pPr>
              <w:rPr>
                <w:ins w:id="8363" w:author="Claude (pipeline audit)" w:date="2026-08-11T00:00:00Z"/>
              </w:rPr>
            </w:pPr>
            <w:ins w:id="8364" w:author="Claude (pipeline audit)" w:date="2026-08-11T00:00:00Z">
              <w:r>
                <w:t xml:space="preserve">1.17</w:t>
              </w:r>
            </w:ins>
          </w:p>
        </w:tc>
        <w:tc>
          <w:tcPr>
            <w:tcW w:w="2100" w:type="dxa"/>
          </w:tcPr>
          <w:p>
            <w:pPr>
              <w:rPr>
                <w:ins w:id="8365" w:author="Claude (pipeline audit)" w:date="2026-08-11T00:00:00Z"/>
              </w:rPr>
            </w:pPr>
            <w:ins w:id="8366" w:author="Claude (pipeline audit)" w:date="2026-08-11T00:00:00Z">
              <w:r>
                <w:t xml:space="preserve">1.15</w:t>
              </w:r>
            </w:ins>
          </w:p>
        </w:tc>
      </w:tr>
      <w:tr>
        <w:trPr>
          <w:ins w:id="8367" w:author="Claude (pipeline audit)" w:date="2026-08-11T00:00:00Z"/>
        </w:trPr>
        <w:tc>
          <w:tcPr>
            <w:tcW w:w="2600" w:type="dxa"/>
          </w:tcPr>
          <w:p>
            <w:pPr>
              <w:rPr>
                <w:ins w:id="8368" w:author="Claude (pipeline audit)" w:date="2026-08-11T00:00:00Z"/>
              </w:rPr>
            </w:pPr>
            <w:ins w:id="8369" w:author="Claude (pipeline audit)" w:date="2026-08-11T00:00:00Z">
              <w:r>
                <w:t xml:space="preserve">% Black</w:t>
              </w:r>
            </w:ins>
          </w:p>
        </w:tc>
        <w:tc>
          <w:tcPr>
            <w:tcW w:w="1500" w:type="dxa"/>
          </w:tcPr>
          <w:p>
            <w:pPr>
              <w:rPr>
                <w:ins w:id="8370" w:author="Claude (pipeline audit)" w:date="2026-08-11T00:00:00Z"/>
              </w:rPr>
            </w:pPr>
            <w:ins w:id="8371" w:author="Claude (pipeline audit)" w:date="2026-08-11T00:00:00Z">
              <w:r>
                <w:t xml:space="preserve">1.04</w:t>
              </w:r>
            </w:ins>
          </w:p>
        </w:tc>
        <w:tc>
          <w:tcPr>
            <w:tcW w:w="1700" w:type="dxa"/>
          </w:tcPr>
          <w:p>
            <w:pPr>
              <w:rPr>
                <w:ins w:id="8372" w:author="Claude (pipeline audit)" w:date="2026-08-11T00:00:00Z"/>
              </w:rPr>
            </w:pPr>
            <w:ins w:id="8373" w:author="Claude (pipeline audit)" w:date="2026-08-11T00:00:00Z">
              <w:r>
                <w:t xml:space="preserve">1.05</w:t>
              </w:r>
            </w:ins>
          </w:p>
        </w:tc>
        <w:tc>
          <w:tcPr>
            <w:tcW w:w="1900" w:type="dxa"/>
          </w:tcPr>
          <w:p>
            <w:pPr>
              <w:rPr>
                <w:ins w:id="8374" w:author="Claude (pipeline audit)" w:date="2026-08-11T00:00:00Z"/>
              </w:rPr>
            </w:pPr>
            <w:ins w:id="8375" w:author="Claude (pipeline audit)" w:date="2026-08-11T00:00:00Z">
              <w:r>
                <w:t xml:space="preserve">1.12</w:t>
              </w:r>
            </w:ins>
          </w:p>
        </w:tc>
        <w:tc>
          <w:tcPr>
            <w:tcW w:w="2100" w:type="dxa"/>
          </w:tcPr>
          <w:p>
            <w:pPr>
              <w:rPr>
                <w:ins w:id="8376" w:author="Claude (pipeline audit)" w:date="2026-08-11T00:00:00Z"/>
              </w:rPr>
            </w:pPr>
            <w:ins w:id="8377" w:author="Claude (pipeline audit)" w:date="2026-08-11T00:00:00Z">
              <w:r>
                <w:t xml:space="preserve">1.06</w:t>
              </w:r>
            </w:ins>
          </w:p>
        </w:tc>
      </w:tr>
      <w:tr>
        <w:trPr>
          <w:ins w:id="8378" w:author="Claude (pipeline audit)" w:date="2026-08-11T00:00:00Z"/>
        </w:trPr>
        <w:tc>
          <w:tcPr>
            <w:tcW w:w="2600" w:type="dxa"/>
          </w:tcPr>
          <w:p>
            <w:pPr>
              <w:rPr>
                <w:ins w:id="8379" w:author="Claude (pipeline audit)" w:date="2026-08-11T00:00:00Z"/>
              </w:rPr>
            </w:pPr>
            <w:ins w:id="8380" w:author="Claude (pipeline audit)" w:date="2026-08-11T00:00:00Z">
              <w:r>
                <w:t xml:space="preserve">Log housing value</w:t>
              </w:r>
            </w:ins>
          </w:p>
        </w:tc>
        <w:tc>
          <w:tcPr>
            <w:tcW w:w="1500" w:type="dxa"/>
          </w:tcPr>
          <w:p>
            <w:pPr>
              <w:rPr>
                <w:ins w:id="8381" w:author="Claude (pipeline audit)" w:date="2026-08-11T00:00:00Z"/>
              </w:rPr>
            </w:pPr>
            <w:ins w:id="8382" w:author="Claude (pipeline audit)" w:date="2026-08-11T00:00:00Z">
              <w:r>
                <w:t xml:space="preserve">—</w:t>
              </w:r>
            </w:ins>
          </w:p>
        </w:tc>
        <w:tc>
          <w:tcPr>
            <w:tcW w:w="1700" w:type="dxa"/>
          </w:tcPr>
          <w:p>
            <w:pPr>
              <w:rPr>
                <w:ins w:id="8383" w:author="Claude (pipeline audit)" w:date="2026-08-11T00:00:00Z"/>
              </w:rPr>
            </w:pPr>
            <w:ins w:id="8384" w:author="Claude (pipeline audit)" w:date="2026-08-11T00:00:00Z">
              <w:r>
                <w:t xml:space="preserve">2.85</w:t>
              </w:r>
            </w:ins>
          </w:p>
        </w:tc>
        <w:tc>
          <w:tcPr>
            <w:tcW w:w="1900" w:type="dxa"/>
          </w:tcPr>
          <w:p>
            <w:pPr>
              <w:rPr>
                <w:ins w:id="8385" w:author="Claude (pipeline audit)" w:date="2026-08-11T00:00:00Z"/>
              </w:rPr>
            </w:pPr>
            <w:ins w:id="8386" w:author="Claude (pipeline audit)" w:date="2026-08-11T00:00:00Z">
              <w:r>
                <w:t xml:space="preserve">—</w:t>
              </w:r>
            </w:ins>
          </w:p>
        </w:tc>
        <w:tc>
          <w:tcPr>
            <w:tcW w:w="2100" w:type="dxa"/>
          </w:tcPr>
          <w:p>
            <w:pPr>
              <w:rPr>
                <w:ins w:id="8387" w:author="Claude (pipeline audit)" w:date="2026-08-11T00:00:00Z"/>
              </w:rPr>
            </w:pPr>
            <w:ins w:id="8388" w:author="Claude (pipeline audit)" w:date="2026-08-11T00:00:00Z">
              <w:r>
                <w:t xml:space="preserve">—</w:t>
              </w:r>
            </w:ins>
          </w:p>
        </w:tc>
      </w:tr>
      <w:tr>
        <w:trPr>
          <w:ins w:id="8389" w:author="Claude (pipeline audit)" w:date="2026-08-11T00:00:00Z"/>
        </w:trPr>
        <w:tc>
          <w:tcPr>
            <w:tcW w:w="2600" w:type="dxa"/>
          </w:tcPr>
          <w:p>
            <w:pPr>
              <w:rPr>
                <w:ins w:id="8390" w:author="Claude (pipeline audit)" w:date="2026-08-11T00:00:00Z"/>
              </w:rPr>
            </w:pPr>
            <w:ins w:id="8391" w:author="Claude (pipeline audit)" w:date="2026-08-11T00:00:00Z">
              <w:r>
                <w:t xml:space="preserve">% owner-occupied</w:t>
              </w:r>
            </w:ins>
          </w:p>
        </w:tc>
        <w:tc>
          <w:tcPr>
            <w:tcW w:w="1500" w:type="dxa"/>
          </w:tcPr>
          <w:p>
            <w:pPr>
              <w:rPr>
                <w:ins w:id="8392" w:author="Claude (pipeline audit)" w:date="2026-08-11T00:00:00Z"/>
              </w:rPr>
            </w:pPr>
            <w:ins w:id="8393" w:author="Claude (pipeline audit)" w:date="2026-08-11T00:00:00Z">
              <w:r>
                <w:t xml:space="preserve">—</w:t>
              </w:r>
            </w:ins>
          </w:p>
        </w:tc>
        <w:tc>
          <w:tcPr>
            <w:tcW w:w="1700" w:type="dxa"/>
          </w:tcPr>
          <w:p>
            <w:pPr>
              <w:rPr>
                <w:ins w:id="8394" w:author="Claude (pipeline audit)" w:date="2026-08-11T00:00:00Z"/>
              </w:rPr>
            </w:pPr>
            <w:ins w:id="8395" w:author="Claude (pipeline audit)" w:date="2026-08-11T00:00:00Z">
              <w:r>
                <w:t xml:space="preserve">—</w:t>
              </w:r>
            </w:ins>
          </w:p>
        </w:tc>
        <w:tc>
          <w:tcPr>
            <w:tcW w:w="1900" w:type="dxa"/>
          </w:tcPr>
          <w:p>
            <w:pPr>
              <w:rPr>
                <w:ins w:id="8396" w:author="Claude (pipeline audit)" w:date="2026-08-11T00:00:00Z"/>
              </w:rPr>
            </w:pPr>
            <w:ins w:id="8397" w:author="Claude (pipeline audit)" w:date="2026-08-11T00:00:00Z">
              <w:r>
                <w:t xml:space="preserve">5.29</w:t>
              </w:r>
            </w:ins>
          </w:p>
        </w:tc>
        <w:tc>
          <w:tcPr>
            <w:tcW w:w="2100" w:type="dxa"/>
          </w:tcPr>
          <w:p>
            <w:pPr>
              <w:rPr>
                <w:ins w:id="8398" w:author="Claude (pipeline audit)" w:date="2026-08-11T00:00:00Z"/>
              </w:rPr>
            </w:pPr>
            <w:ins w:id="8399" w:author="Claude (pipeline audit)" w:date="2026-08-11T00:00:00Z">
              <w:r>
                <w:t xml:space="preserve">—</w:t>
              </w:r>
            </w:ins>
          </w:p>
        </w:tc>
      </w:tr>
      <w:tr>
        <w:trPr>
          <w:ins w:id="8400" w:author="Claude (pipeline audit)" w:date="2026-08-11T00:00:00Z"/>
        </w:trPr>
        <w:tc>
          <w:tcPr>
            <w:tcW w:w="2600" w:type="dxa"/>
          </w:tcPr>
          <w:p>
            <w:pPr>
              <w:rPr>
                <w:ins w:id="8401" w:author="Claude (pipeline audit)" w:date="2026-08-11T00:00:00Z"/>
              </w:rPr>
            </w:pPr>
            <w:ins w:id="8402" w:author="Claude (pipeline audit)" w:date="2026-08-11T00:00:00Z">
              <w:r>
                <w:t xml:space="preserve">% multifamily units</w:t>
              </w:r>
            </w:ins>
          </w:p>
        </w:tc>
        <w:tc>
          <w:tcPr>
            <w:tcW w:w="1500" w:type="dxa"/>
          </w:tcPr>
          <w:p>
            <w:pPr>
              <w:rPr>
                <w:ins w:id="8403" w:author="Claude (pipeline audit)" w:date="2026-08-11T00:00:00Z"/>
              </w:rPr>
            </w:pPr>
            <w:ins w:id="8404" w:author="Claude (pipeline audit)" w:date="2026-08-11T00:00:00Z">
              <w:r>
                <w:t xml:space="preserve">—</w:t>
              </w:r>
            </w:ins>
          </w:p>
        </w:tc>
        <w:tc>
          <w:tcPr>
            <w:tcW w:w="1700" w:type="dxa"/>
          </w:tcPr>
          <w:p>
            <w:pPr>
              <w:rPr>
                <w:ins w:id="8405" w:author="Claude (pipeline audit)" w:date="2026-08-11T00:00:00Z"/>
              </w:rPr>
            </w:pPr>
            <w:ins w:id="8406" w:author="Claude (pipeline audit)" w:date="2026-08-11T00:00:00Z">
              <w:r>
                <w:t xml:space="preserve">—</w:t>
              </w:r>
            </w:ins>
          </w:p>
        </w:tc>
        <w:tc>
          <w:tcPr>
            <w:tcW w:w="1900" w:type="dxa"/>
          </w:tcPr>
          <w:p>
            <w:pPr>
              <w:rPr>
                <w:ins w:id="8407" w:author="Claude (pipeline audit)" w:date="2026-08-11T00:00:00Z"/>
              </w:rPr>
            </w:pPr>
            <w:ins w:id="8408" w:author="Claude (pipeline audit)" w:date="2026-08-11T00:00:00Z">
              <w:r>
                <w:t xml:space="preserve">4.60</w:t>
              </w:r>
            </w:ins>
          </w:p>
        </w:tc>
        <w:tc>
          <w:tcPr>
            <w:tcW w:w="2100" w:type="dxa"/>
          </w:tcPr>
          <w:p>
            <w:pPr>
              <w:rPr>
                <w:ins w:id="8409" w:author="Claude (pipeline audit)" w:date="2026-08-11T00:00:00Z"/>
              </w:rPr>
            </w:pPr>
            <w:ins w:id="8410" w:author="Claude (pipeline audit)" w:date="2026-08-11T00:00:00Z">
              <w:r>
                <w:t xml:space="preserve">—</w:t>
              </w:r>
            </w:ins>
          </w:p>
        </w:tc>
      </w:tr>
      <w:tr>
        <w:trPr>
          <w:ins w:id="8411" w:author="Claude (pipeline audit)" w:date="2026-08-11T00:00:00Z"/>
        </w:trPr>
        <w:tc>
          <w:tcPr>
            <w:tcW w:w="2600" w:type="dxa"/>
          </w:tcPr>
          <w:p>
            <w:pPr>
              <w:rPr>
                <w:ins w:id="8412" w:author="Claude (pipeline audit)" w:date="2026-08-11T00:00:00Z"/>
              </w:rPr>
            </w:pPr>
            <w:ins w:id="8413" w:author="Claude (pipeline audit)" w:date="2026-08-11T00:00:00Z">
              <w:r>
                <w:t xml:space="preserve">% mobile-home units</w:t>
              </w:r>
            </w:ins>
          </w:p>
        </w:tc>
        <w:tc>
          <w:tcPr>
            <w:tcW w:w="1500" w:type="dxa"/>
          </w:tcPr>
          <w:p>
            <w:pPr>
              <w:rPr>
                <w:ins w:id="8414" w:author="Claude (pipeline audit)" w:date="2026-08-11T00:00:00Z"/>
              </w:rPr>
            </w:pPr>
            <w:ins w:id="8415" w:author="Claude (pipeline audit)" w:date="2026-08-11T00:00:00Z">
              <w:r>
                <w:t xml:space="preserve">—</w:t>
              </w:r>
            </w:ins>
          </w:p>
        </w:tc>
        <w:tc>
          <w:tcPr>
            <w:tcW w:w="1700" w:type="dxa"/>
          </w:tcPr>
          <w:p>
            <w:pPr>
              <w:rPr>
                <w:ins w:id="8416" w:author="Claude (pipeline audit)" w:date="2026-08-11T00:00:00Z"/>
              </w:rPr>
            </w:pPr>
            <w:ins w:id="8417" w:author="Claude (pipeline audit)" w:date="2026-08-11T00:00:00Z">
              <w:r>
                <w:t xml:space="preserve">—</w:t>
              </w:r>
            </w:ins>
          </w:p>
        </w:tc>
        <w:tc>
          <w:tcPr>
            <w:tcW w:w="1900" w:type="dxa"/>
          </w:tcPr>
          <w:p>
            <w:pPr>
              <w:rPr>
                <w:ins w:id="8418" w:author="Claude (pipeline audit)" w:date="2026-08-11T00:00:00Z"/>
              </w:rPr>
            </w:pPr>
            <w:ins w:id="8419" w:author="Claude (pipeline audit)" w:date="2026-08-11T00:00:00Z">
              <w:r>
                <w:t xml:space="preserve">1.52</w:t>
              </w:r>
            </w:ins>
          </w:p>
        </w:tc>
        <w:tc>
          <w:tcPr>
            <w:tcW w:w="2100" w:type="dxa"/>
          </w:tcPr>
          <w:p>
            <w:pPr>
              <w:rPr>
                <w:ins w:id="8420" w:author="Claude (pipeline audit)" w:date="2026-08-11T00:00:00Z"/>
              </w:rPr>
            </w:pPr>
            <w:ins w:id="8421" w:author="Claude (pipeline audit)" w:date="2026-08-11T00:00:00Z">
              <w:r>
                <w:t xml:space="preserve">—</w:t>
              </w:r>
            </w:ins>
          </w:p>
        </w:tc>
      </w:tr>
      <w:tr>
        <w:trPr>
          <w:ins w:id="8422" w:author="Claude (pipeline audit)" w:date="2026-08-11T00:00:00Z"/>
        </w:trPr>
        <w:tc>
          <w:tcPr>
            <w:tcW w:w="2600" w:type="dxa"/>
          </w:tcPr>
          <w:p>
            <w:pPr>
              <w:rPr>
                <w:ins w:id="8423" w:author="Claude (pipeline audit)" w:date="2026-08-11T00:00:00Z"/>
              </w:rPr>
            </w:pPr>
            <w:ins w:id="8424" w:author="Claude (pipeline audit)" w:date="2026-08-11T00:00:00Z">
              <w:r>
                <w:t xml:space="preserve">Wind MW per 100k</w:t>
              </w:r>
            </w:ins>
          </w:p>
        </w:tc>
        <w:tc>
          <w:tcPr>
            <w:tcW w:w="1500" w:type="dxa"/>
          </w:tcPr>
          <w:p>
            <w:pPr>
              <w:rPr>
                <w:ins w:id="8425" w:author="Claude (pipeline audit)" w:date="2026-08-11T00:00:00Z"/>
              </w:rPr>
            </w:pPr>
            <w:ins w:id="8426" w:author="Claude (pipeline audit)" w:date="2026-08-11T00:00:00Z">
              <w:r>
                <w:t xml:space="preserve">—</w:t>
              </w:r>
            </w:ins>
          </w:p>
        </w:tc>
        <w:tc>
          <w:tcPr>
            <w:tcW w:w="1700" w:type="dxa"/>
          </w:tcPr>
          <w:p>
            <w:pPr>
              <w:rPr>
                <w:ins w:id="8427" w:author="Claude (pipeline audit)" w:date="2026-08-11T00:00:00Z"/>
              </w:rPr>
            </w:pPr>
            <w:ins w:id="8428" w:author="Claude (pipeline audit)" w:date="2026-08-11T00:00:00Z">
              <w:r>
                <w:t xml:space="preserve">—</w:t>
              </w:r>
            </w:ins>
          </w:p>
        </w:tc>
        <w:tc>
          <w:tcPr>
            <w:tcW w:w="1900" w:type="dxa"/>
          </w:tcPr>
          <w:p>
            <w:pPr>
              <w:rPr>
                <w:ins w:id="8429" w:author="Claude (pipeline audit)" w:date="2026-08-11T00:00:00Z"/>
              </w:rPr>
            </w:pPr>
            <w:ins w:id="8430" w:author="Claude (pipeline audit)" w:date="2026-08-11T00:00:00Z">
              <w:r>
                <w:t xml:space="preserve">—</w:t>
              </w:r>
            </w:ins>
          </w:p>
        </w:tc>
        <w:tc>
          <w:tcPr>
            <w:tcW w:w="2100" w:type="dxa"/>
          </w:tcPr>
          <w:p>
            <w:pPr>
              <w:rPr>
                <w:ins w:id="8431" w:author="Claude (pipeline audit)" w:date="2026-08-11T00:00:00Z"/>
              </w:rPr>
            </w:pPr>
            <w:ins w:id="8432" w:author="Claude (pipeline audit)" w:date="2026-08-11T00:00:00Z">
              <w:r>
                <w:t xml:space="preserve">27.40</w:t>
              </w:r>
            </w:ins>
          </w:p>
        </w:tc>
      </w:tr>
      <w:tr>
        <w:trPr>
          <w:ins w:id="8433" w:author="Claude (pipeline audit)" w:date="2026-08-11T00:00:00Z"/>
        </w:trPr>
        <w:tc>
          <w:tcPr>
            <w:tcW w:w="2600" w:type="dxa"/>
          </w:tcPr>
          <w:p>
            <w:pPr>
              <w:rPr>
                <w:ins w:id="8434" w:author="Claude (pipeline audit)" w:date="2026-08-11T00:00:00Z"/>
              </w:rPr>
            </w:pPr>
            <w:ins w:id="8435" w:author="Claude (pipeline audit)" w:date="2026-08-11T00:00:00Z">
              <w:r>
                <w:t xml:space="preserve">Turbines per 100k</w:t>
              </w:r>
            </w:ins>
          </w:p>
        </w:tc>
        <w:tc>
          <w:tcPr>
            <w:tcW w:w="1500" w:type="dxa"/>
          </w:tcPr>
          <w:p>
            <w:pPr>
              <w:rPr>
                <w:ins w:id="8436" w:author="Claude (pipeline audit)" w:date="2026-08-11T00:00:00Z"/>
              </w:rPr>
            </w:pPr>
            <w:ins w:id="8437" w:author="Claude (pipeline audit)" w:date="2026-08-11T00:00:00Z">
              <w:r>
                <w:t xml:space="preserve">—</w:t>
              </w:r>
            </w:ins>
          </w:p>
        </w:tc>
        <w:tc>
          <w:tcPr>
            <w:tcW w:w="1700" w:type="dxa"/>
          </w:tcPr>
          <w:p>
            <w:pPr>
              <w:rPr>
                <w:ins w:id="8438" w:author="Claude (pipeline audit)" w:date="2026-08-11T00:00:00Z"/>
              </w:rPr>
            </w:pPr>
            <w:ins w:id="8439" w:author="Claude (pipeline audit)" w:date="2026-08-11T00:00:00Z">
              <w:r>
                <w:t xml:space="preserve">—</w:t>
              </w:r>
            </w:ins>
          </w:p>
        </w:tc>
        <w:tc>
          <w:tcPr>
            <w:tcW w:w="1900" w:type="dxa"/>
          </w:tcPr>
          <w:p>
            <w:pPr>
              <w:rPr>
                <w:ins w:id="8440" w:author="Claude (pipeline audit)" w:date="2026-08-11T00:00:00Z"/>
              </w:rPr>
            </w:pPr>
            <w:ins w:id="8441" w:author="Claude (pipeline audit)" w:date="2026-08-11T00:00:00Z">
              <w:r>
                <w:t xml:space="preserve">—</w:t>
              </w:r>
            </w:ins>
          </w:p>
        </w:tc>
        <w:tc>
          <w:tcPr>
            <w:tcW w:w="2100" w:type="dxa"/>
          </w:tcPr>
          <w:p>
            <w:pPr>
              <w:rPr>
                <w:ins w:id="8442" w:author="Claude (pipeline audit)" w:date="2026-08-11T00:00:00Z"/>
              </w:rPr>
            </w:pPr>
            <w:ins w:id="8443" w:author="Claude (pipeline audit)" w:date="2026-08-11T00:00:00Z">
              <w:r>
                <w:t xml:space="preserve">27.38</w:t>
              </w:r>
            </w:ins>
          </w:p>
        </w:tc>
      </w:tr>
      <w:tr>
        <w:trPr>
          <w:ins w:id="8444" w:author="Claude (pipeline audit)" w:date="2026-08-11T00:00:00Z"/>
        </w:trPr>
        <w:tc>
          <w:tcPr>
            <w:tcW w:w="2600" w:type="dxa"/>
          </w:tcPr>
          <w:p>
            <w:pPr>
              <w:rPr>
                <w:ins w:id="8445" w:author="Claude (pipeline audit)" w:date="2026-08-11T00:00:00Z"/>
              </w:rPr>
            </w:pPr>
            <w:ins w:id="8446" w:author="Claude (pipeline audit)" w:date="2026-08-11T00:00:00Z">
              <w:r>
                <w:t xml:space="preserve">Storage MW per 100k</w:t>
              </w:r>
            </w:ins>
          </w:p>
        </w:tc>
        <w:tc>
          <w:tcPr>
            <w:tcW w:w="1500" w:type="dxa"/>
          </w:tcPr>
          <w:p>
            <w:pPr>
              <w:rPr>
                <w:ins w:id="8447" w:author="Claude (pipeline audit)" w:date="2026-08-11T00:00:00Z"/>
              </w:rPr>
            </w:pPr>
            <w:ins w:id="8448" w:author="Claude (pipeline audit)" w:date="2026-08-11T00:00:00Z">
              <w:r>
                <w:t xml:space="preserve">—</w:t>
              </w:r>
            </w:ins>
          </w:p>
        </w:tc>
        <w:tc>
          <w:tcPr>
            <w:tcW w:w="1700" w:type="dxa"/>
          </w:tcPr>
          <w:p>
            <w:pPr>
              <w:rPr>
                <w:ins w:id="8449" w:author="Claude (pipeline audit)" w:date="2026-08-11T00:00:00Z"/>
              </w:rPr>
            </w:pPr>
            <w:ins w:id="8450" w:author="Claude (pipeline audit)" w:date="2026-08-11T00:00:00Z">
              <w:r>
                <w:t xml:space="preserve">—</w:t>
              </w:r>
            </w:ins>
          </w:p>
        </w:tc>
        <w:tc>
          <w:tcPr>
            <w:tcW w:w="1900" w:type="dxa"/>
          </w:tcPr>
          <w:p>
            <w:pPr>
              <w:rPr>
                <w:ins w:id="8451" w:author="Claude (pipeline audit)" w:date="2026-08-11T00:00:00Z"/>
              </w:rPr>
            </w:pPr>
            <w:ins w:id="8452" w:author="Claude (pipeline audit)" w:date="2026-08-11T00:00:00Z">
              <w:r>
                <w:t xml:space="preserve">—</w:t>
              </w:r>
            </w:ins>
          </w:p>
        </w:tc>
        <w:tc>
          <w:tcPr>
            <w:tcW w:w="2100" w:type="dxa"/>
          </w:tcPr>
          <w:p>
            <w:pPr>
              <w:rPr>
                <w:ins w:id="8453" w:author="Claude (pipeline audit)" w:date="2026-08-11T00:00:00Z"/>
              </w:rPr>
            </w:pPr>
            <w:ins w:id="8454" w:author="Claude (pipeline audit)" w:date="2026-08-11T00:00:00Z">
              <w:r>
                <w:t xml:space="preserve">1.15</w:t>
              </w:r>
            </w:ins>
          </w:p>
        </w:tc>
      </w:tr>
      <w:tr>
        <w:trPr>
          <w:ins w:id="8455" w:author="Claude (pipeline audit)" w:date="2026-08-11T00:00:00Z"/>
        </w:trPr>
        <w:tc>
          <w:tcPr>
            <w:tcW w:w="2600" w:type="dxa"/>
          </w:tcPr>
          <w:p>
            <w:pPr>
              <w:rPr>
                <w:ins w:id="8456" w:author="Claude (pipeline audit)" w:date="2026-08-11T00:00:00Z"/>
              </w:rPr>
            </w:pPr>
            <w:ins w:id="8457" w:author="Claude (pipeline audit)" w:date="2026-08-11T00:00:00Z">
              <w:r>
                <w:t xml:space="preserve">Plant MW per 100k</w:t>
              </w:r>
            </w:ins>
          </w:p>
        </w:tc>
        <w:tc>
          <w:tcPr>
            <w:tcW w:w="1500" w:type="dxa"/>
          </w:tcPr>
          <w:p>
            <w:pPr>
              <w:rPr>
                <w:ins w:id="8458" w:author="Claude (pipeline audit)" w:date="2026-08-11T00:00:00Z"/>
              </w:rPr>
            </w:pPr>
            <w:ins w:id="8459" w:author="Claude (pipeline audit)" w:date="2026-08-11T00:00:00Z">
              <w:r>
                <w:t xml:space="preserve">—</w:t>
              </w:r>
            </w:ins>
          </w:p>
        </w:tc>
        <w:tc>
          <w:tcPr>
            <w:tcW w:w="1700" w:type="dxa"/>
          </w:tcPr>
          <w:p>
            <w:pPr>
              <w:rPr>
                <w:ins w:id="8460" w:author="Claude (pipeline audit)" w:date="2026-08-11T00:00:00Z"/>
              </w:rPr>
            </w:pPr>
            <w:ins w:id="8461" w:author="Claude (pipeline audit)" w:date="2026-08-11T00:00:00Z">
              <w:r>
                <w:t xml:space="preserve">—</w:t>
              </w:r>
            </w:ins>
          </w:p>
        </w:tc>
        <w:tc>
          <w:tcPr>
            <w:tcW w:w="1900" w:type="dxa"/>
          </w:tcPr>
          <w:p>
            <w:pPr>
              <w:rPr>
                <w:ins w:id="8462" w:author="Claude (pipeline audit)" w:date="2026-08-11T00:00:00Z"/>
              </w:rPr>
            </w:pPr>
            <w:ins w:id="8463" w:author="Claude (pipeline audit)" w:date="2026-08-11T00:00:00Z">
              <w:r>
                <w:t xml:space="preserve">—</w:t>
              </w:r>
            </w:ins>
          </w:p>
        </w:tc>
        <w:tc>
          <w:tcPr>
            <w:tcW w:w="2100" w:type="dxa"/>
          </w:tcPr>
          <w:p>
            <w:pPr>
              <w:rPr>
                <w:ins w:id="8464" w:author="Claude (pipeline audit)" w:date="2026-08-11T00:00:00Z"/>
              </w:rPr>
            </w:pPr>
            <w:ins w:id="8465" w:author="Claude (pipeline audit)" w:date="2026-08-11T00:00:00Z">
              <w:r>
                <w:t xml:space="preserve">1.02</w:t>
              </w:r>
            </w:ins>
          </w:p>
        </w:tc>
      </w:tr>
      <w:tr>
        <w:trPr>
          <w:ins w:id="8466" w:author="Claude (pipeline audit)" w:date="2026-08-11T00:00:00Z"/>
        </w:trPr>
        <w:tc>
          <w:tcPr>
            <w:tcW w:w="2600" w:type="dxa"/>
          </w:tcPr>
          <w:p>
            <w:pPr>
              <w:rPr>
                <w:ins w:id="8467" w:author="Claude (pipeline audit)" w:date="2026-08-11T00:00:00Z"/>
              </w:rPr>
            </w:pPr>
            <w:ins w:id="8468" w:author="Claude (pipeline audit)" w:date="2026-08-11T00:00:00Z">
              <w:r>
                <w:t xml:space="preserve">Maximum VIF</w:t>
              </w:r>
            </w:ins>
          </w:p>
        </w:tc>
        <w:tc>
          <w:tcPr>
            <w:tcW w:w="1500" w:type="dxa"/>
          </w:tcPr>
          <w:p>
            <w:pPr>
              <w:rPr>
                <w:ins w:id="8469" w:author="Claude (pipeline audit)" w:date="2026-08-11T00:00:00Z"/>
              </w:rPr>
            </w:pPr>
            <w:ins w:id="8470" w:author="Claude (pipeline audit)" w:date="2026-08-11T00:00:00Z">
              <w:r>
                <w:t xml:space="preserve">3.10</w:t>
              </w:r>
            </w:ins>
          </w:p>
        </w:tc>
        <w:tc>
          <w:tcPr>
            <w:tcW w:w="1700" w:type="dxa"/>
          </w:tcPr>
          <w:p>
            <w:pPr>
              <w:rPr>
                <w:ins w:id="8471" w:author="Claude (pipeline audit)" w:date="2026-08-11T00:00:00Z"/>
              </w:rPr>
            </w:pPr>
            <w:ins w:id="8472" w:author="Claude (pipeline audit)" w:date="2026-08-11T00:00:00Z">
              <w:r>
                <w:t xml:space="preserve">4.95</w:t>
              </w:r>
            </w:ins>
          </w:p>
        </w:tc>
        <w:tc>
          <w:tcPr>
            <w:tcW w:w="1900" w:type="dxa"/>
          </w:tcPr>
          <w:p>
            <w:pPr>
              <w:rPr>
                <w:ins w:id="8473" w:author="Claude (pipeline audit)" w:date="2026-08-11T00:00:00Z"/>
              </w:rPr>
            </w:pPr>
            <w:ins w:id="8474" w:author="Claude (pipeline audit)" w:date="2026-08-11T00:00:00Z">
              <w:r>
                <w:t xml:space="preserve">5.29</w:t>
              </w:r>
            </w:ins>
          </w:p>
        </w:tc>
        <w:tc>
          <w:tcPr>
            <w:tcW w:w="2100" w:type="dxa"/>
          </w:tcPr>
          <w:p>
            <w:pPr>
              <w:rPr>
                <w:ins w:id="8475" w:author="Claude (pipeline audit)" w:date="2026-08-11T00:00:00Z"/>
              </w:rPr>
            </w:pPr>
            <w:ins w:id="8476" w:author="Claude (pipeline audit)" w:date="2026-08-11T00:00:00Z">
              <w:r>
                <w:t xml:space="preserve">27.40</w:t>
              </w:r>
            </w:ins>
          </w:p>
        </w:tc>
      </w:tr>
    </w:tbl>
    <w:p>
      <w:pPr>
        <w:pStyle w:val="Heading3"/>
        <w:rPr>
          <w:ins w:id="8678" w:author="Claude (pipeline audit)" w:date="2026-08-11T00:00:00Z"/>
        </w:rPr>
      </w:pPr>
      <w:ins w:id="8679" w:author="Claude (pipeline audit)" w:date="2026-08-11T00:00:00Z">
        <w:r>
          <w:t xml:space="preserve">Spatial autocorrelation of residuals</w:t>
        </w:r>
      </w:ins>
    </w:p>
    <w:p>
      <w:pPr>
        <w:rPr>
          <w:ins w:id="8680" w:author="Claude (pipeline audit)" w:date="2026-08-11T00:00:00Z"/>
        </w:rPr>
      </w:pPr>
      <w:ins w:id="8681" w:author="Claude (pipeline audit)" w:date="2026-08-11T00:00:00Z">
        <w:r>
          <w:t xml:space="preserve">Moran’s I computed on the OLS residuals using row-standardised eight-nearest-neighbour weights over ZCTA centroids, with pseudo p-values from 999 permutations. All 72 tests (six outcomes by four specifications by three neighbour counts) return p &lt;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the reported standard errors are likely to be conservative rather than sufficient. Conley spatial HAC standard errors would be the natural next step. Results are stable across four, eight and sixteen neighbours; the full grid is exported to outputs/tables/morans_i_residuals.csv.</w:t>
        </w:r>
      </w:ins>
    </w:p>
    <w:p>
      <w:pPr>
        <w:pStyle w:val="Caption"/>
        <w:keepNext/>
        <w:rPr>
          <w:ins w:id="8682" w:author="Claude (pipeline audit)" w:date="2026-08-11T00:00:00Z"/>
        </w:rPr>
      </w:pPr>
      <w:bookmarkStart w:id="8683" w:name="_Ref_tbl_moran"/>
      <w:ins w:id="8684" w:author="Claude (pipeline audit)" w:date="2026-08-11T00:00:00Z">
        <w:r>
          <w:t xml:space="preserve">Table </w:t>
        </w:r>
      </w:ins>
      <w:ins w:id="8685" w:author="Claude (pipeline audit)" w:date="2026-08-11T00:00:00Z">
        <w:r>
          <w:fldChar w:fldCharType="begin"/>
        </w:r>
        <w:r>
          <w:instrText xml:space="preserve"> SEQ Table \* ARABIC </w:instrText>
        </w:r>
        <w:r>
          <w:fldChar w:fldCharType="separate"/>
        </w:r>
        <w:r>
          <w:t>8</w:t>
        </w:r>
        <w:r>
          <w:fldChar w:fldCharType="end"/>
        </w:r>
      </w:ins>
      <w:bookmarkEnd w:id="8683"/>
      <w:ins w:id="8686" w:author="Claude (pipeline audit)" w:date="2026-08-11T00:00:00Z">
        <w:r>
          <w:t xml:space="preserve">: Moran’s I on OLS residuals, eight-nearest-neighbour weights. Every entry is significant at p &lt; 0.001 by permutation test. Larger values indicate stronger spatial clustering of what the model fails to explain.</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601" w:author="Claude (pipeline audit)" w:date="2026-08-11T00:00:00Z"/>
        </w:trPr>
        <w:tc>
          <w:tcPr>
            <w:tcW w:w="2600" w:type="dxa"/>
          </w:tcPr>
          <w:p>
            <w:pPr>
              <w:rPr>
                <w:ins w:id="8602" w:author="Claude (pipeline audit)" w:date="2026-08-11T00:00:00Z"/>
              </w:rPr>
            </w:pPr>
            <w:ins w:id="8603" w:author="Claude (pipeline audit)" w:date="2026-08-11T00:00:00Z">
              <w:r>
                <w:t xml:space="preserve">Outcome</w:t>
              </w:r>
            </w:ins>
          </w:p>
        </w:tc>
        <w:tc>
          <w:tcPr>
            <w:tcW w:w="1500" w:type="dxa"/>
          </w:tcPr>
          <w:p>
            <w:pPr>
              <w:rPr>
                <w:ins w:id="8604" w:author="Claude (pipeline audit)" w:date="2026-08-11T00:00:00Z"/>
              </w:rPr>
            </w:pPr>
            <w:ins w:id="8605" w:author="Claude (pipeline audit)" w:date="2026-08-11T00:00:00Z">
              <w:r>
                <w:t xml:space="preserve">M1 baseline</w:t>
              </w:r>
            </w:ins>
          </w:p>
        </w:tc>
        <w:tc>
          <w:tcPr>
            <w:tcW w:w="1700" w:type="dxa"/>
          </w:tcPr>
          <w:p>
            <w:pPr>
              <w:rPr>
                <w:ins w:id="8606" w:author="Claude (pipeline audit)" w:date="2026-08-11T00:00:00Z"/>
              </w:rPr>
            </w:pPr>
            <w:ins w:id="8607" w:author="Claude (pipeline audit)" w:date="2026-08-11T00:00:00Z">
              <w:r>
                <w:t xml:space="preserve">M6A + lat/lon</w:t>
              </w:r>
            </w:ins>
          </w:p>
        </w:tc>
        <w:tc>
          <w:tcPr>
            <w:tcW w:w="1900" w:type="dxa"/>
          </w:tcPr>
          <w:p>
            <w:pPr>
              <w:rPr>
                <w:ins w:id="8608" w:author="Claude (pipeline audit)" w:date="2026-08-11T00:00:00Z"/>
              </w:rPr>
            </w:pPr>
            <w:ins w:id="8609" w:author="Claude (pipeline audit)" w:date="2026-08-11T00:00:00Z">
              <w:r>
                <w:t xml:space="preserve">M6B county FE</w:t>
              </w:r>
            </w:ins>
          </w:p>
        </w:tc>
        <w:tc>
          <w:tcPr>
            <w:tcW w:w="2100" w:type="dxa"/>
          </w:tcPr>
          <w:p>
            <w:pPr>
              <w:rPr>
                <w:ins w:id="8610" w:author="Claude (pipeline audit)" w:date="2026-08-11T00:00:00Z"/>
              </w:rPr>
            </w:pPr>
            <w:ins w:id="8611" w:author="Claude (pipeline audit)" w:date="2026-08-11T00:00:00Z">
              <w:r>
                <w:t xml:space="preserve">M8 + demand proxy</w:t>
              </w:r>
            </w:ins>
          </w:p>
        </w:tc>
      </w:tr>
      <w:tr>
        <w:trPr>
          <w:ins w:id="8612" w:author="Claude (pipeline audit)" w:date="2026-08-11T00:00:00Z"/>
        </w:trPr>
        <w:tc>
          <w:tcPr>
            <w:tcW w:w="2600" w:type="dxa"/>
          </w:tcPr>
          <w:p>
            <w:pPr>
              <w:rPr>
                <w:ins w:id="8613" w:author="Claude (pipeline audit)" w:date="2026-08-11T00:00:00Z"/>
              </w:rPr>
            </w:pPr>
            <w:ins w:id="8614" w:author="Claude (pipeline audit)" w:date="2026-08-11T00:00:00Z">
              <w:r>
                <w:t xml:space="preserve">Solar PV</w:t>
              </w:r>
            </w:ins>
          </w:p>
        </w:tc>
        <w:tc>
          <w:tcPr>
            <w:tcW w:w="1500" w:type="dxa"/>
          </w:tcPr>
          <w:p>
            <w:pPr>
              <w:rPr>
                <w:ins w:id="8615" w:author="Claude (pipeline audit)" w:date="2026-08-11T00:00:00Z"/>
              </w:rPr>
            </w:pPr>
            <w:ins w:id="8616" w:author="Claude (pipeline audit)" w:date="2026-08-11T00:00:00Z">
              <w:r>
                <w:t xml:space="preserve">0.436</w:t>
              </w:r>
            </w:ins>
          </w:p>
        </w:tc>
        <w:tc>
          <w:tcPr>
            <w:tcW w:w="1700" w:type="dxa"/>
          </w:tcPr>
          <w:p>
            <w:pPr>
              <w:rPr>
                <w:ins w:id="8617" w:author="Claude (pipeline audit)" w:date="2026-08-11T00:00:00Z"/>
              </w:rPr>
            </w:pPr>
            <w:ins w:id="8618" w:author="Claude (pipeline audit)" w:date="2026-08-11T00:00:00Z">
              <w:r>
                <w:t xml:space="preserve">0.425</w:t>
              </w:r>
            </w:ins>
          </w:p>
        </w:tc>
        <w:tc>
          <w:tcPr>
            <w:tcW w:w="1900" w:type="dxa"/>
          </w:tcPr>
          <w:p>
            <w:pPr>
              <w:rPr>
                <w:ins w:id="8619" w:author="Claude (pipeline audit)" w:date="2026-08-11T00:00:00Z"/>
              </w:rPr>
            </w:pPr>
            <w:ins w:id="8620" w:author="Claude (pipeline audit)" w:date="2026-08-11T00:00:00Z">
              <w:r>
                <w:t xml:space="preserve">0.145</w:t>
              </w:r>
            </w:ins>
          </w:p>
        </w:tc>
        <w:tc>
          <w:tcPr>
            <w:tcW w:w="2100" w:type="dxa"/>
          </w:tcPr>
          <w:p>
            <w:pPr>
              <w:rPr>
                <w:ins w:id="8621" w:author="Claude (pipeline audit)" w:date="2026-08-11T00:00:00Z"/>
              </w:rPr>
            </w:pPr>
            <w:ins w:id="8622" w:author="Claude (pipeline audit)" w:date="2026-08-11T00:00:00Z">
              <w:r>
                <w:t xml:space="preserve">0.358</w:t>
              </w:r>
            </w:ins>
          </w:p>
        </w:tc>
      </w:tr>
      <w:tr>
        <w:trPr>
          <w:ins w:id="8623" w:author="Claude (pipeline audit)" w:date="2026-08-11T00:00:00Z"/>
        </w:trPr>
        <w:tc>
          <w:tcPr>
            <w:tcW w:w="2600" w:type="dxa"/>
          </w:tcPr>
          <w:p>
            <w:pPr>
              <w:rPr>
                <w:ins w:id="8624" w:author="Claude (pipeline audit)" w:date="2026-08-11T00:00:00Z"/>
              </w:rPr>
            </w:pPr>
            <w:ins w:id="8625" w:author="Claude (pipeline audit)" w:date="2026-08-11T00:00:00Z">
              <w:r>
                <w:t xml:space="preserve">Storage</w:t>
              </w:r>
            </w:ins>
          </w:p>
        </w:tc>
        <w:tc>
          <w:tcPr>
            <w:tcW w:w="1500" w:type="dxa"/>
          </w:tcPr>
          <w:p>
            <w:pPr>
              <w:rPr>
                <w:ins w:id="8626" w:author="Claude (pipeline audit)" w:date="2026-08-11T00:00:00Z"/>
              </w:rPr>
            </w:pPr>
            <w:ins w:id="8627" w:author="Claude (pipeline audit)" w:date="2026-08-11T00:00:00Z">
              <w:r>
                <w:t xml:space="preserve">0.318</w:t>
              </w:r>
            </w:ins>
          </w:p>
        </w:tc>
        <w:tc>
          <w:tcPr>
            <w:tcW w:w="1700" w:type="dxa"/>
          </w:tcPr>
          <w:p>
            <w:pPr>
              <w:rPr>
                <w:ins w:id="8628" w:author="Claude (pipeline audit)" w:date="2026-08-11T00:00:00Z"/>
              </w:rPr>
            </w:pPr>
            <w:ins w:id="8629" w:author="Claude (pipeline audit)" w:date="2026-08-11T00:00:00Z">
              <w:r>
                <w:t xml:space="preserve">0.313</w:t>
              </w:r>
            </w:ins>
          </w:p>
        </w:tc>
        <w:tc>
          <w:tcPr>
            <w:tcW w:w="1900" w:type="dxa"/>
          </w:tcPr>
          <w:p>
            <w:pPr>
              <w:rPr>
                <w:ins w:id="8630" w:author="Claude (pipeline audit)" w:date="2026-08-11T00:00:00Z"/>
              </w:rPr>
            </w:pPr>
            <w:ins w:id="8631" w:author="Claude (pipeline audit)" w:date="2026-08-11T00:00:00Z">
              <w:r>
                <w:t xml:space="preserve">0.095</w:t>
              </w:r>
            </w:ins>
          </w:p>
        </w:tc>
        <w:tc>
          <w:tcPr>
            <w:tcW w:w="2100" w:type="dxa"/>
          </w:tcPr>
          <w:p>
            <w:pPr>
              <w:rPr>
                <w:ins w:id="8632" w:author="Claude (pipeline audit)" w:date="2026-08-11T00:00:00Z"/>
              </w:rPr>
            </w:pPr>
            <w:ins w:id="8633" w:author="Claude (pipeline audit)" w:date="2026-08-11T00:00:00Z">
              <w:r>
                <w:t xml:space="preserve">0.150</w:t>
              </w:r>
            </w:ins>
          </w:p>
        </w:tc>
      </w:tr>
      <w:tr>
        <w:trPr>
          <w:ins w:id="8634" w:author="Claude (pipeline audit)" w:date="2026-08-11T00:00:00Z"/>
        </w:trPr>
        <w:tc>
          <w:tcPr>
            <w:tcW w:w="2600" w:type="dxa"/>
          </w:tcPr>
          <w:p>
            <w:pPr>
              <w:rPr>
                <w:ins w:id="8635" w:author="Claude (pipeline audit)" w:date="2026-08-11T00:00:00Z"/>
              </w:rPr>
            </w:pPr>
            <w:ins w:id="8636" w:author="Claude (pipeline audit)" w:date="2026-08-11T00:00:00Z">
              <w:r>
                <w:t xml:space="preserve">EV chargers (aggregate)</w:t>
              </w:r>
            </w:ins>
          </w:p>
        </w:tc>
        <w:tc>
          <w:tcPr>
            <w:tcW w:w="1500" w:type="dxa"/>
          </w:tcPr>
          <w:p>
            <w:pPr>
              <w:rPr>
                <w:ins w:id="8637" w:author="Claude (pipeline audit)" w:date="2026-08-11T00:00:00Z"/>
              </w:rPr>
            </w:pPr>
            <w:ins w:id="8638" w:author="Claude (pipeline audit)" w:date="2026-08-11T00:00:00Z">
              <w:r>
                <w:t xml:space="preserve">0.140</w:t>
              </w:r>
            </w:ins>
          </w:p>
        </w:tc>
        <w:tc>
          <w:tcPr>
            <w:tcW w:w="1700" w:type="dxa"/>
          </w:tcPr>
          <w:p>
            <w:pPr>
              <w:rPr>
                <w:ins w:id="8639" w:author="Claude (pipeline audit)" w:date="2026-08-11T00:00:00Z"/>
              </w:rPr>
            </w:pPr>
            <w:ins w:id="8640" w:author="Claude (pipeline audit)" w:date="2026-08-11T00:00:00Z">
              <w:r>
                <w:t xml:space="preserve">0.131</w:t>
              </w:r>
            </w:ins>
          </w:p>
        </w:tc>
        <w:tc>
          <w:tcPr>
            <w:tcW w:w="1900" w:type="dxa"/>
          </w:tcPr>
          <w:p>
            <w:pPr>
              <w:rPr>
                <w:ins w:id="8641" w:author="Claude (pipeline audit)" w:date="2026-08-11T00:00:00Z"/>
              </w:rPr>
            </w:pPr>
            <w:ins w:id="8642" w:author="Claude (pipeline audit)" w:date="2026-08-11T00:00:00Z">
              <w:r>
                <w:t xml:space="preserve">0.078</w:t>
              </w:r>
            </w:ins>
          </w:p>
        </w:tc>
        <w:tc>
          <w:tcPr>
            <w:tcW w:w="2100" w:type="dxa"/>
          </w:tcPr>
          <w:p>
            <w:pPr>
              <w:rPr>
                <w:ins w:id="8643" w:author="Claude (pipeline audit)" w:date="2026-08-11T00:00:00Z"/>
              </w:rPr>
            </w:pPr>
            <w:ins w:id="8644" w:author="Claude (pipeline audit)" w:date="2026-08-11T00:00:00Z">
              <w:r>
                <w:t xml:space="preserve">0.127</w:t>
              </w:r>
            </w:ins>
          </w:p>
        </w:tc>
      </w:tr>
      <w:tr>
        <w:trPr>
          <w:ins w:id="8645" w:author="Claude (pipeline audit)" w:date="2026-08-11T00:00:00Z"/>
        </w:trPr>
        <w:tc>
          <w:tcPr>
            <w:tcW w:w="2600" w:type="dxa"/>
          </w:tcPr>
          <w:p>
            <w:pPr>
              <w:rPr>
                <w:ins w:id="8646" w:author="Claude (pipeline audit)" w:date="2026-08-11T00:00:00Z"/>
              </w:rPr>
            </w:pPr>
            <w:ins w:id="8647" w:author="Claude (pipeline audit)" w:date="2026-08-11T00:00:00Z">
              <w:r>
                <w:t xml:space="preserve">EV chargers (Level 2)</w:t>
              </w:r>
            </w:ins>
          </w:p>
        </w:tc>
        <w:tc>
          <w:tcPr>
            <w:tcW w:w="1500" w:type="dxa"/>
          </w:tcPr>
          <w:p>
            <w:pPr>
              <w:rPr>
                <w:ins w:id="8648" w:author="Claude (pipeline audit)" w:date="2026-08-11T00:00:00Z"/>
              </w:rPr>
            </w:pPr>
            <w:ins w:id="8649" w:author="Claude (pipeline audit)" w:date="2026-08-11T00:00:00Z">
              <w:r>
                <w:t xml:space="preserve">0.163</w:t>
              </w:r>
            </w:ins>
          </w:p>
        </w:tc>
        <w:tc>
          <w:tcPr>
            <w:tcW w:w="1700" w:type="dxa"/>
          </w:tcPr>
          <w:p>
            <w:pPr>
              <w:rPr>
                <w:ins w:id="8650" w:author="Claude (pipeline audit)" w:date="2026-08-11T00:00:00Z"/>
              </w:rPr>
            </w:pPr>
            <w:ins w:id="8651" w:author="Claude (pipeline audit)" w:date="2026-08-11T00:00:00Z">
              <w:r>
                <w:t xml:space="preserve">0.152</w:t>
              </w:r>
            </w:ins>
          </w:p>
        </w:tc>
        <w:tc>
          <w:tcPr>
            <w:tcW w:w="1900" w:type="dxa"/>
          </w:tcPr>
          <w:p>
            <w:pPr>
              <w:rPr>
                <w:ins w:id="8652" w:author="Claude (pipeline audit)" w:date="2026-08-11T00:00:00Z"/>
              </w:rPr>
            </w:pPr>
            <w:ins w:id="8653" w:author="Claude (pipeline audit)" w:date="2026-08-11T00:00:00Z">
              <w:r>
                <w:t xml:space="preserve">0.101</w:t>
              </w:r>
            </w:ins>
          </w:p>
        </w:tc>
        <w:tc>
          <w:tcPr>
            <w:tcW w:w="2100" w:type="dxa"/>
          </w:tcPr>
          <w:p>
            <w:pPr>
              <w:rPr>
                <w:ins w:id="8654" w:author="Claude (pipeline audit)" w:date="2026-08-11T00:00:00Z"/>
              </w:rPr>
            </w:pPr>
            <w:ins w:id="8655" w:author="Claude (pipeline audit)" w:date="2026-08-11T00:00:00Z">
              <w:r>
                <w:t xml:space="preserve">0.149</w:t>
              </w:r>
            </w:ins>
          </w:p>
        </w:tc>
      </w:tr>
      <w:tr>
        <w:trPr>
          <w:ins w:id="8656" w:author="Claude (pipeline audit)" w:date="2026-08-11T00:00:00Z"/>
        </w:trPr>
        <w:tc>
          <w:tcPr>
            <w:tcW w:w="2600" w:type="dxa"/>
          </w:tcPr>
          <w:p>
            <w:pPr>
              <w:rPr>
                <w:ins w:id="8657" w:author="Claude (pipeline audit)" w:date="2026-08-11T00:00:00Z"/>
              </w:rPr>
            </w:pPr>
            <w:ins w:id="8658" w:author="Claude (pipeline audit)" w:date="2026-08-11T00:00:00Z">
              <w:r>
                <w:t xml:space="preserve">Energy burden</w:t>
              </w:r>
            </w:ins>
          </w:p>
        </w:tc>
        <w:tc>
          <w:tcPr>
            <w:tcW w:w="1500" w:type="dxa"/>
          </w:tcPr>
          <w:p>
            <w:pPr>
              <w:rPr>
                <w:ins w:id="8659" w:author="Claude (pipeline audit)" w:date="2026-08-11T00:00:00Z"/>
              </w:rPr>
            </w:pPr>
            <w:ins w:id="8660" w:author="Claude (pipeline audit)" w:date="2026-08-11T00:00:00Z">
              <w:r>
                <w:t xml:space="preserve">0.352</w:t>
              </w:r>
            </w:ins>
          </w:p>
        </w:tc>
        <w:tc>
          <w:tcPr>
            <w:tcW w:w="1700" w:type="dxa"/>
          </w:tcPr>
          <w:p>
            <w:pPr>
              <w:rPr>
                <w:ins w:id="8661" w:author="Claude (pipeline audit)" w:date="2026-08-11T00:00:00Z"/>
              </w:rPr>
            </w:pPr>
            <w:ins w:id="8662" w:author="Claude (pipeline audit)" w:date="2026-08-11T00:00:00Z">
              <w:r>
                <w:t xml:space="preserve">0.435</w:t>
              </w:r>
            </w:ins>
          </w:p>
        </w:tc>
        <w:tc>
          <w:tcPr>
            <w:tcW w:w="1900" w:type="dxa"/>
          </w:tcPr>
          <w:p>
            <w:pPr>
              <w:rPr>
                <w:ins w:id="8663" w:author="Claude (pipeline audit)" w:date="2026-08-11T00:00:00Z"/>
              </w:rPr>
            </w:pPr>
            <w:ins w:id="8664" w:author="Claude (pipeline audit)" w:date="2026-08-11T00:00:00Z">
              <w:r>
                <w:t xml:space="preserve">0.276</w:t>
              </w:r>
            </w:ins>
          </w:p>
        </w:tc>
        <w:tc>
          <w:tcPr>
            <w:tcW w:w="2100" w:type="dxa"/>
          </w:tcPr>
          <w:p>
            <w:pPr>
              <w:rPr>
                <w:ins w:id="8665" w:author="Claude (pipeline audit)" w:date="2026-08-11T00:00:00Z"/>
              </w:rPr>
            </w:pPr>
            <w:ins w:id="8666" w:author="Claude (pipeline audit)" w:date="2026-08-11T00:00:00Z">
              <w:r>
                <w:t xml:space="preserve">0.289</w:t>
              </w:r>
            </w:ins>
          </w:p>
        </w:tc>
      </w:tr>
      <w:tr>
        <w:trPr>
          <w:ins w:id="8667" w:author="Claude (pipeline audit)" w:date="2026-08-11T00:00:00Z"/>
        </w:trPr>
        <w:tc>
          <w:tcPr>
            <w:tcW w:w="2600" w:type="dxa"/>
          </w:tcPr>
          <w:p>
            <w:pPr>
              <w:rPr>
                <w:ins w:id="8668" w:author="Claude (pipeline audit)" w:date="2026-08-11T00:00:00Z"/>
              </w:rPr>
            </w:pPr>
            <w:ins w:id="8669" w:author="Claude (pipeline audit)" w:date="2026-08-11T00:00:00Z">
              <w:r>
                <w:t xml:space="preserve">Log affordability gap</w:t>
              </w:r>
            </w:ins>
          </w:p>
        </w:tc>
        <w:tc>
          <w:tcPr>
            <w:tcW w:w="1500" w:type="dxa"/>
          </w:tcPr>
          <w:p>
            <w:pPr>
              <w:rPr>
                <w:ins w:id="8670" w:author="Claude (pipeline audit)" w:date="2026-08-11T00:00:00Z"/>
              </w:rPr>
            </w:pPr>
            <w:ins w:id="8671" w:author="Claude (pipeline audit)" w:date="2026-08-11T00:00:00Z">
              <w:r>
                <w:t xml:space="preserve">0.153</w:t>
              </w:r>
            </w:ins>
          </w:p>
        </w:tc>
        <w:tc>
          <w:tcPr>
            <w:tcW w:w="1700" w:type="dxa"/>
          </w:tcPr>
          <w:p>
            <w:pPr>
              <w:rPr>
                <w:ins w:id="8672" w:author="Claude (pipeline audit)" w:date="2026-08-11T00:00:00Z"/>
              </w:rPr>
            </w:pPr>
            <w:ins w:id="8673" w:author="Claude (pipeline audit)" w:date="2026-08-11T00:00:00Z">
              <w:r>
                <w:t xml:space="preserve">0.141</w:t>
              </w:r>
            </w:ins>
          </w:p>
        </w:tc>
        <w:tc>
          <w:tcPr>
            <w:tcW w:w="1900" w:type="dxa"/>
          </w:tcPr>
          <w:p>
            <w:pPr>
              <w:rPr>
                <w:ins w:id="8674" w:author="Claude (pipeline audit)" w:date="2026-08-11T00:00:00Z"/>
              </w:rPr>
            </w:pPr>
            <w:ins w:id="8675" w:author="Claude (pipeline audit)" w:date="2026-08-11T00:00:00Z">
              <w:r>
                <w:t xml:space="preserve">0.112</w:t>
              </w:r>
            </w:ins>
          </w:p>
        </w:tc>
        <w:tc>
          <w:tcPr>
            <w:tcW w:w="2100" w:type="dxa"/>
          </w:tcPr>
          <w:p>
            <w:pPr>
              <w:rPr>
                <w:ins w:id="8676" w:author="Claude (pipeline audit)" w:date="2026-08-11T00:00:00Z"/>
              </w:rPr>
            </w:pPr>
            <w:ins w:id="8677" w:author="Claude (pipeline audit)" w:date="2026-08-11T00:00:00Z">
              <w:r>
                <w:t xml:space="preserve">0.127</w:t>
              </w:r>
            </w:ins>
          </w:p>
        </w:tc>
      </w:tr>
    </w:tbl>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