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A506B" w14:textId="395D6F70" w:rsidR="00BD3433" w:rsidRDefault="00100552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FlowChart</w:t>
      </w:r>
      <w:proofErr w:type="spellEnd"/>
      <w:r>
        <w:rPr>
          <w:sz w:val="28"/>
          <w:szCs w:val="28"/>
          <w:lang w:val="en-US"/>
        </w:rPr>
        <w:t xml:space="preserve"> </w:t>
      </w:r>
      <w:r w:rsidR="00A57175">
        <w:rPr>
          <w:sz w:val="28"/>
          <w:szCs w:val="28"/>
          <w:lang w:val="en-US"/>
        </w:rPr>
        <w:t xml:space="preserve"> Of The Code</w:t>
      </w:r>
      <w:r w:rsidR="00CD3892" w:rsidRPr="00CD3892">
        <w:rPr>
          <w:sz w:val="28"/>
          <w:szCs w:val="28"/>
          <w:lang w:val="en-US"/>
        </w:rPr>
        <w:t xml:space="preserve"> Of Implement Of Spring Security With Authentication</w:t>
      </w:r>
    </w:p>
    <w:p w14:paraId="4E0C0931" w14:textId="30230332" w:rsidR="00CD3892" w:rsidRPr="00CD3892" w:rsidRDefault="00CD3892" w:rsidP="00CD3892">
      <w:pPr>
        <w:rPr>
          <w:sz w:val="28"/>
          <w:szCs w:val="28"/>
          <w:lang w:val="en-US"/>
        </w:rPr>
      </w:pPr>
      <w:r w:rsidRPr="00CD3892">
        <w:rPr>
          <w:sz w:val="28"/>
          <w:szCs w:val="28"/>
          <w:lang w:val="en-US"/>
        </w:rPr>
        <w:t xml:space="preserve">Implementing Spring Security with authentication involves several steps. While it's not possible to create a real flowchart </w:t>
      </w:r>
      <w:proofErr w:type="gramStart"/>
      <w:r w:rsidRPr="00CD3892">
        <w:rPr>
          <w:sz w:val="28"/>
          <w:szCs w:val="28"/>
          <w:lang w:val="en-US"/>
        </w:rPr>
        <w:t>here</w:t>
      </w:r>
      <w:r>
        <w:rPr>
          <w:sz w:val="28"/>
          <w:szCs w:val="28"/>
          <w:lang w:val="en-US"/>
        </w:rPr>
        <w:t>:-</w:t>
      </w:r>
      <w:proofErr w:type="gramEnd"/>
    </w:p>
    <w:p w14:paraId="3EC980AE" w14:textId="77777777" w:rsidR="00CD3892" w:rsidRPr="00CD3892" w:rsidRDefault="00CD3892" w:rsidP="00CD3892">
      <w:pPr>
        <w:rPr>
          <w:sz w:val="28"/>
          <w:szCs w:val="28"/>
          <w:lang w:val="en-US"/>
        </w:rPr>
      </w:pPr>
    </w:p>
    <w:p w14:paraId="535A71EB" w14:textId="77777777" w:rsidR="00CD3892" w:rsidRPr="00CD3892" w:rsidRDefault="00CD3892" w:rsidP="00CD3892">
      <w:pPr>
        <w:rPr>
          <w:sz w:val="28"/>
          <w:szCs w:val="28"/>
          <w:lang w:val="en-US"/>
        </w:rPr>
      </w:pPr>
      <w:r w:rsidRPr="00CD3892">
        <w:rPr>
          <w:sz w:val="28"/>
          <w:szCs w:val="28"/>
          <w:lang w:val="en-US"/>
        </w:rPr>
        <w:t>1. **Setup Dependencies**: Ensure you have the necessary dependencies in your project. Common dependencies include Spring Security, Spring Web, and a database driver (e.g., H2, MySQL, PostgreSQL).</w:t>
      </w:r>
    </w:p>
    <w:p w14:paraId="4FD134FD" w14:textId="77777777" w:rsidR="00CD3892" w:rsidRPr="00CD3892" w:rsidRDefault="00CD3892" w:rsidP="00CD3892">
      <w:pPr>
        <w:rPr>
          <w:sz w:val="28"/>
          <w:szCs w:val="28"/>
          <w:lang w:val="en-US"/>
        </w:rPr>
      </w:pPr>
    </w:p>
    <w:p w14:paraId="27EAA7FA" w14:textId="77777777" w:rsidR="00CD3892" w:rsidRPr="00CD3892" w:rsidRDefault="00CD3892" w:rsidP="00CD3892">
      <w:pPr>
        <w:rPr>
          <w:sz w:val="28"/>
          <w:szCs w:val="28"/>
          <w:lang w:val="en-US"/>
        </w:rPr>
      </w:pPr>
      <w:r w:rsidRPr="00CD3892">
        <w:rPr>
          <w:sz w:val="28"/>
          <w:szCs w:val="28"/>
          <w:lang w:val="en-US"/>
        </w:rPr>
        <w:t>2. **Configure Spring Security**: Create a configuration class that extends `</w:t>
      </w:r>
      <w:proofErr w:type="spellStart"/>
      <w:r w:rsidRPr="00CD3892">
        <w:rPr>
          <w:sz w:val="28"/>
          <w:szCs w:val="28"/>
          <w:lang w:val="en-US"/>
        </w:rPr>
        <w:t>WebSecurityConfigurerAdapter</w:t>
      </w:r>
      <w:proofErr w:type="spellEnd"/>
      <w:r w:rsidRPr="00CD3892">
        <w:rPr>
          <w:sz w:val="28"/>
          <w:szCs w:val="28"/>
          <w:lang w:val="en-US"/>
        </w:rPr>
        <w:t>` to customize Spring Security settings.</w:t>
      </w:r>
    </w:p>
    <w:p w14:paraId="703AE208" w14:textId="77777777" w:rsidR="00CD3892" w:rsidRPr="00CD3892" w:rsidRDefault="00CD3892" w:rsidP="00CD3892">
      <w:pPr>
        <w:rPr>
          <w:sz w:val="28"/>
          <w:szCs w:val="28"/>
          <w:lang w:val="en-US"/>
        </w:rPr>
      </w:pPr>
    </w:p>
    <w:p w14:paraId="1DFE404C" w14:textId="77777777" w:rsidR="00CD3892" w:rsidRPr="00CD3892" w:rsidRDefault="00CD3892" w:rsidP="00CD3892">
      <w:pPr>
        <w:rPr>
          <w:sz w:val="28"/>
          <w:szCs w:val="28"/>
          <w:lang w:val="en-US"/>
        </w:rPr>
      </w:pPr>
      <w:r w:rsidRPr="00CD3892">
        <w:rPr>
          <w:sz w:val="28"/>
          <w:szCs w:val="28"/>
          <w:lang w:val="en-US"/>
        </w:rPr>
        <w:t>3. **User Details Service**: Implement a `</w:t>
      </w:r>
      <w:proofErr w:type="spellStart"/>
      <w:r w:rsidRPr="00CD3892">
        <w:rPr>
          <w:sz w:val="28"/>
          <w:szCs w:val="28"/>
          <w:lang w:val="en-US"/>
        </w:rPr>
        <w:t>UserDetailsService</w:t>
      </w:r>
      <w:proofErr w:type="spellEnd"/>
      <w:r w:rsidRPr="00CD3892">
        <w:rPr>
          <w:sz w:val="28"/>
          <w:szCs w:val="28"/>
          <w:lang w:val="en-US"/>
        </w:rPr>
        <w:t>` to load user-specific data from your data source (e.g., database) and provide it to Spring Security.</w:t>
      </w:r>
    </w:p>
    <w:p w14:paraId="3DF572F5" w14:textId="77777777" w:rsidR="00CD3892" w:rsidRPr="00CD3892" w:rsidRDefault="00CD3892" w:rsidP="00CD3892">
      <w:pPr>
        <w:rPr>
          <w:sz w:val="28"/>
          <w:szCs w:val="28"/>
          <w:lang w:val="en-US"/>
        </w:rPr>
      </w:pPr>
    </w:p>
    <w:p w14:paraId="0C48088F" w14:textId="77777777" w:rsidR="00CD3892" w:rsidRPr="00CD3892" w:rsidRDefault="00CD3892" w:rsidP="00CD3892">
      <w:pPr>
        <w:rPr>
          <w:sz w:val="28"/>
          <w:szCs w:val="28"/>
          <w:lang w:val="en-US"/>
        </w:rPr>
      </w:pPr>
      <w:r w:rsidRPr="00CD3892">
        <w:rPr>
          <w:sz w:val="28"/>
          <w:szCs w:val="28"/>
          <w:lang w:val="en-US"/>
        </w:rPr>
        <w:t>4. **Authentication Provider**: Create an `</w:t>
      </w:r>
      <w:proofErr w:type="spellStart"/>
      <w:r w:rsidRPr="00CD3892">
        <w:rPr>
          <w:sz w:val="28"/>
          <w:szCs w:val="28"/>
          <w:lang w:val="en-US"/>
        </w:rPr>
        <w:t>AuthenticationProvider</w:t>
      </w:r>
      <w:proofErr w:type="spellEnd"/>
      <w:r w:rsidRPr="00CD3892">
        <w:rPr>
          <w:sz w:val="28"/>
          <w:szCs w:val="28"/>
          <w:lang w:val="en-US"/>
        </w:rPr>
        <w:t>` to validate user credentials against the data loaded by the `</w:t>
      </w:r>
      <w:proofErr w:type="spellStart"/>
      <w:r w:rsidRPr="00CD3892">
        <w:rPr>
          <w:sz w:val="28"/>
          <w:szCs w:val="28"/>
          <w:lang w:val="en-US"/>
        </w:rPr>
        <w:t>UserDetailsService</w:t>
      </w:r>
      <w:proofErr w:type="spellEnd"/>
      <w:r w:rsidRPr="00CD3892">
        <w:rPr>
          <w:sz w:val="28"/>
          <w:szCs w:val="28"/>
          <w:lang w:val="en-US"/>
        </w:rPr>
        <w:t>`.</w:t>
      </w:r>
    </w:p>
    <w:p w14:paraId="427D0A79" w14:textId="77777777" w:rsidR="00CD3892" w:rsidRPr="00CD3892" w:rsidRDefault="00CD3892" w:rsidP="00CD3892">
      <w:pPr>
        <w:rPr>
          <w:sz w:val="28"/>
          <w:szCs w:val="28"/>
          <w:lang w:val="en-US"/>
        </w:rPr>
      </w:pPr>
    </w:p>
    <w:p w14:paraId="5207AA75" w14:textId="77777777" w:rsidR="00CD3892" w:rsidRPr="00CD3892" w:rsidRDefault="00CD3892" w:rsidP="00CD3892">
      <w:pPr>
        <w:rPr>
          <w:sz w:val="28"/>
          <w:szCs w:val="28"/>
          <w:lang w:val="en-US"/>
        </w:rPr>
      </w:pPr>
      <w:r w:rsidRPr="00CD3892">
        <w:rPr>
          <w:sz w:val="28"/>
          <w:szCs w:val="28"/>
          <w:lang w:val="en-US"/>
        </w:rPr>
        <w:t xml:space="preserve">5. **Password Encoding**: Choose an appropriate password encoding algorithm (e.g., </w:t>
      </w:r>
      <w:proofErr w:type="spellStart"/>
      <w:r w:rsidRPr="00CD3892">
        <w:rPr>
          <w:sz w:val="28"/>
          <w:szCs w:val="28"/>
          <w:lang w:val="en-US"/>
        </w:rPr>
        <w:t>bcrypt</w:t>
      </w:r>
      <w:proofErr w:type="spellEnd"/>
      <w:r w:rsidRPr="00CD3892">
        <w:rPr>
          <w:sz w:val="28"/>
          <w:szCs w:val="28"/>
          <w:lang w:val="en-US"/>
        </w:rPr>
        <w:t>) and configure it in Spring Security to secure user passwords.</w:t>
      </w:r>
    </w:p>
    <w:p w14:paraId="0B2336EE" w14:textId="77777777" w:rsidR="00CD3892" w:rsidRPr="00CD3892" w:rsidRDefault="00CD3892" w:rsidP="00CD3892">
      <w:pPr>
        <w:rPr>
          <w:sz w:val="28"/>
          <w:szCs w:val="28"/>
          <w:lang w:val="en-US"/>
        </w:rPr>
      </w:pPr>
    </w:p>
    <w:p w14:paraId="60FEF591" w14:textId="77777777" w:rsidR="00CD3892" w:rsidRPr="00CD3892" w:rsidRDefault="00CD3892" w:rsidP="00CD3892">
      <w:pPr>
        <w:rPr>
          <w:sz w:val="28"/>
          <w:szCs w:val="28"/>
          <w:lang w:val="en-US"/>
        </w:rPr>
      </w:pPr>
      <w:r w:rsidRPr="00CD3892">
        <w:rPr>
          <w:sz w:val="28"/>
          <w:szCs w:val="28"/>
          <w:lang w:val="en-US"/>
        </w:rPr>
        <w:t>6. **Login Page (Optional)**: Create a login page or use Spring Security's default login form.</w:t>
      </w:r>
    </w:p>
    <w:p w14:paraId="301FA2DA" w14:textId="77777777" w:rsidR="00CD3892" w:rsidRPr="00CD3892" w:rsidRDefault="00CD3892" w:rsidP="00CD3892">
      <w:pPr>
        <w:rPr>
          <w:sz w:val="28"/>
          <w:szCs w:val="28"/>
          <w:lang w:val="en-US"/>
        </w:rPr>
      </w:pPr>
    </w:p>
    <w:p w14:paraId="48B7639B" w14:textId="77777777" w:rsidR="00CD3892" w:rsidRPr="00CD3892" w:rsidRDefault="00CD3892" w:rsidP="00CD3892">
      <w:pPr>
        <w:rPr>
          <w:sz w:val="28"/>
          <w:szCs w:val="28"/>
          <w:lang w:val="en-US"/>
        </w:rPr>
      </w:pPr>
      <w:r w:rsidRPr="00CD3892">
        <w:rPr>
          <w:sz w:val="28"/>
          <w:szCs w:val="28"/>
          <w:lang w:val="en-US"/>
        </w:rPr>
        <w:t>7. **Configure Authentication**: Configure Spring Security to handle authentication requests, including login form URLs, success, and failure URLs.</w:t>
      </w:r>
    </w:p>
    <w:p w14:paraId="3E75060E" w14:textId="77777777" w:rsidR="00CD3892" w:rsidRPr="00CD3892" w:rsidRDefault="00CD3892" w:rsidP="00CD3892">
      <w:pPr>
        <w:rPr>
          <w:sz w:val="28"/>
          <w:szCs w:val="28"/>
          <w:lang w:val="en-US"/>
        </w:rPr>
      </w:pPr>
    </w:p>
    <w:p w14:paraId="2A760B46" w14:textId="77777777" w:rsidR="00CD3892" w:rsidRPr="00CD3892" w:rsidRDefault="00CD3892" w:rsidP="00CD3892">
      <w:pPr>
        <w:rPr>
          <w:sz w:val="28"/>
          <w:szCs w:val="28"/>
          <w:lang w:val="en-US"/>
        </w:rPr>
      </w:pPr>
      <w:r w:rsidRPr="00CD3892">
        <w:rPr>
          <w:sz w:val="28"/>
          <w:szCs w:val="28"/>
          <w:lang w:val="en-US"/>
        </w:rPr>
        <w:t>8. **Authorization (Optional)**: If you want to restrict access to certain parts of your application, configure role-based or permission-based authorization.</w:t>
      </w:r>
    </w:p>
    <w:p w14:paraId="0D9B3B26" w14:textId="77777777" w:rsidR="00CD3892" w:rsidRPr="00CD3892" w:rsidRDefault="00CD3892" w:rsidP="00CD3892">
      <w:pPr>
        <w:rPr>
          <w:sz w:val="28"/>
          <w:szCs w:val="28"/>
          <w:lang w:val="en-US"/>
        </w:rPr>
      </w:pPr>
    </w:p>
    <w:p w14:paraId="1738D58F" w14:textId="77777777" w:rsidR="00CD3892" w:rsidRPr="00CD3892" w:rsidRDefault="00CD3892" w:rsidP="00CD3892">
      <w:pPr>
        <w:rPr>
          <w:sz w:val="28"/>
          <w:szCs w:val="28"/>
          <w:lang w:val="en-US"/>
        </w:rPr>
      </w:pPr>
      <w:r w:rsidRPr="00CD3892">
        <w:rPr>
          <w:sz w:val="28"/>
          <w:szCs w:val="28"/>
          <w:lang w:val="en-US"/>
        </w:rPr>
        <w:t>9. **Logout Configuration (Optional)**: Configure Spring Security to handle logout requests.</w:t>
      </w:r>
    </w:p>
    <w:p w14:paraId="7A657DA0" w14:textId="77777777" w:rsidR="00CD3892" w:rsidRPr="00CD3892" w:rsidRDefault="00CD3892" w:rsidP="00CD3892">
      <w:pPr>
        <w:rPr>
          <w:sz w:val="28"/>
          <w:szCs w:val="28"/>
          <w:lang w:val="en-US"/>
        </w:rPr>
      </w:pPr>
    </w:p>
    <w:p w14:paraId="2291698C" w14:textId="77777777" w:rsidR="00CD3892" w:rsidRPr="00CD3892" w:rsidRDefault="00CD3892" w:rsidP="00CD3892">
      <w:pPr>
        <w:rPr>
          <w:sz w:val="28"/>
          <w:szCs w:val="28"/>
          <w:lang w:val="en-US"/>
        </w:rPr>
      </w:pPr>
      <w:r w:rsidRPr="00CD3892">
        <w:rPr>
          <w:sz w:val="28"/>
          <w:szCs w:val="28"/>
          <w:lang w:val="en-US"/>
        </w:rPr>
        <w:t>10. **Secure API Endpoints (Optional)**: If your application has APIs, you may need to secure them using Spring Security.</w:t>
      </w:r>
    </w:p>
    <w:p w14:paraId="3F8AF49B" w14:textId="77777777" w:rsidR="00CD3892" w:rsidRPr="00CD3892" w:rsidRDefault="00CD3892" w:rsidP="00CD3892">
      <w:pPr>
        <w:rPr>
          <w:sz w:val="28"/>
          <w:szCs w:val="28"/>
          <w:lang w:val="en-US"/>
        </w:rPr>
      </w:pPr>
    </w:p>
    <w:p w14:paraId="50D6A27E" w14:textId="77777777" w:rsidR="00CD3892" w:rsidRPr="00CD3892" w:rsidRDefault="00CD3892" w:rsidP="00CD3892">
      <w:pPr>
        <w:rPr>
          <w:sz w:val="28"/>
          <w:szCs w:val="28"/>
          <w:lang w:val="en-US"/>
        </w:rPr>
      </w:pPr>
      <w:r w:rsidRPr="00CD3892">
        <w:rPr>
          <w:sz w:val="28"/>
          <w:szCs w:val="28"/>
          <w:lang w:val="en-US"/>
        </w:rPr>
        <w:t>11. **Testing**: Thoroughly test your application's authentication flows to ensure everything is working as expected.</w:t>
      </w:r>
    </w:p>
    <w:p w14:paraId="5524A0DA" w14:textId="77777777" w:rsidR="00CD3892" w:rsidRPr="00CD3892" w:rsidRDefault="00CD3892" w:rsidP="00CD3892">
      <w:pPr>
        <w:rPr>
          <w:sz w:val="28"/>
          <w:szCs w:val="28"/>
          <w:lang w:val="en-US"/>
        </w:rPr>
      </w:pPr>
    </w:p>
    <w:p w14:paraId="519639A3" w14:textId="4A3E5B12" w:rsidR="00CD3892" w:rsidRPr="00CD3892" w:rsidRDefault="00CD3892" w:rsidP="00CD3892">
      <w:pPr>
        <w:rPr>
          <w:sz w:val="28"/>
          <w:szCs w:val="28"/>
          <w:lang w:val="en-US"/>
        </w:rPr>
      </w:pPr>
    </w:p>
    <w:sectPr w:rsidR="00CD3892" w:rsidRPr="00CD38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892"/>
    <w:rsid w:val="00100552"/>
    <w:rsid w:val="00A57175"/>
    <w:rsid w:val="00BD3433"/>
    <w:rsid w:val="00CD3892"/>
    <w:rsid w:val="00FC5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CDE80"/>
  <w15:chartTrackingRefBased/>
  <w15:docId w15:val="{462232F0-AEA4-4280-BB67-3EEA2FDD3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262</Words>
  <Characters>1499</Characters>
  <Application>Microsoft Office Word</Application>
  <DocSecurity>0</DocSecurity>
  <Lines>12</Lines>
  <Paragraphs>3</Paragraphs>
  <ScaleCrop>false</ScaleCrop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Vineet Kumar</dc:creator>
  <cp:keywords/>
  <dc:description/>
  <cp:lastModifiedBy>Vineet Kumar</cp:lastModifiedBy>
  <cp:revision>2</cp:revision>
  <dcterms:created xsi:type="dcterms:W3CDTF">2023-08-03T12:15:00Z</dcterms:created>
  <dcterms:modified xsi:type="dcterms:W3CDTF">2023-08-03T12:15:00Z</dcterms:modified>
</cp:coreProperties>
</file>