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2735" w14:textId="225FB455" w:rsidR="00BD3433" w:rsidRDefault="00DF712E">
      <w:pPr>
        <w:rPr>
          <w:sz w:val="32"/>
          <w:szCs w:val="32"/>
          <w:lang w:val="en-US"/>
        </w:rPr>
      </w:pPr>
      <w:r>
        <w:rPr>
          <w:sz w:val="32"/>
          <w:szCs w:val="32"/>
          <w:lang w:val="en-US"/>
        </w:rPr>
        <w:t xml:space="preserve">Algorithm Of Automate </w:t>
      </w:r>
      <w:proofErr w:type="gramStart"/>
      <w:r>
        <w:rPr>
          <w:sz w:val="32"/>
          <w:szCs w:val="32"/>
          <w:lang w:val="en-US"/>
        </w:rPr>
        <w:t>the  Web</w:t>
      </w:r>
      <w:proofErr w:type="gramEnd"/>
      <w:r>
        <w:rPr>
          <w:sz w:val="32"/>
          <w:szCs w:val="32"/>
          <w:lang w:val="en-US"/>
        </w:rPr>
        <w:t xml:space="preserve"> Application</w:t>
      </w:r>
    </w:p>
    <w:p w14:paraId="77194DB2" w14:textId="77777777" w:rsidR="00DF712E" w:rsidRDefault="00DF712E" w:rsidP="00DF712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Flowchart Steps: Automating a Web Application using Selenium in Java</w:t>
      </w:r>
    </w:p>
    <w:p w14:paraId="20C69CA7" w14:textId="77777777" w:rsidR="00DF712E" w:rsidRDefault="00DF712E" w:rsidP="00DF712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Start:</w:t>
      </w:r>
      <w:r>
        <w:rPr>
          <w:rFonts w:ascii="Segoe UI" w:hAnsi="Segoe UI" w:cs="Segoe UI"/>
          <w:color w:val="374151"/>
        </w:rPr>
        <w:t xml:space="preserve"> Begin the flowchart with a "Start" node.</w:t>
      </w:r>
    </w:p>
    <w:p w14:paraId="7E747739" w14:textId="77777777" w:rsidR="00DF712E" w:rsidRDefault="00DF712E" w:rsidP="00DF712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Initialize WebDriver:</w:t>
      </w:r>
      <w:r>
        <w:rPr>
          <w:rFonts w:ascii="Segoe UI" w:hAnsi="Segoe UI" w:cs="Segoe UI"/>
          <w:color w:val="374151"/>
        </w:rPr>
        <w:t xml:space="preserve"> Add a process node to represent initializing the WebDriver instance (e.g., </w:t>
      </w:r>
      <w:proofErr w:type="spellStart"/>
      <w:r>
        <w:rPr>
          <w:rFonts w:ascii="Segoe UI" w:hAnsi="Segoe UI" w:cs="Segoe UI"/>
          <w:color w:val="374151"/>
        </w:rPr>
        <w:t>ChromeDriver</w:t>
      </w:r>
      <w:proofErr w:type="spellEnd"/>
      <w:r>
        <w:rPr>
          <w:rFonts w:ascii="Segoe UI" w:hAnsi="Segoe UI" w:cs="Segoe UI"/>
          <w:color w:val="374151"/>
        </w:rPr>
        <w:t xml:space="preserve"> or </w:t>
      </w:r>
      <w:proofErr w:type="spellStart"/>
      <w:r>
        <w:rPr>
          <w:rFonts w:ascii="Segoe UI" w:hAnsi="Segoe UI" w:cs="Segoe UI"/>
          <w:color w:val="374151"/>
        </w:rPr>
        <w:t>FirefoxDriver</w:t>
      </w:r>
      <w:proofErr w:type="spellEnd"/>
      <w:r>
        <w:rPr>
          <w:rFonts w:ascii="Segoe UI" w:hAnsi="Segoe UI" w:cs="Segoe UI"/>
          <w:color w:val="374151"/>
        </w:rPr>
        <w:t>).</w:t>
      </w:r>
    </w:p>
    <w:p w14:paraId="550ECDA0" w14:textId="77777777" w:rsidR="00DF712E" w:rsidRDefault="00DF712E" w:rsidP="00DF712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Navigate to Webpage:</w:t>
      </w:r>
      <w:r>
        <w:rPr>
          <w:rFonts w:ascii="Segoe UI" w:hAnsi="Segoe UI" w:cs="Segoe UI"/>
          <w:color w:val="374151"/>
        </w:rPr>
        <w:t xml:space="preserve"> Add a process node to represent navigating to the desired webpage using the </w:t>
      </w:r>
      <w:proofErr w:type="gramStart"/>
      <w:r>
        <w:rPr>
          <w:rStyle w:val="HTMLCode"/>
          <w:rFonts w:ascii="Ubuntu Mono" w:hAnsi="Ubuntu Mono"/>
          <w:b/>
          <w:bCs/>
          <w:color w:val="374151"/>
          <w:sz w:val="21"/>
          <w:szCs w:val="21"/>
          <w:bdr w:val="single" w:sz="2" w:space="0" w:color="D9D9E3" w:frame="1"/>
        </w:rPr>
        <w:t>get(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of the WebDriver instance.</w:t>
      </w:r>
    </w:p>
    <w:p w14:paraId="33F36026" w14:textId="77777777" w:rsidR="00DF712E" w:rsidRDefault="00DF712E" w:rsidP="00DF712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Interact with Web Elements:</w:t>
      </w:r>
      <w:r>
        <w:rPr>
          <w:rFonts w:ascii="Segoe UI" w:hAnsi="Segoe UI" w:cs="Segoe UI"/>
          <w:color w:val="374151"/>
        </w:rPr>
        <w:t xml:space="preserve"> Use decision nodes to represent interactions with web elements, such as clicking buttons, filling out forms, and clicking links. Include process nodes for each interaction, using the appropriate WebDriver methods (e.g., </w:t>
      </w:r>
      <w:proofErr w:type="spellStart"/>
      <w:proofErr w:type="gramStart"/>
      <w:r>
        <w:rPr>
          <w:rStyle w:val="HTMLCode"/>
          <w:rFonts w:ascii="Ubuntu Mono" w:hAnsi="Ubuntu Mono"/>
          <w:b/>
          <w:bCs/>
          <w:color w:val="374151"/>
          <w:sz w:val="21"/>
          <w:szCs w:val="21"/>
          <w:bdr w:val="single" w:sz="2" w:space="0" w:color="D9D9E3" w:frame="1"/>
        </w:rPr>
        <w:t>findElement</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sendKeys</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click()</w:t>
      </w:r>
      <w:r>
        <w:rPr>
          <w:rFonts w:ascii="Segoe UI" w:hAnsi="Segoe UI" w:cs="Segoe UI"/>
          <w:color w:val="374151"/>
        </w:rPr>
        <w:t>).</w:t>
      </w:r>
    </w:p>
    <w:p w14:paraId="1ABC504C" w14:textId="77777777" w:rsidR="00DF712E" w:rsidRDefault="00DF712E" w:rsidP="00DF712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Handle Waits and Delays:</w:t>
      </w:r>
      <w:r>
        <w:rPr>
          <w:rFonts w:ascii="Segoe UI" w:hAnsi="Segoe UI" w:cs="Segoe UI"/>
          <w:color w:val="374151"/>
        </w:rPr>
        <w:t xml:space="preserve"> Represent adding explicit waits using a process node, possibly with a note indicating the use of </w:t>
      </w:r>
      <w:proofErr w:type="spellStart"/>
      <w:r>
        <w:rPr>
          <w:rStyle w:val="HTMLCode"/>
          <w:rFonts w:ascii="Ubuntu Mono" w:hAnsi="Ubuntu Mono"/>
          <w:b/>
          <w:bCs/>
          <w:color w:val="374151"/>
          <w:sz w:val="21"/>
          <w:szCs w:val="21"/>
          <w:bdr w:val="single" w:sz="2" w:space="0" w:color="D9D9E3" w:frame="1"/>
        </w:rPr>
        <w:t>WebDriverWait</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ExpectedConditions</w:t>
      </w:r>
      <w:proofErr w:type="spellEnd"/>
      <w:r>
        <w:rPr>
          <w:rFonts w:ascii="Segoe UI" w:hAnsi="Segoe UI" w:cs="Segoe UI"/>
          <w:color w:val="374151"/>
        </w:rPr>
        <w:t xml:space="preserve"> to ensure element presence or visibility before interacting.</w:t>
      </w:r>
    </w:p>
    <w:p w14:paraId="456139D1" w14:textId="77777777" w:rsidR="00DF712E" w:rsidRDefault="00DF712E" w:rsidP="00DF712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Extract Information:</w:t>
      </w:r>
      <w:r>
        <w:rPr>
          <w:rFonts w:ascii="Segoe UI" w:hAnsi="Segoe UI" w:cs="Segoe UI"/>
          <w:color w:val="374151"/>
        </w:rPr>
        <w:t xml:space="preserve"> Represent extracting information from the web page using a process node, specifying WebDriver methods like </w:t>
      </w:r>
      <w:proofErr w:type="spellStart"/>
      <w:proofErr w:type="gramStart"/>
      <w:r>
        <w:rPr>
          <w:rStyle w:val="HTMLCode"/>
          <w:rFonts w:ascii="Ubuntu Mono" w:hAnsi="Ubuntu Mono"/>
          <w:b/>
          <w:bCs/>
          <w:color w:val="374151"/>
          <w:sz w:val="21"/>
          <w:szCs w:val="21"/>
          <w:bdr w:val="single" w:sz="2" w:space="0" w:color="D9D9E3" w:frame="1"/>
        </w:rPr>
        <w:t>getText</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to retrieve element contents.</w:t>
      </w:r>
    </w:p>
    <w:p w14:paraId="3DF3E855" w14:textId="77777777" w:rsidR="00DF712E" w:rsidRDefault="00DF712E" w:rsidP="00DF712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Perform Assertions:</w:t>
      </w:r>
      <w:r>
        <w:rPr>
          <w:rFonts w:ascii="Segoe UI" w:hAnsi="Segoe UI" w:cs="Segoe UI"/>
          <w:color w:val="374151"/>
        </w:rPr>
        <w:t xml:space="preserve"> Use a decision node to represent assertions that verify expected results. If assertions fail, indicate an error path leading to an "Error Handling" node.</w:t>
      </w:r>
    </w:p>
    <w:p w14:paraId="5124E3D0" w14:textId="77777777" w:rsidR="00DF712E" w:rsidRDefault="00DF712E" w:rsidP="00DF712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Error Handling:</w:t>
      </w:r>
      <w:r>
        <w:rPr>
          <w:rFonts w:ascii="Segoe UI" w:hAnsi="Segoe UI" w:cs="Segoe UI"/>
          <w:color w:val="374151"/>
        </w:rPr>
        <w:t xml:space="preserve"> Include an error handling process node to represent dealing with exceptions that may occur during automation (e.g., </w:t>
      </w:r>
      <w:proofErr w:type="spellStart"/>
      <w:r>
        <w:rPr>
          <w:rStyle w:val="HTMLCode"/>
          <w:rFonts w:ascii="Ubuntu Mono" w:hAnsi="Ubuntu Mono"/>
          <w:b/>
          <w:bCs/>
          <w:color w:val="374151"/>
          <w:sz w:val="21"/>
          <w:szCs w:val="21"/>
          <w:bdr w:val="single" w:sz="2" w:space="0" w:color="D9D9E3" w:frame="1"/>
        </w:rPr>
        <w:t>NoSuchElementException</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TimeoutException</w:t>
      </w:r>
      <w:proofErr w:type="spellEnd"/>
      <w:r>
        <w:rPr>
          <w:rFonts w:ascii="Segoe UI" w:hAnsi="Segoe UI" w:cs="Segoe UI"/>
          <w:color w:val="374151"/>
        </w:rPr>
        <w:t>). This node should include the necessary handling steps.</w:t>
      </w:r>
    </w:p>
    <w:p w14:paraId="0F4481BA" w14:textId="77777777" w:rsidR="00DF712E" w:rsidRDefault="00DF712E" w:rsidP="00DF712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Cleanup:</w:t>
      </w:r>
      <w:r>
        <w:rPr>
          <w:rFonts w:ascii="Segoe UI" w:hAnsi="Segoe UI" w:cs="Segoe UI"/>
          <w:color w:val="374151"/>
        </w:rPr>
        <w:t xml:space="preserve"> Add a process node to represent closing the browser window and quitting the WebDriver instance using the </w:t>
      </w:r>
      <w:proofErr w:type="gramStart"/>
      <w:r>
        <w:rPr>
          <w:rStyle w:val="HTMLCode"/>
          <w:rFonts w:ascii="Ubuntu Mono" w:hAnsi="Ubuntu Mono"/>
          <w:b/>
          <w:bCs/>
          <w:color w:val="374151"/>
          <w:sz w:val="21"/>
          <w:szCs w:val="21"/>
          <w:bdr w:val="single" w:sz="2" w:space="0" w:color="D9D9E3" w:frame="1"/>
        </w:rPr>
        <w:t>quit(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w:t>
      </w:r>
    </w:p>
    <w:p w14:paraId="523163E8" w14:textId="77777777" w:rsidR="00DF712E" w:rsidRDefault="00DF712E" w:rsidP="00DF712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End:</w:t>
      </w:r>
      <w:r>
        <w:rPr>
          <w:rFonts w:ascii="Segoe UI" w:hAnsi="Segoe UI" w:cs="Segoe UI"/>
          <w:color w:val="374151"/>
        </w:rPr>
        <w:t xml:space="preserve"> End the flowchart with an "End" node.</w:t>
      </w:r>
    </w:p>
    <w:p w14:paraId="2D285FE7" w14:textId="77777777" w:rsidR="00DF712E" w:rsidRPr="00DF712E" w:rsidRDefault="00DF712E">
      <w:pPr>
        <w:rPr>
          <w:sz w:val="32"/>
          <w:szCs w:val="32"/>
          <w:lang w:val="en-US"/>
        </w:rPr>
      </w:pPr>
    </w:p>
    <w:sectPr w:rsidR="00DF712E" w:rsidRPr="00DF7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80990"/>
    <w:multiLevelType w:val="multilevel"/>
    <w:tmpl w:val="171C1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2081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12E"/>
    <w:rsid w:val="00BD3433"/>
    <w:rsid w:val="00DF7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25BC"/>
  <w15:chartTrackingRefBased/>
  <w15:docId w15:val="{665E82C1-3307-4ADA-9BCE-852E41CA5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1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F712E"/>
    <w:rPr>
      <w:b/>
      <w:bCs/>
    </w:rPr>
  </w:style>
  <w:style w:type="character" w:styleId="HTMLCode">
    <w:name w:val="HTML Code"/>
    <w:basedOn w:val="DefaultParagraphFont"/>
    <w:uiPriority w:val="99"/>
    <w:semiHidden/>
    <w:unhideWhenUsed/>
    <w:rsid w:val="00DF71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48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Kumar</dc:creator>
  <cp:keywords/>
  <dc:description/>
  <cp:lastModifiedBy>Vineet Kumar</cp:lastModifiedBy>
  <cp:revision>1</cp:revision>
  <dcterms:created xsi:type="dcterms:W3CDTF">2023-09-01T03:24:00Z</dcterms:created>
  <dcterms:modified xsi:type="dcterms:W3CDTF">2023-09-01T03:26:00Z</dcterms:modified>
</cp:coreProperties>
</file>