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eastAsia="Calibri" w:cs="Calibri"/>
          <w:b/>
          <w:bCs/>
          <w:sz w:val="28"/>
          <w:szCs w:val="28"/>
        </w:rPr>
      </w:pPr>
      <w:r>
        <w:rPr>
          <w:rFonts w:eastAsia="Calibri" w:cs="Calibri" w:ascii="Calibri" w:hAnsi="Calibri"/>
          <w:b/>
          <w:bCs/>
          <w:sz w:val="28"/>
          <w:szCs w:val="28"/>
        </w:rPr>
        <w:t xml:space="preserve">Assignment 1 </w:t>
      </w:r>
      <w:r>
        <w:rPr>
          <w:rFonts w:eastAsia="Calibri" w:cs="Calibri" w:ascii="Calibri" w:hAnsi="Calibri"/>
          <w:b/>
          <w:bCs/>
          <w:sz w:val="28"/>
          <w:szCs w:val="28"/>
        </w:rPr>
        <w:t>from 2024</w:t>
      </w:r>
      <w:r>
        <w:rPr>
          <w:rFonts w:eastAsia="Calibri" w:cs="Calibri" w:ascii="Calibri" w:hAnsi="Calibri"/>
          <w:b/>
          <w:bCs/>
          <w:sz w:val="28"/>
          <w:szCs w:val="28"/>
        </w:rPr>
        <w:t>: Dropbox</w:t>
      </w:r>
    </w:p>
    <w:p>
      <w:pPr>
        <w:pStyle w:val="Normal"/>
        <w:rPr>
          <w:rFonts w:ascii="Calibri" w:hAnsi="Calibri" w:eastAsia="Calibri" w:cs="Calibri"/>
          <w:b/>
          <w:bCs/>
          <w:sz w:val="28"/>
          <w:szCs w:val="28"/>
        </w:rPr>
      </w:pPr>
      <w:r>
        <w:rPr>
          <w:rFonts w:eastAsia="Calibri" w:cs="Calibri" w:ascii="Calibri" w:hAnsi="Calibri"/>
          <w:b/>
          <w:bCs/>
          <w:sz w:val="28"/>
          <w:szCs w:val="28"/>
        </w:rPr>
      </w:r>
    </w:p>
    <w:p>
      <w:pPr>
        <w:pStyle w:val="Normal"/>
        <w:rPr>
          <w:rFonts w:ascii="Helvetica" w:hAnsi="Helvetica" w:cs="Helvetica"/>
          <w:color w:val="2D3B45"/>
          <w:shd w:fill="FFFFFF" w:val="clear"/>
        </w:rPr>
      </w:pPr>
      <w:r>
        <w:rPr>
          <w:rFonts w:cs="Helvetica" w:ascii="Helvetica" w:hAnsi="Helvetica"/>
          <w:color w:val="2D3B45"/>
          <w:shd w:fill="FFFFFF" w:val="clear"/>
        </w:rPr>
        <w:t>(1) What are the key elements of Dropbox’s current business model? How does the model for Box differ? (Check external sources to identify Box’s model).</w:t>
      </w:r>
    </w:p>
    <w:p>
      <w:pPr>
        <w:pStyle w:val="Normal"/>
        <w:numPr>
          <w:ilvl w:val="0"/>
          <w:numId w:val="3"/>
        </w:numPr>
        <w:rPr>
          <w:rFonts w:ascii="Calibri" w:hAnsi="Calibri" w:eastAsia="Calibri" w:cs="Calibri"/>
        </w:rPr>
      </w:pPr>
      <w:r>
        <w:rPr>
          <w:rFonts w:eastAsia="Calibri" w:cs="Calibri" w:ascii="Calibri" w:hAnsi="Calibri"/>
        </w:rPr>
        <w:t>everyone will probably get it, 2 points</w:t>
      </w:r>
    </w:p>
    <w:p>
      <w:pPr>
        <w:pStyle w:val="Normal"/>
        <w:rPr/>
      </w:pPr>
      <w:r>
        <w:rPr/>
      </w:r>
    </w:p>
    <w:p>
      <w:pPr>
        <w:pStyle w:val="Normal"/>
        <w:rPr>
          <w:rFonts w:ascii="Helvetica" w:hAnsi="Helvetica" w:cs="Helvetica"/>
          <w:color w:val="2D3B45"/>
          <w:shd w:fill="FFFFFF" w:val="clear"/>
        </w:rPr>
      </w:pPr>
      <w:r>
        <w:rPr>
          <w:rFonts w:cs="Helvetica" w:ascii="Helvetica" w:hAnsi="Helvetica"/>
          <w:color w:val="2D3B45"/>
          <w:shd w:fill="FFFFFF" w:val="clear"/>
        </w:rPr>
        <w:t>(2) Identify the </w:t>
      </w:r>
      <w:r>
        <w:rPr>
          <w:rStyle w:val="Strong"/>
          <w:rFonts w:cs="Helvetica" w:ascii="Helvetica" w:hAnsi="Helvetica"/>
          <w:color w:val="2D3B45"/>
          <w:shd w:fill="FFFFFF" w:val="clear"/>
        </w:rPr>
        <w:t>synergies</w:t>
      </w:r>
      <w:r>
        <w:rPr>
          <w:rFonts w:cs="Helvetica" w:ascii="Helvetica" w:hAnsi="Helvetica"/>
          <w:color w:val="2D3B45"/>
          <w:shd w:fill="FFFFFF" w:val="clear"/>
        </w:rPr>
        <w:t> between different elements of Dropbox's business model, and indicate whether they are positive (+), negative (-) or neutral (0).</w:t>
      </w:r>
    </w:p>
    <w:p>
      <w:pPr>
        <w:pStyle w:val="ListParagraph"/>
        <w:numPr>
          <w:ilvl w:val="0"/>
          <w:numId w:val="3"/>
        </w:numPr>
        <w:rPr/>
      </w:pPr>
      <w:r>
        <w:rPr/>
        <w:t>2 points</w:t>
      </w:r>
    </w:p>
    <w:p>
      <w:pPr>
        <w:pStyle w:val="Normal"/>
        <w:rPr/>
      </w:pPr>
      <w:r>
        <w:rPr/>
      </w:r>
    </w:p>
    <w:p>
      <w:pPr>
        <w:pStyle w:val="Normal"/>
        <w:rPr/>
      </w:pPr>
      <w:r>
        <w:rPr>
          <w:rFonts w:cs="Helvetica" w:ascii="Helvetica" w:hAnsi="Helvetica"/>
          <w:color w:val="2D3B45"/>
          <w:shd w:fill="FFFFFF" w:val="clear"/>
        </w:rPr>
        <w:t>(3) When he applied to Y Combinator (see case Exhibit 2), what hypotheses did Houston hold about key elements of Dropbox’s business model? As of June 2010, which of these hypotheses have been confirmed, and which have been discarded?</w:t>
      </w:r>
    </w:p>
    <w:p>
      <w:pPr>
        <w:pStyle w:val="Normal"/>
        <w:ind w:start="1080"/>
        <w:rPr>
          <w:rFonts w:ascii="Calibri" w:hAnsi="Calibri" w:eastAsia="Calibri" w:cs="Calibri"/>
        </w:rPr>
      </w:pPr>
      <w:r>
        <w:rPr>
          <w:rFonts w:eastAsia="Calibri" w:cs="Calibri" w:ascii="Calibri" w:hAnsi="Calibri"/>
        </w:rPr>
      </w:r>
    </w:p>
    <w:p>
      <w:pPr>
        <w:pStyle w:val="Normal"/>
        <w:ind w:start="360"/>
        <w:rPr>
          <w:rFonts w:ascii="Calibri" w:hAnsi="Calibri" w:eastAsia="Calibri" w:cs="Calibri"/>
        </w:rPr>
      </w:pPr>
      <w:r>
        <w:rPr>
          <w:rFonts w:eastAsia="Calibri" w:cs="Calibri" w:ascii="Calibri" w:hAnsi="Calibri"/>
        </w:rPr>
        <w:t>high variance question, 2 points</w:t>
      </w:r>
    </w:p>
    <w:p>
      <w:pPr>
        <w:pStyle w:val="Normal"/>
        <w:numPr>
          <w:ilvl w:val="1"/>
          <w:numId w:val="4"/>
        </w:numPr>
        <w:ind w:hanging="360" w:start="1080"/>
        <w:rPr>
          <w:rFonts w:ascii="Calibri" w:hAnsi="Calibri" w:eastAsia="Calibri" w:cs="Calibri"/>
        </w:rPr>
      </w:pPr>
      <w:r>
        <w:rPr>
          <w:rFonts w:eastAsia="Calibri" w:cs="Calibri" w:ascii="Calibri" w:hAnsi="Calibri"/>
        </w:rPr>
        <w:t>Confirmed: plan to rely on S3, pricing</w:t>
      </w:r>
    </w:p>
    <w:p>
      <w:pPr>
        <w:pStyle w:val="Normal"/>
        <w:numPr>
          <w:ilvl w:val="1"/>
          <w:numId w:val="4"/>
        </w:numPr>
        <w:ind w:hanging="360" w:start="1080"/>
        <w:rPr>
          <w:rFonts w:ascii="Calibri" w:hAnsi="Calibri" w:eastAsia="Calibri" w:cs="Calibri"/>
        </w:rPr>
      </w:pPr>
      <w:r>
        <w:rPr>
          <w:rFonts w:eastAsia="Calibri" w:cs="Calibri" w:ascii="Calibri" w:hAnsi="Calibri"/>
        </w:rPr>
        <w:t xml:space="preserve">Not confirmed: </w:t>
      </w:r>
    </w:p>
    <w:p>
      <w:pPr>
        <w:pStyle w:val="Normal"/>
        <w:numPr>
          <w:ilvl w:val="2"/>
          <w:numId w:val="4"/>
        </w:numPr>
        <w:ind w:hanging="360" w:start="1800"/>
        <w:rPr>
          <w:rFonts w:ascii="Calibri" w:hAnsi="Calibri" w:eastAsia="Calibri" w:cs="Calibri"/>
        </w:rPr>
      </w:pPr>
      <w:r>
        <w:rPr>
          <w:rFonts w:eastAsia="Calibri" w:cs="Calibri" w:ascii="Calibri" w:hAnsi="Calibri"/>
        </w:rPr>
        <w:t>GTM strategy, i.e., keyword advertising was too expensive, $300 / person</w:t>
      </w:r>
    </w:p>
    <w:p>
      <w:pPr>
        <w:pStyle w:val="Normal"/>
        <w:numPr>
          <w:ilvl w:val="2"/>
          <w:numId w:val="4"/>
        </w:numPr>
        <w:ind w:hanging="360" w:start="1800"/>
        <w:rPr>
          <w:rFonts w:ascii="Calibri" w:hAnsi="Calibri" w:eastAsia="Calibri" w:cs="Calibri"/>
        </w:rPr>
      </w:pPr>
      <w:r>
        <w:rPr>
          <w:rFonts w:eastAsia="Calibri" w:cs="Calibri" w:ascii="Calibri" w:hAnsi="Calibri"/>
        </w:rPr>
        <w:t>Business development deals (corporate partnerships)</w:t>
      </w:r>
    </w:p>
    <w:p>
      <w:pPr>
        <w:pStyle w:val="Normal"/>
        <w:numPr>
          <w:ilvl w:val="2"/>
          <w:numId w:val="4"/>
        </w:numPr>
        <w:ind w:hanging="360" w:start="1800"/>
        <w:rPr>
          <w:rFonts w:ascii="Calibri" w:hAnsi="Calibri" w:eastAsia="Calibri" w:cs="Calibri"/>
        </w:rPr>
      </w:pPr>
      <w:r>
        <w:rPr>
          <w:rFonts w:eastAsia="Calibri" w:cs="Calibri" w:ascii="Calibri" w:hAnsi="Calibri"/>
        </w:rPr>
        <w:t>Launch delay</w:t>
      </w:r>
    </w:p>
    <w:p>
      <w:pPr>
        <w:pStyle w:val="Normal"/>
        <w:numPr>
          <w:ilvl w:val="1"/>
          <w:numId w:val="4"/>
        </w:numPr>
        <w:ind w:hanging="360" w:start="1080"/>
        <w:rPr>
          <w:rFonts w:ascii="Calibri" w:hAnsi="Calibri" w:eastAsia="Calibri" w:cs="Calibri"/>
        </w:rPr>
      </w:pPr>
      <w:r>
        <w:rPr>
          <w:rFonts w:eastAsia="Calibri" w:cs="Calibri" w:ascii="Calibri" w:hAnsi="Calibri"/>
        </w:rPr>
        <w:t>Go with teaching note</w:t>
      </w:r>
    </w:p>
    <w:p>
      <w:pPr>
        <w:pStyle w:val="Normal"/>
        <w:ind w:start="1440"/>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cs="Helvetica" w:ascii="Helvetica" w:hAnsi="Helvetica"/>
          <w:color w:val="2D3B45"/>
          <w:shd w:fill="FFFFFF" w:val="clear"/>
        </w:rPr>
        <w:t>(4) Do a quantitative analysis to evaluate the economics of the business. Most required data is in the case. When data is not present, make a reasonable estimate based on your knowledge / experience. Based on your analysis, is the business currently profitable? Freemium firms track the conversion rate (ratio of free to premium users) to evaluate whether they are able to monetize users. What conversion rate would tip the firm from profit to loss during the current year of the case (call this the “tipping conversion rate”)?</w:t>
      </w:r>
    </w:p>
    <w:p>
      <w:pPr>
        <w:pStyle w:val="ListParagraph"/>
        <w:numPr>
          <w:ilvl w:val="0"/>
          <w:numId w:val="3"/>
        </w:numPr>
        <w:rPr>
          <w:rFonts w:ascii="Calibri" w:hAnsi="Calibri" w:eastAsia="Calibri" w:cs="Calibri"/>
        </w:rPr>
      </w:pPr>
      <w:r>
        <w:rPr>
          <w:rFonts w:eastAsia="Calibri" w:cs="Calibri" w:ascii="Calibri" w:hAnsi="Calibri"/>
        </w:rPr>
        <w:t>high variance, 3 points</w:t>
      </w:r>
    </w:p>
    <w:p>
      <w:pPr>
        <w:pStyle w:val="Normal"/>
        <w:numPr>
          <w:ilvl w:val="0"/>
          <w:numId w:val="4"/>
        </w:numPr>
        <w:rPr>
          <w:rFonts w:ascii="Calibri" w:hAnsi="Calibri" w:eastAsia="Calibri" w:cs="Calibri"/>
        </w:rPr>
      </w:pPr>
      <w:r>
        <w:rPr>
          <w:rFonts w:eastAsia="Calibri" w:cs="Calibri" w:ascii="Calibri" w:hAnsi="Calibri"/>
        </w:rPr>
        <w:t>Ok if use carbonite and do top-down but take 1 point off if use carbonite</w:t>
      </w:r>
    </w:p>
    <w:p>
      <w:pPr>
        <w:pStyle w:val="Normal"/>
        <w:ind w:start="1440"/>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cs="Helvetica" w:ascii="Helvetica" w:hAnsi="Helvetica"/>
          <w:color w:val="2D3B45"/>
          <w:shd w:fill="FFFFFF" w:val="clear"/>
        </w:rPr>
        <w:t>(5) If you’re advising a freemium startup and find that their conversion rate is significantly below the tipping conversion rate, what action(s) would you recommend?</w:t>
      </w:r>
    </w:p>
    <w:p>
      <w:pPr>
        <w:pStyle w:val="Normal"/>
        <w:numPr>
          <w:ilvl w:val="0"/>
          <w:numId w:val="4"/>
        </w:numPr>
        <w:rPr>
          <w:rFonts w:ascii="Calibri" w:hAnsi="Calibri" w:eastAsia="Calibri" w:cs="Calibri"/>
        </w:rPr>
      </w:pPr>
      <w:r>
        <w:rPr>
          <w:rFonts w:eastAsia="Calibri" w:cs="Calibri" w:ascii="Calibri" w:hAnsi="Calibri"/>
        </w:rPr>
        <w:t>1 point</w:t>
      </w:r>
    </w:p>
    <w:p>
      <w:pPr>
        <w:pStyle w:val="Normal"/>
        <w:numPr>
          <w:ilvl w:val="1"/>
          <w:numId w:val="4"/>
        </w:numPr>
        <w:rPr>
          <w:rFonts w:ascii="Calibri" w:hAnsi="Calibri" w:eastAsia="Calibri" w:cs="Calibri"/>
        </w:rPr>
      </w:pPr>
      <w:r>
        <w:rPr>
          <w:rFonts w:eastAsia="Calibri" w:cs="Calibri" w:ascii="Calibri" w:hAnsi="Calibri"/>
        </w:rPr>
        <w:t>Answer from 4th, don't have to do anything more</w:t>
      </w:r>
    </w:p>
    <w:p>
      <w:pPr>
        <w:pStyle w:val="Normal"/>
        <w:numPr>
          <w:ilvl w:val="1"/>
          <w:numId w:val="4"/>
        </w:numPr>
        <w:rPr>
          <w:rFonts w:ascii="Calibri" w:hAnsi="Calibri" w:eastAsia="Calibri" w:cs="Calibri"/>
        </w:rPr>
      </w:pPr>
      <w:r>
        <w:rPr>
          <w:rFonts w:eastAsia="Calibri" w:cs="Calibri" w:ascii="Calibri" w:hAnsi="Calibri"/>
        </w:rPr>
        <w:t>97.5% / 2.5% = 39:1</w:t>
      </w:r>
    </w:p>
    <w:p>
      <w:pPr>
        <w:pStyle w:val="Normal"/>
        <w:ind w:start="720"/>
        <w:rPr>
          <w:rFonts w:ascii="Calibri" w:hAnsi="Calibri" w:eastAsia="Calibri" w:cs="Calibri"/>
        </w:rPr>
      </w:pPr>
      <w:r>
        <w:rPr>
          <w:rFonts w:eastAsia="Calibri" w:cs="Calibri" w:ascii="Calibri" w:hAnsi="Calibri"/>
        </w:rPr>
      </w:r>
    </w:p>
    <w:p>
      <w:pPr>
        <w:pStyle w:val="Normal"/>
        <w:ind w:start="720"/>
        <w:rPr>
          <w:rFonts w:ascii="Calibri" w:hAnsi="Calibri" w:eastAsia="Calibri" w:cs="Calibri"/>
        </w:rPr>
      </w:pPr>
      <w:r>
        <w:rPr>
          <w:rFonts w:eastAsia="Calibri" w:cs="Calibri" w:ascii="Calibri" w:hAnsi="Calibri"/>
        </w:rPr>
      </w:r>
    </w:p>
    <w:p>
      <w:pPr>
        <w:pStyle w:val="Normal"/>
        <w:spacing w:before="0" w:after="0"/>
        <w:contextualSpacing/>
        <w:rPr>
          <w:rFonts w:ascii="Calibri" w:hAnsi="Calibri" w:eastAsia="Calibri" w:cs="Calibri"/>
          <w:b/>
          <w:bCs/>
          <w:sz w:val="28"/>
          <w:szCs w:val="28"/>
        </w:rPr>
      </w:pPr>
      <w:r>
        <w:rPr>
          <w:rFonts w:eastAsia="Calibri" w:cs="Calibri" w:ascii="Calibri" w:hAnsi="Calibri"/>
          <w:b/>
          <w:bCs/>
          <w:sz w:val="28"/>
          <w:szCs w:val="28"/>
        </w:rPr>
        <w:t>Aim for average to be 8.5, Range 7-10</w:t>
      </w:r>
    </w:p>
    <w:p>
      <w:pPr>
        <w:pStyle w:val="Normal"/>
        <w:spacing w:before="0" w:after="0"/>
        <w:contextualSpacing/>
        <w:rPr>
          <w:rFonts w:ascii="Calibri" w:hAnsi="Calibri" w:eastAsia="Calibri" w:cs="Calibri"/>
          <w:b/>
          <w:bCs/>
          <w:sz w:val="28"/>
          <w:szCs w:val="28"/>
        </w:rPr>
      </w:pPr>
      <w:r>
        <w:rPr/>
      </w:r>
    </w:p>
    <w:p>
      <w:pPr>
        <w:pStyle w:val="Normal"/>
        <w:spacing w:before="0" w:after="0"/>
        <w:contextualSpacing/>
        <w:rPr>
          <w:rFonts w:ascii="Calibri" w:hAnsi="Calibri" w:eastAsia="Calibri" w:cs="Calibri"/>
          <w:b/>
          <w:bCs/>
          <w:sz w:val="28"/>
          <w:szCs w:val="28"/>
        </w:rPr>
      </w:pPr>
      <w:r>
        <w:rPr>
          <w:rFonts w:eastAsia="Calibri" w:cs="Calibri" w:ascii="Calibri" w:hAnsi="Calibri"/>
          <w:b/>
          <w:bCs/>
          <w:sz w:val="28"/>
          <w:szCs w:val="28"/>
        </w:rPr>
        <w:t xml:space="preserve">Assignment 2 </w:t>
      </w:r>
      <w:r>
        <w:rPr>
          <w:rFonts w:eastAsia="Calibri" w:cs="Calibri" w:ascii="Calibri" w:hAnsi="Calibri"/>
          <w:b/>
          <w:bCs/>
          <w:sz w:val="28"/>
          <w:szCs w:val="28"/>
        </w:rPr>
        <w:t>from 2024</w:t>
      </w:r>
      <w:r>
        <w:rPr>
          <w:rFonts w:eastAsia="Calibri" w:cs="Calibri" w:ascii="Calibri" w:hAnsi="Calibri"/>
          <w:b/>
          <w:bCs/>
          <w:sz w:val="28"/>
          <w:szCs w:val="28"/>
        </w:rPr>
        <w:t>: Apple Pay</w:t>
      </w:r>
    </w:p>
    <w:p>
      <w:pPr>
        <w:pStyle w:val="Normal"/>
        <w:rPr>
          <w:rFonts w:ascii="Calibri" w:hAnsi="Calibri" w:eastAsia="Calibri" w:cs="Calibri"/>
          <w:b/>
          <w:bCs/>
          <w:sz w:val="28"/>
          <w:szCs w:val="28"/>
        </w:rPr>
      </w:pPr>
      <w:r>
        <w:rPr>
          <w:rFonts w:eastAsia="Calibri" w:cs="Calibri" w:ascii="Calibri" w:hAnsi="Calibri"/>
          <w:b/>
          <w:bCs/>
          <w:sz w:val="28"/>
          <w:szCs w:val="28"/>
        </w:rPr>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(1) Identify 2 markets where the disruption process began, but faced high barriers and did not succeed.</w:t>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(a) What criteria did you use to determine the (lack of) success?</w:t>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(b) What factors in your view led to the the stalling of disruption?</w:t>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(c) What can we learn from these examples?</w:t>
      </w:r>
    </w:p>
    <w:p>
      <w:pPr>
        <w:pStyle w:val="ListParagraph"/>
        <w:numPr>
          <w:ilvl w:val="0"/>
          <w:numId w:val="1"/>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2 points, low variance</w:t>
      </w:r>
    </w:p>
    <w:p>
      <w:pPr>
        <w:pStyle w:val="Normal"/>
        <w:shd w:val="clear" w:color="auto" w:fill="FFFFFF"/>
        <w:spacing w:lineRule="auto" w:line="240" w:before="180" w:after="180"/>
        <w:contextualSpacing w:val="false"/>
        <w:rPr>
          <w:rFonts w:ascii="Lato" w:hAnsi="Lato"/>
          <w:color w:val="2D3B45"/>
          <w:shd w:fill="FFFFFF" w:val="clear"/>
        </w:rPr>
      </w:pPr>
      <w:r>
        <w:rPr>
          <w:rFonts w:ascii="Lato" w:hAnsi="Lato"/>
          <w:color w:val="2D3B45"/>
          <w:shd w:fill="FFFFFF" w:val="clear"/>
        </w:rPr>
        <w:t>(2) How can you test whether a firm is using a disruptor or complementor strategy? Illustrate your argument with 2 examples.  Would you view Facebook Libra as a disruptor or complementor?</w:t>
      </w:r>
    </w:p>
    <w:p>
      <w:pPr>
        <w:pStyle w:val="ListParagraph"/>
        <w:numPr>
          <w:ilvl w:val="0"/>
          <w:numId w:val="1"/>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3 points</w:t>
      </w:r>
    </w:p>
    <w:p>
      <w:pPr>
        <w:pStyle w:val="ListParagraph"/>
        <w:numPr>
          <w:ilvl w:val="0"/>
          <w:numId w:val="1"/>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Both complementor and disruptor fine for Libra as long as argued properly</w:t>
      </w:r>
    </w:p>
    <w:p>
      <w:pPr>
        <w:pStyle w:val="ListParagraph"/>
        <w:numPr>
          <w:ilvl w:val="0"/>
          <w:numId w:val="1"/>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Check definitions (often they are caught up in minutia without actual most important differences. Do they understand the difference between substitute and disruptor?)</w:t>
      </w:r>
    </w:p>
    <w:p>
      <w:pPr>
        <w:pStyle w:val="Normal"/>
        <w:rPr>
          <w:rFonts w:ascii="Calibri" w:hAnsi="Calibri" w:eastAsia="Calibri" w:cs="Calibri"/>
          <w:b/>
          <w:bCs/>
          <w:color w:val="2D3B45"/>
          <w:sz w:val="20"/>
          <w:szCs w:val="20"/>
        </w:rPr>
      </w:pPr>
      <w:r>
        <w:rPr>
          <w:rFonts w:eastAsia="Calibri" w:cs="Calibri" w:ascii="Calibri" w:hAnsi="Calibri"/>
          <w:b/>
          <w:bCs/>
          <w:color w:val="2D3B45"/>
          <w:sz w:val="20"/>
          <w:szCs w:val="20"/>
        </w:rPr>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(3) Apple Pay:</w:t>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(a) Sketch out Apple Pay's Business Model, similar to what you've seen in class with Dropbox. Identify areas of synergy between the elements of the Business Model.  Again, you do not have to compare all possible pairs of elements, just ones that you think are important.</w:t>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(b) What potential outcomes do you think Apple might care about? Rate how well the chosen business model performs for each of these outcomes. Use a  scale of  positive(+) / negative(-) / neutral(0).</w:t>
      </w:r>
    </w:p>
    <w:p>
      <w:pPr>
        <w:pStyle w:val="Normal"/>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r>
    </w:p>
    <w:p>
      <w:pPr>
        <w:pStyle w:val="ListParagraph"/>
        <w:numPr>
          <w:ilvl w:val="0"/>
          <w:numId w:val="2"/>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5 points</w:t>
      </w:r>
    </w:p>
    <w:p>
      <w:pPr>
        <w:pStyle w:val="ListParagraph"/>
        <w:numPr>
          <w:ilvl w:val="0"/>
          <w:numId w:val="2"/>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 xml:space="preserve">Does business model have most important features? (GTM, value capture etc.) </w:t>
      </w:r>
    </w:p>
    <w:p>
      <w:pPr>
        <w:pStyle w:val="ListParagraph"/>
        <w:numPr>
          <w:ilvl w:val="0"/>
          <w:numId w:val="2"/>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What is value capture for banks?</w:t>
      </w:r>
    </w:p>
    <w:p>
      <w:pPr>
        <w:pStyle w:val="ListParagraph"/>
        <w:numPr>
          <w:ilvl w:val="0"/>
          <w:numId w:val="2"/>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Indirect vs Direct value capture (habits, stickiness)</w:t>
      </w:r>
    </w:p>
    <w:p>
      <w:pPr>
        <w:pStyle w:val="ListParagraph"/>
        <w:numPr>
          <w:ilvl w:val="0"/>
          <w:numId w:val="2"/>
        </w:numPr>
        <w:shd w:val="clear" w:color="auto" w:fill="FFFFFF"/>
        <w:spacing w:lineRule="auto" w:line="240" w:before="180" w:after="180"/>
        <w:contextualSpacing w:val="false"/>
        <w:rPr>
          <w:rFonts w:ascii="Lato" w:hAnsi="Lato" w:eastAsia="Times New Roman" w:cs="Times New Roman"/>
          <w:color w:val="2D3B45"/>
          <w:sz w:val="24"/>
          <w:szCs w:val="24"/>
          <w:lang w:val="en-US" w:eastAsia="en-US"/>
        </w:rPr>
      </w:pPr>
      <w:r>
        <w:rPr>
          <w:rFonts w:eastAsia="Times New Roman" w:cs="Times New Roman" w:ascii="Lato" w:hAnsi="Lato"/>
          <w:color w:val="2D3B45"/>
          <w:sz w:val="24"/>
          <w:szCs w:val="24"/>
          <w:lang w:val="en-US" w:eastAsia="en-US"/>
        </w:rPr>
        <w:t>Simple sentence explanation needed to justify their choice of +,-,0</w:t>
      </w:r>
    </w:p>
    <w:p>
      <w:pPr>
        <w:pStyle w:val="Normal"/>
        <w:rPr>
          <w:rFonts w:ascii="Calibri" w:hAnsi="Calibri" w:eastAsia="Calibri" w:cs="Calibri"/>
          <w:lang w:val="en-US"/>
        </w:rPr>
      </w:pPr>
      <w:r>
        <w:rPr>
          <w:rFonts w:eastAsia="Calibri" w:cs="Calibri" w:ascii="Calibri" w:hAnsi="Calibri"/>
          <w:lang w:val="en-US"/>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Helvetica">
    <w:altName w:val="Arial"/>
    <w:charset w:val="01" w:characterSet="utf-8"/>
    <w:family w:val="roman"/>
    <w:pitch w:val="variable"/>
  </w:font>
  <w:font w:name="Lato">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Symbol" w:hAnsi="Symbol" w:cs="Symbol" w:hint="default"/>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2">
    <w:lvl w:ilvl="0">
      <w:start w:val="1"/>
      <w:numFmt w:val="bullet"/>
      <w:lvlText w:val=""/>
      <w:lvlJc w:val="start"/>
      <w:pPr>
        <w:tabs>
          <w:tab w:val="num" w:pos="0"/>
        </w:tabs>
        <w:ind w:start="1440" w:hanging="360"/>
      </w:pPr>
      <w:rPr>
        <w:rFonts w:ascii="Symbol" w:hAnsi="Symbol" w:cs="Symbol" w:hint="default"/>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1440" w:hanging="360"/>
      </w:pPr>
      <w:rPr>
        <w:rFonts w:ascii="Symbol" w:hAnsi="Symbol" w:cs="Symbol" w:hint="default"/>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4"/>
    <w:compatSetting w:name="useWord2013TrackBottomHyphenation" w:uri="http://schemas.microsoft.com/office/word" w:val="1"/>
  </w:compat>
  <w:themeFontLang w:val="en-US" w:eastAsia="zh-CN" w:bidi=""/>
  <w:docVars>
    <w:docVar w:name="__Grammarly_42____i" w:val="H4sIAAAAAAAEAKtWckksSQxILCpxzi/NK1GyMqwFAAEhoTITAAAA"/>
    <w:docVar w:name="__Grammarly_42___1" w:val="H4sIAAAAAAAEAKtWcslP9kxRslIyNDYytzC0tDQ2MzGztDQzMjJR0lEKTi0uzszPAykwqgUAqp30v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suppressAutoHyphens w:val="true"/>
      <w:bidi w:val="0"/>
      <w:spacing w:lineRule="auto" w:line="276" w:before="0" w:after="0"/>
      <w:contextualSpacing/>
      <w:jc w:val="start"/>
    </w:pPr>
    <w:rPr>
      <w:rFonts w:ascii="Arial" w:hAnsi="Arial" w:eastAsia="Arial" w:cs="Arial"/>
      <w:color w:val="auto"/>
      <w:kern w:val="0"/>
      <w:sz w:val="22"/>
      <w:szCs w:val="22"/>
      <w:lang w:val="en-US" w:eastAsia="zh-CN" w:bidi="ar-SA"/>
    </w:rPr>
  </w:style>
  <w:style w:type="paragraph" w:styleId="Heading1">
    <w:name w:val="Heading 1"/>
    <w:basedOn w:val="Normal"/>
    <w:next w:val="Normal"/>
    <w:qFormat/>
    <w:pPr>
      <w:keepNext w:val="true"/>
      <w:keepLines/>
      <w:spacing w:before="400" w:after="120"/>
      <w:contextualSpacing/>
      <w:outlineLvl w:val="0"/>
    </w:pPr>
    <w:rPr>
      <w:sz w:val="40"/>
      <w:szCs w:val="40"/>
    </w:rPr>
  </w:style>
  <w:style w:type="paragraph" w:styleId="Heading2">
    <w:name w:val="Heading 2"/>
    <w:basedOn w:val="Normal"/>
    <w:next w:val="Normal"/>
    <w:qFormat/>
    <w:pPr>
      <w:keepNext w:val="true"/>
      <w:keepLines/>
      <w:spacing w:before="360" w:after="120"/>
      <w:contextualSpacing/>
      <w:outlineLvl w:val="1"/>
    </w:pPr>
    <w:rPr>
      <w:sz w:val="32"/>
      <w:szCs w:val="32"/>
    </w:rPr>
  </w:style>
  <w:style w:type="paragraph" w:styleId="Heading3">
    <w:name w:val="Heading 3"/>
    <w:basedOn w:val="Normal"/>
    <w:next w:val="Normal"/>
    <w:qFormat/>
    <w:pPr>
      <w:keepNext w:val="true"/>
      <w:keepLines/>
      <w:spacing w:before="320" w:after="80"/>
      <w:contextualSpacing/>
      <w:outlineLvl w:val="2"/>
    </w:pPr>
    <w:rPr>
      <w:color w:val="434343"/>
      <w:sz w:val="28"/>
      <w:szCs w:val="28"/>
    </w:rPr>
  </w:style>
  <w:style w:type="paragraph" w:styleId="Heading4">
    <w:name w:val="Heading 4"/>
    <w:basedOn w:val="Normal"/>
    <w:next w:val="Normal"/>
    <w:qFormat/>
    <w:pPr>
      <w:keepNext w:val="true"/>
      <w:keepLines/>
      <w:spacing w:before="280" w:after="80"/>
      <w:contextualSpacing/>
      <w:outlineLvl w:val="3"/>
    </w:pPr>
    <w:rPr>
      <w:color w:val="666666"/>
      <w:sz w:val="24"/>
      <w:szCs w:val="24"/>
    </w:rPr>
  </w:style>
  <w:style w:type="paragraph" w:styleId="Heading5">
    <w:name w:val="Heading 5"/>
    <w:basedOn w:val="Normal"/>
    <w:next w:val="Normal"/>
    <w:qFormat/>
    <w:pPr>
      <w:keepNext w:val="true"/>
      <w:keepLines/>
      <w:spacing w:before="240" w:after="80"/>
      <w:contextualSpacing/>
      <w:outlineLvl w:val="4"/>
    </w:pPr>
    <w:rPr>
      <w:color w:val="666666"/>
    </w:rPr>
  </w:style>
  <w:style w:type="paragraph" w:styleId="Heading6">
    <w:name w:val="Heading 6"/>
    <w:basedOn w:val="Normal"/>
    <w:next w:val="Normal"/>
    <w:qFormat/>
    <w:pPr>
      <w:keepNext w:val="true"/>
      <w:keepLines/>
      <w:spacing w:before="240" w:after="80"/>
      <w:contextualSpacing/>
      <w:outlineLvl w:val="5"/>
    </w:pPr>
    <w:rPr>
      <w:i/>
      <w:color w:val="666666"/>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a03b5d"/>
    <w:rPr/>
  </w:style>
  <w:style w:type="character" w:styleId="Strong">
    <w:name w:val="Strong"/>
    <w:basedOn w:val="DefaultParagraphFont"/>
    <w:uiPriority w:val="22"/>
    <w:qFormat/>
    <w:rsid w:val="004249bf"/>
    <w:rPr>
      <w:b/>
      <w:bCs/>
    </w:rPr>
  </w:style>
  <w:style w:type="paragraph" w:styleId="Heading">
    <w:name w:val="Heading"/>
    <w:basedOn w:val="Normal"/>
    <w:next w:val="BodyText"/>
    <w:qFormat/>
    <w:pPr>
      <w:keepNext w:val="true"/>
      <w:spacing w:before="240" w:after="120"/>
      <w:contextualSpacing w:val="false"/>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contextualSpacing w:val="false"/>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contextualSpacing w:val="false"/>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contextualSpacing/>
    </w:pPr>
    <w:rPr>
      <w:sz w:val="52"/>
      <w:szCs w:val="52"/>
    </w:rPr>
  </w:style>
  <w:style w:type="paragraph" w:styleId="Subtitle">
    <w:name w:val="Subtitle"/>
    <w:basedOn w:val="Normal"/>
    <w:next w:val="Normal"/>
    <w:qFormat/>
    <w:pPr>
      <w:keepNext w:val="true"/>
      <w:keepLines/>
      <w:spacing w:before="0" w:after="320"/>
      <w:contextualSpacing/>
    </w:pPr>
    <w:rPr>
      <w:color w:val="666666"/>
      <w:sz w:val="30"/>
      <w:szCs w:val="30"/>
    </w:rPr>
  </w:style>
  <w:style w:type="paragraph" w:styleId="ListParagraph">
    <w:name w:val="List Paragraph"/>
    <w:basedOn w:val="Normal"/>
    <w:uiPriority w:val="34"/>
    <w:qFormat/>
    <w:pPr>
      <w:ind w:start="720"/>
    </w:pPr>
    <w:rPr/>
  </w:style>
  <w:style w:type="paragraph" w:styleId="NormalWeb">
    <w:name w:val="Normal (Web)"/>
    <w:basedOn w:val="Normal"/>
    <w:uiPriority w:val="99"/>
    <w:unhideWhenUsed/>
    <w:qFormat/>
    <w:rsid w:val="00a03b5d"/>
    <w:pPr>
      <w:spacing w:lineRule="auto" w:line="240" w:beforeAutospacing="1" w:afterAutospacing="1"/>
      <w:contextualSpacing w:val="false"/>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508</TotalTime>
  <Application>LibreOffice/24.2.7.2$Linux_X86_64 LibreOffice_project/420$Build-2</Application>
  <AppVersion>15.0000</AppVersion>
  <Pages>3</Pages>
  <Words>561</Words>
  <Characters>2768</Characters>
  <CharactersWithSpaces>3274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2018-09-13T02:01:00Z</dcterms:created>
  <dc:creator/>
  <dc:description/>
  <dc:language>en-US</dc:language>
  <cp:lastModifiedBy/>
  <dcterms:modified xsi:type="dcterms:W3CDTF">2026-03-20T15:03:58Z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