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 xml:space="preserve">Vineet Kumar has interests in technology and business, with specific focus on the customer. Digital products are ubiquitous across a wide range of industries, and Vineet studies the effectiveness of monetization strategies and business models used by digital product firms, especially the freemium model.  He begins his research by focusing on the customer interface, what drives choices on both purchase and consumption, </w:t>
      </w:r>
      <w:r>
        <w:rPr/>
        <w:t>and aims to characterize and measure causal effects</w:t>
      </w:r>
      <w:r>
        <w:rPr/>
        <w:t>. He then evaluates how firms can develop strategie</w:t>
      </w:r>
      <w:r>
        <w:rPr/>
        <w:t>s to achieve short-term and long-term objectives</w:t>
      </w:r>
      <w:r>
        <w:rPr/>
        <w:t>. Methodologically, his research is situated in two distinct theory-based approaches that he has focused on bridging. First, he develops models from microfoundations of consumer and firm behavior that are informed by microeconomic and game theory. Second, he develops theory-based machine learning for business applications, incorporating domain knowledge (theory) into ML algorithms, to improve their performance and human interpretability.</w:t>
      </w:r>
    </w:p>
    <w:p>
      <w:pPr>
        <w:pStyle w:val="Normal"/>
        <w:bidi w:val="0"/>
        <w:spacing w:before="0" w:after="283"/>
        <w:jc w:val="start"/>
        <w:rPr/>
      </w:pPr>
      <w:r>
        <w:rPr/>
        <w:t>Vineet’s research has won several awards from professional organizations like ASA, INFORMS and Marketing Science Institute. He serves as a senior editor at Production and Operations Management and associate editor at Management Science, and as a reviewer for most top-tier journals in his field. He has also served as a mentor and advisor to several doctoral students, who have gone on to serve as faculty. His research and perspectives have been quoted by a variety of media including the Wall Street Journal, Fortune, Forbes and National Public Radio. Prior to joining Purdue, Vineet served on the faculty at Harvard Business School and Yale School of Management. Vineet obtained his doctoral degree from Carnegie Mellon University.</w:t>
      </w:r>
    </w:p>
    <w:p>
      <w:pPr>
        <w:pStyle w:val="Normal"/>
        <w:bidi w:val="0"/>
        <w:spacing w:before="0" w:after="283"/>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LibreOffice/25.8.7.3$Windows_X86_64 LibreOffice_project/30742500f2d3eb4366ac312fa33d3dcabdb3eba5</Application>
  <AppVersion>15.0000</AppVersion>
  <Pages>1</Pages>
  <Words>257</Words>
  <Characters>1491</Characters>
  <CharactersWithSpaces>1747</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2026-06-18T23:24:11Z</dcterms:created>
  <dc:creator/>
  <dc:description/>
  <dc:language>en-US</dc:language>
  <cp:lastModifiedBy/>
  <dcterms:modified xsi:type="dcterms:W3CDTF">2026-06-20T02:55:34Z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