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Parasara Vasudev</w:t>
      </w:r>
    </w:p>
    <w:p>
      <w:pPr>
        <w:ind w:left="0"/>
        <w:jc w:val="left"/>
        <w:textAlignment w:val="auto"/>
      </w:pPr>
      <w:r>
        <w:rPr>
          <w:b/>
          <w:color w:val="000000"/>
        </w:rPr>
        <w:t>Digital marketing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indeed.com/r/Parasara-Vasudev/9a02670797305fb9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• Suggested Titles tags, Descriptions tags, internal links and Sitemap for the websites.</w:t>
      </w:r>
      <w:r>
        <w:br/>
      </w:r>
      <w:r>
        <w:rPr>
          <w:color w:val="000000"/>
          <w:sz w:val="22"/>
        </w:rPr>
        <w:t>• Keywords research using Google Adwords with less competition and high search volume.</w:t>
      </w:r>
      <w:r>
        <w:br/>
      </w:r>
      <w:r>
        <w:rPr>
          <w:color w:val="000000"/>
          <w:sz w:val="22"/>
        </w:rPr>
        <w:t>• On-Page and Off-Page Optimizations.</w:t>
      </w:r>
      <w:r>
        <w:br/>
      </w:r>
      <w:r>
        <w:rPr>
          <w:color w:val="000000"/>
          <w:sz w:val="22"/>
        </w:rPr>
        <w:t>• Review of traffic report using Google Analytics and webmaster tools.</w:t>
      </w:r>
      <w:r>
        <w:br/>
      </w:r>
      <w:r>
        <w:rPr>
          <w:color w:val="000000"/>
          <w:sz w:val="22"/>
        </w:rPr>
        <w:t>• Coordinating with Designing and development Team.</w:t>
      </w:r>
      <w:r>
        <w:br/>
      </w:r>
      <w:r>
        <w:rPr>
          <w:color w:val="000000"/>
          <w:sz w:val="22"/>
        </w:rPr>
        <w:t>• Develop social media and email marketing campaign strategies.</w:t>
      </w:r>
      <w:r>
        <w:br/>
      </w:r>
      <w:r>
        <w:rPr>
          <w:color w:val="000000"/>
          <w:sz w:val="22"/>
        </w:rPr>
        <w:t>• Create new profiles on social media networks such as LinkedIn, YouTube, Facebook and Twitter.</w:t>
      </w:r>
      <w:r>
        <w:br/>
      </w:r>
      <w:r>
        <w:rPr>
          <w:color w:val="000000"/>
          <w:sz w:val="22"/>
        </w:rPr>
        <w:t>• Ensured increase of customer connections of social networks to create product awareness.</w:t>
      </w:r>
      <w:r>
        <w:br/>
      </w:r>
      <w:r>
        <w:rPr>
          <w:color w:val="000000"/>
          <w:sz w:val="22"/>
        </w:rPr>
        <w:t>• Maintained all Social Media platforms including: Facebook, LinkedIn, Google +, Twitter and more.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Digital Marketing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Filing Mantra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2016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M.B.A.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Kakatiya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Warangal, Telangana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B.Tech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Vijaya Engg.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Khammam, Telangana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Spectra Jr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Khammam, Telangana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SSC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New Era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Khammam, Telangana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2004 to March 2005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Seo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HTML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Online Marketing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Social Media Marketing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Links</w:t>
      </w:r>
    </w:p>
    <w:p>
      <w:pPr>
        <w:ind w:left="0"/>
        <w:jc w:val="left"/>
        <w:textAlignment w:val="auto"/>
      </w:pPr>
      <w:r>
        <w:rPr>
          <w:color w:val="0000ff"/>
          <w:sz w:val="22"/>
        </w:rPr>
        <w:t>http://www.filingmantra.com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PROFICIENCY:</w:t>
      </w:r>
      <w:r>
        <w:br/>
      </w:r>
      <w:r>
        <w:br/>
      </w:r>
      <w:r>
        <w:rPr>
          <w:color w:val="000000"/>
          <w:sz w:val="22"/>
        </w:rPr>
        <w:t>• Knowledge on Digital Marketing, Web design and HTML.</w:t>
      </w:r>
      <w:r>
        <w:br/>
      </w:r>
      <w:r>
        <w:rPr>
          <w:color w:val="000000"/>
          <w:sz w:val="22"/>
        </w:rPr>
        <w:t>• Working knowledge of Windows and Internet and familiar with MS-Word/MS-Excel</w:t>
      </w:r>
      <w:r>
        <w:br/>
      </w:r>
      <w:r>
        <w:br/>
      </w:r>
      <w:r>
        <w:rPr>
          <w:color w:val="000000"/>
          <w:sz w:val="22"/>
        </w:rPr>
        <w:t>SKILLS:</w:t>
      </w:r>
      <w:r>
        <w:br/>
      </w:r>
      <w:r>
        <w:br/>
      </w:r>
      <w:r>
        <w:rPr>
          <w:color w:val="000000"/>
          <w:sz w:val="22"/>
        </w:rPr>
        <w:t>• Good Communication Skills.</w:t>
      </w:r>
      <w:r>
        <w:br/>
      </w:r>
      <w:r>
        <w:rPr>
          <w:color w:val="000000"/>
          <w:sz w:val="22"/>
        </w:rPr>
        <w:t>• Easily negotiate with other people.</w:t>
      </w:r>
      <w:r>
        <w:br/>
      </w:r>
      <w:r>
        <w:rPr>
          <w:color w:val="000000"/>
          <w:sz w:val="22"/>
        </w:rPr>
        <w:t>• Can work effectively in team, as well as individually.</w:t>
      </w:r>
      <w:r>
        <w:br/>
      </w:r>
      <w:r>
        <w:rPr>
          <w:color w:val="000000"/>
          <w:sz w:val="22"/>
        </w:rPr>
        <w:t>• Have good inter-personal skills.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arasara-Vasudev/9a02670797305fb9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