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Deepa Pagnis</w:t>
      </w:r>
    </w:p>
    <w:p>
      <w:pPr>
        <w:ind w:left="0"/>
        <w:jc w:val="left"/>
        <w:textAlignment w:val="auto"/>
      </w:pPr>
      <w:r>
        <w:rPr>
          <w:b/>
          <w:color w:val="000000"/>
        </w:rPr>
        <w:t>G.M. Finance &amp; Accounting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Pune,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indeed.com/r/Deepa-Pagnis/79ebe883d9b18829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• Qualified Chartered Accountant with 16 years of experience in Finance &amp; Accounts, Financial Reporting, Fund Management, and Budgeting</w:t>
      </w:r>
      <w:r>
        <w:br/>
      </w:r>
      <w:r>
        <w:rPr>
          <w:color w:val="000000"/>
          <w:sz w:val="22"/>
        </w:rPr>
        <w:t>• Expertise in establishing consistent and appropriate business practices, enhancing controls for credit risks, and building competent staff/ supplier morale at a time of financial distress</w:t>
      </w:r>
      <w:r>
        <w:br/>
      </w:r>
      <w:r>
        <w:rPr>
          <w:color w:val="000000"/>
          <w:sz w:val="22"/>
        </w:rPr>
        <w:t>• Skilled in directing financial analysis, internal and regulatory reporting, accounting operations, budgeting, forecasting that led to long-term improvements in cost savings, profitability and productivity</w:t>
      </w:r>
      <w:r>
        <w:br/>
      </w:r>
      <w:r>
        <w:rPr>
          <w:color w:val="000000"/>
          <w:sz w:val="22"/>
        </w:rPr>
        <w:t>• Hands-on experience in managing internal, statutory, ICOFRS and PPA audits, income tax assessments.</w:t>
      </w:r>
      <w:r>
        <w:br/>
      </w:r>
      <w:r>
        <w:rPr>
          <w:color w:val="000000"/>
          <w:sz w:val="22"/>
        </w:rPr>
        <w:t>• Experienced in ERP implementation &amp; organization wide integration with cross functional business practices</w:t>
      </w:r>
      <w:r>
        <w:br/>
      </w:r>
      <w:r>
        <w:rPr>
          <w:color w:val="000000"/>
          <w:sz w:val="22"/>
        </w:rPr>
        <w:t>• Successfully managed due diligence for acquisition by Flipkart &amp; spearheaded system implementation in accordance with Flipkart</w:t>
      </w:r>
      <w:r>
        <w:br/>
      </w:r>
      <w:r>
        <w:rPr>
          <w:color w:val="000000"/>
          <w:sz w:val="22"/>
        </w:rPr>
        <w:t>• Established and implemented internal control disciplines throughout the division to maintain integrity and accuracy of financial reports</w:t>
      </w:r>
      <w:r>
        <w:br/>
      </w:r>
      <w:r>
        <w:rPr>
          <w:color w:val="000000"/>
          <w:sz w:val="22"/>
        </w:rPr>
        <w:t>• A result-oriented individual with strong analytical, negotiation, communication, interpersonal and organizational skills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G.M. Finance &amp; Accounting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Jeeves Consumer Services Pvt Ltd. - A Flipkart Company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Bengaluru, Karnataka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2014 to August 2016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Role</w:t>
      </w:r>
      <w:r>
        <w:br/>
      </w:r>
      <w:r>
        <w:rPr>
          <w:color w:val="000000"/>
          <w:sz w:val="22"/>
        </w:rPr>
        <w:t>✓ Sole responsibility of Finance and accounting: Head for accounting and finance team</w:t>
      </w:r>
      <w:r>
        <w:br/>
      </w:r>
      <w:r>
        <w:rPr>
          <w:color w:val="000000"/>
          <w:sz w:val="22"/>
        </w:rPr>
        <w:t>✓ Reporting to Corporate MD Jeeves &amp; dotted line reporting to associate director finance, Flipkart</w:t>
      </w:r>
      <w:r>
        <w:br/>
      </w:r>
      <w:r>
        <w:br/>
      </w:r>
      <w:r>
        <w:rPr>
          <w:color w:val="000000"/>
          <w:sz w:val="22"/>
        </w:rPr>
        <w:t>Key Result areas: Accounts, MIS, Analysis, Treasury, Commercial&amp; Company law Operations</w:t>
      </w:r>
      <w:r>
        <w:br/>
      </w:r>
      <w:r>
        <w:rPr>
          <w:color w:val="000000"/>
          <w:sz w:val="22"/>
        </w:rPr>
        <w:t>Finance&amp; Tax</w:t>
      </w:r>
      <w:r>
        <w:br/>
      </w:r>
      <w:r>
        <w:rPr>
          <w:color w:val="000000"/>
          <w:sz w:val="22"/>
        </w:rPr>
        <w:t>✓ Review and Finalisation monthly financial presenting to Management &amp; Flipkart</w:t>
      </w:r>
      <w:r>
        <w:br/>
      </w:r>
      <w:r>
        <w:rPr>
          <w:color w:val="000000"/>
          <w:sz w:val="22"/>
        </w:rPr>
        <w:t>✓ MIS preparation and presenting to head business finance of Flipkart</w:t>
      </w:r>
      <w:r>
        <w:br/>
      </w:r>
      <w:r>
        <w:rPr>
          <w:color w:val="000000"/>
          <w:sz w:val="22"/>
        </w:rPr>
        <w:t>✓ Administered AOP &amp; MIS preparation for variance analysis</w:t>
      </w:r>
      <w:r>
        <w:br/>
      </w:r>
      <w:r>
        <w:rPr>
          <w:color w:val="000000"/>
          <w:sz w:val="22"/>
        </w:rPr>
        <w:t>✓ Implementing and optimizing Jeeves corporate accounting policies &amp; Processes &amp; integrating them with the Flipkart business operating systems.</w:t>
      </w:r>
      <w:r>
        <w:br/>
      </w:r>
      <w:r>
        <w:rPr>
          <w:color w:val="000000"/>
          <w:sz w:val="22"/>
        </w:rPr>
        <w:t>✓ Coordinate with Statutory, Internal Auditors and ensure compliance with various statutes and control parameters, managed ICOFRS and PPA audits</w:t>
      </w:r>
      <w:r>
        <w:br/>
      </w:r>
      <w:r>
        <w:rPr>
          <w:color w:val="000000"/>
          <w:sz w:val="22"/>
        </w:rPr>
        <w:t>✓ Responsible for all direct tax, indirect tax compliance.</w:t>
      </w:r>
      <w:r>
        <w:br/>
      </w:r>
      <w:r>
        <w:rPr>
          <w:color w:val="000000"/>
          <w:sz w:val="22"/>
        </w:rPr>
        <w:t>✓ Driving efficiency improvement projects, including monitoring and measurement of costs and initiating Overheads reduction and control etc.</w:t>
      </w:r>
      <w:r>
        <w:br/>
      </w:r>
      <w:r>
        <w:rPr>
          <w:color w:val="000000"/>
          <w:sz w:val="22"/>
        </w:rPr>
        <w:t>✓ Develop and document business processes and accounting policies to maintain and strengthen internal controls.</w:t>
      </w:r>
      <w:r>
        <w:br/>
      </w:r>
      <w:r>
        <w:rPr>
          <w:color w:val="000000"/>
          <w:sz w:val="22"/>
        </w:rPr>
        <w:t>✓ Extended support to prepare cash &amp; fund flow statements for financial proposal</w:t>
      </w:r>
      <w:r>
        <w:br/>
      </w:r>
      <w:r>
        <w:rPr>
          <w:color w:val="000000"/>
          <w:sz w:val="22"/>
        </w:rPr>
        <w:t>✓ Responsible for credit control and collection to meet  Finance objectives</w:t>
      </w:r>
      <w:r>
        <w:br/>
      </w:r>
      <w:r>
        <w:rPr>
          <w:color w:val="000000"/>
          <w:sz w:val="22"/>
        </w:rPr>
        <w:t>✓ Responsible for cost control by actively engaging with relevant head of department/budget holder</w:t>
      </w:r>
      <w:r>
        <w:br/>
      </w:r>
      <w:r>
        <w:rPr>
          <w:color w:val="000000"/>
          <w:sz w:val="22"/>
        </w:rPr>
        <w:t>✓ Analyzed and planned aged debts.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Institute of Chartered Accountants of India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November 2004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B.Com.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Shivaji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Kolhapur, Maharashtra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1996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ACCOUNTING (2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AND ACCOUNTING (2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AUDITS (2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FINANCE (2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VARIANCE ANALYSIS (2 years)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AREAS OF EXPERTISE</w:t>
      </w:r>
      <w:r>
        <w:br/>
      </w:r>
      <w:r>
        <w:br/>
      </w:r>
      <w:r>
        <w:rPr>
          <w:color w:val="000000"/>
          <w:sz w:val="22"/>
        </w:rPr>
        <w:t>Team management and Leadership</w:t>
      </w:r>
      <w:r>
        <w:br/>
      </w:r>
      <w:r>
        <w:rPr>
          <w:color w:val="000000"/>
          <w:sz w:val="22"/>
        </w:rPr>
        <w:t>⇨ Built and headed strong and  Accounts &amp; finance functions responsible for the financial and accounting objectives</w:t>
      </w:r>
      <w:r>
        <w:br/>
      </w:r>
      <w:r>
        <w:rPr>
          <w:color w:val="000000"/>
          <w:sz w:val="22"/>
        </w:rPr>
        <w:t>⇨ Stewarded talent and coach the team for premier performance</w:t>
      </w:r>
      <w:r>
        <w:br/>
      </w:r>
      <w:r>
        <w:br/>
      </w:r>
      <w:r>
        <w:rPr>
          <w:color w:val="000000"/>
          <w:sz w:val="22"/>
        </w:rPr>
        <w:t>Financial Planning &amp; Budgeting</w:t>
      </w:r>
      <w:r>
        <w:br/>
      </w:r>
      <w:r>
        <w:rPr>
          <w:color w:val="000000"/>
          <w:sz w:val="22"/>
        </w:rPr>
        <w:t>⇨ Business strategies for maximizing profitability &amp; revenue &amp; realizing organizational goals</w:t>
      </w:r>
      <w:r>
        <w:br/>
      </w:r>
      <w:r>
        <w:rPr>
          <w:color w:val="000000"/>
          <w:sz w:val="22"/>
        </w:rPr>
        <w:t>⇨ Designed and deployed innovative systems, policies &amp; procedures to facilitate internal audits</w:t>
      </w:r>
      <w:r>
        <w:br/>
      </w:r>
      <w:r>
        <w:rPr>
          <w:color w:val="000000"/>
          <w:sz w:val="22"/>
        </w:rPr>
        <w:t>⇨ Formulating budgets and conducting variance analysis to determine difference between projected &amp; actual &amp; suggesting corrective actions</w:t>
      </w:r>
      <w:r>
        <w:br/>
      </w:r>
      <w:r>
        <w:br/>
      </w:r>
      <w:r>
        <w:rPr>
          <w:color w:val="000000"/>
          <w:sz w:val="22"/>
        </w:rPr>
        <w:t>Accounting &amp; MIS</w:t>
      </w:r>
      <w:r>
        <w:br/>
      </w:r>
      <w:r>
        <w:rPr>
          <w:color w:val="000000"/>
          <w:sz w:val="22"/>
        </w:rPr>
        <w:t>⇨ Monthly/Quarterly/annual financial statement and presenting to management &amp; Board of Directors</w:t>
      </w:r>
      <w:r>
        <w:br/>
      </w:r>
      <w:r>
        <w:rPr>
          <w:color w:val="000000"/>
          <w:sz w:val="22"/>
        </w:rPr>
        <w:t>⇨ Supervision of MIS reports on various financial parameters to board of directors</w:t>
      </w:r>
      <w:r>
        <w:br/>
      </w:r>
      <w:r>
        <w:rPr>
          <w:color w:val="000000"/>
          <w:sz w:val="22"/>
        </w:rPr>
        <w:t>⇨ Ensuring statutory compliance, liaising with statutory &amp; internal</w:t>
      </w:r>
      <w:r>
        <w:br/>
      </w:r>
      <w:r>
        <w:br/>
      </w:r>
      <w:r>
        <w:rPr>
          <w:color w:val="000000"/>
          <w:sz w:val="22"/>
        </w:rPr>
        <w:t>Direct &amp; Indirect Taxation</w:t>
      </w:r>
      <w:r>
        <w:br/>
      </w:r>
      <w:r>
        <w:rPr>
          <w:color w:val="000000"/>
          <w:sz w:val="22"/>
        </w:rPr>
        <w:t>⇨ Ensuring tax return filing for, income tax, service tax &amp; various other compliances under the relevant rules and regulations.</w:t>
      </w:r>
      <w:r>
        <w:br/>
      </w:r>
      <w:r>
        <w:rPr>
          <w:color w:val="000000"/>
          <w:sz w:val="22"/>
        </w:rPr>
        <w:t>⇨ Administering &amp; Interfacing with various-tax authorities for assessments.</w:t>
      </w:r>
      <w:r>
        <w:br/>
      </w:r>
      <w:r>
        <w:br/>
      </w:r>
      <w:r>
        <w:rPr>
          <w:color w:val="000000"/>
          <w:sz w:val="22"/>
        </w:rPr>
        <w:t>ERP</w:t>
      </w:r>
      <w:r>
        <w:br/>
      </w:r>
      <w:r>
        <w:rPr>
          <w:color w:val="000000"/>
          <w:sz w:val="22"/>
        </w:rPr>
        <w:t>⇨ Spearheaded enterprise wide ERP implementation - Syteline.</w:t>
      </w:r>
      <w:r>
        <w:br/>
      </w:r>
      <w:r>
        <w:br/>
      </w:r>
      <w:r>
        <w:rPr>
          <w:color w:val="000000"/>
          <w:sz w:val="22"/>
        </w:rPr>
        <w:t>PROFFESSIONAL  EXPERIENCE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Deepa-Pagnis/79ebe883d9b18829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