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85" w:type="dxa"/>
        <w:tblInd w:w="-108" w:type="dxa"/>
        <w:tblLook w:val="0000" w:firstRow="0" w:lastRow="0" w:firstColumn="0" w:lastColumn="0" w:noHBand="0" w:noVBand="0"/>
      </w:tblPr>
      <w:tblGrid>
        <w:gridCol w:w="5292"/>
        <w:gridCol w:w="5293"/>
      </w:tblGrid>
      <w:tr w:rsidR="00EB45EA" w:rsidRPr="009F2043" w:rsidTr="00CF4C3A">
        <w:trPr>
          <w:trHeight w:val="694"/>
        </w:trPr>
        <w:tc>
          <w:tcPr>
            <w:tcW w:w="5292" w:type="dxa"/>
            <w:vAlign w:val="bottom"/>
          </w:tcPr>
          <w:p w:rsidR="00EB45EA" w:rsidRPr="000A5648" w:rsidRDefault="00EB45EA">
            <w:pPr>
              <w:pStyle w:val="Heading4"/>
              <w:rPr>
                <w:sz w:val="28"/>
                <w:szCs w:val="28"/>
              </w:rPr>
            </w:pPr>
            <w:r w:rsidRPr="000A5648">
              <w:rPr>
                <w:sz w:val="28"/>
                <w:szCs w:val="28"/>
              </w:rPr>
              <w:t>Damien Wei Zhao</w:t>
            </w:r>
          </w:p>
          <w:p w:rsidR="00EB45EA" w:rsidRPr="003E2453" w:rsidRDefault="006F0B83">
            <w:r w:rsidRPr="003E2453">
              <w:t>202 Images Circle</w:t>
            </w:r>
          </w:p>
          <w:p w:rsidR="00EB45EA" w:rsidRPr="009F2043" w:rsidRDefault="00EB45EA">
            <w:pPr>
              <w:rPr>
                <w:sz w:val="18"/>
                <w:szCs w:val="18"/>
              </w:rPr>
            </w:pPr>
            <w:r w:rsidRPr="003E2453">
              <w:t>Milpitas, CA 95035</w:t>
            </w:r>
          </w:p>
        </w:tc>
        <w:tc>
          <w:tcPr>
            <w:tcW w:w="5293" w:type="dxa"/>
            <w:vAlign w:val="bottom"/>
          </w:tcPr>
          <w:p w:rsidR="006C619E" w:rsidRDefault="002037BD" w:rsidP="006C619E">
            <w:pPr>
              <w:jc w:val="right"/>
            </w:pPr>
            <w:r>
              <w:rPr>
                <w:sz w:val="18"/>
                <w:szCs w:val="18"/>
              </w:rPr>
              <w:t xml:space="preserve"> </w:t>
            </w:r>
            <w:r w:rsidR="00D05431" w:rsidRPr="003E2453">
              <w:t>Phone</w:t>
            </w:r>
            <w:r w:rsidRPr="003E2453">
              <w:t xml:space="preserve">: </w:t>
            </w:r>
            <w:r w:rsidR="00EB45EA" w:rsidRPr="003E2453">
              <w:t>510 508-9761</w:t>
            </w:r>
          </w:p>
          <w:p w:rsidR="00EB45EA" w:rsidRDefault="006C619E" w:rsidP="006C619E">
            <w:pPr>
              <w:jc w:val="right"/>
            </w:pPr>
            <w:hyperlink r:id="rId8" w:history="1">
              <w:r w:rsidRPr="004550EF">
                <w:rPr>
                  <w:rStyle w:val="Hyperlink"/>
                </w:rPr>
                <w:t>damienzhao@gmail.com</w:t>
              </w:r>
            </w:hyperlink>
          </w:p>
          <w:p w:rsidR="006C619E" w:rsidRPr="006C619E" w:rsidRDefault="006C619E" w:rsidP="006C619E">
            <w:pPr>
              <w:pBdr>
                <w:bottom w:val="single" w:sz="6" w:space="1" w:color="auto"/>
              </w:pBdr>
              <w:autoSpaceDE/>
              <w:autoSpaceDN/>
              <w:jc w:val="right"/>
              <w:rPr>
                <w:rFonts w:ascii="Arial" w:hAnsi="Arial" w:cs="Arial"/>
                <w:vanish/>
                <w:sz w:val="16"/>
                <w:szCs w:val="16"/>
              </w:rPr>
            </w:pPr>
            <w:r w:rsidRPr="006C619E">
              <w:rPr>
                <w:rFonts w:ascii="Arial" w:hAnsi="Arial" w:cs="Arial"/>
                <w:vanish/>
                <w:sz w:val="16"/>
                <w:szCs w:val="16"/>
              </w:rPr>
              <w:t>Top of Form</w:t>
            </w:r>
          </w:p>
          <w:p w:rsidR="006C619E" w:rsidRPr="006C619E" w:rsidRDefault="006C619E" w:rsidP="006C619E">
            <w:pPr>
              <w:autoSpaceDE/>
              <w:autoSpaceDN/>
              <w:jc w:val="right"/>
              <w:textAlignment w:val="baseline"/>
              <w:rPr>
                <w:rFonts w:ascii="Arial" w:hAnsi="Arial" w:cs="Arial"/>
                <w:vanish/>
                <w:sz w:val="16"/>
                <w:szCs w:val="16"/>
              </w:rPr>
            </w:pPr>
            <w:bookmarkStart w:id="0" w:name="_GoBack"/>
            <w:bookmarkEnd w:id="0"/>
            <w:r w:rsidRPr="006C619E">
              <w:rPr>
                <w:rFonts w:ascii="inherit" w:hAnsi="inherit"/>
                <w:color w:val="66696A"/>
                <w:bdr w:val="none" w:sz="0" w:space="0" w:color="auto" w:frame="1"/>
              </w:rPr>
              <w:t>linkedin.com/in/</w:t>
            </w:r>
            <w:r w:rsidRPr="006C619E">
              <w:rPr>
                <w:rFonts w:ascii="inherit" w:hAnsi="inherit"/>
                <w:color w:val="333333"/>
                <w:bdr w:val="none" w:sz="0" w:space="0" w:color="auto" w:frame="1"/>
              </w:rPr>
              <w:t>DamienWeiZhao</w:t>
            </w:r>
            <w:r w:rsidRPr="006C619E">
              <w:rPr>
                <w:rFonts w:ascii="Arial" w:hAnsi="Arial" w:cs="Arial"/>
                <w:vanish/>
                <w:sz w:val="16"/>
                <w:szCs w:val="16"/>
              </w:rPr>
              <w:t>Bottom of Form</w:t>
            </w:r>
          </w:p>
          <w:p w:rsidR="006C619E" w:rsidRPr="006C619E" w:rsidRDefault="006C619E" w:rsidP="006C619E"/>
        </w:tc>
      </w:tr>
    </w:tbl>
    <w:p w:rsidR="00CF4C3A" w:rsidRDefault="00EB45EA" w:rsidP="009933DB">
      <w:pPr>
        <w:rPr>
          <w:sz w:val="16"/>
          <w:szCs w:val="16"/>
        </w:rPr>
      </w:pPr>
      <w:r w:rsidRPr="00632F9A">
        <w:rPr>
          <w:sz w:val="16"/>
          <w:szCs w:val="16"/>
        </w:rPr>
        <w:tab/>
      </w:r>
    </w:p>
    <w:p w:rsidR="007B0F2D" w:rsidRPr="007B0F2D" w:rsidRDefault="007B0F2D" w:rsidP="009933DB">
      <w:pPr>
        <w:rPr>
          <w:b/>
          <w:bCs/>
          <w:sz w:val="8"/>
          <w:szCs w:val="8"/>
        </w:rPr>
      </w:pPr>
    </w:p>
    <w:p w:rsidR="00FA0078" w:rsidRPr="003E2453" w:rsidRDefault="00B024AB" w:rsidP="00517D23">
      <w:pPr>
        <w:pStyle w:val="Heading3"/>
        <w:rPr>
          <w:rFonts w:ascii="Times New Roman" w:hAnsi="Times New Roman" w:cs="Times New Roman"/>
          <w:b/>
          <w:bCs/>
          <w:szCs w:val="20"/>
        </w:rPr>
      </w:pPr>
      <w:r w:rsidRPr="003E2453">
        <w:rPr>
          <w:rFonts w:ascii="Times New Roman" w:hAnsi="Times New Roman" w:cs="Times New Roman"/>
          <w:b/>
          <w:bCs/>
          <w:szCs w:val="20"/>
        </w:rPr>
        <w:t xml:space="preserve">CAREER </w:t>
      </w:r>
      <w:r w:rsidR="00FA0078" w:rsidRPr="003E2453">
        <w:rPr>
          <w:rFonts w:ascii="Times New Roman" w:hAnsi="Times New Roman" w:cs="Times New Roman"/>
          <w:b/>
          <w:bCs/>
          <w:szCs w:val="20"/>
        </w:rPr>
        <w:t>SUMMARY</w:t>
      </w:r>
    </w:p>
    <w:p w:rsidR="00CF4C3A" w:rsidRPr="003E2453" w:rsidRDefault="00CF4C3A" w:rsidP="00CF4C3A"/>
    <w:p w:rsidR="00DA488A" w:rsidRPr="003E2453" w:rsidRDefault="006457D9" w:rsidP="009933DB">
      <w:pPr>
        <w:ind w:left="720"/>
      </w:pPr>
      <w:r w:rsidRPr="003E2453">
        <w:rPr>
          <w:b/>
          <w:u w:val="single"/>
        </w:rPr>
        <w:t>Management</w:t>
      </w:r>
      <w:r w:rsidR="00D03FAA" w:rsidRPr="003E2453">
        <w:rPr>
          <w:b/>
          <w:u w:val="single"/>
        </w:rPr>
        <w:t xml:space="preserve"> Experience</w:t>
      </w:r>
      <w:r w:rsidRPr="003E2453">
        <w:t>:  Mana</w:t>
      </w:r>
      <w:r w:rsidR="003812BE" w:rsidRPr="003E2453">
        <w:t>gement professional with 12</w:t>
      </w:r>
      <w:r w:rsidR="00D865D3" w:rsidRPr="003E2453">
        <w:t>+</w:t>
      </w:r>
      <w:r w:rsidR="00FA21BD" w:rsidRPr="003E2453">
        <w:t xml:space="preserve"> </w:t>
      </w:r>
      <w:r w:rsidRPr="003E2453">
        <w:t>ye</w:t>
      </w:r>
      <w:r w:rsidR="003812BE" w:rsidRPr="003E2453">
        <w:t>ars’ experience in the computing industry; with six years focused on data center operations support services, and six years building &amp; deploying Cloud Computing solutions</w:t>
      </w:r>
      <w:r w:rsidR="00FA21BD" w:rsidRPr="003E2453">
        <w:t xml:space="preserve">.  </w:t>
      </w:r>
      <w:r w:rsidR="003812BE" w:rsidRPr="003E2453">
        <w:t>Experienced managing professional and operations teams, as well as all aspects of program and technical project management, including</w:t>
      </w:r>
      <w:r w:rsidR="00AD2F88">
        <w:t xml:space="preserve"> DevOps,</w:t>
      </w:r>
      <w:r w:rsidR="003812BE" w:rsidRPr="003E2453">
        <w:t xml:space="preserve"> </w:t>
      </w:r>
      <w:r w:rsidR="00156CB4" w:rsidRPr="003E2453">
        <w:t>Agile</w:t>
      </w:r>
      <w:r w:rsidR="00AD2F88">
        <w:t>,</w:t>
      </w:r>
      <w:r w:rsidR="003812BE" w:rsidRPr="003E2453">
        <w:t xml:space="preserve"> and</w:t>
      </w:r>
      <w:r w:rsidR="00A46336">
        <w:t xml:space="preserve"> SRUM Master duties</w:t>
      </w:r>
      <w:r w:rsidR="003812BE" w:rsidRPr="003E2453">
        <w:t xml:space="preserve">.  </w:t>
      </w:r>
      <w:r w:rsidR="00D03FAA" w:rsidRPr="003E2453">
        <w:t>Products managed include Cisco Universal Computing System, Red Hat OpenStack (converged infrastructure), Docker Engine, Docker Trusted Registry, CoreOS Quay, Cisco 'Enterprise Contain</w:t>
      </w:r>
      <w:r w:rsidR="00CF78CB" w:rsidRPr="003E2453">
        <w:t>er Hub', Facebook Open Compute gen 1</w:t>
      </w:r>
      <w:r w:rsidR="00D03FAA" w:rsidRPr="003E2453">
        <w:t xml:space="preserve">, and Quanta QCT line.  </w:t>
      </w:r>
    </w:p>
    <w:p w:rsidR="00D03FAA" w:rsidRPr="003C2D3B" w:rsidRDefault="00D03FAA" w:rsidP="009933DB">
      <w:pPr>
        <w:ind w:left="720"/>
        <w:rPr>
          <w:sz w:val="8"/>
          <w:szCs w:val="8"/>
        </w:rPr>
      </w:pPr>
    </w:p>
    <w:p w:rsidR="00DA488A" w:rsidRPr="003E2453" w:rsidRDefault="00FA21BD" w:rsidP="00DA488A">
      <w:pPr>
        <w:ind w:left="720"/>
      </w:pPr>
      <w:r w:rsidRPr="003E2453">
        <w:rPr>
          <w:b/>
          <w:u w:val="single"/>
        </w:rPr>
        <w:t>Systems, Software, &amp; Database</w:t>
      </w:r>
      <w:r w:rsidR="00D03FAA" w:rsidRPr="003E2453">
        <w:t>:  7</w:t>
      </w:r>
      <w:r w:rsidRPr="003E2453">
        <w:t xml:space="preserve"> years’ experience in software development &amp; management.  </w:t>
      </w:r>
      <w:r w:rsidR="00AB68D4" w:rsidRPr="003E2453">
        <w:t xml:space="preserve">Experienced managing </w:t>
      </w:r>
      <w:r w:rsidR="00D03FAA" w:rsidRPr="003E2453">
        <w:t>global</w:t>
      </w:r>
      <w:r w:rsidR="00AB68D4" w:rsidRPr="003E2453">
        <w:t xml:space="preserve"> software development teams</w:t>
      </w:r>
      <w:r w:rsidR="008E7714" w:rsidRPr="003E2453">
        <w:t xml:space="preserve"> in building Enterprise scale system</w:t>
      </w:r>
      <w:r w:rsidR="00D03FAA" w:rsidRPr="003E2453">
        <w:t>s.  Major product achievements include OpenStack on UCS Solution</w:t>
      </w:r>
      <w:r w:rsidR="00156CB4" w:rsidRPr="003E2453">
        <w:t>,</w:t>
      </w:r>
      <w:r w:rsidR="00D03FAA" w:rsidRPr="003E2453">
        <w:t xml:space="preserve"> and Cisco’s internal Enterprise Container Hub </w:t>
      </w:r>
      <w:r w:rsidR="00156CB4" w:rsidRPr="003E2453">
        <w:t xml:space="preserve">infrastructure </w:t>
      </w:r>
      <w:r w:rsidR="00D03FAA" w:rsidRPr="003E2453">
        <w:t xml:space="preserve">deployment.  </w:t>
      </w:r>
      <w:r w:rsidR="006226BE" w:rsidRPr="003E2453">
        <w:t>E</w:t>
      </w:r>
      <w:r w:rsidR="00495D05" w:rsidRPr="003E2453">
        <w:t>xperience</w:t>
      </w:r>
      <w:r w:rsidR="006226BE" w:rsidRPr="003E2453">
        <w:t>d</w:t>
      </w:r>
      <w:r w:rsidR="00495D05" w:rsidRPr="003E2453">
        <w:t xml:space="preserve"> in Database </w:t>
      </w:r>
      <w:r w:rsidR="00CF78CB" w:rsidRPr="003E2453">
        <w:t>development</w:t>
      </w:r>
      <w:r w:rsidR="00495D05" w:rsidRPr="003E2453">
        <w:t>, reporting,</w:t>
      </w:r>
      <w:r w:rsidR="00CF78CB" w:rsidRPr="003E2453">
        <w:t xml:space="preserve"> &amp; analysis</w:t>
      </w:r>
      <w:r w:rsidR="006226BE" w:rsidRPr="003E2453">
        <w:t xml:space="preserve">.  </w:t>
      </w:r>
      <w:r w:rsidR="00DA488A" w:rsidRPr="003E2453">
        <w:t>Fluent English &amp; Mandarin Chinese.</w:t>
      </w:r>
    </w:p>
    <w:p w:rsidR="00CF4C3A" w:rsidRPr="00324C1B" w:rsidRDefault="00CF4C3A" w:rsidP="00CF4C3A"/>
    <w:p w:rsidR="002D7515" w:rsidRPr="003E2453" w:rsidRDefault="0022275B" w:rsidP="00B549B2">
      <w:pPr>
        <w:pStyle w:val="Heading2"/>
        <w:rPr>
          <w:rFonts w:ascii="Times New Roman" w:hAnsi="Times New Roman" w:cs="Times New Roman"/>
          <w:szCs w:val="20"/>
        </w:rPr>
      </w:pPr>
      <w:r w:rsidRPr="003E2453">
        <w:rPr>
          <w:rFonts w:ascii="Times New Roman" w:hAnsi="Times New Roman" w:cs="Times New Roman"/>
          <w:szCs w:val="20"/>
        </w:rPr>
        <w:t xml:space="preserve">PROFESSIONAL </w:t>
      </w:r>
      <w:r w:rsidR="00A544D6" w:rsidRPr="003E2453">
        <w:rPr>
          <w:rFonts w:ascii="Times New Roman" w:hAnsi="Times New Roman" w:cs="Times New Roman"/>
          <w:szCs w:val="20"/>
        </w:rPr>
        <w:t>EXPERIENCE</w:t>
      </w:r>
    </w:p>
    <w:tbl>
      <w:tblPr>
        <w:tblW w:w="15624" w:type="dxa"/>
        <w:tblLook w:val="0000" w:firstRow="0" w:lastRow="0" w:firstColumn="0" w:lastColumn="0" w:noHBand="0" w:noVBand="0"/>
      </w:tblPr>
      <w:tblGrid>
        <w:gridCol w:w="8010"/>
        <w:gridCol w:w="2448"/>
        <w:gridCol w:w="5166"/>
      </w:tblGrid>
      <w:tr w:rsidR="00075897" w:rsidRPr="003E2453" w:rsidTr="001626B7">
        <w:trPr>
          <w:gridAfter w:val="1"/>
          <w:wAfter w:w="5166" w:type="dxa"/>
          <w:trHeight w:val="153"/>
        </w:trPr>
        <w:tc>
          <w:tcPr>
            <w:tcW w:w="10458" w:type="dxa"/>
            <w:gridSpan w:val="2"/>
            <w:tcBorders>
              <w:bottom w:val="nil"/>
            </w:tcBorders>
          </w:tcPr>
          <w:p w:rsidR="00075897" w:rsidRPr="003E2453" w:rsidRDefault="00075897" w:rsidP="001077F2">
            <w:pPr>
              <w:ind w:left="720"/>
            </w:pPr>
          </w:p>
          <w:p w:rsidR="00075897" w:rsidRPr="003E2453" w:rsidRDefault="00075897" w:rsidP="00BF1BAA">
            <w:pPr>
              <w:ind w:right="-18"/>
              <w:outlineLvl w:val="0"/>
              <w:rPr>
                <w:b/>
              </w:rPr>
            </w:pPr>
            <w:r w:rsidRPr="003E2453">
              <w:rPr>
                <w:b/>
              </w:rPr>
              <w:t xml:space="preserve">CISCO SYSTEMS                                                                                                                            </w:t>
            </w:r>
            <w:r>
              <w:rPr>
                <w:b/>
              </w:rPr>
              <w:t xml:space="preserve">                 </w:t>
            </w:r>
            <w:r w:rsidRPr="003E2453">
              <w:t>Milpitas, California</w:t>
            </w:r>
          </w:p>
          <w:p w:rsidR="00075897" w:rsidRPr="003E2453" w:rsidRDefault="00075897" w:rsidP="001C1DEE">
            <w:r w:rsidRPr="003E2453">
              <w:rPr>
                <w:b/>
              </w:rPr>
              <w:t>Global Infrastructure Project Manager – Enterprise Container Hub</w:t>
            </w:r>
            <w:r w:rsidR="00745F66">
              <w:rPr>
                <w:b/>
              </w:rPr>
              <w:t xml:space="preserve"> (ECH)   </w:t>
            </w:r>
            <w:r w:rsidRPr="003E2453">
              <w:rPr>
                <w:b/>
              </w:rPr>
              <w:t xml:space="preserve">          </w:t>
            </w:r>
            <w:r>
              <w:rPr>
                <w:b/>
              </w:rPr>
              <w:t xml:space="preserve">               </w:t>
            </w:r>
            <w:r w:rsidRPr="003E2453">
              <w:t>April 2016 – September 2016</w:t>
            </w:r>
          </w:p>
          <w:p w:rsidR="00075897" w:rsidRPr="003E2453" w:rsidRDefault="00075897" w:rsidP="001C1DEE">
            <w:pPr>
              <w:ind w:left="720"/>
            </w:pPr>
          </w:p>
          <w:p w:rsidR="00075897" w:rsidRPr="003E2453" w:rsidRDefault="00075897" w:rsidP="00371724">
            <w:pPr>
              <w:numPr>
                <w:ilvl w:val="0"/>
                <w:numId w:val="22"/>
              </w:numPr>
            </w:pPr>
            <w:r w:rsidRPr="003E2453">
              <w:t>Managed Cisco IT</w:t>
            </w:r>
            <w:r w:rsidR="0075178B">
              <w:t>s</w:t>
            </w:r>
            <w:r w:rsidRPr="003E2453">
              <w:t xml:space="preserve"> first</w:t>
            </w:r>
            <w:r w:rsidR="00A6045F">
              <w:t xml:space="preserve"> production deployment for Containers:  “Enterprise Container Hub</w:t>
            </w:r>
            <w:r w:rsidR="0075178B">
              <w:t xml:space="preserve"> (ECH)</w:t>
            </w:r>
            <w:r w:rsidR="00745F66">
              <w:t>.</w:t>
            </w:r>
            <w:r w:rsidR="00A6045F">
              <w:t>”</w:t>
            </w:r>
            <w:r w:rsidR="00745F66">
              <w:t xml:space="preserve">  </w:t>
            </w:r>
            <w:r w:rsidR="00A6045F">
              <w:t xml:space="preserve">The </w:t>
            </w:r>
            <w:r w:rsidR="0075178B">
              <w:t>ECH</w:t>
            </w:r>
            <w:r w:rsidR="00A6045F">
              <w:t xml:space="preserve"> </w:t>
            </w:r>
            <w:r w:rsidR="00AD2F88">
              <w:t>program</w:t>
            </w:r>
            <w:r w:rsidR="00745F66">
              <w:t xml:space="preserve"> </w:t>
            </w:r>
            <w:r w:rsidR="00A6045F">
              <w:t xml:space="preserve">is a customized deployment of Quay.io Hub, </w:t>
            </w:r>
            <w:r w:rsidR="0075178B">
              <w:t>written</w:t>
            </w:r>
            <w:r w:rsidR="00A6045F">
              <w:t xml:space="preserve"> </w:t>
            </w:r>
            <w:r w:rsidR="00745F66">
              <w:t>by CoreOS.  The ECH ecosystem deployed in Cisco leverages the Docker</w:t>
            </w:r>
            <w:r w:rsidR="004C7F1D">
              <w:t xml:space="preserve"> Engine for builds and Clair vulnerability scanning for security.  </w:t>
            </w:r>
            <w:r w:rsidR="00745F66">
              <w:t xml:space="preserve"> </w:t>
            </w:r>
          </w:p>
          <w:p w:rsidR="0025149B" w:rsidRDefault="00AD2F88" w:rsidP="00763F6B">
            <w:pPr>
              <w:numPr>
                <w:ilvl w:val="0"/>
                <w:numId w:val="22"/>
              </w:numPr>
            </w:pPr>
            <w:r>
              <w:t xml:space="preserve">Managed the ECH </w:t>
            </w:r>
            <w:r w:rsidR="00763F6B">
              <w:t>program</w:t>
            </w:r>
            <w:r>
              <w:t xml:space="preserve"> in a DevOps model</w:t>
            </w:r>
            <w:r w:rsidR="00B56DF7">
              <w:t>, combining Architect</w:t>
            </w:r>
            <w:r w:rsidR="00A46336">
              <w:t>ure</w:t>
            </w:r>
            <w:r w:rsidR="00B56DF7">
              <w:t xml:space="preserve"> &amp; Design + Operations meetings &amp; workflow to ensure continuous DevOps interaction, instead of a “hand off” approach.  </w:t>
            </w:r>
            <w:r w:rsidR="0025149B">
              <w:t>Drove</w:t>
            </w:r>
            <w:r w:rsidR="00745F66">
              <w:t xml:space="preserve"> the</w:t>
            </w:r>
            <w:r w:rsidR="0025149B">
              <w:t xml:space="preserve"> development &amp;</w:t>
            </w:r>
            <w:r w:rsidR="00745F66">
              <w:t xml:space="preserve"> </w:t>
            </w:r>
            <w:r w:rsidR="0025149B">
              <w:t xml:space="preserve">deployment of ECH through Minimum Viable Product (MVP), and first </w:t>
            </w:r>
            <w:r w:rsidR="00614811">
              <w:t xml:space="preserve">product iteration.  The product iterations were completed &amp; deployed with </w:t>
            </w:r>
            <w:r w:rsidR="00CA57DF">
              <w:t>full</w:t>
            </w:r>
            <w:r w:rsidR="00614811">
              <w:t xml:space="preserve"> feature requirements and on schedule.  </w:t>
            </w:r>
          </w:p>
          <w:p w:rsidR="001452E5" w:rsidRDefault="00763F6B" w:rsidP="001452E5">
            <w:pPr>
              <w:numPr>
                <w:ilvl w:val="0"/>
                <w:numId w:val="22"/>
              </w:numPr>
            </w:pPr>
            <w:r>
              <w:t xml:space="preserve">Managed all aspects of the ECH Operations and Service Support models.  Defined service priorities &amp; SLA requirements for the Application layers and worked with internal product teams to </w:t>
            </w:r>
            <w:r w:rsidR="00F40303">
              <w:t>align</w:t>
            </w:r>
            <w:r>
              <w:t xml:space="preserve"> SLA &amp; support priorities for ECH sub-components</w:t>
            </w:r>
            <w:r w:rsidR="00F40303">
              <w:t xml:space="preserve"> managed by separate teams (</w:t>
            </w:r>
            <w:r>
              <w:t>DB</w:t>
            </w:r>
            <w:r w:rsidR="00A050D6">
              <w:t xml:space="preserve"> and Storage</w:t>
            </w:r>
            <w:r w:rsidR="00F40303">
              <w:t>)</w:t>
            </w:r>
            <w:r>
              <w:t>.</w:t>
            </w:r>
            <w:r w:rsidR="00F40303">
              <w:t xml:space="preserve">  Led</w:t>
            </w:r>
            <w:r>
              <w:t xml:space="preserve"> operations TOI, training sessions, &amp; </w:t>
            </w:r>
            <w:r w:rsidR="00A050D6">
              <w:t>wiki documentation to ensure Operations team</w:t>
            </w:r>
            <w:r w:rsidR="00F40303">
              <w:t>’</w:t>
            </w:r>
            <w:r w:rsidR="00A050D6">
              <w:t>s</w:t>
            </w:r>
            <w:r>
              <w:t xml:space="preserve"> readi</w:t>
            </w:r>
            <w:r w:rsidR="00A050D6">
              <w:t>ness &amp; alignment.</w:t>
            </w:r>
            <w:r w:rsidR="001452E5">
              <w:t xml:space="preserve">  Drove Operations management sign offs on service agreements &amp; models.  </w:t>
            </w:r>
          </w:p>
          <w:p w:rsidR="00A050D6" w:rsidRDefault="00A050D6" w:rsidP="00A46336">
            <w:pPr>
              <w:numPr>
                <w:ilvl w:val="0"/>
                <w:numId w:val="22"/>
              </w:numPr>
            </w:pPr>
            <w:r>
              <w:t>Drove Cisco IT’s internal planning &amp; preparations for Container Ecosystem Governance &amp; Security</w:t>
            </w:r>
            <w:r w:rsidR="001D62FE">
              <w:t>.  As the Container ecosystem is a paradigm</w:t>
            </w:r>
            <w:r w:rsidR="00F40303">
              <w:t xml:space="preserve"> shift from Cisco’s traditional development model, security &amp; governance needed to be re-defined across several layers:  from infrastructure architecture (Docker Trusted Registry for secure images), to partner access policies, to </w:t>
            </w:r>
            <w:r w:rsidR="00A46336">
              <w:t xml:space="preserve">INFOSEC/PSIRT (security team) compliance, and Enterprise Policy compliance.  </w:t>
            </w:r>
          </w:p>
          <w:p w:rsidR="004C7F1D" w:rsidRPr="003E2453" w:rsidRDefault="004C7F1D" w:rsidP="001C1DEE">
            <w:pPr>
              <w:numPr>
                <w:ilvl w:val="0"/>
                <w:numId w:val="22"/>
              </w:numPr>
            </w:pPr>
            <w:r>
              <w:t xml:space="preserve">Vendor </w:t>
            </w:r>
            <w:r w:rsidR="00A46336">
              <w:t>M</w:t>
            </w:r>
            <w:r>
              <w:t xml:space="preserve">anagement – </w:t>
            </w:r>
            <w:r w:rsidR="00A46336">
              <w:t xml:space="preserve">Worked with CoreOS, makers of Quay, to develop a forked branch of the Quay Hub with advanced features and cisco specific requirements.  Worked with CoreOS to align ECH usage goals with Quay development roadmap.  Ensured delivery of Quay custom features on schedule for Cisco Architecture &amp; Design integration.    </w:t>
            </w:r>
          </w:p>
          <w:p w:rsidR="00075897" w:rsidRPr="00824FD8" w:rsidRDefault="00075897" w:rsidP="00BF1BAA">
            <w:pPr>
              <w:rPr>
                <w:b/>
                <w:sz w:val="8"/>
                <w:szCs w:val="8"/>
              </w:rPr>
            </w:pPr>
          </w:p>
          <w:p w:rsidR="00075897" w:rsidRPr="003E2453" w:rsidRDefault="00075897" w:rsidP="00BF1BAA">
            <w:r w:rsidRPr="003E2453">
              <w:rPr>
                <w:b/>
              </w:rPr>
              <w:t xml:space="preserve">Program Manager – Cisco Validated Designs (CVD) – OpenStack on UCS                             </w:t>
            </w:r>
            <w:r>
              <w:rPr>
                <w:b/>
              </w:rPr>
              <w:t xml:space="preserve">         </w:t>
            </w:r>
            <w:r w:rsidRPr="003E2453">
              <w:t>May 2015 – March 2016</w:t>
            </w:r>
          </w:p>
          <w:p w:rsidR="00075897" w:rsidRPr="003E2453" w:rsidRDefault="00075897" w:rsidP="001077F2">
            <w:pPr>
              <w:ind w:left="720"/>
            </w:pPr>
          </w:p>
          <w:p w:rsidR="00075897" w:rsidRPr="003E2453" w:rsidRDefault="00745F66" w:rsidP="00C0534A">
            <w:pPr>
              <w:numPr>
                <w:ilvl w:val="0"/>
                <w:numId w:val="22"/>
              </w:numPr>
            </w:pPr>
            <w:r>
              <w:t xml:space="preserve">The </w:t>
            </w:r>
            <w:r w:rsidR="00075897" w:rsidRPr="003E2453">
              <w:t xml:space="preserve">Cisco </w:t>
            </w:r>
            <w:r w:rsidR="00824FD8">
              <w:t xml:space="preserve">Validated Design (CVD) Program is Cisco’s internal Solutions development division with cross functional management across engineering, TAC, sales, &amp; marketing teams.  The purpose of the CVD Solutions teams are to develop </w:t>
            </w:r>
            <w:r w:rsidR="00075897" w:rsidRPr="003E2453">
              <w:t>validated, documented</w:t>
            </w:r>
            <w:r>
              <w:t>,</w:t>
            </w:r>
            <w:r w:rsidR="00824FD8">
              <w:t xml:space="preserve"> s</w:t>
            </w:r>
            <w:r w:rsidR="00075897" w:rsidRPr="003E2453">
              <w:t>olution</w:t>
            </w:r>
            <w:r w:rsidR="00BC4452">
              <w:t>s</w:t>
            </w:r>
            <w:r w:rsidR="00075897" w:rsidRPr="003E2453">
              <w:t xml:space="preserve"> a</w:t>
            </w:r>
            <w:r w:rsidR="00824FD8">
              <w:t>nd take them to market through proof of c</w:t>
            </w:r>
            <w:r w:rsidR="00075897" w:rsidRPr="003E2453">
              <w:t xml:space="preserve">oncept customers and channel partners.   </w:t>
            </w:r>
          </w:p>
          <w:p w:rsidR="00075897" w:rsidRPr="003E2453" w:rsidRDefault="00075897" w:rsidP="001077F2">
            <w:pPr>
              <w:numPr>
                <w:ilvl w:val="0"/>
                <w:numId w:val="22"/>
              </w:numPr>
            </w:pPr>
            <w:r w:rsidRPr="003E2453">
              <w:t xml:space="preserve">Managed Cisco’s </w:t>
            </w:r>
            <w:r w:rsidR="000339DC">
              <w:t>OpenStack CVD</w:t>
            </w:r>
            <w:r w:rsidRPr="003E2453">
              <w:t xml:space="preserve"> Program of 3 projects: a converged infrastructure Solution based on Cisco UCS and Red Hat Open Stack Platform 7, and two white papers for Cisco UCS &amp; Red Hat Gluster Storage deployment and metrics.    </w:t>
            </w:r>
          </w:p>
          <w:p w:rsidR="00075897" w:rsidRPr="003E2453" w:rsidRDefault="007B6C47" w:rsidP="003B7491">
            <w:pPr>
              <w:numPr>
                <w:ilvl w:val="0"/>
                <w:numId w:val="22"/>
              </w:numPr>
            </w:pPr>
            <w:r>
              <w:t xml:space="preserve">The </w:t>
            </w:r>
            <w:r w:rsidR="00075897" w:rsidRPr="003E2453">
              <w:t xml:space="preserve">CVD </w:t>
            </w:r>
            <w:r w:rsidR="003C2D3B">
              <w:t xml:space="preserve">Program Manager’s responsibilities </w:t>
            </w:r>
            <w:r w:rsidR="00075897" w:rsidRPr="003E2453">
              <w:t xml:space="preserve">includes product management support (use case </w:t>
            </w:r>
            <w:r>
              <w:t xml:space="preserve">vetting &amp; </w:t>
            </w:r>
            <w:r w:rsidR="00075897" w:rsidRPr="003E2453">
              <w:t>development, tech scope set</w:t>
            </w:r>
            <w:r>
              <w:t>, product road map</w:t>
            </w:r>
            <w:r w:rsidR="00D05325">
              <w:t>ping, &amp; features vetting</w:t>
            </w:r>
            <w:r w:rsidR="00075897" w:rsidRPr="003E2453">
              <w:t xml:space="preserve">), engineering execution, </w:t>
            </w:r>
            <w:r w:rsidR="003C2D3B">
              <w:t>testing &amp; validation</w:t>
            </w:r>
            <w:r w:rsidR="00075897" w:rsidRPr="003E2453">
              <w:t xml:space="preserve">, Go to Market: </w:t>
            </w:r>
            <w:r w:rsidR="003C2D3B">
              <w:t>TAC training &amp; enablement, C</w:t>
            </w:r>
            <w:r w:rsidR="00075897" w:rsidRPr="003E2453">
              <w:t xml:space="preserve">hannel </w:t>
            </w:r>
            <w:r w:rsidR="003C2D3B">
              <w:t xml:space="preserve">training &amp; </w:t>
            </w:r>
            <w:r w:rsidR="00075897" w:rsidRPr="003E2453">
              <w:t>enablement, proof of concept management, TAC support coordination and Continuous Improvement process.</w:t>
            </w:r>
          </w:p>
          <w:p w:rsidR="00075897" w:rsidRPr="003E2453" w:rsidRDefault="00075897" w:rsidP="00D05325">
            <w:pPr>
              <w:numPr>
                <w:ilvl w:val="0"/>
                <w:numId w:val="22"/>
              </w:numPr>
            </w:pPr>
            <w:r w:rsidRPr="003E2453">
              <w:t xml:space="preserve">Successfully </w:t>
            </w:r>
            <w:r w:rsidR="00D05325">
              <w:t>delivered</w:t>
            </w:r>
            <w:r w:rsidRPr="003E2453">
              <w:t xml:space="preserve"> OSP7 on UCS CVD </w:t>
            </w:r>
            <w:r w:rsidR="00D05325">
              <w:t>product</w:t>
            </w:r>
            <w:r w:rsidRPr="003E2453">
              <w:t xml:space="preserve"> despite unique engineering and </w:t>
            </w:r>
            <w:r w:rsidR="003C2D3B">
              <w:t xml:space="preserve">Open Source development </w:t>
            </w:r>
            <w:r w:rsidRPr="003E2453">
              <w:t xml:space="preserve">challenges.  Managed </w:t>
            </w:r>
            <w:r w:rsidR="00D05325">
              <w:t>the OpenStack s</w:t>
            </w:r>
            <w:r w:rsidRPr="003E2453">
              <w:t xml:space="preserve">olution Proof of Concept </w:t>
            </w:r>
            <w:r w:rsidR="003C2D3B">
              <w:t>deployment</w:t>
            </w:r>
            <w:r w:rsidRPr="003E2453">
              <w:t xml:space="preserve"> &amp; </w:t>
            </w:r>
            <w:r w:rsidR="003C2D3B">
              <w:t xml:space="preserve">pilot </w:t>
            </w:r>
            <w:r w:rsidRPr="003E2453">
              <w:t>customers throughout N</w:t>
            </w:r>
            <w:r w:rsidR="00D05325">
              <w:t xml:space="preserve">orth </w:t>
            </w:r>
            <w:r w:rsidRPr="003E2453">
              <w:t>A</w:t>
            </w:r>
            <w:r w:rsidR="00D05325">
              <w:t>merica</w:t>
            </w:r>
            <w:r w:rsidRPr="003E2453">
              <w:t xml:space="preserve"> and EMEAR</w:t>
            </w:r>
            <w:r w:rsidR="00D05325">
              <w:t xml:space="preserve"> markets.  Managed</w:t>
            </w:r>
            <w:r w:rsidRPr="003E2453">
              <w:t xml:space="preserve"> </w:t>
            </w:r>
            <w:r w:rsidR="00D05325">
              <w:t xml:space="preserve">PoC customers from initial Statement of Work agreements through PoC validation/qualification, until final PoC deployment and baselining.  Successfully converted 2 PoC validation partners to “Pilot Customer” status with POs in place.  </w:t>
            </w:r>
          </w:p>
        </w:tc>
      </w:tr>
      <w:tr w:rsidR="009933DB" w:rsidRPr="003E2453" w:rsidTr="005F0DC9">
        <w:trPr>
          <w:trHeight w:val="153"/>
        </w:trPr>
        <w:tc>
          <w:tcPr>
            <w:tcW w:w="10458" w:type="dxa"/>
            <w:gridSpan w:val="2"/>
            <w:tcBorders>
              <w:bottom w:val="nil"/>
            </w:tcBorders>
          </w:tcPr>
          <w:p w:rsidR="00BF1BAA" w:rsidRPr="003E2453" w:rsidRDefault="00BF1BAA" w:rsidP="009933DB">
            <w:pPr>
              <w:ind w:right="-18"/>
              <w:outlineLvl w:val="0"/>
              <w:rPr>
                <w:b/>
              </w:rPr>
            </w:pPr>
          </w:p>
          <w:p w:rsidR="00763F6B" w:rsidRDefault="00763F6B" w:rsidP="009933DB">
            <w:pPr>
              <w:ind w:right="-18"/>
              <w:outlineLvl w:val="0"/>
              <w:rPr>
                <w:b/>
              </w:rPr>
            </w:pPr>
          </w:p>
          <w:p w:rsidR="00763F6B" w:rsidRDefault="00763F6B" w:rsidP="009933DB">
            <w:pPr>
              <w:ind w:right="-18"/>
              <w:outlineLvl w:val="0"/>
              <w:rPr>
                <w:b/>
              </w:rPr>
            </w:pPr>
          </w:p>
          <w:p w:rsidR="00763F6B" w:rsidRDefault="00763F6B" w:rsidP="009933DB">
            <w:pPr>
              <w:ind w:right="-18"/>
              <w:outlineLvl w:val="0"/>
              <w:rPr>
                <w:b/>
              </w:rPr>
            </w:pPr>
          </w:p>
          <w:p w:rsidR="00763F6B" w:rsidRDefault="00763F6B" w:rsidP="009933DB">
            <w:pPr>
              <w:ind w:right="-18"/>
              <w:outlineLvl w:val="0"/>
              <w:rPr>
                <w:b/>
              </w:rPr>
            </w:pPr>
          </w:p>
          <w:p w:rsidR="009933DB" w:rsidRPr="003E2453" w:rsidRDefault="009933DB" w:rsidP="009933DB">
            <w:pPr>
              <w:ind w:right="-18"/>
              <w:outlineLvl w:val="0"/>
              <w:rPr>
                <w:b/>
              </w:rPr>
            </w:pPr>
            <w:r w:rsidRPr="003E2453">
              <w:rPr>
                <w:b/>
              </w:rPr>
              <w:t>PACIFIC ANDAMAN TRADING &amp; SERVICES LLC.</w:t>
            </w:r>
            <w:r w:rsidR="00B507A4" w:rsidRPr="003E2453">
              <w:rPr>
                <w:b/>
              </w:rPr>
              <w:t xml:space="preserve">       </w:t>
            </w:r>
            <w:r w:rsidR="00F2776B">
              <w:rPr>
                <w:b/>
              </w:rPr>
              <w:t xml:space="preserve">                                         </w:t>
            </w:r>
            <w:r w:rsidR="00B507A4" w:rsidRPr="003E2453">
              <w:rPr>
                <w:b/>
              </w:rPr>
              <w:t xml:space="preserve">                               </w:t>
            </w:r>
            <w:r w:rsidR="00B507A4" w:rsidRPr="003E2453">
              <w:t>Milpitas, California</w:t>
            </w:r>
            <w:r w:rsidR="00B507A4" w:rsidRPr="003E2453">
              <w:rPr>
                <w:b/>
              </w:rPr>
              <w:t xml:space="preserve"> </w:t>
            </w:r>
          </w:p>
          <w:p w:rsidR="009933DB" w:rsidRPr="003E2453" w:rsidRDefault="0075178B" w:rsidP="0075178B">
            <w:pPr>
              <w:ind w:right="-18"/>
              <w:outlineLvl w:val="0"/>
              <w:rPr>
                <w:b/>
              </w:rPr>
            </w:pPr>
            <w:r>
              <w:rPr>
                <w:b/>
              </w:rPr>
              <w:t xml:space="preserve">Managing Owner                                                                                                                                    </w:t>
            </w:r>
            <w:r w:rsidR="00324C1B">
              <w:t>January</w:t>
            </w:r>
            <w:r w:rsidR="00B507A4" w:rsidRPr="003E2453">
              <w:t xml:space="preserve"> 2014 </w:t>
            </w:r>
            <w:r w:rsidR="00324C1B">
              <w:t>–</w:t>
            </w:r>
            <w:r w:rsidR="00B507A4" w:rsidRPr="003E2453">
              <w:t xml:space="preserve"> </w:t>
            </w:r>
            <w:r w:rsidR="00324C1B">
              <w:t>April 2016</w:t>
            </w:r>
          </w:p>
        </w:tc>
        <w:tc>
          <w:tcPr>
            <w:tcW w:w="5166" w:type="dxa"/>
          </w:tcPr>
          <w:p w:rsidR="009933DB" w:rsidRPr="003E2453" w:rsidRDefault="009933DB" w:rsidP="009933DB">
            <w:pPr>
              <w:ind w:right="-18"/>
              <w:jc w:val="right"/>
              <w:outlineLvl w:val="0"/>
            </w:pPr>
            <w:r w:rsidRPr="003E2453">
              <w:lastRenderedPageBreak/>
              <w:t>Milpitas, California</w:t>
            </w:r>
          </w:p>
          <w:p w:rsidR="009933DB" w:rsidRPr="003E2453" w:rsidRDefault="009933DB" w:rsidP="009933DB">
            <w:pPr>
              <w:ind w:right="-18"/>
              <w:jc w:val="right"/>
              <w:outlineLvl w:val="0"/>
            </w:pPr>
            <w:r w:rsidRPr="003E2453">
              <w:t>2015 - Present</w:t>
            </w:r>
          </w:p>
        </w:tc>
      </w:tr>
      <w:tr w:rsidR="009933DB" w:rsidRPr="003E2453" w:rsidTr="00D07B85">
        <w:trPr>
          <w:trHeight w:val="153"/>
        </w:trPr>
        <w:tc>
          <w:tcPr>
            <w:tcW w:w="10458" w:type="dxa"/>
            <w:gridSpan w:val="2"/>
            <w:tcBorders>
              <w:bottom w:val="nil"/>
            </w:tcBorders>
            <w:vAlign w:val="bottom"/>
          </w:tcPr>
          <w:p w:rsidR="009933DB" w:rsidRPr="003E2453" w:rsidRDefault="009933DB" w:rsidP="009933DB">
            <w:pPr>
              <w:rPr>
                <w:b/>
              </w:rPr>
            </w:pPr>
          </w:p>
          <w:p w:rsidR="009933DB" w:rsidRPr="003E2453" w:rsidRDefault="009933DB" w:rsidP="009933DB">
            <w:pPr>
              <w:numPr>
                <w:ilvl w:val="0"/>
                <w:numId w:val="22"/>
              </w:numPr>
            </w:pPr>
            <w:r w:rsidRPr="003E2453">
              <w:t>Co-founded Pacific Andaman Trading &amp; Services LLC., a USA based, independently owned, trading company singularly focused on trading and providing related services to our corporate partners in Myanmar.  Operations include procurement, logistics, business development/promotion, Myanmar import/export services, Myanmar distribution, &amp; US digital media distribution.</w:t>
            </w:r>
          </w:p>
          <w:p w:rsidR="009933DB" w:rsidRPr="003E2453" w:rsidRDefault="009933DB" w:rsidP="009933DB">
            <w:pPr>
              <w:numPr>
                <w:ilvl w:val="0"/>
                <w:numId w:val="22"/>
              </w:numPr>
            </w:pPr>
            <w:r w:rsidRPr="003E2453">
              <w:t>2015: Signed on-going service contract with Ta Win Family Co (TWFC), a Myanmar based real estate development &amp; construction conglomerate.  Service focuses on business development/promotion for a TWFC owned trade center in Yangon.  Additional services include capital equipment procurement, cost benefit analysis, and training / warranty / repair service handling.</w:t>
            </w:r>
          </w:p>
          <w:p w:rsidR="00690A37" w:rsidRDefault="00690A37" w:rsidP="009933DB">
            <w:pPr>
              <w:rPr>
                <w:b/>
              </w:rPr>
            </w:pPr>
          </w:p>
          <w:p w:rsidR="009933DB" w:rsidRPr="003E2453" w:rsidRDefault="009933DB" w:rsidP="009933DB">
            <w:r w:rsidRPr="003E2453">
              <w:rPr>
                <w:b/>
              </w:rPr>
              <w:t xml:space="preserve">QUANTA COMPUTER USA INC.                                                                              </w:t>
            </w:r>
            <w:r w:rsidR="00075897">
              <w:rPr>
                <w:b/>
              </w:rPr>
              <w:t xml:space="preserve">          </w:t>
            </w:r>
            <w:r w:rsidRPr="003E2453">
              <w:rPr>
                <w:b/>
              </w:rPr>
              <w:t xml:space="preserve">                         </w:t>
            </w:r>
            <w:r w:rsidRPr="003E2453">
              <w:t>Fremont, California</w:t>
            </w:r>
          </w:p>
        </w:tc>
        <w:tc>
          <w:tcPr>
            <w:tcW w:w="5166" w:type="dxa"/>
            <w:vAlign w:val="bottom"/>
          </w:tcPr>
          <w:p w:rsidR="009933DB" w:rsidRPr="003E2453" w:rsidRDefault="009933DB" w:rsidP="009933DB">
            <w:pPr>
              <w:ind w:right="-108"/>
              <w:jc w:val="right"/>
            </w:pPr>
          </w:p>
        </w:tc>
      </w:tr>
      <w:tr w:rsidR="009933DB" w:rsidRPr="003E2453" w:rsidTr="00075897">
        <w:trPr>
          <w:gridAfter w:val="1"/>
          <w:wAfter w:w="5166" w:type="dxa"/>
          <w:trHeight w:val="180"/>
        </w:trPr>
        <w:tc>
          <w:tcPr>
            <w:tcW w:w="8010" w:type="dxa"/>
            <w:tcBorders>
              <w:bottom w:val="nil"/>
            </w:tcBorders>
          </w:tcPr>
          <w:p w:rsidR="009933DB" w:rsidRPr="003E2453" w:rsidRDefault="009933DB" w:rsidP="009933DB">
            <w:pPr>
              <w:ind w:right="-18"/>
              <w:outlineLvl w:val="0"/>
              <w:rPr>
                <w:b/>
              </w:rPr>
            </w:pPr>
            <w:r w:rsidRPr="003E2453">
              <w:rPr>
                <w:b/>
              </w:rPr>
              <w:t xml:space="preserve">Program Lead – </w:t>
            </w:r>
            <w:r w:rsidR="00DD5F7D" w:rsidRPr="003E2453">
              <w:rPr>
                <w:b/>
              </w:rPr>
              <w:t>Quanta Cloud Technology</w:t>
            </w:r>
            <w:r w:rsidRPr="003E2453">
              <w:rPr>
                <w:b/>
              </w:rPr>
              <w:t>: Service/RMA</w:t>
            </w:r>
          </w:p>
        </w:tc>
        <w:tc>
          <w:tcPr>
            <w:tcW w:w="2448" w:type="dxa"/>
          </w:tcPr>
          <w:p w:rsidR="009933DB" w:rsidRPr="003E2453" w:rsidRDefault="00324C1B" w:rsidP="00324C1B">
            <w:pPr>
              <w:ind w:right="-18"/>
              <w:outlineLvl w:val="0"/>
            </w:pPr>
            <w:r>
              <w:t xml:space="preserve">       </w:t>
            </w:r>
            <w:r w:rsidR="00075897">
              <w:t xml:space="preserve"> June </w:t>
            </w:r>
            <w:r w:rsidR="009933DB" w:rsidRPr="003E2453">
              <w:t>2004 – May 2014</w:t>
            </w:r>
          </w:p>
        </w:tc>
      </w:tr>
      <w:tr w:rsidR="009933DB" w:rsidRPr="003E2453" w:rsidTr="00AA2A2E">
        <w:trPr>
          <w:gridAfter w:val="1"/>
          <w:wAfter w:w="5166" w:type="dxa"/>
          <w:trHeight w:val="1320"/>
        </w:trPr>
        <w:tc>
          <w:tcPr>
            <w:tcW w:w="10458" w:type="dxa"/>
            <w:gridSpan w:val="2"/>
          </w:tcPr>
          <w:p w:rsidR="009933DB" w:rsidRPr="003E2453" w:rsidRDefault="009933DB" w:rsidP="009933DB">
            <w:pPr>
              <w:ind w:left="720"/>
            </w:pPr>
          </w:p>
          <w:p w:rsidR="009933DB" w:rsidRPr="003E2453" w:rsidRDefault="00DD5F7D" w:rsidP="009933DB">
            <w:pPr>
              <w:numPr>
                <w:ilvl w:val="0"/>
                <w:numId w:val="22"/>
              </w:numPr>
            </w:pPr>
            <w:r w:rsidRPr="003E2453">
              <w:rPr>
                <w:b/>
              </w:rPr>
              <w:t xml:space="preserve">Datacenter </w:t>
            </w:r>
            <w:r w:rsidR="009933DB" w:rsidRPr="003E2453">
              <w:rPr>
                <w:b/>
              </w:rPr>
              <w:t>Support</w:t>
            </w:r>
            <w:r w:rsidRPr="003E2453">
              <w:rPr>
                <w:b/>
              </w:rPr>
              <w:t xml:space="preserve"> Program</w:t>
            </w:r>
            <w:r w:rsidR="009933DB" w:rsidRPr="003E2453">
              <w:t xml:space="preserve"> – </w:t>
            </w:r>
            <w:r w:rsidR="009933DB" w:rsidRPr="003E2453">
              <w:rPr>
                <w:b/>
              </w:rPr>
              <w:t xml:space="preserve">Facebook Open Compute </w:t>
            </w:r>
            <w:r w:rsidRPr="003E2453">
              <w:rPr>
                <w:b/>
              </w:rPr>
              <w:t xml:space="preserve">&amp; Amazon Datacenter Support </w:t>
            </w:r>
            <w:r w:rsidR="009933DB" w:rsidRPr="003E2453">
              <w:rPr>
                <w:b/>
              </w:rPr>
              <w:t>-</w:t>
            </w:r>
            <w:r w:rsidRPr="003E2453">
              <w:t xml:space="preserve"> Manage team of project managers, quality engineers, test engineers, and technicians to service over 4</w:t>
            </w:r>
            <w:r w:rsidR="009933DB" w:rsidRPr="003E2453">
              <w:t xml:space="preserve">00k installed Quanta server blades across 4 </w:t>
            </w:r>
            <w:r w:rsidRPr="003E2453">
              <w:t xml:space="preserve">Facebook </w:t>
            </w:r>
            <w:r w:rsidR="009933DB" w:rsidRPr="003E2453">
              <w:t>data centers</w:t>
            </w:r>
            <w:r w:rsidRPr="003E2453">
              <w:t xml:space="preserve"> in North America and </w:t>
            </w:r>
            <w:r w:rsidR="009933DB" w:rsidRPr="003E2453">
              <w:t xml:space="preserve">23 </w:t>
            </w:r>
            <w:r w:rsidRPr="003E2453">
              <w:t>Amazon and 3</w:t>
            </w:r>
            <w:r w:rsidRPr="003E2453">
              <w:rPr>
                <w:vertAlign w:val="superscript"/>
              </w:rPr>
              <w:t>rd</w:t>
            </w:r>
            <w:r w:rsidRPr="003E2453">
              <w:t xml:space="preserve"> party data center</w:t>
            </w:r>
            <w:r w:rsidR="009933DB" w:rsidRPr="003E2453">
              <w:t xml:space="preserve">s.  DC Support operations include </w:t>
            </w:r>
            <w:r w:rsidRPr="003E2453">
              <w:t xml:space="preserve">FA analysis, </w:t>
            </w:r>
            <w:r w:rsidR="009933DB" w:rsidRPr="003E2453">
              <w:t xml:space="preserve">materials planning, spare parts </w:t>
            </w:r>
            <w:r w:rsidRPr="003E2453">
              <w:t>fulfillment, Engineering Change</w:t>
            </w:r>
            <w:r w:rsidR="009933DB" w:rsidRPr="003E2453">
              <w:t xml:space="preserve"> control, </w:t>
            </w:r>
            <w:r w:rsidRPr="003E2453">
              <w:t>RMA tracking</w:t>
            </w:r>
            <w:r w:rsidR="009933DB" w:rsidRPr="003E2453">
              <w:t>, materials</w:t>
            </w:r>
            <w:r w:rsidRPr="003E2453">
              <w:t xml:space="preserve"> </w:t>
            </w:r>
            <w:r w:rsidR="009933DB" w:rsidRPr="003E2453">
              <w:t>screening</w:t>
            </w:r>
            <w:r w:rsidRPr="003E2453">
              <w:t>, &amp; quality r</w:t>
            </w:r>
            <w:r w:rsidR="009933DB" w:rsidRPr="003E2453">
              <w:t xml:space="preserve">eporting. </w:t>
            </w:r>
            <w:r w:rsidRPr="003E2453">
              <w:t xml:space="preserve"> </w:t>
            </w:r>
          </w:p>
          <w:p w:rsidR="00B62469" w:rsidRPr="003E2453" w:rsidRDefault="009933DB" w:rsidP="00CA1C40">
            <w:pPr>
              <w:numPr>
                <w:ilvl w:val="0"/>
                <w:numId w:val="22"/>
              </w:numPr>
            </w:pPr>
            <w:r w:rsidRPr="003E2453">
              <w:rPr>
                <w:b/>
              </w:rPr>
              <w:t xml:space="preserve">Program Achievements </w:t>
            </w:r>
            <w:r w:rsidRPr="003E2453">
              <w:t>–</w:t>
            </w:r>
            <w:r w:rsidRPr="003E2453">
              <w:rPr>
                <w:b/>
              </w:rPr>
              <w:t xml:space="preserve"> Facebook: </w:t>
            </w:r>
            <w:r w:rsidRPr="003E2453">
              <w:t xml:space="preserve">Achieved 99% service stock availability for 3 years operating, exceeding SLA expectations.  Achieved 92% logistics and FA turnaround targets. Achieved major project milestones in commodity NTF rate and cost reduction (NTF 55% reduced to low 20% range.)  </w:t>
            </w:r>
            <w:r w:rsidRPr="003E2453">
              <w:rPr>
                <w:b/>
              </w:rPr>
              <w:t xml:space="preserve">Amazon: </w:t>
            </w:r>
            <w:r w:rsidRPr="003E2453">
              <w:t xml:space="preserve">Improved total QBR scores for materials, TAT, and communications for 5 consecutive quarters.  </w:t>
            </w:r>
          </w:p>
          <w:p w:rsidR="009933DB" w:rsidRPr="003E2453" w:rsidRDefault="009933DB" w:rsidP="00CA1C40">
            <w:pPr>
              <w:numPr>
                <w:ilvl w:val="0"/>
                <w:numId w:val="22"/>
              </w:numPr>
            </w:pPr>
            <w:r w:rsidRPr="003E2453">
              <w:rPr>
                <w:b/>
              </w:rPr>
              <w:t>RMA Server Repair</w:t>
            </w:r>
            <w:r w:rsidRPr="003E2453">
              <w:t xml:space="preserve"> – Manage</w:t>
            </w:r>
            <w:r w:rsidR="00B62469" w:rsidRPr="003E2453">
              <w:t xml:space="preserve"> team of 15</w:t>
            </w:r>
            <w:r w:rsidRPr="003E2453">
              <w:t xml:space="preserve"> for Cisco &amp; EMC Server RMA repair for EOL products</w:t>
            </w:r>
            <w:r w:rsidR="00B62469" w:rsidRPr="003E2453">
              <w:t xml:space="preserve">.  </w:t>
            </w:r>
            <w:r w:rsidRPr="003E2453">
              <w:t xml:space="preserve">Support operations include materials planning, ECN control (Agile), inventory control, warranty validation, and defective material RTV.  Managed NPI processes for all </w:t>
            </w:r>
            <w:r w:rsidR="00B62469" w:rsidRPr="003E2453">
              <w:t>server products</w:t>
            </w:r>
            <w:r w:rsidRPr="003E2453">
              <w:t>.  Meet with customers weekly on output, quality, and damaged goods inventory (for harvesting EOL components.)  Negotiated CID repair costs and appr</w:t>
            </w:r>
            <w:r w:rsidR="00B62469" w:rsidRPr="003E2453">
              <w:t xml:space="preserve">oval process with Quanta Taiwan. </w:t>
            </w:r>
          </w:p>
          <w:p w:rsidR="009933DB" w:rsidRDefault="009933DB" w:rsidP="009933DB">
            <w:pPr>
              <w:numPr>
                <w:ilvl w:val="0"/>
                <w:numId w:val="22"/>
              </w:numPr>
            </w:pPr>
            <w:r w:rsidRPr="003E2453">
              <w:rPr>
                <w:b/>
              </w:rPr>
              <w:t>Internal Operations</w:t>
            </w:r>
            <w:r w:rsidRPr="003E2453">
              <w:t xml:space="preserve"> – Re-designed internal ShopFloor system to manage RMA tracking and failure logging to eliminate redundant, legacy systems and unify customers in one database.  Developed &amp; automated monthly quality report packets on SQL Server using SSIS.  Developed automated invoicing on SQL Server SSIS.  </w:t>
            </w:r>
          </w:p>
          <w:p w:rsidR="00F2776B" w:rsidRDefault="00F2776B" w:rsidP="00F2776B"/>
          <w:p w:rsidR="00F2776B" w:rsidRPr="003E2453" w:rsidRDefault="00322AD0" w:rsidP="00F2776B">
            <w:pPr>
              <w:ind w:right="-18"/>
              <w:outlineLvl w:val="0"/>
              <w:rPr>
                <w:b/>
              </w:rPr>
            </w:pPr>
            <w:r>
              <w:rPr>
                <w:b/>
              </w:rPr>
              <w:t>DIGITAL THINK</w:t>
            </w:r>
            <w:r w:rsidR="00F2776B" w:rsidRPr="003E2453">
              <w:rPr>
                <w:b/>
              </w:rPr>
              <w:t xml:space="preserve"> LLC.                                                                                                      </w:t>
            </w:r>
            <w:r w:rsidR="00F2776B">
              <w:rPr>
                <w:b/>
              </w:rPr>
              <w:t xml:space="preserve">                 </w:t>
            </w:r>
            <w:r>
              <w:rPr>
                <w:b/>
              </w:rPr>
              <w:t xml:space="preserve">   </w:t>
            </w:r>
            <w:r w:rsidR="00F2776B">
              <w:rPr>
                <w:b/>
              </w:rPr>
              <w:t xml:space="preserve">         </w:t>
            </w:r>
            <w:r w:rsidR="00F2776B" w:rsidRPr="003E2453">
              <w:t>Milpitas, California</w:t>
            </w:r>
            <w:r w:rsidR="00F2776B" w:rsidRPr="003E2453">
              <w:rPr>
                <w:b/>
              </w:rPr>
              <w:t xml:space="preserve"> </w:t>
            </w:r>
          </w:p>
          <w:p w:rsidR="00F2776B" w:rsidRDefault="00F2776B" w:rsidP="00F2776B">
            <w:r>
              <w:rPr>
                <w:b/>
              </w:rPr>
              <w:t xml:space="preserve">Software Quality Assurance Engineer  </w:t>
            </w:r>
            <w:r w:rsidRPr="003E2453">
              <w:rPr>
                <w:b/>
              </w:rPr>
              <w:t xml:space="preserve">                                                                                           </w:t>
            </w:r>
            <w:r>
              <w:rPr>
                <w:b/>
              </w:rPr>
              <w:t xml:space="preserve">    </w:t>
            </w:r>
            <w:r w:rsidR="00AA2A2E">
              <w:rPr>
                <w:b/>
              </w:rPr>
              <w:t xml:space="preserve">   </w:t>
            </w:r>
            <w:r w:rsidR="00235482">
              <w:rPr>
                <w:b/>
              </w:rPr>
              <w:t xml:space="preserve">     </w:t>
            </w:r>
            <w:r w:rsidR="00235482">
              <w:t>May</w:t>
            </w:r>
            <w:r w:rsidR="00AA2A2E">
              <w:t xml:space="preserve"> 2000</w:t>
            </w:r>
            <w:r w:rsidRPr="003E2453">
              <w:t xml:space="preserve"> </w:t>
            </w:r>
            <w:r>
              <w:t>–</w:t>
            </w:r>
            <w:r w:rsidRPr="003E2453">
              <w:t xml:space="preserve"> </w:t>
            </w:r>
            <w:r w:rsidR="00AA2A2E">
              <w:t>Oct 2001</w:t>
            </w:r>
          </w:p>
          <w:p w:rsidR="00620033" w:rsidRPr="00620033" w:rsidRDefault="00620033" w:rsidP="00AA2A2E">
            <w:pPr>
              <w:ind w:left="360"/>
              <w:rPr>
                <w:sz w:val="8"/>
                <w:szCs w:val="8"/>
              </w:rPr>
            </w:pPr>
          </w:p>
          <w:p w:rsidR="00AA2A2E" w:rsidRDefault="00AA2A2E" w:rsidP="00AA2A2E">
            <w:pPr>
              <w:ind w:left="360"/>
            </w:pPr>
            <w:r>
              <w:t>Digital Think was an eLearning start-up that pioneered</w:t>
            </w:r>
            <w:r w:rsidR="00620033">
              <w:t xml:space="preserve"> e</w:t>
            </w:r>
            <w:r>
              <w:t xml:space="preserve">nterprise scale ASP / SaaS </w:t>
            </w:r>
            <w:r w:rsidR="00620033">
              <w:t xml:space="preserve">delivery models for corporate and public sector education &amp; training needs.  </w:t>
            </w:r>
          </w:p>
          <w:p w:rsidR="00672437" w:rsidRPr="00672437" w:rsidRDefault="00672437" w:rsidP="00672437">
            <w:pPr>
              <w:rPr>
                <w:sz w:val="8"/>
                <w:szCs w:val="8"/>
              </w:rPr>
            </w:pPr>
          </w:p>
          <w:p w:rsidR="00672437" w:rsidRDefault="00672437" w:rsidP="001F00D8">
            <w:pPr>
              <w:numPr>
                <w:ilvl w:val="0"/>
                <w:numId w:val="22"/>
              </w:numPr>
            </w:pPr>
            <w:r>
              <w:t xml:space="preserve">Worked closely with </w:t>
            </w:r>
            <w:r w:rsidR="00085CEE">
              <w:t>project</w:t>
            </w:r>
            <w:r>
              <w:t xml:space="preserve"> team to develop a custom, web based, Bug</w:t>
            </w:r>
            <w:r w:rsidR="00085CEE">
              <w:t xml:space="preserve"> Tracking/Customer M</w:t>
            </w:r>
            <w:r>
              <w:t xml:space="preserve">anagement platform </w:t>
            </w:r>
            <w:r w:rsidR="00085CEE">
              <w:t>to be integrated into Digital</w:t>
            </w:r>
            <w:r w:rsidR="0081111A">
              <w:t xml:space="preserve"> </w:t>
            </w:r>
            <w:r w:rsidR="00085CEE">
              <w:t>Think’s education product lines.  Worked closely with dev teams throughout the enti</w:t>
            </w:r>
            <w:r w:rsidR="00D42202">
              <w:t xml:space="preserve">re development cycle to provide </w:t>
            </w:r>
            <w:r w:rsidR="00085CEE">
              <w:t>input &amp; to ensure fast, continuous, modular testing.  Performed whit</w:t>
            </w:r>
            <w:r w:rsidR="00D42202">
              <w:t>e &amp; black box testing on the Bug</w:t>
            </w:r>
            <w:r w:rsidR="00085CEE">
              <w:t xml:space="preserve">/CRM tool.  </w:t>
            </w:r>
          </w:p>
          <w:p w:rsidR="00F2776B" w:rsidRPr="003E2453" w:rsidRDefault="00672437" w:rsidP="00085CEE">
            <w:pPr>
              <w:numPr>
                <w:ilvl w:val="0"/>
                <w:numId w:val="22"/>
              </w:numPr>
            </w:pPr>
            <w:r>
              <w:t>Wrote test plans, test scenarios, &amp; cases and c</w:t>
            </w:r>
            <w:r w:rsidR="00EB4C32">
              <w:t xml:space="preserve">onducted white &amp; black box functional testing on the </w:t>
            </w:r>
            <w:r w:rsidR="00B8564C">
              <w:t>Digital</w:t>
            </w:r>
            <w:r w:rsidR="0081111A">
              <w:t xml:space="preserve"> </w:t>
            </w:r>
            <w:r w:rsidR="00B8564C">
              <w:t xml:space="preserve">Think </w:t>
            </w:r>
            <w:r w:rsidR="00085CEE">
              <w:t xml:space="preserve">E-Learning </w:t>
            </w:r>
            <w:r w:rsidR="00B8564C">
              <w:t xml:space="preserve">web platform.  </w:t>
            </w:r>
            <w:r w:rsidR="00085CEE">
              <w:t xml:space="preserve">Functioned as lead customer liaison for Quality assurance and worked directly with customers on bug reporting, communications, &amp; mitigation.   </w:t>
            </w:r>
          </w:p>
        </w:tc>
      </w:tr>
    </w:tbl>
    <w:p w:rsidR="00F2776B" w:rsidRPr="003E2453" w:rsidRDefault="00F2776B"/>
    <w:p w:rsidR="00FA4501" w:rsidRPr="003E2453" w:rsidRDefault="00FA4501" w:rsidP="00FA4501">
      <w:pPr>
        <w:pStyle w:val="Heading2"/>
        <w:rPr>
          <w:rFonts w:ascii="Times New Roman" w:hAnsi="Times New Roman" w:cs="Times New Roman"/>
          <w:szCs w:val="20"/>
        </w:rPr>
      </w:pPr>
      <w:r w:rsidRPr="003E2453">
        <w:rPr>
          <w:rFonts w:ascii="Times New Roman" w:hAnsi="Times New Roman" w:cs="Times New Roman"/>
          <w:szCs w:val="20"/>
        </w:rPr>
        <w:t>EDUCATION</w:t>
      </w:r>
    </w:p>
    <w:p w:rsidR="00FA4501" w:rsidRPr="003E2453" w:rsidRDefault="00FA4501" w:rsidP="00FA4501">
      <w:pPr>
        <w:ind w:firstLine="360"/>
      </w:pPr>
    </w:p>
    <w:tbl>
      <w:tblPr>
        <w:tblW w:w="10080" w:type="dxa"/>
        <w:tblInd w:w="378" w:type="dxa"/>
        <w:tblLook w:val="0000" w:firstRow="0" w:lastRow="0" w:firstColumn="0" w:lastColumn="0" w:noHBand="0" w:noVBand="0"/>
      </w:tblPr>
      <w:tblGrid>
        <w:gridCol w:w="5327"/>
        <w:gridCol w:w="4753"/>
      </w:tblGrid>
      <w:tr w:rsidR="00FA4501" w:rsidRPr="003E2453" w:rsidTr="00877191">
        <w:trPr>
          <w:trHeight w:val="144"/>
        </w:trPr>
        <w:tc>
          <w:tcPr>
            <w:tcW w:w="5327" w:type="dxa"/>
          </w:tcPr>
          <w:p w:rsidR="00FA4501" w:rsidRPr="003E2453" w:rsidRDefault="00FA4501" w:rsidP="00877191">
            <w:pPr>
              <w:rPr>
                <w:b/>
              </w:rPr>
            </w:pPr>
            <w:r w:rsidRPr="003E2453">
              <w:rPr>
                <w:b/>
              </w:rPr>
              <w:t xml:space="preserve">University of California Berkeley, Berkeley, CA </w:t>
            </w:r>
          </w:p>
        </w:tc>
        <w:tc>
          <w:tcPr>
            <w:tcW w:w="4753" w:type="dxa"/>
          </w:tcPr>
          <w:p w:rsidR="00FA4501" w:rsidRPr="003E2453" w:rsidRDefault="00FA4501" w:rsidP="00726A92">
            <w:pPr>
              <w:tabs>
                <w:tab w:val="left" w:pos="3870"/>
              </w:tabs>
              <w:ind w:right="-108"/>
            </w:pPr>
            <w:r w:rsidRPr="003E2453">
              <w:t xml:space="preserve">                                            </w:t>
            </w:r>
            <w:r w:rsidR="00324C1B">
              <w:t xml:space="preserve">                      </w:t>
            </w:r>
            <w:r w:rsidRPr="003E2453">
              <w:t>Fall 1997 - 200</w:t>
            </w:r>
            <w:r w:rsidR="00726A92">
              <w:t>0</w:t>
            </w:r>
          </w:p>
        </w:tc>
      </w:tr>
    </w:tbl>
    <w:p w:rsidR="00726A92" w:rsidRPr="00726A92" w:rsidRDefault="00726A92" w:rsidP="00726A92">
      <w:pPr>
        <w:ind w:left="1080"/>
        <w:rPr>
          <w:sz w:val="8"/>
          <w:szCs w:val="8"/>
        </w:rPr>
      </w:pPr>
    </w:p>
    <w:p w:rsidR="00FA4501" w:rsidRPr="003E2453" w:rsidRDefault="00FA4501" w:rsidP="00726A92">
      <w:pPr>
        <w:ind w:left="1080"/>
      </w:pPr>
      <w:r w:rsidRPr="003E2453">
        <w:t>Candidate for B.A</w:t>
      </w:r>
      <w:r w:rsidR="0024609A" w:rsidRPr="003E2453">
        <w:t>. in Computer Science (</w:t>
      </w:r>
      <w:r w:rsidRPr="003E2453">
        <w:t>3 years completed</w:t>
      </w:r>
      <w:r w:rsidR="00875463" w:rsidRPr="003E2453">
        <w:t>.  3.4 GPA</w:t>
      </w:r>
      <w:r w:rsidR="0024609A" w:rsidRPr="003E2453">
        <w:t>) – Cal Alumni Scholar recipient</w:t>
      </w:r>
      <w:r w:rsidRPr="003E2453">
        <w:t xml:space="preserve">. </w:t>
      </w:r>
    </w:p>
    <w:p w:rsidR="00FA4501" w:rsidRPr="003E2453" w:rsidRDefault="00FA4501" w:rsidP="00FA4501"/>
    <w:sectPr w:rsidR="00FA4501" w:rsidRPr="003E2453" w:rsidSect="007A2FCF">
      <w:pgSz w:w="12240" w:h="15840"/>
      <w:pgMar w:top="720" w:right="936" w:bottom="360" w:left="93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197" w:rsidRDefault="00B35197">
      <w:r>
        <w:separator/>
      </w:r>
    </w:p>
  </w:endnote>
  <w:endnote w:type="continuationSeparator" w:id="0">
    <w:p w:rsidR="00B35197" w:rsidRDefault="00B3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197" w:rsidRDefault="00B35197">
      <w:r>
        <w:separator/>
      </w:r>
    </w:p>
  </w:footnote>
  <w:footnote w:type="continuationSeparator" w:id="0">
    <w:p w:rsidR="00B35197" w:rsidRDefault="00B351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7EE9"/>
    <w:multiLevelType w:val="hybridMultilevel"/>
    <w:tmpl w:val="1A2C7E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4753D2"/>
    <w:multiLevelType w:val="hybridMultilevel"/>
    <w:tmpl w:val="F072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C409D"/>
    <w:multiLevelType w:val="hybridMultilevel"/>
    <w:tmpl w:val="1B445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F6E8D"/>
    <w:multiLevelType w:val="hybridMultilevel"/>
    <w:tmpl w:val="68A26D6C"/>
    <w:lvl w:ilvl="0" w:tplc="0409000B">
      <w:start w:val="1"/>
      <w:numFmt w:val="bullet"/>
      <w:lvlText w:val=""/>
      <w:lvlJc w:val="left"/>
      <w:pPr>
        <w:tabs>
          <w:tab w:val="num" w:pos="1080"/>
        </w:tabs>
        <w:ind w:left="1080" w:hanging="360"/>
      </w:pPr>
      <w:rPr>
        <w:rFonts w:ascii="Wingdings" w:hAnsi="Wingdings" w:hint="default"/>
      </w:rPr>
    </w:lvl>
    <w:lvl w:ilvl="1" w:tplc="22AA315C">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02574D8"/>
    <w:multiLevelType w:val="hybridMultilevel"/>
    <w:tmpl w:val="5C1ABDE6"/>
    <w:lvl w:ilvl="0" w:tplc="E4D200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F52130"/>
    <w:multiLevelType w:val="hybridMultilevel"/>
    <w:tmpl w:val="BDD6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41DA2"/>
    <w:multiLevelType w:val="hybridMultilevel"/>
    <w:tmpl w:val="AA006332"/>
    <w:lvl w:ilvl="0" w:tplc="4AC0072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DF09D2"/>
    <w:multiLevelType w:val="hybridMultilevel"/>
    <w:tmpl w:val="50262C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652BE"/>
    <w:multiLevelType w:val="hybridMultilevel"/>
    <w:tmpl w:val="D9A4FC0C"/>
    <w:lvl w:ilvl="0" w:tplc="A0F68E6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887613F"/>
    <w:multiLevelType w:val="hybridMultilevel"/>
    <w:tmpl w:val="37B6A5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35306A"/>
    <w:multiLevelType w:val="hybridMultilevel"/>
    <w:tmpl w:val="F8D0F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4B3967"/>
    <w:multiLevelType w:val="hybridMultilevel"/>
    <w:tmpl w:val="E59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D3D49"/>
    <w:multiLevelType w:val="hybridMultilevel"/>
    <w:tmpl w:val="B3C4D28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5046469"/>
    <w:multiLevelType w:val="hybridMultilevel"/>
    <w:tmpl w:val="1408BA72"/>
    <w:lvl w:ilvl="0" w:tplc="C3E484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BE57BC"/>
    <w:multiLevelType w:val="hybridMultilevel"/>
    <w:tmpl w:val="2D9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416AE"/>
    <w:multiLevelType w:val="hybridMultilevel"/>
    <w:tmpl w:val="7F4AB5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0E166C"/>
    <w:multiLevelType w:val="hybridMultilevel"/>
    <w:tmpl w:val="E0548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6075A"/>
    <w:multiLevelType w:val="multilevel"/>
    <w:tmpl w:val="4C4EA0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647C79"/>
    <w:multiLevelType w:val="hybridMultilevel"/>
    <w:tmpl w:val="1DA0C74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5771089"/>
    <w:multiLevelType w:val="hybridMultilevel"/>
    <w:tmpl w:val="670833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6B413A"/>
    <w:multiLevelType w:val="hybridMultilevel"/>
    <w:tmpl w:val="F954C59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7252723F"/>
    <w:multiLevelType w:val="hybridMultilevel"/>
    <w:tmpl w:val="4C4EA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887D51"/>
    <w:multiLevelType w:val="hybridMultilevel"/>
    <w:tmpl w:val="9FC6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64080"/>
    <w:multiLevelType w:val="hybridMultilevel"/>
    <w:tmpl w:val="3222B4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0"/>
  </w:num>
  <w:num w:numId="4">
    <w:abstractNumId w:val="20"/>
  </w:num>
  <w:num w:numId="5">
    <w:abstractNumId w:val="3"/>
  </w:num>
  <w:num w:numId="6">
    <w:abstractNumId w:val="18"/>
  </w:num>
  <w:num w:numId="7">
    <w:abstractNumId w:val="21"/>
  </w:num>
  <w:num w:numId="8">
    <w:abstractNumId w:val="17"/>
  </w:num>
  <w:num w:numId="9">
    <w:abstractNumId w:val="12"/>
  </w:num>
  <w:num w:numId="10">
    <w:abstractNumId w:val="10"/>
  </w:num>
  <w:num w:numId="11">
    <w:abstractNumId w:val="1"/>
  </w:num>
  <w:num w:numId="12">
    <w:abstractNumId w:val="5"/>
  </w:num>
  <w:num w:numId="13">
    <w:abstractNumId w:val="14"/>
  </w:num>
  <w:num w:numId="14">
    <w:abstractNumId w:val="11"/>
  </w:num>
  <w:num w:numId="15">
    <w:abstractNumId w:val="22"/>
  </w:num>
  <w:num w:numId="16">
    <w:abstractNumId w:val="19"/>
  </w:num>
  <w:num w:numId="17">
    <w:abstractNumId w:val="13"/>
  </w:num>
  <w:num w:numId="18">
    <w:abstractNumId w:val="6"/>
  </w:num>
  <w:num w:numId="19">
    <w:abstractNumId w:val="4"/>
  </w:num>
  <w:num w:numId="20">
    <w:abstractNumId w:val="8"/>
  </w:num>
  <w:num w:numId="21">
    <w:abstractNumId w:val="23"/>
  </w:num>
  <w:num w:numId="22">
    <w:abstractNumId w:val="7"/>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44"/>
    <w:rsid w:val="00000455"/>
    <w:rsid w:val="00003DDE"/>
    <w:rsid w:val="00005F67"/>
    <w:rsid w:val="000112D9"/>
    <w:rsid w:val="000113C5"/>
    <w:rsid w:val="00024837"/>
    <w:rsid w:val="000267F6"/>
    <w:rsid w:val="000339DC"/>
    <w:rsid w:val="00044134"/>
    <w:rsid w:val="00044B20"/>
    <w:rsid w:val="00045CC4"/>
    <w:rsid w:val="00046989"/>
    <w:rsid w:val="00055E28"/>
    <w:rsid w:val="00060FB7"/>
    <w:rsid w:val="0006230C"/>
    <w:rsid w:val="000624AE"/>
    <w:rsid w:val="000645D7"/>
    <w:rsid w:val="00066DA6"/>
    <w:rsid w:val="00075897"/>
    <w:rsid w:val="00075C7A"/>
    <w:rsid w:val="000764FB"/>
    <w:rsid w:val="00077605"/>
    <w:rsid w:val="00085CEE"/>
    <w:rsid w:val="00092F4B"/>
    <w:rsid w:val="00097D12"/>
    <w:rsid w:val="000A00DB"/>
    <w:rsid w:val="000A11A8"/>
    <w:rsid w:val="000A11EA"/>
    <w:rsid w:val="000A14F3"/>
    <w:rsid w:val="000A2F72"/>
    <w:rsid w:val="000A5648"/>
    <w:rsid w:val="000A79D4"/>
    <w:rsid w:val="000C3E88"/>
    <w:rsid w:val="000C3ED0"/>
    <w:rsid w:val="000C48E6"/>
    <w:rsid w:val="000C5922"/>
    <w:rsid w:val="000D1068"/>
    <w:rsid w:val="000D124E"/>
    <w:rsid w:val="000D226F"/>
    <w:rsid w:val="000D37F2"/>
    <w:rsid w:val="000D608C"/>
    <w:rsid w:val="000F18A5"/>
    <w:rsid w:val="000F2335"/>
    <w:rsid w:val="000F4C16"/>
    <w:rsid w:val="000F724E"/>
    <w:rsid w:val="000F7D0F"/>
    <w:rsid w:val="00101384"/>
    <w:rsid w:val="00101A08"/>
    <w:rsid w:val="0010414E"/>
    <w:rsid w:val="001050CD"/>
    <w:rsid w:val="0010680E"/>
    <w:rsid w:val="001077F2"/>
    <w:rsid w:val="001124A3"/>
    <w:rsid w:val="00115C1D"/>
    <w:rsid w:val="0012144B"/>
    <w:rsid w:val="00121513"/>
    <w:rsid w:val="00132F0B"/>
    <w:rsid w:val="0013359C"/>
    <w:rsid w:val="001345E2"/>
    <w:rsid w:val="001446DE"/>
    <w:rsid w:val="00144CC4"/>
    <w:rsid w:val="001452E5"/>
    <w:rsid w:val="001468BF"/>
    <w:rsid w:val="00147882"/>
    <w:rsid w:val="00147A97"/>
    <w:rsid w:val="00156CB4"/>
    <w:rsid w:val="00156E3F"/>
    <w:rsid w:val="00157652"/>
    <w:rsid w:val="001613B9"/>
    <w:rsid w:val="00165623"/>
    <w:rsid w:val="001679AB"/>
    <w:rsid w:val="00170561"/>
    <w:rsid w:val="00170C76"/>
    <w:rsid w:val="00173D05"/>
    <w:rsid w:val="00176043"/>
    <w:rsid w:val="001925CE"/>
    <w:rsid w:val="00192A25"/>
    <w:rsid w:val="00192A7F"/>
    <w:rsid w:val="001941B6"/>
    <w:rsid w:val="001957C7"/>
    <w:rsid w:val="001A47F2"/>
    <w:rsid w:val="001A599E"/>
    <w:rsid w:val="001B63DC"/>
    <w:rsid w:val="001C1DEE"/>
    <w:rsid w:val="001C2DDD"/>
    <w:rsid w:val="001D62FE"/>
    <w:rsid w:val="001D6DB8"/>
    <w:rsid w:val="001D713F"/>
    <w:rsid w:val="001D7745"/>
    <w:rsid w:val="001E4ECD"/>
    <w:rsid w:val="001F12DA"/>
    <w:rsid w:val="001F358B"/>
    <w:rsid w:val="001F57D5"/>
    <w:rsid w:val="00202E86"/>
    <w:rsid w:val="002037BD"/>
    <w:rsid w:val="00204404"/>
    <w:rsid w:val="002049E8"/>
    <w:rsid w:val="00206570"/>
    <w:rsid w:val="00211146"/>
    <w:rsid w:val="0021511C"/>
    <w:rsid w:val="0022275B"/>
    <w:rsid w:val="00222AA5"/>
    <w:rsid w:val="00227FF2"/>
    <w:rsid w:val="00235482"/>
    <w:rsid w:val="00240C7C"/>
    <w:rsid w:val="00242AC7"/>
    <w:rsid w:val="0024609A"/>
    <w:rsid w:val="002469F6"/>
    <w:rsid w:val="00246CE6"/>
    <w:rsid w:val="00247D78"/>
    <w:rsid w:val="0025149B"/>
    <w:rsid w:val="002545CF"/>
    <w:rsid w:val="002557E9"/>
    <w:rsid w:val="002636CA"/>
    <w:rsid w:val="00266228"/>
    <w:rsid w:val="00266915"/>
    <w:rsid w:val="00267EA9"/>
    <w:rsid w:val="0027075C"/>
    <w:rsid w:val="002732CE"/>
    <w:rsid w:val="002823D3"/>
    <w:rsid w:val="00283105"/>
    <w:rsid w:val="0028564B"/>
    <w:rsid w:val="00293BA1"/>
    <w:rsid w:val="002942C0"/>
    <w:rsid w:val="002A2CCD"/>
    <w:rsid w:val="002A39FD"/>
    <w:rsid w:val="002A5449"/>
    <w:rsid w:val="002B1234"/>
    <w:rsid w:val="002B19E2"/>
    <w:rsid w:val="002B2700"/>
    <w:rsid w:val="002B4942"/>
    <w:rsid w:val="002C68F3"/>
    <w:rsid w:val="002C7082"/>
    <w:rsid w:val="002C7681"/>
    <w:rsid w:val="002D23D7"/>
    <w:rsid w:val="002D7515"/>
    <w:rsid w:val="002E154A"/>
    <w:rsid w:val="002E2BB2"/>
    <w:rsid w:val="0030019B"/>
    <w:rsid w:val="00300408"/>
    <w:rsid w:val="0030504E"/>
    <w:rsid w:val="00306719"/>
    <w:rsid w:val="00307EB5"/>
    <w:rsid w:val="003115BA"/>
    <w:rsid w:val="00317BFA"/>
    <w:rsid w:val="00322AD0"/>
    <w:rsid w:val="003236B7"/>
    <w:rsid w:val="00324C1B"/>
    <w:rsid w:val="003270CC"/>
    <w:rsid w:val="003362A1"/>
    <w:rsid w:val="00336DB6"/>
    <w:rsid w:val="0034014F"/>
    <w:rsid w:val="00341FD6"/>
    <w:rsid w:val="003445DF"/>
    <w:rsid w:val="0035149B"/>
    <w:rsid w:val="00355299"/>
    <w:rsid w:val="003577F2"/>
    <w:rsid w:val="00372295"/>
    <w:rsid w:val="00373E45"/>
    <w:rsid w:val="003749AD"/>
    <w:rsid w:val="003812BE"/>
    <w:rsid w:val="00385FFB"/>
    <w:rsid w:val="00387BF3"/>
    <w:rsid w:val="003971A2"/>
    <w:rsid w:val="003A4F85"/>
    <w:rsid w:val="003B0883"/>
    <w:rsid w:val="003B23C6"/>
    <w:rsid w:val="003B32EA"/>
    <w:rsid w:val="003B677B"/>
    <w:rsid w:val="003B7491"/>
    <w:rsid w:val="003C0066"/>
    <w:rsid w:val="003C2D3B"/>
    <w:rsid w:val="003C33C2"/>
    <w:rsid w:val="003C371F"/>
    <w:rsid w:val="003C3F4D"/>
    <w:rsid w:val="003C453D"/>
    <w:rsid w:val="003C48D5"/>
    <w:rsid w:val="003C7EBF"/>
    <w:rsid w:val="003D134B"/>
    <w:rsid w:val="003D1E6B"/>
    <w:rsid w:val="003D51C0"/>
    <w:rsid w:val="003E2453"/>
    <w:rsid w:val="003E5C44"/>
    <w:rsid w:val="003F0444"/>
    <w:rsid w:val="003F1367"/>
    <w:rsid w:val="00412CF6"/>
    <w:rsid w:val="00426AD5"/>
    <w:rsid w:val="00441E0F"/>
    <w:rsid w:val="004429FA"/>
    <w:rsid w:val="004434D1"/>
    <w:rsid w:val="00446BCC"/>
    <w:rsid w:val="00452D3F"/>
    <w:rsid w:val="004569C8"/>
    <w:rsid w:val="0045716B"/>
    <w:rsid w:val="00457341"/>
    <w:rsid w:val="004573F0"/>
    <w:rsid w:val="00457F57"/>
    <w:rsid w:val="00461AA6"/>
    <w:rsid w:val="00464E52"/>
    <w:rsid w:val="0046568E"/>
    <w:rsid w:val="0048015F"/>
    <w:rsid w:val="00483E2A"/>
    <w:rsid w:val="00483FC8"/>
    <w:rsid w:val="004858A5"/>
    <w:rsid w:val="00485E9F"/>
    <w:rsid w:val="00495209"/>
    <w:rsid w:val="00495D05"/>
    <w:rsid w:val="004A3631"/>
    <w:rsid w:val="004A4509"/>
    <w:rsid w:val="004A4553"/>
    <w:rsid w:val="004A58BB"/>
    <w:rsid w:val="004B0899"/>
    <w:rsid w:val="004B1FBA"/>
    <w:rsid w:val="004B2AD2"/>
    <w:rsid w:val="004B3C94"/>
    <w:rsid w:val="004C4E5F"/>
    <w:rsid w:val="004C7F1D"/>
    <w:rsid w:val="004D021C"/>
    <w:rsid w:val="004D4A90"/>
    <w:rsid w:val="004D7465"/>
    <w:rsid w:val="004F0774"/>
    <w:rsid w:val="004F34FE"/>
    <w:rsid w:val="004F35F3"/>
    <w:rsid w:val="004F5586"/>
    <w:rsid w:val="004F7F95"/>
    <w:rsid w:val="00505B00"/>
    <w:rsid w:val="00510165"/>
    <w:rsid w:val="00517D23"/>
    <w:rsid w:val="00522886"/>
    <w:rsid w:val="00523A52"/>
    <w:rsid w:val="00526135"/>
    <w:rsid w:val="00526B86"/>
    <w:rsid w:val="005342FB"/>
    <w:rsid w:val="00534691"/>
    <w:rsid w:val="00534EA2"/>
    <w:rsid w:val="00547B6A"/>
    <w:rsid w:val="00553BE5"/>
    <w:rsid w:val="00555FFA"/>
    <w:rsid w:val="00557B29"/>
    <w:rsid w:val="005613AF"/>
    <w:rsid w:val="00564FD0"/>
    <w:rsid w:val="0057587C"/>
    <w:rsid w:val="00576EDF"/>
    <w:rsid w:val="00577EF0"/>
    <w:rsid w:val="0059049A"/>
    <w:rsid w:val="00593D1F"/>
    <w:rsid w:val="005A099F"/>
    <w:rsid w:val="005A63B3"/>
    <w:rsid w:val="005B5840"/>
    <w:rsid w:val="005C3920"/>
    <w:rsid w:val="005C57A8"/>
    <w:rsid w:val="005C7839"/>
    <w:rsid w:val="005D0733"/>
    <w:rsid w:val="005E022A"/>
    <w:rsid w:val="005E1033"/>
    <w:rsid w:val="005E7D8F"/>
    <w:rsid w:val="005E7FA9"/>
    <w:rsid w:val="005F1B61"/>
    <w:rsid w:val="005F1DF0"/>
    <w:rsid w:val="005F7BF4"/>
    <w:rsid w:val="00600CDF"/>
    <w:rsid w:val="00601958"/>
    <w:rsid w:val="00601B1C"/>
    <w:rsid w:val="00601C06"/>
    <w:rsid w:val="00607493"/>
    <w:rsid w:val="0061424E"/>
    <w:rsid w:val="00614811"/>
    <w:rsid w:val="00617CF1"/>
    <w:rsid w:val="00620033"/>
    <w:rsid w:val="006226BE"/>
    <w:rsid w:val="00630057"/>
    <w:rsid w:val="0063164F"/>
    <w:rsid w:val="00631DCF"/>
    <w:rsid w:val="00632F9A"/>
    <w:rsid w:val="00633614"/>
    <w:rsid w:val="00633CB4"/>
    <w:rsid w:val="00640472"/>
    <w:rsid w:val="0064167E"/>
    <w:rsid w:val="006440F4"/>
    <w:rsid w:val="006457D9"/>
    <w:rsid w:val="00645D2C"/>
    <w:rsid w:val="00646815"/>
    <w:rsid w:val="0064734A"/>
    <w:rsid w:val="0065028E"/>
    <w:rsid w:val="00651FBD"/>
    <w:rsid w:val="00653988"/>
    <w:rsid w:val="00653E8F"/>
    <w:rsid w:val="0066456A"/>
    <w:rsid w:val="00671D78"/>
    <w:rsid w:val="006722CA"/>
    <w:rsid w:val="00672437"/>
    <w:rsid w:val="006730A2"/>
    <w:rsid w:val="00677C5A"/>
    <w:rsid w:val="00680DBC"/>
    <w:rsid w:val="006843BD"/>
    <w:rsid w:val="0068654C"/>
    <w:rsid w:val="00690A37"/>
    <w:rsid w:val="0069361D"/>
    <w:rsid w:val="006A5ABB"/>
    <w:rsid w:val="006A6AF9"/>
    <w:rsid w:val="006A7FDB"/>
    <w:rsid w:val="006B46E9"/>
    <w:rsid w:val="006B5A94"/>
    <w:rsid w:val="006B6750"/>
    <w:rsid w:val="006B7DAF"/>
    <w:rsid w:val="006C0581"/>
    <w:rsid w:val="006C52DC"/>
    <w:rsid w:val="006C5B81"/>
    <w:rsid w:val="006C619E"/>
    <w:rsid w:val="006C7066"/>
    <w:rsid w:val="006E0042"/>
    <w:rsid w:val="006E6FE3"/>
    <w:rsid w:val="006E71E8"/>
    <w:rsid w:val="006F0B83"/>
    <w:rsid w:val="006F0CE3"/>
    <w:rsid w:val="00701F1E"/>
    <w:rsid w:val="0070507E"/>
    <w:rsid w:val="00710D1E"/>
    <w:rsid w:val="007167EB"/>
    <w:rsid w:val="0071769B"/>
    <w:rsid w:val="007179F5"/>
    <w:rsid w:val="0072657D"/>
    <w:rsid w:val="00726A92"/>
    <w:rsid w:val="007302B4"/>
    <w:rsid w:val="00741470"/>
    <w:rsid w:val="00741B4B"/>
    <w:rsid w:val="00745F66"/>
    <w:rsid w:val="0075178B"/>
    <w:rsid w:val="0075337E"/>
    <w:rsid w:val="007539F5"/>
    <w:rsid w:val="007552B5"/>
    <w:rsid w:val="00763F6B"/>
    <w:rsid w:val="007716B4"/>
    <w:rsid w:val="0077341D"/>
    <w:rsid w:val="00774811"/>
    <w:rsid w:val="007774FA"/>
    <w:rsid w:val="00787189"/>
    <w:rsid w:val="007925B0"/>
    <w:rsid w:val="007936B2"/>
    <w:rsid w:val="00793711"/>
    <w:rsid w:val="007965BC"/>
    <w:rsid w:val="00796AE4"/>
    <w:rsid w:val="007A22B8"/>
    <w:rsid w:val="007A2FCF"/>
    <w:rsid w:val="007A4150"/>
    <w:rsid w:val="007A4FDD"/>
    <w:rsid w:val="007A58B9"/>
    <w:rsid w:val="007B0132"/>
    <w:rsid w:val="007B0F2D"/>
    <w:rsid w:val="007B10BB"/>
    <w:rsid w:val="007B1D31"/>
    <w:rsid w:val="007B2D8A"/>
    <w:rsid w:val="007B52D6"/>
    <w:rsid w:val="007B6C47"/>
    <w:rsid w:val="007B70BF"/>
    <w:rsid w:val="007C53DD"/>
    <w:rsid w:val="007D03E8"/>
    <w:rsid w:val="007D31EB"/>
    <w:rsid w:val="007D71B8"/>
    <w:rsid w:val="007E4448"/>
    <w:rsid w:val="007E653E"/>
    <w:rsid w:val="007F0242"/>
    <w:rsid w:val="00800CD9"/>
    <w:rsid w:val="00803388"/>
    <w:rsid w:val="008035E6"/>
    <w:rsid w:val="0080682A"/>
    <w:rsid w:val="00810979"/>
    <w:rsid w:val="0081111A"/>
    <w:rsid w:val="00811DBD"/>
    <w:rsid w:val="0081364E"/>
    <w:rsid w:val="00815942"/>
    <w:rsid w:val="00816718"/>
    <w:rsid w:val="00823234"/>
    <w:rsid w:val="00824FD8"/>
    <w:rsid w:val="00826F23"/>
    <w:rsid w:val="0082749C"/>
    <w:rsid w:val="00830B48"/>
    <w:rsid w:val="00830DCD"/>
    <w:rsid w:val="00830E2D"/>
    <w:rsid w:val="008358D6"/>
    <w:rsid w:val="008401B2"/>
    <w:rsid w:val="00840A78"/>
    <w:rsid w:val="00844A47"/>
    <w:rsid w:val="00846015"/>
    <w:rsid w:val="0084704E"/>
    <w:rsid w:val="008571E5"/>
    <w:rsid w:val="00860AEE"/>
    <w:rsid w:val="00862D6A"/>
    <w:rsid w:val="00864071"/>
    <w:rsid w:val="008734E7"/>
    <w:rsid w:val="00875463"/>
    <w:rsid w:val="008775B3"/>
    <w:rsid w:val="00884B23"/>
    <w:rsid w:val="00884D67"/>
    <w:rsid w:val="00891347"/>
    <w:rsid w:val="00893E68"/>
    <w:rsid w:val="00895C9A"/>
    <w:rsid w:val="008A250F"/>
    <w:rsid w:val="008A5304"/>
    <w:rsid w:val="008A6B7B"/>
    <w:rsid w:val="008B0046"/>
    <w:rsid w:val="008B210B"/>
    <w:rsid w:val="008B2BA3"/>
    <w:rsid w:val="008B55C5"/>
    <w:rsid w:val="008C318D"/>
    <w:rsid w:val="008C7826"/>
    <w:rsid w:val="008D21C3"/>
    <w:rsid w:val="008D5157"/>
    <w:rsid w:val="008E28F2"/>
    <w:rsid w:val="008E36C1"/>
    <w:rsid w:val="008E7714"/>
    <w:rsid w:val="008F181B"/>
    <w:rsid w:val="008F61A6"/>
    <w:rsid w:val="008F7719"/>
    <w:rsid w:val="008F7BDA"/>
    <w:rsid w:val="00902860"/>
    <w:rsid w:val="00906E72"/>
    <w:rsid w:val="00913814"/>
    <w:rsid w:val="0091383E"/>
    <w:rsid w:val="00913F49"/>
    <w:rsid w:val="009155BC"/>
    <w:rsid w:val="009157D5"/>
    <w:rsid w:val="00917111"/>
    <w:rsid w:val="00920D8D"/>
    <w:rsid w:val="00922B4D"/>
    <w:rsid w:val="00930E25"/>
    <w:rsid w:val="00933436"/>
    <w:rsid w:val="00945239"/>
    <w:rsid w:val="00946E7A"/>
    <w:rsid w:val="009526C3"/>
    <w:rsid w:val="00954FFA"/>
    <w:rsid w:val="0096019E"/>
    <w:rsid w:val="00963574"/>
    <w:rsid w:val="00980CBB"/>
    <w:rsid w:val="0099272A"/>
    <w:rsid w:val="009933DB"/>
    <w:rsid w:val="00993F36"/>
    <w:rsid w:val="0099414F"/>
    <w:rsid w:val="0099492D"/>
    <w:rsid w:val="009A0149"/>
    <w:rsid w:val="009A28B2"/>
    <w:rsid w:val="009A5CB3"/>
    <w:rsid w:val="009B138E"/>
    <w:rsid w:val="009B4BCD"/>
    <w:rsid w:val="009B57A8"/>
    <w:rsid w:val="009B644E"/>
    <w:rsid w:val="009B68A0"/>
    <w:rsid w:val="009B6D88"/>
    <w:rsid w:val="009D2A05"/>
    <w:rsid w:val="009D301F"/>
    <w:rsid w:val="009D409A"/>
    <w:rsid w:val="009E68ED"/>
    <w:rsid w:val="009F2043"/>
    <w:rsid w:val="009F2EA2"/>
    <w:rsid w:val="009F61C4"/>
    <w:rsid w:val="009F7210"/>
    <w:rsid w:val="009F7331"/>
    <w:rsid w:val="00A00B44"/>
    <w:rsid w:val="00A02B84"/>
    <w:rsid w:val="00A033F3"/>
    <w:rsid w:val="00A03A06"/>
    <w:rsid w:val="00A050D6"/>
    <w:rsid w:val="00A05421"/>
    <w:rsid w:val="00A07EBD"/>
    <w:rsid w:val="00A14F34"/>
    <w:rsid w:val="00A17580"/>
    <w:rsid w:val="00A24EE3"/>
    <w:rsid w:val="00A307A2"/>
    <w:rsid w:val="00A37B42"/>
    <w:rsid w:val="00A44DD4"/>
    <w:rsid w:val="00A46336"/>
    <w:rsid w:val="00A506A7"/>
    <w:rsid w:val="00A530AA"/>
    <w:rsid w:val="00A544D6"/>
    <w:rsid w:val="00A6045F"/>
    <w:rsid w:val="00A64D72"/>
    <w:rsid w:val="00A6519D"/>
    <w:rsid w:val="00A6730D"/>
    <w:rsid w:val="00A705B2"/>
    <w:rsid w:val="00A81F35"/>
    <w:rsid w:val="00A84384"/>
    <w:rsid w:val="00A95428"/>
    <w:rsid w:val="00A95FBD"/>
    <w:rsid w:val="00A97439"/>
    <w:rsid w:val="00AA16F1"/>
    <w:rsid w:val="00AA263C"/>
    <w:rsid w:val="00AA2A2E"/>
    <w:rsid w:val="00AB5230"/>
    <w:rsid w:val="00AB54F8"/>
    <w:rsid w:val="00AB68D4"/>
    <w:rsid w:val="00AB7EB3"/>
    <w:rsid w:val="00AC6810"/>
    <w:rsid w:val="00AD2F88"/>
    <w:rsid w:val="00AD5300"/>
    <w:rsid w:val="00AE19E5"/>
    <w:rsid w:val="00AE4F4A"/>
    <w:rsid w:val="00AE552C"/>
    <w:rsid w:val="00AF186E"/>
    <w:rsid w:val="00AF21A2"/>
    <w:rsid w:val="00AF74CF"/>
    <w:rsid w:val="00B0072E"/>
    <w:rsid w:val="00B0139C"/>
    <w:rsid w:val="00B01493"/>
    <w:rsid w:val="00B020E4"/>
    <w:rsid w:val="00B024AB"/>
    <w:rsid w:val="00B057D7"/>
    <w:rsid w:val="00B12172"/>
    <w:rsid w:val="00B130D8"/>
    <w:rsid w:val="00B1350F"/>
    <w:rsid w:val="00B15A2E"/>
    <w:rsid w:val="00B310F5"/>
    <w:rsid w:val="00B35197"/>
    <w:rsid w:val="00B35EF1"/>
    <w:rsid w:val="00B42B43"/>
    <w:rsid w:val="00B452F0"/>
    <w:rsid w:val="00B4690B"/>
    <w:rsid w:val="00B5031B"/>
    <w:rsid w:val="00B507A4"/>
    <w:rsid w:val="00B549B2"/>
    <w:rsid w:val="00B56DF7"/>
    <w:rsid w:val="00B62469"/>
    <w:rsid w:val="00B63468"/>
    <w:rsid w:val="00B80DBE"/>
    <w:rsid w:val="00B825F8"/>
    <w:rsid w:val="00B8563C"/>
    <w:rsid w:val="00B8564C"/>
    <w:rsid w:val="00B91A4C"/>
    <w:rsid w:val="00B92A1F"/>
    <w:rsid w:val="00B96B97"/>
    <w:rsid w:val="00B96E4D"/>
    <w:rsid w:val="00BA33E9"/>
    <w:rsid w:val="00BA42C7"/>
    <w:rsid w:val="00BA724A"/>
    <w:rsid w:val="00BB0BE4"/>
    <w:rsid w:val="00BB204A"/>
    <w:rsid w:val="00BB2F25"/>
    <w:rsid w:val="00BB43BD"/>
    <w:rsid w:val="00BB567C"/>
    <w:rsid w:val="00BB71D7"/>
    <w:rsid w:val="00BC4452"/>
    <w:rsid w:val="00BD0453"/>
    <w:rsid w:val="00BD5C9A"/>
    <w:rsid w:val="00BE12CD"/>
    <w:rsid w:val="00BE1860"/>
    <w:rsid w:val="00BE215A"/>
    <w:rsid w:val="00BE62F5"/>
    <w:rsid w:val="00BF1BAA"/>
    <w:rsid w:val="00BF26F0"/>
    <w:rsid w:val="00BF71C4"/>
    <w:rsid w:val="00C03787"/>
    <w:rsid w:val="00C06073"/>
    <w:rsid w:val="00C1119E"/>
    <w:rsid w:val="00C11371"/>
    <w:rsid w:val="00C123DB"/>
    <w:rsid w:val="00C13DFA"/>
    <w:rsid w:val="00C15402"/>
    <w:rsid w:val="00C21E8F"/>
    <w:rsid w:val="00C22661"/>
    <w:rsid w:val="00C2327D"/>
    <w:rsid w:val="00C23B3C"/>
    <w:rsid w:val="00C30C2C"/>
    <w:rsid w:val="00C31755"/>
    <w:rsid w:val="00C33C74"/>
    <w:rsid w:val="00C470FB"/>
    <w:rsid w:val="00C472BD"/>
    <w:rsid w:val="00C50367"/>
    <w:rsid w:val="00C541CD"/>
    <w:rsid w:val="00C5587F"/>
    <w:rsid w:val="00C5608D"/>
    <w:rsid w:val="00C56E6A"/>
    <w:rsid w:val="00C62611"/>
    <w:rsid w:val="00C64106"/>
    <w:rsid w:val="00C73668"/>
    <w:rsid w:val="00C75654"/>
    <w:rsid w:val="00C77E01"/>
    <w:rsid w:val="00C808CD"/>
    <w:rsid w:val="00C8545C"/>
    <w:rsid w:val="00CA2B1F"/>
    <w:rsid w:val="00CA57DF"/>
    <w:rsid w:val="00CB2900"/>
    <w:rsid w:val="00CB47DF"/>
    <w:rsid w:val="00CB7250"/>
    <w:rsid w:val="00CC2A6A"/>
    <w:rsid w:val="00CC3F99"/>
    <w:rsid w:val="00CD7974"/>
    <w:rsid w:val="00CE3027"/>
    <w:rsid w:val="00CE46B7"/>
    <w:rsid w:val="00CF1009"/>
    <w:rsid w:val="00CF3E4C"/>
    <w:rsid w:val="00CF4C3A"/>
    <w:rsid w:val="00CF5914"/>
    <w:rsid w:val="00CF5C54"/>
    <w:rsid w:val="00CF78CB"/>
    <w:rsid w:val="00D02584"/>
    <w:rsid w:val="00D03FAA"/>
    <w:rsid w:val="00D05325"/>
    <w:rsid w:val="00D05431"/>
    <w:rsid w:val="00D07B85"/>
    <w:rsid w:val="00D07DC4"/>
    <w:rsid w:val="00D16AFF"/>
    <w:rsid w:val="00D17A04"/>
    <w:rsid w:val="00D21D67"/>
    <w:rsid w:val="00D3083B"/>
    <w:rsid w:val="00D31D41"/>
    <w:rsid w:val="00D3427A"/>
    <w:rsid w:val="00D376A0"/>
    <w:rsid w:val="00D402A6"/>
    <w:rsid w:val="00D405A2"/>
    <w:rsid w:val="00D42202"/>
    <w:rsid w:val="00D42706"/>
    <w:rsid w:val="00D43056"/>
    <w:rsid w:val="00D45954"/>
    <w:rsid w:val="00D56623"/>
    <w:rsid w:val="00D61659"/>
    <w:rsid w:val="00D6375C"/>
    <w:rsid w:val="00D64A0B"/>
    <w:rsid w:val="00D70384"/>
    <w:rsid w:val="00D7181F"/>
    <w:rsid w:val="00D73993"/>
    <w:rsid w:val="00D8069B"/>
    <w:rsid w:val="00D80C39"/>
    <w:rsid w:val="00D84C06"/>
    <w:rsid w:val="00D865D3"/>
    <w:rsid w:val="00D87F15"/>
    <w:rsid w:val="00D92F79"/>
    <w:rsid w:val="00D9416A"/>
    <w:rsid w:val="00D9729D"/>
    <w:rsid w:val="00D973E2"/>
    <w:rsid w:val="00DA0C44"/>
    <w:rsid w:val="00DA1967"/>
    <w:rsid w:val="00DA488A"/>
    <w:rsid w:val="00DB0870"/>
    <w:rsid w:val="00DB34AA"/>
    <w:rsid w:val="00DB3EE5"/>
    <w:rsid w:val="00DB6F08"/>
    <w:rsid w:val="00DB7D3C"/>
    <w:rsid w:val="00DC2DC1"/>
    <w:rsid w:val="00DC4A15"/>
    <w:rsid w:val="00DC7191"/>
    <w:rsid w:val="00DD5F7D"/>
    <w:rsid w:val="00DE1D1C"/>
    <w:rsid w:val="00DE3668"/>
    <w:rsid w:val="00DE56B3"/>
    <w:rsid w:val="00DE69D1"/>
    <w:rsid w:val="00DE7880"/>
    <w:rsid w:val="00DE7C47"/>
    <w:rsid w:val="00DF29C1"/>
    <w:rsid w:val="00DF4F62"/>
    <w:rsid w:val="00DF5FB3"/>
    <w:rsid w:val="00DF7029"/>
    <w:rsid w:val="00E13A92"/>
    <w:rsid w:val="00E154DF"/>
    <w:rsid w:val="00E20EAC"/>
    <w:rsid w:val="00E213DE"/>
    <w:rsid w:val="00E27138"/>
    <w:rsid w:val="00E27B16"/>
    <w:rsid w:val="00E43AA7"/>
    <w:rsid w:val="00E50ABC"/>
    <w:rsid w:val="00E5433A"/>
    <w:rsid w:val="00E54797"/>
    <w:rsid w:val="00E6052E"/>
    <w:rsid w:val="00E6068F"/>
    <w:rsid w:val="00E664CE"/>
    <w:rsid w:val="00E71FD6"/>
    <w:rsid w:val="00E74B0F"/>
    <w:rsid w:val="00E822F6"/>
    <w:rsid w:val="00E82F93"/>
    <w:rsid w:val="00E87460"/>
    <w:rsid w:val="00E94FE3"/>
    <w:rsid w:val="00E95D14"/>
    <w:rsid w:val="00EA1A11"/>
    <w:rsid w:val="00EA278A"/>
    <w:rsid w:val="00EA372B"/>
    <w:rsid w:val="00EA74AA"/>
    <w:rsid w:val="00EB0488"/>
    <w:rsid w:val="00EB1618"/>
    <w:rsid w:val="00EB18AC"/>
    <w:rsid w:val="00EB26AB"/>
    <w:rsid w:val="00EB2D33"/>
    <w:rsid w:val="00EB45EA"/>
    <w:rsid w:val="00EB4C32"/>
    <w:rsid w:val="00EB7873"/>
    <w:rsid w:val="00EC034B"/>
    <w:rsid w:val="00EC2199"/>
    <w:rsid w:val="00EC2CCA"/>
    <w:rsid w:val="00EC3E72"/>
    <w:rsid w:val="00ED2397"/>
    <w:rsid w:val="00ED2BEB"/>
    <w:rsid w:val="00ED6BC7"/>
    <w:rsid w:val="00ED7F0C"/>
    <w:rsid w:val="00EE3C13"/>
    <w:rsid w:val="00EE5F41"/>
    <w:rsid w:val="00EF494B"/>
    <w:rsid w:val="00EF596D"/>
    <w:rsid w:val="00EF71CB"/>
    <w:rsid w:val="00EF7E81"/>
    <w:rsid w:val="00F01CDF"/>
    <w:rsid w:val="00F028FC"/>
    <w:rsid w:val="00F11B5F"/>
    <w:rsid w:val="00F12629"/>
    <w:rsid w:val="00F12AFF"/>
    <w:rsid w:val="00F158B7"/>
    <w:rsid w:val="00F15C94"/>
    <w:rsid w:val="00F15F05"/>
    <w:rsid w:val="00F21756"/>
    <w:rsid w:val="00F21A73"/>
    <w:rsid w:val="00F257AC"/>
    <w:rsid w:val="00F26612"/>
    <w:rsid w:val="00F2776B"/>
    <w:rsid w:val="00F30E73"/>
    <w:rsid w:val="00F32C43"/>
    <w:rsid w:val="00F33C48"/>
    <w:rsid w:val="00F40303"/>
    <w:rsid w:val="00F51CD6"/>
    <w:rsid w:val="00F60F4D"/>
    <w:rsid w:val="00F64A0B"/>
    <w:rsid w:val="00F65E49"/>
    <w:rsid w:val="00F7057B"/>
    <w:rsid w:val="00F71B9F"/>
    <w:rsid w:val="00F73AD0"/>
    <w:rsid w:val="00F83A54"/>
    <w:rsid w:val="00F85F10"/>
    <w:rsid w:val="00F873D7"/>
    <w:rsid w:val="00F90470"/>
    <w:rsid w:val="00FA0078"/>
    <w:rsid w:val="00FA06F5"/>
    <w:rsid w:val="00FA21BD"/>
    <w:rsid w:val="00FA2345"/>
    <w:rsid w:val="00FA4501"/>
    <w:rsid w:val="00FB7EDA"/>
    <w:rsid w:val="00FC625C"/>
    <w:rsid w:val="00FD0B77"/>
    <w:rsid w:val="00FD6255"/>
    <w:rsid w:val="00FD63A5"/>
    <w:rsid w:val="00FE6205"/>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C01037-FB09-4863-969C-5E8E79EE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outlineLvl w:val="0"/>
    </w:pPr>
    <w:rPr>
      <w:b/>
      <w:bCs/>
      <w:sz w:val="48"/>
      <w:szCs w:val="48"/>
    </w:rPr>
  </w:style>
  <w:style w:type="paragraph" w:styleId="Heading2">
    <w:name w:val="heading 2"/>
    <w:basedOn w:val="Normal"/>
    <w:next w:val="Normal"/>
    <w:qFormat/>
    <w:pPr>
      <w:keepNext/>
      <w:pBdr>
        <w:bottom w:val="single" w:sz="4" w:space="1" w:color="auto"/>
      </w:pBdr>
      <w:outlineLvl w:val="1"/>
    </w:pPr>
    <w:rPr>
      <w:rFonts w:ascii="Arial" w:hAnsi="Arial" w:cs="Arial"/>
      <w:b/>
      <w:bCs/>
      <w:szCs w:val="24"/>
    </w:rPr>
  </w:style>
  <w:style w:type="paragraph" w:styleId="Heading3">
    <w:name w:val="heading 3"/>
    <w:basedOn w:val="Normal"/>
    <w:next w:val="Normal"/>
    <w:qFormat/>
    <w:pPr>
      <w:keepNext/>
      <w:pBdr>
        <w:bottom w:val="single" w:sz="4" w:space="1" w:color="auto"/>
      </w:pBdr>
      <w:outlineLvl w:val="2"/>
    </w:pPr>
    <w:rPr>
      <w:rFonts w:ascii="Arial" w:hAnsi="Arial" w:cs="Arial"/>
      <w:szCs w:val="24"/>
    </w:rPr>
  </w:style>
  <w:style w:type="paragraph" w:styleId="Heading4">
    <w:name w:val="heading 4"/>
    <w:basedOn w:val="Normal"/>
    <w:next w:val="Normal"/>
    <w:qFormat/>
    <w:pPr>
      <w:keepNext/>
      <w:outlineLvl w:val="3"/>
    </w:pPr>
    <w:rPr>
      <w:b/>
      <w:bCs/>
      <w:sz w:val="32"/>
      <w:szCs w:val="18"/>
    </w:rPr>
  </w:style>
  <w:style w:type="paragraph" w:styleId="Heading5">
    <w:name w:val="heading 5"/>
    <w:basedOn w:val="Normal"/>
    <w:next w:val="Normal"/>
    <w:qFormat/>
    <w:pPr>
      <w:keepNext/>
      <w:jc w:val="center"/>
      <w:outlineLvl w:val="4"/>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pPr>
      <w:spacing w:after="60" w:line="220" w:lineRule="atLeast"/>
      <w:ind w:right="-360"/>
    </w:pPr>
    <w:rPr>
      <w:sz w:val="22"/>
      <w:szCs w:val="22"/>
    </w:rPr>
  </w:style>
  <w:style w:type="paragraph" w:styleId="BodyText">
    <w:name w:val="Body Text"/>
    <w:basedOn w:val="Normal"/>
    <w:pPr>
      <w:spacing w:after="120"/>
    </w:p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1980" w:hanging="1260"/>
    </w:pPr>
    <w:rPr>
      <w:rFonts w:ascii="Arial" w:hAnsi="Arial" w:cs="Arial"/>
      <w:sz w:val="18"/>
      <w:szCs w:val="18"/>
    </w:rPr>
  </w:style>
  <w:style w:type="paragraph" w:styleId="BodyTextIndent2">
    <w:name w:val="Body Text Indent 2"/>
    <w:basedOn w:val="Normal"/>
    <w:pPr>
      <w:ind w:left="1440" w:hanging="720"/>
    </w:pPr>
    <w:rPr>
      <w:rFonts w:ascii="Arial" w:hAnsi="Arial" w:cs="Arial"/>
      <w:sz w:val="18"/>
      <w:szCs w:val="18"/>
    </w:rPr>
  </w:style>
  <w:style w:type="paragraph" w:styleId="BodyTextIndent3">
    <w:name w:val="Body Text Indent 3"/>
    <w:basedOn w:val="Normal"/>
    <w:pPr>
      <w:ind w:left="360"/>
      <w:outlineLvl w:val="0"/>
    </w:pPr>
  </w:style>
  <w:style w:type="character" w:styleId="FollowedHyperlink">
    <w:name w:val="FollowedHyperlink"/>
    <w:rPr>
      <w:color w:val="800080"/>
      <w:u w:val="single"/>
    </w:rPr>
  </w:style>
  <w:style w:type="paragraph" w:styleId="BodyText2">
    <w:name w:val="Body Text 2"/>
    <w:basedOn w:val="Normal"/>
    <w:pPr>
      <w:outlineLvl w:val="0"/>
    </w:pPr>
    <w:rPr>
      <w:rFonts w:ascii="Arial" w:hAnsi="Arial" w:cs="Arial"/>
      <w:sz w:val="16"/>
      <w:szCs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18" w:firstLine="720"/>
      <w:jc w:val="both"/>
      <w:outlineLvl w:val="0"/>
    </w:pPr>
    <w:rPr>
      <w:rFonts w:ascii="Arial" w:hAnsi="Arial" w:cs="Arial"/>
      <w:sz w:val="18"/>
    </w:rPr>
  </w:style>
  <w:style w:type="paragraph" w:styleId="ListParagraph">
    <w:name w:val="List Paragraph"/>
    <w:basedOn w:val="Normal"/>
    <w:uiPriority w:val="34"/>
    <w:qFormat/>
    <w:rsid w:val="00D9416A"/>
    <w:pPr>
      <w:ind w:left="720"/>
      <w:contextualSpacing/>
    </w:pPr>
  </w:style>
  <w:style w:type="paragraph" w:styleId="z-TopofForm">
    <w:name w:val="HTML Top of Form"/>
    <w:basedOn w:val="Normal"/>
    <w:next w:val="Normal"/>
    <w:link w:val="z-TopofFormChar"/>
    <w:hidden/>
    <w:uiPriority w:val="99"/>
    <w:semiHidden/>
    <w:unhideWhenUsed/>
    <w:rsid w:val="006C619E"/>
    <w:pPr>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C619E"/>
    <w:rPr>
      <w:rFonts w:ascii="Arial" w:hAnsi="Arial" w:cs="Arial"/>
      <w:vanish/>
      <w:sz w:val="16"/>
      <w:szCs w:val="16"/>
    </w:rPr>
  </w:style>
  <w:style w:type="character" w:customStyle="1" w:styleId="domain">
    <w:name w:val="domain"/>
    <w:basedOn w:val="DefaultParagraphFont"/>
    <w:rsid w:val="006C619E"/>
  </w:style>
  <w:style w:type="character" w:customStyle="1" w:styleId="vanity-name">
    <w:name w:val="vanity-name"/>
    <w:basedOn w:val="DefaultParagraphFont"/>
    <w:rsid w:val="006C619E"/>
  </w:style>
  <w:style w:type="paragraph" w:styleId="z-BottomofForm">
    <w:name w:val="HTML Bottom of Form"/>
    <w:basedOn w:val="Normal"/>
    <w:next w:val="Normal"/>
    <w:link w:val="z-BottomofFormChar"/>
    <w:hidden/>
    <w:uiPriority w:val="99"/>
    <w:semiHidden/>
    <w:unhideWhenUsed/>
    <w:rsid w:val="006C619E"/>
    <w:pPr>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C619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226829">
      <w:bodyDiv w:val="1"/>
      <w:marLeft w:val="0"/>
      <w:marRight w:val="0"/>
      <w:marTop w:val="0"/>
      <w:marBottom w:val="0"/>
      <w:divBdr>
        <w:top w:val="none" w:sz="0" w:space="0" w:color="auto"/>
        <w:left w:val="none" w:sz="0" w:space="0" w:color="auto"/>
        <w:bottom w:val="none" w:sz="0" w:space="0" w:color="auto"/>
        <w:right w:val="none" w:sz="0" w:space="0" w:color="auto"/>
      </w:divBdr>
      <w:divsChild>
        <w:div w:id="1779912931">
          <w:marLeft w:val="0"/>
          <w:marRight w:val="0"/>
          <w:marTop w:val="0"/>
          <w:marBottom w:val="0"/>
          <w:divBdr>
            <w:top w:val="none" w:sz="0" w:space="0" w:color="auto"/>
            <w:left w:val="none" w:sz="0" w:space="0" w:color="auto"/>
            <w:bottom w:val="none" w:sz="0" w:space="0" w:color="auto"/>
            <w:right w:val="none" w:sz="0" w:space="0" w:color="auto"/>
          </w:divBdr>
        </w:div>
      </w:divsChild>
    </w:div>
    <w:div w:id="21423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ienzha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6A1AB-9228-4AB2-B333-F16527FB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Wei Damien Zhao</vt:lpstr>
    </vt:vector>
  </TitlesOfParts>
  <Company>Residential Computing</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 Damien Zhao</dc:title>
  <dc:creator>Residential Computing</dc:creator>
  <cp:lastModifiedBy>Wei (Damien) Zhao -X (damzhao - CAP GEMINI at Cisco)</cp:lastModifiedBy>
  <cp:revision>75</cp:revision>
  <cp:lastPrinted>2016-09-23T17:39:00Z</cp:lastPrinted>
  <dcterms:created xsi:type="dcterms:W3CDTF">2016-02-29T18:11:00Z</dcterms:created>
  <dcterms:modified xsi:type="dcterms:W3CDTF">2016-09-25T23:33:00Z</dcterms:modified>
</cp:coreProperties>
</file>