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Ryan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Nicole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18812 norborne Redford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MI</w:t>
      </w:r>
      <w:r w:rsidDel="00000000" w:rsidR="00000000" w:rsidRPr="00000000">
        <w:rPr>
          <w:rtl w:val="0"/>
        </w:rPr>
        <w:t xml:space="preserve"> 48240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313-</w:t>
      </w:r>
      <w:r w:rsidDel="00000000" w:rsidR="00000000" w:rsidRPr="00000000">
        <w:rPr>
          <w:rtl w:val="0"/>
        </w:rPr>
        <w:t xml:space="preserve">506-1207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</w:t>
      </w:r>
      <w:hyperlink r:id="rId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rsmith.smith109@gmail.com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Inn at St. John's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734-414-0600, Banquet server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June 2014- 2015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 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handle food and beverages, setup and teardown banquet equipment, guest needs and, assist banquet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RGIS (734) 282-2945, Inventory- auditor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August 2015-2015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 Description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counting efficiency, handling machinery, and handling equipment, and meeting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Kroger 248-414-8670, Cashier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November 2015-present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Job Description: </w:t>
      </w:r>
      <w:r w:rsidDel="00000000" w:rsidR="00000000" w:rsidRPr="00000000">
        <w:rPr>
          <w:rtl w:val="0"/>
        </w:rPr>
        <w:t xml:space="preserve">counting money, satisfying customers, bagging, and cleaning.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One year of serving and two years of customer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Cash handling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Thurston High 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Redford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 2010-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studies, graduated HS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Schoolcraft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Liberal arts &amp; nursing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 2014-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6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1"/>
      <w:color w:val="666666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rsmith.smith109@gmail.com" TargetMode="External"/><Relationship Id="rId9" Type="http://schemas.openxmlformats.org/officeDocument/2006/relationships/hyperlink" Target="mailto:rsmith.smith109@gmail.com" TargetMode="External"/><Relationship Id="rId5" Type="http://schemas.openxmlformats.org/officeDocument/2006/relationships/hyperlink" Target="mailto:rsmith.smith109@gmail.com" TargetMode="External"/><Relationship Id="rId6" Type="http://schemas.openxmlformats.org/officeDocument/2006/relationships/hyperlink" Target="mailto:rsmith.smith109@gmail.com" TargetMode="External"/><Relationship Id="rId7" Type="http://schemas.openxmlformats.org/officeDocument/2006/relationships/hyperlink" Target="mailto:rsmith.smith109@gmail.com" TargetMode="External"/><Relationship Id="rId8" Type="http://schemas.openxmlformats.org/officeDocument/2006/relationships/hyperlink" Target="mailto:rsmith.smith109@gmail.com" TargetMode="External"/></Relationships>
</file>