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Lindsay Brown</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10267 Normanwood Court  Jacksonville, FL 32221</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 (904) 508-3437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bdlindsayf2@gmail.com</w:t>
        </w:r>
      </w:hyperlink>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Applying for Financial Technician Position Job Number </w:t>
      </w:r>
      <w:r>
        <w:rPr>
          <w:rFonts w:ascii="Times New Roman" w:hAnsi="Times New Roman" w:cs="Times New Roman" w:eastAsia="Times New Roman"/>
          <w:b/>
          <w:color w:val="auto"/>
          <w:spacing w:val="0"/>
          <w:position w:val="0"/>
          <w:sz w:val="18"/>
          <w:shd w:fill="auto" w:val="clear"/>
        </w:rPr>
        <w:t xml:space="preserve">EA60503-07-1685257NA349672</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Applying for GS-7 </w:t>
      </w:r>
    </w:p>
    <w:p>
      <w:pPr>
        <w:tabs>
          <w:tab w:val="left" w:pos="8910" w:leader="none"/>
        </w:tabs>
        <w:spacing w:before="100" w:after="10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CORE COMPETENCIES</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Account Payable * Validate Expenditures  *Account Reporting*  Ordering and Receiving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aps w:val="true"/>
          <w:color w:val="auto"/>
          <w:spacing w:val="0"/>
          <w:position w:val="0"/>
          <w:sz w:val="20"/>
          <w:shd w:fill="auto" w:val="clear"/>
        </w:rPr>
      </w:pPr>
      <w:r>
        <w:rPr>
          <w:rFonts w:ascii="Times New Roman" w:hAnsi="Times New Roman" w:cs="Times New Roman" w:eastAsia="Times New Roman"/>
          <w:b/>
          <w:caps w:val="true"/>
          <w:color w:val="auto"/>
          <w:spacing w:val="0"/>
          <w:position w:val="0"/>
          <w:sz w:val="20"/>
          <w:shd w:fill="auto" w:val="clear"/>
        </w:rPr>
        <w:t xml:space="preserve">PROFESSIONAL EXPERIENCE</w:t>
      </w:r>
    </w:p>
    <w:p>
      <w:pPr>
        <w:spacing w:before="0" w:after="0" w:line="240"/>
        <w:ind w:right="0" w:left="0" w:firstLine="0"/>
        <w:jc w:val="center"/>
        <w:rPr>
          <w:rFonts w:ascii="Times New Roman" w:hAnsi="Times New Roman" w:cs="Times New Roman" w:eastAsia="Times New Roman"/>
          <w:b/>
          <w:caps w:val="true"/>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aps w:val="true"/>
          <w:color w:val="auto"/>
          <w:spacing w:val="0"/>
          <w:position w:val="0"/>
          <w:sz w:val="20"/>
          <w:shd w:fill="auto" w:val="clear"/>
        </w:rPr>
      </w:pPr>
      <w:r>
        <w:rPr>
          <w:rFonts w:ascii="Times New Roman" w:hAnsi="Times New Roman" w:cs="Times New Roman" w:eastAsia="Times New Roman"/>
          <w:b/>
          <w:caps w:val="true"/>
          <w:color w:val="auto"/>
          <w:spacing w:val="0"/>
          <w:position w:val="0"/>
          <w:sz w:val="20"/>
          <w:shd w:fill="auto" w:val="clear"/>
        </w:rPr>
        <w:t xml:space="preserve">Naval air Station HOspital, jacksonville,fl................................................feb 2015-present </w:t>
      </w:r>
    </w:p>
    <w:p>
      <w:pPr>
        <w:spacing w:before="0" w:after="0" w:line="240"/>
        <w:ind w:right="0" w:left="0" w:firstLine="0"/>
        <w:jc w:val="left"/>
        <w:rPr>
          <w:rFonts w:ascii="Times New Roman" w:hAnsi="Times New Roman" w:cs="Times New Roman" w:eastAsia="Times New Roman"/>
          <w:b/>
          <w:caps w:val="true"/>
          <w:color w:val="auto"/>
          <w:spacing w:val="0"/>
          <w:position w:val="0"/>
          <w:sz w:val="20"/>
          <w:shd w:fill="auto" w:val="clear"/>
        </w:rPr>
      </w:pPr>
      <w:r>
        <w:rPr>
          <w:rFonts w:ascii="Times New Roman" w:hAnsi="Times New Roman" w:cs="Times New Roman" w:eastAsia="Times New Roman"/>
          <w:b/>
          <w:caps w:val="true"/>
          <w:color w:val="auto"/>
          <w:spacing w:val="0"/>
          <w:position w:val="0"/>
          <w:sz w:val="20"/>
          <w:shd w:fill="auto" w:val="clear"/>
        </w:rPr>
        <w:t xml:space="preserve">INdustrial housekeeping</w:t>
      </w:r>
    </w:p>
    <w:p>
      <w:pPr>
        <w:spacing w:before="0" w:after="160" w:line="252"/>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Keep buildings in clean and orderly condition. Perform heavy cleaning duties, such as cleaning floors, shampooing rugs, washing walls and glass, and removing rubbish. Clean building floors by sweeping, mopping, scrubbing, or vacuuming them. Gather and empty trash. Service, clean, and supply restrooms. Follow procedures for the use of chemical cleaners and power equipment, in order to prevent damage to floors and fixtures. Move heavy furniture, equipment, and supplies, either manually or by using hand trucks.</w:t>
      </w:r>
    </w:p>
    <w:p>
      <w:pPr>
        <w:spacing w:before="0" w:after="0" w:line="240"/>
        <w:ind w:right="0" w:left="0" w:firstLine="0"/>
        <w:jc w:val="center"/>
        <w:rPr>
          <w:rFonts w:ascii="Times New Roman" w:hAnsi="Times New Roman" w:cs="Times New Roman" w:eastAsia="Times New Roman"/>
          <w:caps w:val="true"/>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Westside Chiropractic, (Doc Tony) Jacksonville, FL…………………………………May 2014-July 2014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Medical Billing and Coding, Externship/ Employee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Telephone techniques; Appointment scheduling; Insurance claims processing, Verified demographics, Verified ICD-9; ICD-10 coding; CPT coding; Filing, Typing medical correspondence, Preparing charts, Making chart entries; Computer processing; Exercise efficient time management; Approach patients in a professional manner; Adapt communication to individual's ability to understand; Maintain confidentiality (HIPAA guidelines); Work as a team member; Follow established policies and procedures; Use medical terminology appropriately; Communicate effectively verbally and in writing.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Internal Revenue Service, Jacksonville, FL……………………………………October.2010-January 2015</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Contact Service Representative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 primarily with taxpayers and their representatives through telephone. You would provide authoritative tax law assistance and take action where needed to resolve their tax issues, often involving delinquent situations. Actions needed might include analyzing the taxpayer's ability to pay, initiating liens, and negotiating installment payment agreements. The Wage &amp; Investment Division (W&amp;I) serves about 122 million taxpayers who file upwards of 94 million returns each year. Key W&amp;I objectives are to provide high-quality taxpayer assistance, and to enable taxpayers to transact and communicate electronically to file their returns, make payments and receive assistance. W&amp;I partners with private organizations to provide assistance to such disadvantaged groups as elderly and low-income taxpayers.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Advance Culinary Techniques and Management ………………………..August 1994- November 2007</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Bookkeeper</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160" w:line="252"/>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 and manages service functions in general messes afloat and ashore. Planned and operated service equipment. Responsible for the sanitation disposal and customer aspects of the military. Specialize in service support and financial management and internal control records. Keep an account of the cost of items produce daily.  Maintain records that controlled and evaluated inventory. Performed daily inventory, restocking, preparation, editing and processing of replenishments orders for customers storerooms, experienced with utilizing Personal Digital Assistant (PDA. ), Experienced in receipt and inspection of supply shipments from various of Vendors (Prime, Electronic Catalog(ECAT), General Service Administration(GSA), medical gases and equipment. Ability to examine shipping documents , invoices and reconciliation of invoices and receipts to verify completeness and accuracy.   Audit and maintained financial records. Maintain written records of commercial transaction.  Maintain records of account payments received and owed.  Prepared a compiled financial record statement at the end of each accounting period to show gross and net profit or deficit.</w:t>
      </w:r>
    </w:p>
    <w:p>
      <w:pPr>
        <w:spacing w:before="0" w:after="160" w:line="252"/>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Knowledge, Skills, and Abilities</w:t>
      </w:r>
    </w:p>
    <w:p>
      <w:pPr>
        <w:spacing w:before="0" w:after="160" w:line="252"/>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Daily examining of financial documents for accuracy, adequacy, and compliance with regulations.</w:t>
      </w:r>
    </w:p>
    <w:p>
      <w:pPr>
        <w:spacing w:before="0" w:after="160" w:line="252"/>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Utilize automated accounting systems to reconcile errors.  Performed monthly extracting of accounting data from records and financial systems to prepare reports.  </w:t>
      </w:r>
    </w:p>
    <w:p>
      <w:pPr>
        <w:spacing w:before="0" w:after="160" w:line="252"/>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Constantly performing account maintenance work such as monitoring and resolving suspense transactions and aged unliquidated obligations. </w:t>
      </w:r>
    </w:p>
    <w:p>
      <w:pPr>
        <w:spacing w:before="0" w:after="160" w:line="252"/>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Knowledgeable about developing Fund status reports and reconciling differences within various automated accounting systems. </w:t>
      </w:r>
    </w:p>
    <w:p>
      <w:pPr>
        <w:spacing w:before="0" w:after="160" w:line="252"/>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daily preparing funding documents while ensuring compliance with regulations for goods and services provided by the organization.</w:t>
      </w:r>
    </w:p>
    <w:p>
      <w:pPr>
        <w:spacing w:before="0" w:after="16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center"/>
        <w:rPr>
          <w:rFonts w:ascii="Times New Roman" w:hAnsi="Times New Roman" w:cs="Times New Roman" w:eastAsia="Times New Roman"/>
          <w:b/>
          <w:caps w:val="true"/>
          <w:color w:val="auto"/>
          <w:spacing w:val="0"/>
          <w:position w:val="0"/>
          <w:sz w:val="20"/>
          <w:shd w:fill="auto" w:val="clear"/>
        </w:rPr>
      </w:pPr>
      <w:r>
        <w:rPr>
          <w:rFonts w:ascii="Times New Roman" w:hAnsi="Times New Roman" w:cs="Times New Roman" w:eastAsia="Times New Roman"/>
          <w:b/>
          <w:caps w:val="true"/>
          <w:color w:val="auto"/>
          <w:spacing w:val="0"/>
          <w:position w:val="0"/>
          <w:sz w:val="20"/>
          <w:shd w:fill="auto" w:val="clear"/>
        </w:rPr>
        <w:t xml:space="preserve">EDUCATION &amp; CREDENTIALS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Everest University – Medical Insurance Billing and Coding</w:t>
      </w:r>
    </w:p>
    <w:tbl>
      <w:tblPr>
        <w:tblInd w:w="18" w:type="dxa"/>
      </w:tblPr>
      <w:tblGrid>
        <w:gridCol w:w="9764"/>
      </w:tblGrid>
      <w:tr>
        <w:trPr>
          <w:trHeight w:val="264" w:hRule="auto"/>
          <w:jc w:val="left"/>
        </w:trPr>
        <w:tc>
          <w:tcPr>
            <w:tcW w:w="976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Graduate: June 2014 </w:t>
            </w:r>
            <w:r>
              <w:rPr>
                <w:rFonts w:ascii="Times New Roman" w:hAnsi="Times New Roman" w:cs="Times New Roman" w:eastAsia="Times New Roman"/>
                <w:b/>
                <w:color w:val="auto"/>
                <w:spacing w:val="0"/>
                <w:position w:val="0"/>
                <w:sz w:val="20"/>
                <w:shd w:fill="auto" w:val="clear"/>
              </w:rPr>
              <w:t xml:space="preserve">GPA:  </w:t>
            </w:r>
            <w:r>
              <w:rPr>
                <w:rFonts w:ascii="Times New Roman" w:hAnsi="Times New Roman" w:cs="Times New Roman" w:eastAsia="Times New Roman"/>
                <w:color w:val="auto"/>
                <w:spacing w:val="0"/>
                <w:position w:val="0"/>
                <w:sz w:val="20"/>
                <w:shd w:fill="auto" w:val="clear"/>
              </w:rPr>
              <w:t xml:space="preserve">4.0 </w:t>
            </w:r>
          </w:p>
        </w:tc>
      </w:tr>
      <w:tr>
        <w:trPr>
          <w:trHeight w:val="264" w:hRule="auto"/>
          <w:jc w:val="left"/>
        </w:trPr>
        <w:tc>
          <w:tcPr>
            <w:tcW w:w="976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tabs>
                <w:tab w:val="left" w:pos="429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Significant Coursework: </w:t>
            </w:r>
            <w:r>
              <w:rPr>
                <w:rFonts w:ascii="Times New Roman" w:hAnsi="Times New Roman" w:cs="Times New Roman" w:eastAsia="Times New Roman"/>
                <w:color w:val="auto"/>
                <w:spacing w:val="0"/>
                <w:position w:val="0"/>
                <w:sz w:val="20"/>
                <w:shd w:fill="auto" w:val="clear"/>
              </w:rPr>
              <w:t xml:space="preserve">Medical Law and Ethics, Anatomy and Physiology of the Body Systems, Hospital Billing, Medical, Finance and Insurance, Medical Insurance Billing, CPT Coding, Advanced CPT Coding, Third Party Payers, Abstract Case Coding, Pharmacology MIBC, Claims Gear, EMR,200 hours externship</w:t>
            </w:r>
          </w:p>
          <w:p>
            <w:pPr>
              <w:tabs>
                <w:tab w:val="left" w:pos="4290"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Certifications: HIPAA, OSHA, CPR, NCCT Certified ID. 876630</w:t>
            </w:r>
          </w:p>
          <w:p>
            <w:pPr>
              <w:spacing w:before="0" w:after="0" w:line="240"/>
              <w:ind w:right="0" w:left="0" w:firstLine="0"/>
              <w:jc w:val="left"/>
              <w:rPr>
                <w:color w:val="auto"/>
                <w:spacing w:val="0"/>
                <w:position w:val="0"/>
              </w:rPr>
            </w:pP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Bachelor of Science in Business Administration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Columbia College, Columbia, SC</w:t>
      </w:r>
      <w:r>
        <w:rPr>
          <w:rFonts w:ascii="Times New Roman" w:hAnsi="Times New Roman" w:cs="Times New Roman" w:eastAsia="Times New Roman"/>
          <w:b/>
          <w:color w:val="auto"/>
          <w:spacing w:val="0"/>
          <w:position w:val="0"/>
          <w:sz w:val="20"/>
          <w:shd w:fill="auto" w:val="clear"/>
        </w:rPr>
        <w:t xml:space="preserve"> </w:t>
      </w:r>
    </w:p>
    <w:p>
      <w:pPr>
        <w:spacing w:before="0" w:after="0" w:line="240"/>
        <w:ind w:right="0" w:left="0" w:firstLine="72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24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MILITARY TRAINING SUMMARY</w:t>
      </w:r>
    </w:p>
    <w:p>
      <w:pPr>
        <w:spacing w:before="0" w:after="24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United States Navy</w:t>
        <w:tab/>
        <w:tab/>
        <w:tab/>
        <w:tab/>
        <w:tab/>
        <w:tab/>
        <w:tab/>
        <w:tab/>
      </w:r>
      <w:r>
        <w:rPr>
          <w:rFonts w:ascii="Times New Roman" w:hAnsi="Times New Roman" w:cs="Times New Roman" w:eastAsia="Times New Roman"/>
          <w:color w:val="auto"/>
          <w:spacing w:val="0"/>
          <w:position w:val="0"/>
          <w:sz w:val="20"/>
          <w:shd w:fill="auto" w:val="clear"/>
        </w:rPr>
        <w:t xml:space="preserve">1987 – 2007                           Mess Specialist , E-6, retired                                                                                                                                                                  Military Training Summary: 20 years successfully completed training course by the Unites States Navy including Basic Military Training, Mess Management Specialist Class A, Presentations and Outlines, Speaking Format...Professional Skills....Physical Training, Training Management, Inspections/Customer/Courtesies Leadership Techniques of Military Instructions</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References Available Upon Request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bdlindsayf2@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