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503" w:rsidRDefault="00670503" w:rsidP="00670503">
      <w:pPr>
        <w:widowControl w:val="0"/>
        <w:rPr>
          <w:rFonts w:ascii="Verdana" w:hAnsi="Verdana"/>
          <w:b/>
          <w:smallCaps/>
          <w:sz w:val="20"/>
          <w:szCs w:val="20"/>
        </w:rPr>
      </w:pPr>
    </w:p>
    <w:p w:rsidR="00670503" w:rsidRDefault="00670503" w:rsidP="00670503">
      <w:pPr>
        <w:widowControl w:val="0"/>
        <w:rPr>
          <w:rFonts w:ascii="Verdana" w:hAnsi="Verdana"/>
          <w:b/>
          <w:smallCaps/>
          <w:sz w:val="20"/>
          <w:szCs w:val="20"/>
        </w:rPr>
      </w:pPr>
      <w:r w:rsidRPr="009D67C5">
        <w:rPr>
          <w:rFonts w:ascii="Verdana" w:hAnsi="Verdana"/>
          <w:b/>
          <w:smallCaps/>
          <w:sz w:val="20"/>
          <w:szCs w:val="20"/>
        </w:rPr>
        <w:t>Louis lucas Pigassiou, MBA, PMP</w:t>
      </w:r>
    </w:p>
    <w:p w:rsidR="00670503" w:rsidRPr="000A1892" w:rsidRDefault="00A351E5" w:rsidP="00670503">
      <w:pPr>
        <w:rPr>
          <w:rFonts w:ascii="Verdana" w:hAnsi="Verdana"/>
        </w:rPr>
      </w:pPr>
      <w:r>
        <w:rPr>
          <w:rFonts w:ascii="Verdana" w:hAnsi="Verdana"/>
          <w:b/>
          <w:smallCaps/>
          <w:sz w:val="20"/>
          <w:szCs w:val="20"/>
        </w:rPr>
        <w:t>347 223 5883</w:t>
      </w:r>
      <w:bookmarkStart w:id="0" w:name="_GoBack"/>
      <w:bookmarkEnd w:id="0"/>
      <w:r w:rsidR="00670503">
        <w:rPr>
          <w:rFonts w:ascii="Verdana" w:hAnsi="Verdana"/>
        </w:rPr>
        <w:t xml:space="preserve"> </w:t>
      </w:r>
      <w:r w:rsidR="00670503" w:rsidRPr="002A4058">
        <w:rPr>
          <w:rFonts w:ascii="Verdana" w:hAnsi="Verdana"/>
        </w:rPr>
        <w:t xml:space="preserve"> </w:t>
      </w:r>
      <w:hyperlink r:id="rId7" w:history="1">
        <w:r w:rsidR="00670503" w:rsidRPr="009D67C5">
          <w:rPr>
            <w:rStyle w:val="Hyperlink"/>
            <w:rFonts w:ascii="Verdana" w:hAnsi="Verdana"/>
            <w:sz w:val="20"/>
            <w:szCs w:val="20"/>
          </w:rPr>
          <w:t>lpigassiou@gmail.com</w:t>
        </w:r>
      </w:hyperlink>
    </w:p>
    <w:p w:rsidR="00670503" w:rsidRPr="00676B99" w:rsidRDefault="00670503" w:rsidP="00670503">
      <w:pPr>
        <w:rPr>
          <w:rFonts w:ascii="Verdana" w:hAnsi="Verdana"/>
          <w:b/>
          <w:bCs/>
          <w:i/>
          <w:sz w:val="20"/>
          <w:szCs w:val="20"/>
        </w:rPr>
      </w:pPr>
      <w:r w:rsidRPr="00676B99">
        <w:rPr>
          <w:rFonts w:ascii="Verdana" w:hAnsi="Verdana"/>
          <w:b/>
          <w:bCs/>
          <w:i/>
          <w:sz w:val="20"/>
          <w:szCs w:val="20"/>
        </w:rPr>
        <w:t>Skills</w:t>
      </w:r>
    </w:p>
    <w:p w:rsidR="00670503" w:rsidRPr="00676B99" w:rsidRDefault="00670503" w:rsidP="00670503">
      <w:pPr>
        <w:pStyle w:val="ListParagraph"/>
        <w:numPr>
          <w:ilvl w:val="0"/>
          <w:numId w:val="3"/>
        </w:numPr>
        <w:rPr>
          <w:rFonts w:ascii="Verdana" w:hAnsi="Verdana"/>
          <w:bCs/>
          <w:sz w:val="20"/>
          <w:szCs w:val="20"/>
        </w:rPr>
      </w:pPr>
      <w:r w:rsidRPr="00676B99">
        <w:rPr>
          <w:rFonts w:ascii="Verdana" w:hAnsi="Verdana"/>
          <w:bCs/>
          <w:sz w:val="20"/>
          <w:szCs w:val="20"/>
        </w:rPr>
        <w:t>International Business Experience.</w:t>
      </w:r>
    </w:p>
    <w:p w:rsidR="00670503" w:rsidRPr="00676B99" w:rsidRDefault="00670503" w:rsidP="00670503">
      <w:pPr>
        <w:pStyle w:val="ListParagraph"/>
        <w:numPr>
          <w:ilvl w:val="0"/>
          <w:numId w:val="3"/>
        </w:numPr>
        <w:rPr>
          <w:rFonts w:ascii="Verdana" w:hAnsi="Verdana"/>
          <w:bCs/>
          <w:sz w:val="20"/>
          <w:szCs w:val="20"/>
        </w:rPr>
      </w:pPr>
      <w:r w:rsidRPr="00676B99">
        <w:rPr>
          <w:rFonts w:ascii="Verdana" w:hAnsi="Verdana"/>
          <w:bCs/>
          <w:sz w:val="20"/>
          <w:szCs w:val="20"/>
        </w:rPr>
        <w:t xml:space="preserve">Advanced Information Technical and Project Management Skills </w:t>
      </w:r>
    </w:p>
    <w:p w:rsidR="00670503" w:rsidRDefault="00670503" w:rsidP="00670503">
      <w:pPr>
        <w:pStyle w:val="ListParagraph"/>
        <w:numPr>
          <w:ilvl w:val="0"/>
          <w:numId w:val="3"/>
        </w:numPr>
        <w:rPr>
          <w:rFonts w:ascii="Verdana" w:hAnsi="Verdana"/>
          <w:bCs/>
          <w:sz w:val="20"/>
          <w:szCs w:val="20"/>
        </w:rPr>
      </w:pPr>
      <w:r w:rsidRPr="00676B99">
        <w:rPr>
          <w:rFonts w:ascii="Verdana" w:hAnsi="Verdana"/>
          <w:bCs/>
          <w:sz w:val="20"/>
          <w:szCs w:val="20"/>
        </w:rPr>
        <w:t xml:space="preserve">Business, Finance, Management and Information Technology Trained and Experienced. </w:t>
      </w:r>
    </w:p>
    <w:p w:rsidR="00670503" w:rsidRPr="00676B99" w:rsidRDefault="00670503" w:rsidP="00670503">
      <w:pPr>
        <w:pStyle w:val="ListParagraph"/>
        <w:numPr>
          <w:ilvl w:val="0"/>
          <w:numId w:val="3"/>
        </w:numPr>
        <w:rPr>
          <w:rFonts w:ascii="Verdana" w:hAnsi="Verdana"/>
          <w:bCs/>
          <w:sz w:val="20"/>
          <w:szCs w:val="20"/>
        </w:rPr>
      </w:pPr>
      <w:r>
        <w:rPr>
          <w:rFonts w:ascii="Verdana" w:hAnsi="Verdana"/>
          <w:bCs/>
          <w:sz w:val="20"/>
          <w:szCs w:val="20"/>
        </w:rPr>
        <w:t>Proven ability to learn and adapt quickly.</w:t>
      </w:r>
    </w:p>
    <w:p w:rsidR="00670503" w:rsidRPr="00676B99" w:rsidRDefault="00670503" w:rsidP="00670503">
      <w:pPr>
        <w:pBdr>
          <w:bottom w:val="single" w:sz="12" w:space="1" w:color="auto"/>
        </w:pBdr>
        <w:jc w:val="center"/>
        <w:rPr>
          <w:rFonts w:ascii="Verdana" w:hAnsi="Verdana"/>
          <w:bCs/>
          <w:caps/>
          <w:sz w:val="20"/>
          <w:szCs w:val="20"/>
        </w:rPr>
      </w:pPr>
      <w:r w:rsidRPr="00676B99">
        <w:rPr>
          <w:rFonts w:ascii="Verdana" w:hAnsi="Verdana"/>
          <w:bCs/>
          <w:caps/>
          <w:sz w:val="20"/>
          <w:szCs w:val="20"/>
        </w:rPr>
        <w:t xml:space="preserve">Professional Experience </w:t>
      </w:r>
    </w:p>
    <w:p w:rsidR="00670503" w:rsidRDefault="00670503" w:rsidP="00670503">
      <w:pPr>
        <w:widowControl w:val="0"/>
        <w:rPr>
          <w:rFonts w:ascii="Verdana" w:hAnsi="Verdana"/>
          <w:b/>
          <w:smallCaps/>
          <w:sz w:val="20"/>
          <w:szCs w:val="20"/>
        </w:rPr>
      </w:pPr>
      <w:r>
        <w:rPr>
          <w:rFonts w:ascii="Verdana" w:hAnsi="Verdana"/>
          <w:b/>
          <w:smallCaps/>
          <w:sz w:val="20"/>
          <w:szCs w:val="20"/>
        </w:rPr>
        <w:tab/>
      </w:r>
    </w:p>
    <w:p w:rsidR="00670503" w:rsidRDefault="00670503" w:rsidP="00670503">
      <w:pPr>
        <w:widowControl w:val="0"/>
        <w:rPr>
          <w:rFonts w:ascii="Verdana" w:hAnsi="Verdana"/>
          <w:b/>
          <w:smallCaps/>
          <w:sz w:val="20"/>
          <w:szCs w:val="20"/>
        </w:rPr>
      </w:pPr>
      <w:r>
        <w:rPr>
          <w:rFonts w:ascii="Verdana" w:hAnsi="Verdana"/>
          <w:b/>
          <w:smallCaps/>
          <w:sz w:val="20"/>
          <w:szCs w:val="20"/>
        </w:rPr>
        <w:tab/>
      </w:r>
    </w:p>
    <w:p w:rsidR="00670503" w:rsidRDefault="00670503" w:rsidP="00670503">
      <w:pPr>
        <w:widowControl w:val="0"/>
        <w:rPr>
          <w:rFonts w:ascii="Verdana" w:hAnsi="Verdana"/>
          <w:b/>
          <w:smallCaps/>
          <w:sz w:val="20"/>
          <w:szCs w:val="20"/>
        </w:rPr>
      </w:pPr>
      <w:r>
        <w:rPr>
          <w:rFonts w:ascii="Verdana" w:hAnsi="Verdana"/>
          <w:b/>
          <w:smallCaps/>
          <w:sz w:val="20"/>
          <w:szCs w:val="20"/>
        </w:rPr>
        <w:t xml:space="preserve">Project Manager </w:t>
      </w:r>
    </w:p>
    <w:p w:rsidR="00670503" w:rsidRPr="00670503" w:rsidRDefault="00670503" w:rsidP="00670503">
      <w:pPr>
        <w:widowControl w:val="0"/>
        <w:rPr>
          <w:rFonts w:ascii="Verdana" w:hAnsi="Verdana"/>
          <w:smallCaps/>
          <w:sz w:val="20"/>
          <w:szCs w:val="20"/>
        </w:rPr>
      </w:pPr>
      <w:r w:rsidRPr="00670503">
        <w:rPr>
          <w:rFonts w:ascii="Verdana" w:hAnsi="Verdana"/>
          <w:smallCaps/>
          <w:sz w:val="20"/>
          <w:szCs w:val="20"/>
        </w:rPr>
        <w:t>MetLife, IBM</w:t>
      </w:r>
      <w:r>
        <w:rPr>
          <w:rFonts w:ascii="Verdana" w:hAnsi="Verdana"/>
          <w:b/>
          <w:smallCaps/>
          <w:sz w:val="20"/>
          <w:szCs w:val="20"/>
        </w:rPr>
        <w:t xml:space="preserve"> - </w:t>
      </w:r>
      <w:r w:rsidRPr="00670503">
        <w:rPr>
          <w:rFonts w:ascii="Verdana" w:hAnsi="Verdana"/>
          <w:smallCaps/>
          <w:sz w:val="20"/>
          <w:szCs w:val="20"/>
        </w:rPr>
        <w:t>Software Implementation, data Migration, Financial Analysis</w:t>
      </w:r>
    </w:p>
    <w:p w:rsidR="00670503" w:rsidRDefault="00FA1DC8" w:rsidP="00670503">
      <w:pPr>
        <w:numPr>
          <w:ilvl w:val="0"/>
          <w:numId w:val="4"/>
        </w:numPr>
        <w:spacing w:before="100" w:beforeAutospacing="1" w:after="100" w:afterAutospacing="1"/>
      </w:pPr>
      <w:r>
        <w:rPr>
          <w:rFonts w:ascii="Arial" w:hAnsi="Arial" w:cs="Arial"/>
          <w:sz w:val="20"/>
          <w:szCs w:val="20"/>
        </w:rPr>
        <w:t>Develop, manage and track project plans</w:t>
      </w:r>
      <w:r w:rsidR="00670503">
        <w:rPr>
          <w:rFonts w:ascii="Arial" w:hAnsi="Arial" w:cs="Arial"/>
          <w:sz w:val="20"/>
          <w:szCs w:val="20"/>
        </w:rPr>
        <w:t xml:space="preserve">, including detailed and accurate estimates, scope documents (SOW), requirements, risk assessments, specifications, schedules, and budgets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Identify resource requirements/needs, resource assignments, coordination of resources and resource dependencies and constraints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Analyze customer’s as-is accounting operations, identify opportunities to improve processes, and implement change as it relates to purchased software modules</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Monitor and track key Account/project dependencies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Document and manage schedule and budget implications for requested project changes (change control and scope creep)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Developing and maintaining strong relationships with clients to ensure customer satisfaction and to manage their expectations regarding functionality and deliverables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Identification and documentation of risks and risk mitigation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Highlight upcoming and missed milestones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Communicate project status and risks both internally and externally to the client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Provide regular reporting on all related activities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Provide day-to-day leadership for selected strategic Accounts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Issue identification, resolution and tracking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Conflict resolution </w:t>
      </w:r>
    </w:p>
    <w:p w:rsidR="00670503" w:rsidRDefault="00670503" w:rsidP="00670503">
      <w:pPr>
        <w:numPr>
          <w:ilvl w:val="0"/>
          <w:numId w:val="4"/>
        </w:numPr>
        <w:spacing w:before="100" w:beforeAutospacing="1" w:after="100" w:afterAutospacing="1"/>
        <w:rPr>
          <w:rFonts w:ascii="Arial" w:hAnsi="Arial" w:cs="Arial"/>
          <w:sz w:val="20"/>
          <w:szCs w:val="20"/>
        </w:rPr>
      </w:pPr>
      <w:r>
        <w:rPr>
          <w:rFonts w:ascii="Arial" w:hAnsi="Arial" w:cs="Arial"/>
          <w:sz w:val="20"/>
          <w:szCs w:val="20"/>
        </w:rPr>
        <w:t>Meeting facilitation</w:t>
      </w:r>
    </w:p>
    <w:p w:rsidR="00670503" w:rsidRDefault="00670503" w:rsidP="00670503">
      <w:pPr>
        <w:pStyle w:val="ListParagraph"/>
        <w:numPr>
          <w:ilvl w:val="0"/>
          <w:numId w:val="4"/>
        </w:numPr>
        <w:tabs>
          <w:tab w:val="right" w:pos="9900"/>
        </w:tabs>
        <w:rPr>
          <w:rFonts w:ascii="Verdana" w:hAnsi="Verdana"/>
          <w:sz w:val="20"/>
          <w:szCs w:val="20"/>
        </w:rPr>
      </w:pPr>
      <w:r w:rsidRPr="00676B99">
        <w:rPr>
          <w:rFonts w:ascii="Verdana" w:hAnsi="Verdana"/>
          <w:sz w:val="20"/>
          <w:szCs w:val="20"/>
        </w:rPr>
        <w:t xml:space="preserve">Maintain controls and assess financial progress through earned value and other financial techniques to maintain the project's budget, monitor milestones and risk of the projects in regards to cost, resources through daily analysis and periodic reports. </w:t>
      </w:r>
    </w:p>
    <w:p w:rsidR="00FA1DC8" w:rsidRPr="00670503" w:rsidRDefault="00FA1DC8" w:rsidP="00FA1DC8">
      <w:pPr>
        <w:pStyle w:val="ListParagraph"/>
        <w:tabs>
          <w:tab w:val="right" w:pos="9900"/>
        </w:tabs>
        <w:rPr>
          <w:rFonts w:ascii="Verdana" w:hAnsi="Verdana"/>
          <w:sz w:val="20"/>
          <w:szCs w:val="20"/>
        </w:rPr>
      </w:pPr>
    </w:p>
    <w:p w:rsidR="00FA1DC8" w:rsidRPr="00FA1DC8" w:rsidRDefault="00FA1DC8" w:rsidP="00FA1DC8">
      <w:pPr>
        <w:tabs>
          <w:tab w:val="right" w:pos="9900"/>
        </w:tabs>
        <w:rPr>
          <w:rFonts w:ascii="Verdana" w:hAnsi="Verdana"/>
          <w:sz w:val="20"/>
          <w:szCs w:val="20"/>
        </w:rPr>
      </w:pPr>
      <w:r w:rsidRPr="00FA1DC8">
        <w:rPr>
          <w:rFonts w:ascii="Verdana" w:hAnsi="Verdana"/>
          <w:sz w:val="20"/>
          <w:szCs w:val="20"/>
        </w:rPr>
        <w:t>Technologies: MS Project (Project Management), Lotus Notes (Document Management), Excel (Portfolio Management) , VBA, Hyperion, SQL,HTML, MS Word, MS PowerPoint,DB2</w:t>
      </w:r>
    </w:p>
    <w:p w:rsidR="00670503" w:rsidRDefault="00FA1DC8" w:rsidP="00670503">
      <w:pPr>
        <w:tabs>
          <w:tab w:val="right" w:pos="9360"/>
        </w:tabs>
        <w:rPr>
          <w:rFonts w:ascii="Verdana" w:hAnsi="Verdana"/>
          <w:sz w:val="20"/>
          <w:szCs w:val="20"/>
        </w:rPr>
      </w:pPr>
      <w:r>
        <w:rPr>
          <w:rFonts w:ascii="Verdana" w:hAnsi="Verdana"/>
          <w:sz w:val="20"/>
          <w:szCs w:val="20"/>
        </w:rPr>
        <w:t xml:space="preserve">NetSuite, </w:t>
      </w:r>
      <w:r w:rsidR="009A4727">
        <w:rPr>
          <w:rFonts w:ascii="Verdana" w:hAnsi="Verdana"/>
          <w:sz w:val="20"/>
          <w:szCs w:val="20"/>
        </w:rPr>
        <w:t>TeamVi</w:t>
      </w:r>
      <w:r>
        <w:rPr>
          <w:rFonts w:ascii="Verdana" w:hAnsi="Verdana"/>
          <w:sz w:val="20"/>
          <w:szCs w:val="20"/>
        </w:rPr>
        <w:t xml:space="preserve">ewer, </w:t>
      </w:r>
      <w:r>
        <w:rPr>
          <w:rFonts w:ascii="Verdana" w:hAnsi="Verdana"/>
          <w:b/>
          <w:sz w:val="20"/>
          <w:szCs w:val="20"/>
        </w:rPr>
        <w:t>Acce</w:t>
      </w:r>
      <w:r w:rsidRPr="002E1E80">
        <w:rPr>
          <w:rFonts w:ascii="Verdana" w:hAnsi="Verdana"/>
          <w:b/>
          <w:sz w:val="20"/>
          <w:szCs w:val="20"/>
        </w:rPr>
        <w:t>nture’s</w:t>
      </w:r>
      <w:r>
        <w:rPr>
          <w:rFonts w:ascii="Verdana" w:hAnsi="Verdana"/>
          <w:sz w:val="20"/>
          <w:szCs w:val="20"/>
        </w:rPr>
        <w:t xml:space="preserve"> Data Center Migration Tool “eMPIR”, SharePoint, WebEx, PowerPoint, MS Word</w:t>
      </w:r>
    </w:p>
    <w:p w:rsidR="00FA1DC8" w:rsidRDefault="00FA1DC8" w:rsidP="00670503">
      <w:pPr>
        <w:tabs>
          <w:tab w:val="right" w:pos="9360"/>
        </w:tabs>
        <w:rPr>
          <w:rFonts w:ascii="Verdana" w:hAnsi="Verdana"/>
          <w:b/>
          <w:sz w:val="20"/>
          <w:szCs w:val="20"/>
        </w:rPr>
      </w:pPr>
    </w:p>
    <w:p w:rsidR="00670503" w:rsidRPr="00676B99" w:rsidRDefault="00670503" w:rsidP="00670503">
      <w:pPr>
        <w:tabs>
          <w:tab w:val="right" w:pos="9360"/>
        </w:tabs>
        <w:rPr>
          <w:rFonts w:ascii="Verdana" w:hAnsi="Verdana"/>
          <w:b/>
          <w:sz w:val="20"/>
          <w:szCs w:val="20"/>
        </w:rPr>
      </w:pPr>
      <w:r w:rsidRPr="00676B99">
        <w:rPr>
          <w:rFonts w:ascii="Verdana" w:hAnsi="Verdana"/>
          <w:b/>
          <w:sz w:val="20"/>
          <w:szCs w:val="20"/>
        </w:rPr>
        <w:t>Sales Engineer</w:t>
      </w:r>
    </w:p>
    <w:p w:rsidR="00670503" w:rsidRPr="00676B99" w:rsidRDefault="00670503" w:rsidP="00670503">
      <w:pPr>
        <w:tabs>
          <w:tab w:val="right" w:pos="9900"/>
        </w:tabs>
        <w:jc w:val="both"/>
        <w:rPr>
          <w:rFonts w:ascii="Verdana" w:hAnsi="Verdana"/>
          <w:sz w:val="20"/>
          <w:szCs w:val="20"/>
        </w:rPr>
      </w:pPr>
      <w:r w:rsidRPr="00676B99">
        <w:rPr>
          <w:rFonts w:ascii="Verdana" w:hAnsi="Verdana"/>
          <w:sz w:val="20"/>
          <w:szCs w:val="20"/>
        </w:rPr>
        <w:t>Internet Commerce Corporati</w:t>
      </w:r>
      <w:r w:rsidR="00FA1DC8">
        <w:rPr>
          <w:rFonts w:ascii="Verdana" w:hAnsi="Verdana"/>
          <w:sz w:val="20"/>
          <w:szCs w:val="20"/>
        </w:rPr>
        <w:t>on</w:t>
      </w:r>
    </w:p>
    <w:p w:rsidR="00670503" w:rsidRPr="00676B99" w:rsidRDefault="00670503" w:rsidP="00670503">
      <w:pPr>
        <w:tabs>
          <w:tab w:val="left" w:pos="450"/>
          <w:tab w:val="right" w:pos="9360"/>
        </w:tabs>
        <w:ind w:left="360"/>
        <w:jc w:val="both"/>
        <w:rPr>
          <w:rFonts w:ascii="Verdana" w:hAnsi="Verdana"/>
          <w:b/>
          <w:smallCaps/>
          <w:sz w:val="20"/>
          <w:szCs w:val="20"/>
        </w:rPr>
      </w:pPr>
      <w:r w:rsidRPr="00676B99">
        <w:rPr>
          <w:rFonts w:ascii="Verdana" w:hAnsi="Verdana"/>
          <w:b/>
          <w:smallCaps/>
          <w:sz w:val="20"/>
          <w:szCs w:val="20"/>
        </w:rPr>
        <w:t>Pre/Post-SALES ENGINEER /EDI, FILE GATEWAY/INTEGRATION SOLUTIONS/DATA TRANSITION – Cloud based system</w:t>
      </w:r>
    </w:p>
    <w:p w:rsidR="00670503" w:rsidRPr="00676B99" w:rsidRDefault="00670503" w:rsidP="00670503">
      <w:pPr>
        <w:pStyle w:val="ListParagraph"/>
        <w:numPr>
          <w:ilvl w:val="0"/>
          <w:numId w:val="1"/>
        </w:numPr>
        <w:tabs>
          <w:tab w:val="left" w:pos="450"/>
          <w:tab w:val="right" w:pos="9360"/>
        </w:tabs>
        <w:ind w:left="720"/>
        <w:rPr>
          <w:rFonts w:ascii="Verdana" w:hAnsi="Verdana"/>
          <w:sz w:val="20"/>
          <w:szCs w:val="20"/>
        </w:rPr>
      </w:pPr>
      <w:r w:rsidRPr="00676B99">
        <w:rPr>
          <w:rFonts w:ascii="Verdana" w:hAnsi="Verdana"/>
          <w:sz w:val="20"/>
          <w:szCs w:val="20"/>
        </w:rPr>
        <w:t xml:space="preserve">Acted as vital liaison between </w:t>
      </w:r>
      <w:r>
        <w:rPr>
          <w:rFonts w:ascii="Verdana" w:hAnsi="Verdana"/>
          <w:sz w:val="20"/>
          <w:szCs w:val="20"/>
        </w:rPr>
        <w:t>stakeholders</w:t>
      </w:r>
      <w:r w:rsidRPr="00676B99">
        <w:rPr>
          <w:rFonts w:ascii="Verdana" w:hAnsi="Verdana"/>
          <w:sz w:val="20"/>
          <w:szCs w:val="20"/>
        </w:rPr>
        <w:t xml:space="preserve"> throughout development, customization, and implementation.</w:t>
      </w:r>
    </w:p>
    <w:p w:rsidR="00670503" w:rsidRPr="00676B99" w:rsidRDefault="00670503" w:rsidP="00670503">
      <w:pPr>
        <w:pStyle w:val="ListParagraph"/>
        <w:numPr>
          <w:ilvl w:val="0"/>
          <w:numId w:val="1"/>
        </w:numPr>
        <w:tabs>
          <w:tab w:val="left" w:pos="450"/>
          <w:tab w:val="right" w:pos="9360"/>
        </w:tabs>
        <w:ind w:left="720"/>
        <w:rPr>
          <w:rFonts w:ascii="Verdana" w:hAnsi="Verdana"/>
          <w:sz w:val="20"/>
          <w:szCs w:val="20"/>
        </w:rPr>
      </w:pPr>
      <w:r w:rsidRPr="00676B99">
        <w:rPr>
          <w:rFonts w:ascii="Verdana" w:hAnsi="Verdana"/>
          <w:sz w:val="20"/>
          <w:szCs w:val="20"/>
        </w:rPr>
        <w:t>Provided technical sales support detailing technical aspects and feasibility of proposed solutions.</w:t>
      </w:r>
    </w:p>
    <w:p w:rsidR="00670503" w:rsidRPr="00676B99" w:rsidRDefault="00670503" w:rsidP="00670503">
      <w:pPr>
        <w:pStyle w:val="ListParagraph"/>
        <w:numPr>
          <w:ilvl w:val="0"/>
          <w:numId w:val="1"/>
        </w:numPr>
        <w:tabs>
          <w:tab w:val="left" w:pos="450"/>
          <w:tab w:val="right" w:pos="9360"/>
        </w:tabs>
        <w:ind w:left="720"/>
        <w:rPr>
          <w:rFonts w:ascii="Verdana" w:hAnsi="Verdana"/>
          <w:sz w:val="20"/>
          <w:szCs w:val="20"/>
        </w:rPr>
      </w:pPr>
      <w:r w:rsidRPr="00676B99">
        <w:rPr>
          <w:rFonts w:ascii="Verdana" w:hAnsi="Verdana"/>
          <w:sz w:val="20"/>
          <w:szCs w:val="20"/>
        </w:rPr>
        <w:t>Developed and delivered presentations.</w:t>
      </w:r>
    </w:p>
    <w:p w:rsidR="00670503" w:rsidRPr="00676B99" w:rsidRDefault="00670503" w:rsidP="00670503">
      <w:pPr>
        <w:pStyle w:val="ListParagraph"/>
        <w:numPr>
          <w:ilvl w:val="0"/>
          <w:numId w:val="1"/>
        </w:numPr>
        <w:tabs>
          <w:tab w:val="left" w:pos="450"/>
          <w:tab w:val="right" w:pos="9360"/>
        </w:tabs>
        <w:ind w:left="720"/>
        <w:rPr>
          <w:rFonts w:ascii="Verdana" w:hAnsi="Verdana"/>
          <w:sz w:val="20"/>
          <w:szCs w:val="20"/>
        </w:rPr>
      </w:pPr>
      <w:r w:rsidRPr="00676B99">
        <w:rPr>
          <w:rFonts w:ascii="Verdana" w:hAnsi="Verdana"/>
          <w:sz w:val="20"/>
          <w:szCs w:val="20"/>
        </w:rPr>
        <w:t>Responded to Requests for Proposal (RFPs).</w:t>
      </w:r>
    </w:p>
    <w:p w:rsidR="00670503" w:rsidRPr="00676B99" w:rsidRDefault="00670503" w:rsidP="00670503">
      <w:pPr>
        <w:pStyle w:val="ListParagraph"/>
        <w:numPr>
          <w:ilvl w:val="0"/>
          <w:numId w:val="1"/>
        </w:numPr>
        <w:tabs>
          <w:tab w:val="left" w:pos="450"/>
          <w:tab w:val="right" w:pos="9360"/>
        </w:tabs>
        <w:ind w:left="720"/>
        <w:rPr>
          <w:rFonts w:ascii="Verdana" w:hAnsi="Verdana"/>
          <w:sz w:val="20"/>
          <w:szCs w:val="20"/>
        </w:rPr>
      </w:pPr>
      <w:r w:rsidRPr="00676B99">
        <w:rPr>
          <w:rFonts w:ascii="Verdana" w:hAnsi="Verdana"/>
          <w:sz w:val="20"/>
          <w:szCs w:val="20"/>
        </w:rPr>
        <w:t>Conducted trade/industry conferences.</w:t>
      </w:r>
    </w:p>
    <w:p w:rsidR="00670503" w:rsidRPr="00676B99" w:rsidRDefault="00670503" w:rsidP="00670503">
      <w:pPr>
        <w:pStyle w:val="Bulletedtext"/>
        <w:numPr>
          <w:ilvl w:val="0"/>
          <w:numId w:val="1"/>
        </w:numPr>
        <w:tabs>
          <w:tab w:val="left" w:pos="450"/>
        </w:tabs>
        <w:spacing w:before="0"/>
        <w:ind w:left="720"/>
        <w:rPr>
          <w:rFonts w:ascii="Verdana" w:hAnsi="Verdana"/>
        </w:rPr>
      </w:pPr>
      <w:r w:rsidRPr="00676B99">
        <w:rPr>
          <w:rFonts w:ascii="Verdana" w:hAnsi="Verdana"/>
        </w:rPr>
        <w:t>Maintained an ongoing relationship with customers</w:t>
      </w:r>
    </w:p>
    <w:p w:rsidR="00670503" w:rsidRPr="00676B99" w:rsidRDefault="00670503" w:rsidP="00670503">
      <w:pPr>
        <w:pStyle w:val="Bulletedtext"/>
        <w:numPr>
          <w:ilvl w:val="0"/>
          <w:numId w:val="1"/>
        </w:numPr>
        <w:tabs>
          <w:tab w:val="left" w:pos="450"/>
        </w:tabs>
        <w:spacing w:before="0"/>
        <w:ind w:left="720"/>
        <w:rPr>
          <w:rFonts w:ascii="Verdana" w:hAnsi="Verdana"/>
        </w:rPr>
      </w:pPr>
      <w:r w:rsidRPr="00676B99">
        <w:rPr>
          <w:rFonts w:ascii="Verdana" w:hAnsi="Verdana"/>
        </w:rPr>
        <w:t>Converted complex problems into understandable solutions.</w:t>
      </w:r>
    </w:p>
    <w:p w:rsidR="00670503" w:rsidRPr="00676B99" w:rsidRDefault="00670503" w:rsidP="00670503">
      <w:pPr>
        <w:pStyle w:val="Bulletedtext"/>
        <w:numPr>
          <w:ilvl w:val="0"/>
          <w:numId w:val="1"/>
        </w:numPr>
        <w:tabs>
          <w:tab w:val="left" w:pos="450"/>
        </w:tabs>
        <w:spacing w:before="0"/>
        <w:ind w:left="720"/>
        <w:rPr>
          <w:rFonts w:ascii="Verdana" w:hAnsi="Verdana"/>
        </w:rPr>
      </w:pPr>
      <w:r w:rsidRPr="00676B99">
        <w:rPr>
          <w:rFonts w:ascii="Verdana" w:hAnsi="Verdana"/>
        </w:rPr>
        <w:t>Prepared and Delivered training sessions for customers and Sales team.</w:t>
      </w:r>
    </w:p>
    <w:p w:rsidR="00670503" w:rsidRPr="00676B99" w:rsidRDefault="00670503" w:rsidP="00670503">
      <w:pPr>
        <w:pStyle w:val="Bulletedtext"/>
        <w:numPr>
          <w:ilvl w:val="0"/>
          <w:numId w:val="1"/>
        </w:numPr>
        <w:tabs>
          <w:tab w:val="left" w:pos="450"/>
        </w:tabs>
        <w:spacing w:before="0"/>
        <w:ind w:left="720"/>
        <w:rPr>
          <w:rFonts w:ascii="Verdana" w:hAnsi="Verdana"/>
        </w:rPr>
      </w:pPr>
      <w:r w:rsidRPr="00676B99">
        <w:rPr>
          <w:rFonts w:ascii="Verdana" w:hAnsi="Verdana"/>
        </w:rPr>
        <w:t>Maintained an advanced understanding of competitors.</w:t>
      </w:r>
    </w:p>
    <w:p w:rsidR="00670503" w:rsidRPr="00676B99" w:rsidRDefault="00670503" w:rsidP="00670503">
      <w:pPr>
        <w:pStyle w:val="Bulletedtext"/>
        <w:numPr>
          <w:ilvl w:val="0"/>
          <w:numId w:val="1"/>
        </w:numPr>
        <w:tabs>
          <w:tab w:val="left" w:pos="450"/>
        </w:tabs>
        <w:spacing w:before="0"/>
        <w:ind w:left="720"/>
        <w:rPr>
          <w:rFonts w:ascii="Verdana" w:hAnsi="Verdana"/>
        </w:rPr>
      </w:pPr>
      <w:r w:rsidRPr="00676B99">
        <w:rPr>
          <w:rFonts w:ascii="Verdana" w:hAnsi="Verdana"/>
        </w:rPr>
        <w:lastRenderedPageBreak/>
        <w:t xml:space="preserve">Projects included ETL development, Onboarding, System Integration. </w:t>
      </w:r>
    </w:p>
    <w:p w:rsidR="00670503" w:rsidRDefault="00670503" w:rsidP="00670503">
      <w:pPr>
        <w:pStyle w:val="Bulletedtext"/>
        <w:numPr>
          <w:ilvl w:val="0"/>
          <w:numId w:val="1"/>
        </w:numPr>
        <w:tabs>
          <w:tab w:val="left" w:pos="450"/>
        </w:tabs>
        <w:spacing w:before="0"/>
        <w:ind w:left="720"/>
        <w:rPr>
          <w:rFonts w:ascii="Verdana" w:hAnsi="Verdana"/>
          <w:lang w:val="es-ES"/>
        </w:rPr>
      </w:pPr>
      <w:r w:rsidRPr="009D67C5">
        <w:rPr>
          <w:rFonts w:ascii="Verdana" w:hAnsi="Verdana"/>
          <w:lang w:val="es-ES"/>
        </w:rPr>
        <w:t>Envaronen</w:t>
      </w:r>
      <w:r w:rsidRPr="00676B99">
        <w:rPr>
          <w:rFonts w:ascii="Verdana" w:hAnsi="Verdana"/>
          <w:lang w:val="es-ES"/>
        </w:rPr>
        <w:t>: J2EE, JavaScript, CSS,</w:t>
      </w:r>
      <w:r w:rsidR="00FA1DC8">
        <w:rPr>
          <w:rFonts w:ascii="Verdana" w:hAnsi="Verdana"/>
          <w:lang w:val="es-ES"/>
        </w:rPr>
        <w:t xml:space="preserve"> </w:t>
      </w:r>
      <w:r w:rsidRPr="00676B99">
        <w:rPr>
          <w:rFonts w:ascii="Verdana" w:hAnsi="Verdana"/>
          <w:lang w:val="es-ES"/>
        </w:rPr>
        <w:t xml:space="preserve">UNIX, LINEX, VAN, </w:t>
      </w:r>
    </w:p>
    <w:p w:rsidR="00670503" w:rsidRPr="00676B99" w:rsidRDefault="00670503" w:rsidP="00670503">
      <w:pPr>
        <w:pStyle w:val="Bulletedtext"/>
        <w:tabs>
          <w:tab w:val="left" w:pos="450"/>
        </w:tabs>
        <w:spacing w:before="0"/>
        <w:ind w:left="720" w:firstLine="0"/>
        <w:rPr>
          <w:rFonts w:ascii="Verdana" w:hAnsi="Verdana"/>
          <w:lang w:val="es-ES"/>
        </w:rPr>
      </w:pPr>
    </w:p>
    <w:p w:rsidR="00670503" w:rsidRPr="00676B99" w:rsidRDefault="00670503" w:rsidP="00670503">
      <w:pPr>
        <w:tabs>
          <w:tab w:val="right" w:pos="9900"/>
        </w:tabs>
        <w:jc w:val="both"/>
        <w:rPr>
          <w:rFonts w:ascii="Verdana" w:hAnsi="Verdana"/>
          <w:b/>
          <w:sz w:val="20"/>
          <w:szCs w:val="20"/>
        </w:rPr>
      </w:pPr>
      <w:r w:rsidRPr="00676B99">
        <w:rPr>
          <w:rFonts w:ascii="Verdana" w:hAnsi="Verdana"/>
          <w:sz w:val="20"/>
          <w:szCs w:val="20"/>
        </w:rPr>
        <w:t>Sterling Commerce Corpo</w:t>
      </w:r>
      <w:r>
        <w:rPr>
          <w:rFonts w:ascii="Verdana" w:hAnsi="Verdana"/>
          <w:sz w:val="20"/>
          <w:szCs w:val="20"/>
        </w:rPr>
        <w:t>ration</w:t>
      </w:r>
    </w:p>
    <w:p w:rsidR="00670503" w:rsidRPr="00676B99" w:rsidRDefault="00670503" w:rsidP="00670503">
      <w:pPr>
        <w:tabs>
          <w:tab w:val="right" w:pos="9360"/>
        </w:tabs>
        <w:jc w:val="both"/>
        <w:rPr>
          <w:rFonts w:ascii="Verdana" w:hAnsi="Verdana"/>
          <w:smallCaps/>
          <w:sz w:val="20"/>
          <w:szCs w:val="20"/>
        </w:rPr>
      </w:pPr>
      <w:r w:rsidRPr="00676B99">
        <w:rPr>
          <w:rFonts w:ascii="Verdana" w:hAnsi="Verdana"/>
          <w:b/>
          <w:smallCaps/>
          <w:sz w:val="20"/>
          <w:szCs w:val="20"/>
        </w:rPr>
        <w:t>Senior Systems Analyst/EDI/BANKING SOLUTIONS /VECTOR CONNEXION</w:t>
      </w:r>
    </w:p>
    <w:p w:rsidR="00670503" w:rsidRPr="00676B99" w:rsidRDefault="00670503" w:rsidP="00670503">
      <w:pPr>
        <w:pStyle w:val="ListParagraph"/>
        <w:numPr>
          <w:ilvl w:val="0"/>
          <w:numId w:val="2"/>
        </w:numPr>
        <w:tabs>
          <w:tab w:val="right" w:pos="9360"/>
        </w:tabs>
        <w:jc w:val="both"/>
        <w:rPr>
          <w:rFonts w:ascii="Verdana" w:hAnsi="Verdana"/>
          <w:sz w:val="20"/>
          <w:szCs w:val="20"/>
        </w:rPr>
      </w:pPr>
      <w:r w:rsidRPr="00676B99">
        <w:rPr>
          <w:rFonts w:ascii="Verdana" w:hAnsi="Verdana"/>
          <w:sz w:val="20"/>
          <w:szCs w:val="20"/>
        </w:rPr>
        <w:t xml:space="preserve">Played key role in SDLC; designing, developing, implementation, maintaining, documenting, etc. of an EDI/ACH/EDIFACT/SWIFT/FLAT FILE based electronic payment system that maintains extensive utilization by major Banks </w:t>
      </w:r>
    </w:p>
    <w:p w:rsidR="00670503" w:rsidRPr="00676B99" w:rsidRDefault="00670503" w:rsidP="00670503">
      <w:pPr>
        <w:pStyle w:val="ListParagraph"/>
        <w:numPr>
          <w:ilvl w:val="0"/>
          <w:numId w:val="2"/>
        </w:numPr>
        <w:tabs>
          <w:tab w:val="right" w:pos="9360"/>
        </w:tabs>
        <w:jc w:val="both"/>
        <w:rPr>
          <w:rFonts w:ascii="Verdana" w:hAnsi="Verdana"/>
          <w:sz w:val="20"/>
          <w:szCs w:val="20"/>
        </w:rPr>
      </w:pPr>
      <w:r w:rsidRPr="00676B99">
        <w:rPr>
          <w:rFonts w:ascii="Verdana" w:hAnsi="Verdana"/>
          <w:sz w:val="20"/>
          <w:szCs w:val="20"/>
        </w:rPr>
        <w:t xml:space="preserve">Managed the development of DES Standard, Data Security Encryption products for EDI files to ensure compliance with regulatory standards. </w:t>
      </w:r>
    </w:p>
    <w:p w:rsidR="00670503" w:rsidRPr="00676B99" w:rsidRDefault="00670503" w:rsidP="00670503">
      <w:pPr>
        <w:pStyle w:val="ListParagraph"/>
        <w:numPr>
          <w:ilvl w:val="0"/>
          <w:numId w:val="2"/>
        </w:numPr>
        <w:tabs>
          <w:tab w:val="right" w:pos="9360"/>
        </w:tabs>
        <w:jc w:val="both"/>
        <w:rPr>
          <w:rFonts w:ascii="Verdana" w:hAnsi="Verdana"/>
          <w:sz w:val="20"/>
          <w:szCs w:val="20"/>
        </w:rPr>
      </w:pPr>
      <w:r w:rsidRPr="00676B99">
        <w:rPr>
          <w:rFonts w:ascii="Verdana" w:hAnsi="Verdana"/>
          <w:sz w:val="20"/>
          <w:szCs w:val="20"/>
        </w:rPr>
        <w:t xml:space="preserve">Played key role in designing and developing a Foreign Exchange and Money Market input system. </w:t>
      </w:r>
    </w:p>
    <w:p w:rsidR="00670503" w:rsidRPr="00676B99" w:rsidRDefault="00670503" w:rsidP="00670503">
      <w:pPr>
        <w:pStyle w:val="ListParagraph"/>
        <w:numPr>
          <w:ilvl w:val="0"/>
          <w:numId w:val="2"/>
        </w:numPr>
        <w:tabs>
          <w:tab w:val="right" w:pos="9360"/>
        </w:tabs>
        <w:jc w:val="both"/>
        <w:rPr>
          <w:rFonts w:ascii="Verdana" w:hAnsi="Verdana"/>
          <w:sz w:val="20"/>
          <w:szCs w:val="20"/>
        </w:rPr>
      </w:pPr>
      <w:r w:rsidRPr="00676B99">
        <w:rPr>
          <w:rFonts w:ascii="Verdana" w:hAnsi="Verdana"/>
          <w:sz w:val="20"/>
          <w:szCs w:val="20"/>
        </w:rPr>
        <w:t>Spearheaded the design, development and management of` the Quality Assurance process for banking payment systems.</w:t>
      </w:r>
    </w:p>
    <w:p w:rsidR="00670503" w:rsidRPr="00676B99" w:rsidRDefault="00670503" w:rsidP="00670503">
      <w:pPr>
        <w:pStyle w:val="ListParagraph"/>
        <w:numPr>
          <w:ilvl w:val="0"/>
          <w:numId w:val="2"/>
        </w:numPr>
        <w:tabs>
          <w:tab w:val="right" w:pos="9360"/>
        </w:tabs>
        <w:jc w:val="both"/>
        <w:rPr>
          <w:rFonts w:ascii="Verdana" w:hAnsi="Verdana"/>
          <w:sz w:val="20"/>
          <w:szCs w:val="20"/>
        </w:rPr>
      </w:pPr>
      <w:r w:rsidRPr="00676B99">
        <w:rPr>
          <w:rFonts w:ascii="Verdana" w:hAnsi="Verdana"/>
          <w:sz w:val="20"/>
          <w:szCs w:val="20"/>
        </w:rPr>
        <w:t xml:space="preserve">Implemented EDI based banking system payment solutions, Financial Services, Foreign Exchange and Money Market Systems. </w:t>
      </w:r>
    </w:p>
    <w:p w:rsidR="00670503" w:rsidRDefault="00670503" w:rsidP="00670503">
      <w:pPr>
        <w:pStyle w:val="ListParagraph"/>
        <w:numPr>
          <w:ilvl w:val="0"/>
          <w:numId w:val="2"/>
        </w:numPr>
        <w:tabs>
          <w:tab w:val="right" w:pos="9360"/>
        </w:tabs>
        <w:rPr>
          <w:rFonts w:ascii="Verdana" w:hAnsi="Verdana"/>
          <w:sz w:val="20"/>
          <w:szCs w:val="20"/>
        </w:rPr>
      </w:pPr>
      <w:r w:rsidRPr="00676B99">
        <w:rPr>
          <w:rFonts w:ascii="Verdana" w:hAnsi="Verdana"/>
          <w:sz w:val="20"/>
          <w:szCs w:val="20"/>
        </w:rPr>
        <w:t>Developed training workshops for DES standard encryption solution.</w:t>
      </w:r>
    </w:p>
    <w:p w:rsidR="00670503" w:rsidRPr="00676B99" w:rsidRDefault="00670503" w:rsidP="00670503">
      <w:pPr>
        <w:pStyle w:val="ListParagraph"/>
        <w:numPr>
          <w:ilvl w:val="0"/>
          <w:numId w:val="2"/>
        </w:numPr>
        <w:tabs>
          <w:tab w:val="right" w:pos="9360"/>
        </w:tabs>
        <w:rPr>
          <w:rFonts w:ascii="Verdana" w:hAnsi="Verdana"/>
          <w:sz w:val="20"/>
          <w:szCs w:val="20"/>
        </w:rPr>
      </w:pPr>
      <w:r>
        <w:rPr>
          <w:rFonts w:ascii="Verdana" w:hAnsi="Verdana"/>
          <w:sz w:val="20"/>
          <w:szCs w:val="20"/>
        </w:rPr>
        <w:t>Developed technical documentation on systems.</w:t>
      </w:r>
    </w:p>
    <w:p w:rsidR="00670503" w:rsidRDefault="00670503" w:rsidP="00670503">
      <w:pPr>
        <w:pStyle w:val="ListParagraph"/>
        <w:numPr>
          <w:ilvl w:val="0"/>
          <w:numId w:val="2"/>
        </w:numPr>
        <w:tabs>
          <w:tab w:val="right" w:pos="9360"/>
        </w:tabs>
        <w:rPr>
          <w:rFonts w:ascii="Verdana" w:hAnsi="Verdana"/>
          <w:sz w:val="20"/>
          <w:szCs w:val="20"/>
        </w:rPr>
      </w:pPr>
      <w:r w:rsidRPr="00676B99">
        <w:rPr>
          <w:rFonts w:ascii="Verdana" w:hAnsi="Verdana"/>
          <w:sz w:val="20"/>
          <w:szCs w:val="20"/>
        </w:rPr>
        <w:t>Provided customer support and product training.</w:t>
      </w:r>
    </w:p>
    <w:p w:rsidR="00670503" w:rsidRPr="00676B99" w:rsidRDefault="00670503" w:rsidP="00670503">
      <w:pPr>
        <w:pStyle w:val="ListParagraph"/>
        <w:numPr>
          <w:ilvl w:val="0"/>
          <w:numId w:val="2"/>
        </w:numPr>
        <w:tabs>
          <w:tab w:val="right" w:pos="9360"/>
        </w:tabs>
        <w:rPr>
          <w:rFonts w:ascii="Verdana" w:hAnsi="Verdana"/>
          <w:sz w:val="20"/>
          <w:szCs w:val="20"/>
        </w:rPr>
      </w:pPr>
      <w:r>
        <w:rPr>
          <w:rFonts w:ascii="Verdana" w:hAnsi="Verdana"/>
          <w:sz w:val="20"/>
          <w:szCs w:val="20"/>
        </w:rPr>
        <w:t>Provided technical presentations on systems functionality.</w:t>
      </w:r>
    </w:p>
    <w:p w:rsidR="00670503" w:rsidRPr="00676B99" w:rsidRDefault="00670503" w:rsidP="00670503">
      <w:pPr>
        <w:pStyle w:val="ListParagraph"/>
        <w:numPr>
          <w:ilvl w:val="0"/>
          <w:numId w:val="2"/>
        </w:numPr>
        <w:tabs>
          <w:tab w:val="right" w:pos="9360"/>
        </w:tabs>
        <w:rPr>
          <w:rFonts w:ascii="Verdana" w:hAnsi="Verdana"/>
          <w:sz w:val="20"/>
          <w:szCs w:val="20"/>
        </w:rPr>
      </w:pPr>
      <w:r w:rsidRPr="00676B99">
        <w:rPr>
          <w:rFonts w:ascii="Verdana" w:hAnsi="Verdana"/>
          <w:sz w:val="20"/>
          <w:szCs w:val="20"/>
        </w:rPr>
        <w:t>Environment: z/OS, Unix, J2EE , CICS, XML, HTML, Java, C++, COBOL, MS SQL, DB2, ACH, EDI, SWIFT, EDIFACT.</w:t>
      </w:r>
    </w:p>
    <w:p w:rsidR="00670503" w:rsidRPr="00676B99" w:rsidRDefault="00670503" w:rsidP="00670503">
      <w:pPr>
        <w:pBdr>
          <w:bottom w:val="single" w:sz="12" w:space="1" w:color="auto"/>
        </w:pBdr>
        <w:jc w:val="center"/>
        <w:rPr>
          <w:rFonts w:ascii="Verdana" w:hAnsi="Verdana"/>
          <w:bCs/>
          <w:caps/>
          <w:sz w:val="20"/>
          <w:szCs w:val="20"/>
        </w:rPr>
      </w:pPr>
      <w:r w:rsidRPr="00676B99">
        <w:rPr>
          <w:rFonts w:ascii="Verdana" w:hAnsi="Verdana"/>
          <w:bCs/>
          <w:caps/>
          <w:sz w:val="20"/>
          <w:szCs w:val="20"/>
        </w:rPr>
        <w:t>Education and Training</w:t>
      </w:r>
    </w:p>
    <w:p w:rsidR="00670503" w:rsidRPr="00676B99" w:rsidRDefault="00670503" w:rsidP="00670503">
      <w:pPr>
        <w:tabs>
          <w:tab w:val="right" w:pos="9360"/>
        </w:tabs>
        <w:rPr>
          <w:rFonts w:ascii="Verdana" w:hAnsi="Verdana"/>
          <w:smallCaps/>
          <w:sz w:val="20"/>
          <w:szCs w:val="20"/>
        </w:rPr>
      </w:pPr>
      <w:r w:rsidRPr="00676B99">
        <w:rPr>
          <w:rFonts w:ascii="Verdana" w:hAnsi="Verdana"/>
          <w:b/>
          <w:smallCaps/>
          <w:sz w:val="20"/>
          <w:szCs w:val="20"/>
        </w:rPr>
        <w:t xml:space="preserve">Master of Business Administration in </w:t>
      </w:r>
      <w:r w:rsidRPr="00676B99">
        <w:rPr>
          <w:rFonts w:ascii="Verdana" w:hAnsi="Verdana"/>
          <w:i/>
          <w:smallCaps/>
          <w:sz w:val="20"/>
          <w:szCs w:val="20"/>
        </w:rPr>
        <w:t>Finance</w:t>
      </w:r>
    </w:p>
    <w:p w:rsidR="00670503" w:rsidRPr="00676B99" w:rsidRDefault="00670503" w:rsidP="00670503">
      <w:pPr>
        <w:tabs>
          <w:tab w:val="right" w:pos="9360"/>
        </w:tabs>
        <w:rPr>
          <w:rFonts w:ascii="Verdana" w:hAnsi="Verdana"/>
          <w:sz w:val="20"/>
          <w:szCs w:val="20"/>
        </w:rPr>
      </w:pPr>
      <w:r w:rsidRPr="00676B99">
        <w:rPr>
          <w:rFonts w:ascii="Verdana" w:hAnsi="Verdana"/>
          <w:sz w:val="20"/>
          <w:szCs w:val="20"/>
        </w:rPr>
        <w:t>Baruch College / CUNY, New York, NY</w:t>
      </w:r>
    </w:p>
    <w:p w:rsidR="00670503" w:rsidRPr="00676B99" w:rsidRDefault="00670503" w:rsidP="00670503">
      <w:pPr>
        <w:tabs>
          <w:tab w:val="right" w:pos="9360"/>
        </w:tabs>
        <w:rPr>
          <w:rFonts w:ascii="Verdana" w:hAnsi="Verdana"/>
          <w:b/>
          <w:smallCaps/>
          <w:sz w:val="20"/>
          <w:szCs w:val="20"/>
        </w:rPr>
      </w:pPr>
      <w:r w:rsidRPr="00676B99">
        <w:rPr>
          <w:rFonts w:ascii="Verdana" w:hAnsi="Verdana"/>
          <w:b/>
          <w:smallCaps/>
          <w:sz w:val="20"/>
          <w:szCs w:val="20"/>
        </w:rPr>
        <w:t xml:space="preserve">Bachelor of Arts in </w:t>
      </w:r>
      <w:r w:rsidRPr="00676B99">
        <w:rPr>
          <w:rFonts w:ascii="Verdana" w:hAnsi="Verdana"/>
          <w:i/>
          <w:smallCaps/>
          <w:sz w:val="20"/>
          <w:szCs w:val="20"/>
        </w:rPr>
        <w:t>Computer Science, Mathematics minor</w:t>
      </w:r>
    </w:p>
    <w:p w:rsidR="00670503" w:rsidRPr="00676B99" w:rsidRDefault="00670503" w:rsidP="00670503">
      <w:pPr>
        <w:tabs>
          <w:tab w:val="right" w:pos="9360"/>
        </w:tabs>
        <w:rPr>
          <w:rFonts w:ascii="Verdana" w:hAnsi="Verdana"/>
          <w:sz w:val="20"/>
          <w:szCs w:val="20"/>
        </w:rPr>
      </w:pPr>
      <w:r w:rsidRPr="00676B99">
        <w:rPr>
          <w:rFonts w:ascii="Verdana" w:hAnsi="Verdana"/>
          <w:sz w:val="20"/>
          <w:szCs w:val="20"/>
        </w:rPr>
        <w:t>Queens College / CUNY, New York, NY</w:t>
      </w:r>
    </w:p>
    <w:p w:rsidR="00670503" w:rsidRPr="00676B99" w:rsidRDefault="00670503" w:rsidP="00670503">
      <w:pPr>
        <w:rPr>
          <w:rFonts w:ascii="Verdana" w:hAnsi="Verdana"/>
          <w:i/>
          <w:sz w:val="20"/>
          <w:szCs w:val="20"/>
        </w:rPr>
      </w:pPr>
      <w:r w:rsidRPr="00676B99">
        <w:rPr>
          <w:rFonts w:ascii="Verdana" w:hAnsi="Verdana"/>
          <w:b/>
          <w:sz w:val="20"/>
          <w:szCs w:val="20"/>
        </w:rPr>
        <w:t xml:space="preserve">Certifications: </w:t>
      </w:r>
      <w:r w:rsidRPr="00676B99">
        <w:rPr>
          <w:rFonts w:ascii="Verdana" w:hAnsi="Verdana"/>
          <w:i/>
          <w:sz w:val="20"/>
          <w:szCs w:val="20"/>
        </w:rPr>
        <w:t>PMP</w:t>
      </w:r>
      <w:r w:rsidR="00F87B51">
        <w:rPr>
          <w:rFonts w:ascii="Verdana" w:hAnsi="Verdana"/>
          <w:i/>
          <w:sz w:val="20"/>
          <w:szCs w:val="20"/>
        </w:rPr>
        <w:t>, Working on PMI ACP</w:t>
      </w:r>
    </w:p>
    <w:p w:rsidR="00670503" w:rsidRPr="00676B99" w:rsidRDefault="00670503" w:rsidP="00670503">
      <w:pPr>
        <w:pBdr>
          <w:bottom w:val="single" w:sz="12" w:space="1" w:color="auto"/>
        </w:pBdr>
        <w:jc w:val="center"/>
        <w:rPr>
          <w:rFonts w:ascii="Verdana" w:hAnsi="Verdana"/>
          <w:bCs/>
          <w:caps/>
          <w:sz w:val="20"/>
          <w:szCs w:val="20"/>
        </w:rPr>
      </w:pPr>
      <w:r w:rsidRPr="00676B99">
        <w:rPr>
          <w:rFonts w:ascii="Verdana" w:hAnsi="Verdana"/>
          <w:sz w:val="20"/>
          <w:szCs w:val="20"/>
        </w:rPr>
        <w:t>LANGUAGES</w:t>
      </w:r>
      <w:r>
        <w:rPr>
          <w:rFonts w:ascii="Verdana" w:hAnsi="Verdana"/>
          <w:sz w:val="20"/>
          <w:szCs w:val="20"/>
        </w:rPr>
        <w:t>: Spanish, Greek</w:t>
      </w:r>
      <w:r w:rsidRPr="00676B99">
        <w:rPr>
          <w:rFonts w:ascii="Verdana" w:hAnsi="Verdana"/>
          <w:sz w:val="20"/>
          <w:szCs w:val="20"/>
        </w:rPr>
        <w:tab/>
      </w:r>
    </w:p>
    <w:p w:rsidR="00A40996" w:rsidRDefault="00A40996"/>
    <w:sectPr w:rsidR="00A40996" w:rsidSect="00670503">
      <w:headerReference w:type="even" r:id="rId8"/>
      <w:pgSz w:w="12240" w:h="15840" w:code="1"/>
      <w:pgMar w:top="864" w:right="1152" w:bottom="1008"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08B" w:rsidRDefault="001D308B">
      <w:r>
        <w:separator/>
      </w:r>
    </w:p>
  </w:endnote>
  <w:endnote w:type="continuationSeparator" w:id="0">
    <w:p w:rsidR="001D308B" w:rsidRDefault="001D3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08B" w:rsidRDefault="001D308B">
      <w:r>
        <w:separator/>
      </w:r>
    </w:p>
  </w:footnote>
  <w:footnote w:type="continuationSeparator" w:id="0">
    <w:p w:rsidR="001D308B" w:rsidRDefault="001D3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F2B" w:rsidRPr="00671F2B" w:rsidRDefault="001D308B" w:rsidP="00671F2B">
    <w:pPr>
      <w:pStyle w:val="Header"/>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847"/>
    <w:multiLevelType w:val="hybridMultilevel"/>
    <w:tmpl w:val="1A80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3460C"/>
    <w:multiLevelType w:val="hybridMultilevel"/>
    <w:tmpl w:val="D536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85349"/>
    <w:multiLevelType w:val="hybridMultilevel"/>
    <w:tmpl w:val="BB82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96D6B"/>
    <w:multiLevelType w:val="multilevel"/>
    <w:tmpl w:val="080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53463"/>
    <w:multiLevelType w:val="hybridMultilevel"/>
    <w:tmpl w:val="4544D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03"/>
    <w:rsid w:val="001D308B"/>
    <w:rsid w:val="00670503"/>
    <w:rsid w:val="009A4727"/>
    <w:rsid w:val="00A351E5"/>
    <w:rsid w:val="00A40996"/>
    <w:rsid w:val="00F87B51"/>
    <w:rsid w:val="00FA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2443"/>
  <w15:chartTrackingRefBased/>
  <w15:docId w15:val="{11FD6A4A-E919-414E-8B86-CFAF7234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05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0503"/>
    <w:pPr>
      <w:tabs>
        <w:tab w:val="center" w:pos="4320"/>
        <w:tab w:val="right" w:pos="8640"/>
      </w:tabs>
    </w:pPr>
  </w:style>
  <w:style w:type="character" w:customStyle="1" w:styleId="HeaderChar">
    <w:name w:val="Header Char"/>
    <w:basedOn w:val="DefaultParagraphFont"/>
    <w:link w:val="Header"/>
    <w:rsid w:val="00670503"/>
    <w:rPr>
      <w:rFonts w:ascii="Times New Roman" w:eastAsia="Times New Roman" w:hAnsi="Times New Roman" w:cs="Times New Roman"/>
      <w:sz w:val="24"/>
      <w:szCs w:val="24"/>
    </w:rPr>
  </w:style>
  <w:style w:type="paragraph" w:customStyle="1" w:styleId="Bulletedtext">
    <w:name w:val="Bulleted text"/>
    <w:basedOn w:val="Normal"/>
    <w:rsid w:val="00670503"/>
    <w:pPr>
      <w:suppressAutoHyphens/>
      <w:spacing w:before="80" w:line="100" w:lineRule="atLeast"/>
      <w:ind w:left="360" w:hanging="360"/>
    </w:pPr>
    <w:rPr>
      <w:kern w:val="2"/>
      <w:sz w:val="20"/>
      <w:szCs w:val="20"/>
      <w:lang w:eastAsia="hi-IN" w:bidi="hi-IN"/>
    </w:rPr>
  </w:style>
  <w:style w:type="paragraph" w:styleId="ListParagraph">
    <w:name w:val="List Paragraph"/>
    <w:basedOn w:val="Normal"/>
    <w:uiPriority w:val="34"/>
    <w:qFormat/>
    <w:rsid w:val="00670503"/>
    <w:pPr>
      <w:ind w:left="720"/>
      <w:contextualSpacing/>
    </w:pPr>
  </w:style>
  <w:style w:type="character" w:styleId="Hyperlink">
    <w:name w:val="Hyperlink"/>
    <w:basedOn w:val="DefaultParagraphFont"/>
    <w:uiPriority w:val="99"/>
    <w:unhideWhenUsed/>
    <w:rsid w:val="00670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pigassio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Pigassiou</dc:creator>
  <cp:keywords/>
  <dc:description/>
  <cp:lastModifiedBy>Louis Pigassiou</cp:lastModifiedBy>
  <cp:revision>2</cp:revision>
  <dcterms:created xsi:type="dcterms:W3CDTF">2016-06-28T17:52:00Z</dcterms:created>
  <dcterms:modified xsi:type="dcterms:W3CDTF">2016-06-28T17:52:00Z</dcterms:modified>
</cp:coreProperties>
</file>