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x8fm1uorkba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Kirsten Henry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h.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9712 Rice Ave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Raytown, Missouri 64133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khenry038@gmail.com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rfgvkg2ifhfd" w:id="3"/>
            <w:bookmarkEnd w:id="3"/>
            <w:r w:rsidDel="00000000" w:rsidR="00000000" w:rsidRPr="00000000">
              <w:rPr>
                <w:rtl w:val="0"/>
              </w:rPr>
              <w:t xml:space="preserve">Acosta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Kansas City, Missouri—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Merchandiser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n64fgzu3lwuy" w:id="4"/>
            <w:bookmarkEnd w:id="4"/>
            <w:r w:rsidDel="00000000" w:rsidR="00000000" w:rsidRPr="00000000">
              <w:rPr>
                <w:rtl w:val="0"/>
              </w:rPr>
              <w:t xml:space="preserve">October 2012 -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wj0puh61kxsr" w:id="5"/>
            <w:bookmarkEnd w:id="5"/>
            <w:r w:rsidDel="00000000" w:rsidR="00000000" w:rsidRPr="00000000">
              <w:rPr>
                <w:rtl w:val="0"/>
              </w:rPr>
              <w:t xml:space="preserve">US Bank, Overland Park, Kansas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Call Center Representative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wajbcn14ti6a" w:id="6"/>
            <w:bookmarkEnd w:id="6"/>
            <w:r w:rsidDel="00000000" w:rsidR="00000000" w:rsidRPr="00000000">
              <w:rPr>
                <w:rtl w:val="0"/>
              </w:rPr>
              <w:t xml:space="preserve">January 2009- April 2009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bk73yh81tra" w:id="7"/>
            <w:bookmarkEnd w:id="7"/>
            <w:r w:rsidDel="00000000" w:rsidR="00000000" w:rsidRPr="00000000">
              <w:rPr>
                <w:rtl w:val="0"/>
              </w:rPr>
              <w:t xml:space="preserve">Lab One, Lee’s Summit, Missouri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Call Center Representative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</w:pPr>
            <w:bookmarkStart w:colFirst="0" w:colLast="0" w:name="h.yet2v1cagt9g" w:id="8"/>
            <w:bookmarkEnd w:id="8"/>
            <w:r w:rsidDel="00000000" w:rsidR="00000000" w:rsidRPr="00000000">
              <w:rPr>
                <w:rtl w:val="0"/>
              </w:rPr>
              <w:t xml:space="preserve">January 2005 - November 2005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czfiadnsgnzp" w:id="9"/>
            <w:bookmarkEnd w:id="9"/>
            <w:r w:rsidDel="00000000" w:rsidR="00000000" w:rsidRPr="00000000">
              <w:rPr>
                <w:rtl w:val="0"/>
              </w:rPr>
              <w:t xml:space="preserve">Community College-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Kansas City, Missouri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GED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miiyt1y6sl7g" w:id="10"/>
            <w:bookmarkEnd w:id="10"/>
            <w:r w:rsidDel="00000000" w:rsidR="00000000" w:rsidRPr="00000000">
              <w:rPr>
                <w:rtl w:val="0"/>
              </w:rPr>
              <w:t xml:space="preserve">April 2001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idis0ynlizh7" w:id="11"/>
            <w:bookmarkEnd w:id="1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Merchandising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Entry-Level Computer Repair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Entry-Level Management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