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A2" w:rsidRPr="00C96801" w:rsidRDefault="007635A2" w:rsidP="007635A2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96801">
        <w:rPr>
          <w:b/>
          <w:bCs/>
          <w:sz w:val="40"/>
          <w:szCs w:val="40"/>
        </w:rPr>
        <w:t>Jane Allred Henley</w:t>
      </w:r>
      <w:r w:rsidR="009568F5" w:rsidRPr="00C96801">
        <w:rPr>
          <w:b/>
          <w:bCs/>
          <w:sz w:val="40"/>
          <w:szCs w:val="40"/>
        </w:rPr>
        <w:t>, SPHR</w:t>
      </w:r>
      <w:r w:rsidR="00572E7F" w:rsidRPr="00C96801">
        <w:rPr>
          <w:b/>
          <w:bCs/>
          <w:sz w:val="40"/>
          <w:szCs w:val="40"/>
        </w:rPr>
        <w:t xml:space="preserve">, </w:t>
      </w:r>
      <w:r w:rsidR="002D3C1A" w:rsidRPr="00C96801">
        <w:rPr>
          <w:b/>
          <w:bCs/>
          <w:sz w:val="40"/>
          <w:szCs w:val="40"/>
        </w:rPr>
        <w:t>SHRM-</w:t>
      </w:r>
      <w:r w:rsidR="00572E7F" w:rsidRPr="00C96801">
        <w:rPr>
          <w:b/>
          <w:bCs/>
          <w:sz w:val="40"/>
          <w:szCs w:val="40"/>
        </w:rPr>
        <w:t>SCP</w:t>
      </w:r>
    </w:p>
    <w:p w:rsidR="007635A2" w:rsidRPr="00B97CB1" w:rsidRDefault="006714B0" w:rsidP="007635A2">
      <w:pPr>
        <w:jc w:val="center"/>
        <w:rPr>
          <w:b/>
          <w:bCs/>
        </w:rPr>
      </w:pPr>
      <w:r>
        <w:rPr>
          <w:b/>
          <w:bCs/>
        </w:rPr>
        <w:t xml:space="preserve">10819 </w:t>
      </w:r>
      <w:proofErr w:type="spellStart"/>
      <w:r>
        <w:rPr>
          <w:b/>
          <w:bCs/>
        </w:rPr>
        <w:t>Lostwood</w:t>
      </w:r>
      <w:proofErr w:type="spellEnd"/>
      <w:r>
        <w:rPr>
          <w:b/>
          <w:bCs/>
        </w:rPr>
        <w:t xml:space="preserve"> Drive, </w:t>
      </w:r>
      <w:r w:rsidR="007635A2" w:rsidRPr="00B97CB1">
        <w:rPr>
          <w:b/>
          <w:bCs/>
        </w:rPr>
        <w:t>Sandy, Utah 84092</w:t>
      </w:r>
    </w:p>
    <w:p w:rsidR="0031130A" w:rsidRPr="00B97CB1" w:rsidRDefault="007635A2" w:rsidP="007635A2">
      <w:pPr>
        <w:jc w:val="center"/>
      </w:pPr>
      <w:r w:rsidRPr="00B97CB1">
        <w:rPr>
          <w:b/>
          <w:bCs/>
        </w:rPr>
        <w:t>801-419-4433</w:t>
      </w:r>
      <w:r w:rsidR="006714B0">
        <w:rPr>
          <w:b/>
          <w:bCs/>
        </w:rPr>
        <w:t xml:space="preserve"> * </w:t>
      </w:r>
      <w:r w:rsidRPr="00B97CB1">
        <w:rPr>
          <w:b/>
          <w:bCs/>
        </w:rPr>
        <w:t>Jane.Henley@yahoo.com</w:t>
      </w:r>
    </w:p>
    <w:p w:rsidR="007635A2" w:rsidRDefault="007635A2" w:rsidP="0031130A">
      <w:pPr>
        <w:jc w:val="center"/>
      </w:pPr>
    </w:p>
    <w:p w:rsidR="007635A2" w:rsidRDefault="00713D5E" w:rsidP="007635A2">
      <w:r>
        <w:rPr>
          <w:b/>
          <w:bCs/>
        </w:rPr>
        <w:t>CAREER</w:t>
      </w:r>
      <w:r w:rsidR="001E7197" w:rsidRPr="001E7197">
        <w:rPr>
          <w:b/>
          <w:bCs/>
        </w:rPr>
        <w:t xml:space="preserve"> PROFILE</w:t>
      </w:r>
      <w:r w:rsidR="0031130A">
        <w:rPr>
          <w:b/>
          <w:bCs/>
        </w:rPr>
        <w:t>:</w:t>
      </w:r>
      <w:r w:rsidR="0031130A">
        <w:t xml:space="preserve">  </w:t>
      </w:r>
    </w:p>
    <w:p w:rsidR="007635A2" w:rsidRDefault="007F1A16" w:rsidP="007635A2">
      <w:pPr>
        <w:pStyle w:val="ListParagraph"/>
        <w:numPr>
          <w:ilvl w:val="0"/>
          <w:numId w:val="5"/>
        </w:numPr>
      </w:pPr>
      <w:r>
        <w:t>E</w:t>
      </w:r>
      <w:r w:rsidR="007635A2">
        <w:t>xecutive level</w:t>
      </w:r>
      <w:r>
        <w:t xml:space="preserve"> leader</w:t>
      </w:r>
      <w:r w:rsidR="00365004">
        <w:t>ship</w:t>
      </w:r>
      <w:r>
        <w:t xml:space="preserve"> in huma</w:t>
      </w:r>
      <w:r w:rsidR="007635A2">
        <w:t>n resource management</w:t>
      </w:r>
      <w:r w:rsidR="009568F5">
        <w:t xml:space="preserve">, </w:t>
      </w:r>
      <w:r w:rsidR="007635A2">
        <w:t xml:space="preserve">organizational </w:t>
      </w:r>
      <w:r>
        <w:t xml:space="preserve">development </w:t>
      </w:r>
      <w:r w:rsidR="00B967C6">
        <w:t xml:space="preserve">and strategic planning </w:t>
      </w:r>
      <w:r w:rsidR="007635A2">
        <w:t xml:space="preserve">in domestic and international organizations. </w:t>
      </w:r>
    </w:p>
    <w:p w:rsidR="007635A2" w:rsidRDefault="007F1A16" w:rsidP="007635A2">
      <w:pPr>
        <w:pStyle w:val="ListParagraph"/>
        <w:numPr>
          <w:ilvl w:val="0"/>
          <w:numId w:val="5"/>
        </w:numPr>
      </w:pPr>
      <w:r>
        <w:t>Expertise: E</w:t>
      </w:r>
      <w:r w:rsidR="007635A2">
        <w:t xml:space="preserve">mployee Relations, Employment Law and Compliance, Organizational Design and Development, Strategic Planning, </w:t>
      </w:r>
      <w:r w:rsidR="009568F5">
        <w:t xml:space="preserve">Talent Acquisition, </w:t>
      </w:r>
      <w:r w:rsidR="007635A2">
        <w:t xml:space="preserve">Succession Planning, </w:t>
      </w:r>
      <w:r w:rsidR="00B967C6">
        <w:t>Talent Analytics,</w:t>
      </w:r>
      <w:r w:rsidR="006C70A3" w:rsidRPr="006C70A3">
        <w:t xml:space="preserve"> </w:t>
      </w:r>
      <w:r w:rsidR="006C70A3">
        <w:t xml:space="preserve">Training and Development, </w:t>
      </w:r>
      <w:r w:rsidR="00B967C6">
        <w:t xml:space="preserve"> Labor Relations, Operational Management, Team/Process Development, </w:t>
      </w:r>
      <w:r w:rsidR="007635A2">
        <w:t xml:space="preserve">Change Management, Mergers &amp; Acquisitions, </w:t>
      </w:r>
      <w:r w:rsidR="00D10C2F">
        <w:t xml:space="preserve">Compensation and Benefits, Health and Safety, </w:t>
      </w:r>
      <w:r w:rsidR="007635A2">
        <w:t>Loss Prevention/Risk Management/Audit</w:t>
      </w:r>
      <w:r w:rsidR="00D10C2F">
        <w:t>s</w:t>
      </w:r>
      <w:r w:rsidR="007635A2">
        <w:t>, and Financial Management.</w:t>
      </w:r>
    </w:p>
    <w:p w:rsidR="007635A2" w:rsidRDefault="00B967C6" w:rsidP="007635A2">
      <w:pPr>
        <w:pStyle w:val="ListParagraph"/>
        <w:numPr>
          <w:ilvl w:val="0"/>
          <w:numId w:val="5"/>
        </w:numPr>
      </w:pPr>
      <w:r>
        <w:t>Lead</w:t>
      </w:r>
      <w:r w:rsidR="00D10C2F">
        <w:t xml:space="preserve"> HR disciplines and KPIs for </w:t>
      </w:r>
      <w:r w:rsidR="007635A2">
        <w:t>on-</w:t>
      </w:r>
      <w:r w:rsidR="00EC1ED9">
        <w:t>site employees, field employees</w:t>
      </w:r>
      <w:r w:rsidR="007635A2">
        <w:t xml:space="preserve"> and international employees for a 1.5 billion dollar company, Fortune 100 and 500 companies.</w:t>
      </w:r>
    </w:p>
    <w:p w:rsidR="00E35FD3" w:rsidRDefault="00E35FD3" w:rsidP="00E35FD3">
      <w:pPr>
        <w:numPr>
          <w:ilvl w:val="0"/>
          <w:numId w:val="5"/>
        </w:numPr>
      </w:pPr>
      <w:r>
        <w:t>Bachelor of Science in Human Resource Management</w:t>
      </w:r>
    </w:p>
    <w:p w:rsidR="00572E7F" w:rsidRDefault="007635A2" w:rsidP="007635A2">
      <w:pPr>
        <w:numPr>
          <w:ilvl w:val="0"/>
          <w:numId w:val="5"/>
        </w:numPr>
      </w:pPr>
      <w:r>
        <w:t>Senior Professional in Human Resources Certification (SPHR)</w:t>
      </w:r>
    </w:p>
    <w:p w:rsidR="007635A2" w:rsidRPr="001B6B5A" w:rsidRDefault="00572E7F" w:rsidP="007635A2">
      <w:pPr>
        <w:numPr>
          <w:ilvl w:val="0"/>
          <w:numId w:val="5"/>
        </w:numPr>
      </w:pPr>
      <w:r w:rsidRPr="00572E7F">
        <w:rPr>
          <w:rStyle w:val="Strong"/>
          <w:b w:val="0"/>
        </w:rPr>
        <w:t>SHRM Senior Certified Professional (SHRM-SCP)</w:t>
      </w:r>
      <w:r w:rsidRPr="00572E7F">
        <w:rPr>
          <w:b/>
        </w:rPr>
        <w:t> </w:t>
      </w:r>
    </w:p>
    <w:p w:rsidR="001B6B5A" w:rsidRDefault="001B6B5A" w:rsidP="007635A2">
      <w:pPr>
        <w:numPr>
          <w:ilvl w:val="0"/>
          <w:numId w:val="5"/>
        </w:numPr>
      </w:pPr>
      <w:r>
        <w:t>CompTIA</w:t>
      </w:r>
      <w:r w:rsidR="002D3C1A">
        <w:t xml:space="preserve"> Project + certification in</w:t>
      </w:r>
      <w:r>
        <w:t xml:space="preserve"> Project Management</w:t>
      </w:r>
    </w:p>
    <w:p w:rsidR="00063990" w:rsidRDefault="00063990" w:rsidP="00063990">
      <w:pPr>
        <w:pStyle w:val="ListParagraph"/>
      </w:pPr>
    </w:p>
    <w:p w:rsidR="00C835FB" w:rsidRDefault="001E7197" w:rsidP="0031130A">
      <w:pPr>
        <w:rPr>
          <w:b/>
          <w:bCs/>
        </w:rPr>
      </w:pPr>
      <w:r w:rsidRPr="001E7197">
        <w:rPr>
          <w:b/>
          <w:bCs/>
        </w:rPr>
        <w:t>EMPLOYMENT HISTORY</w:t>
      </w:r>
      <w:r>
        <w:rPr>
          <w:b/>
          <w:bCs/>
        </w:rPr>
        <w:t>:</w:t>
      </w:r>
    </w:p>
    <w:p w:rsidR="00C835FB" w:rsidRDefault="00C835FB" w:rsidP="0031130A">
      <w:pPr>
        <w:rPr>
          <w:b/>
          <w:bCs/>
        </w:rPr>
      </w:pPr>
      <w:r>
        <w:rPr>
          <w:b/>
          <w:bCs/>
        </w:rPr>
        <w:t>Director of Human Resources and Employment Services</w:t>
      </w:r>
    </w:p>
    <w:p w:rsidR="00C835FB" w:rsidRDefault="00C835FB" w:rsidP="0031130A">
      <w:pPr>
        <w:rPr>
          <w:b/>
          <w:bCs/>
        </w:rPr>
      </w:pPr>
      <w:r w:rsidRPr="00C835FB">
        <w:rPr>
          <w:b/>
          <w:bCs/>
          <w:i/>
        </w:rPr>
        <w:t>Bowen Law Professional Group</w:t>
      </w:r>
      <w:r w:rsidR="00631AED">
        <w:rPr>
          <w:b/>
          <w:bCs/>
        </w:rPr>
        <w:t>, Salt Lake City, UT</w:t>
      </w:r>
      <w:r w:rsidR="00631AED">
        <w:rPr>
          <w:b/>
          <w:bCs/>
        </w:rPr>
        <w:tab/>
      </w:r>
      <w:r w:rsidR="00631AED">
        <w:rPr>
          <w:b/>
          <w:bCs/>
        </w:rPr>
        <w:tab/>
      </w:r>
      <w:r w:rsidR="00631AED">
        <w:rPr>
          <w:b/>
          <w:bCs/>
        </w:rPr>
        <w:tab/>
      </w:r>
      <w:r w:rsidR="00631AED">
        <w:rPr>
          <w:b/>
          <w:bCs/>
        </w:rPr>
        <w:tab/>
        <w:t xml:space="preserve">  </w:t>
      </w:r>
      <w:r w:rsidR="001921FE">
        <w:rPr>
          <w:b/>
          <w:bCs/>
        </w:rPr>
        <w:tab/>
      </w:r>
      <w:r w:rsidR="00631AED">
        <w:rPr>
          <w:b/>
          <w:bCs/>
        </w:rPr>
        <w:t>2013</w:t>
      </w:r>
    </w:p>
    <w:p w:rsidR="00C835FB" w:rsidRDefault="001B6B5A" w:rsidP="00C835FB">
      <w:pPr>
        <w:numPr>
          <w:ilvl w:val="0"/>
          <w:numId w:val="14"/>
        </w:numPr>
        <w:rPr>
          <w:b/>
          <w:bCs/>
        </w:rPr>
      </w:pPr>
      <w:r>
        <w:rPr>
          <w:bCs/>
        </w:rPr>
        <w:t>Consulted</w:t>
      </w:r>
      <w:r w:rsidR="00DE06E1">
        <w:rPr>
          <w:bCs/>
        </w:rPr>
        <w:t xml:space="preserve"> </w:t>
      </w:r>
      <w:r w:rsidR="005B7175">
        <w:rPr>
          <w:bCs/>
        </w:rPr>
        <w:t>with attorneys</w:t>
      </w:r>
      <w:r w:rsidR="00C835FB">
        <w:rPr>
          <w:bCs/>
        </w:rPr>
        <w:t xml:space="preserve"> and clients on employment law, compliance</w:t>
      </w:r>
      <w:r w:rsidR="00E375F1">
        <w:rPr>
          <w:bCs/>
        </w:rPr>
        <w:t>, employee relations, recruiting</w:t>
      </w:r>
      <w:r w:rsidR="00C835FB">
        <w:rPr>
          <w:bCs/>
        </w:rPr>
        <w:t xml:space="preserve"> and </w:t>
      </w:r>
      <w:r w:rsidR="00E375F1">
        <w:rPr>
          <w:bCs/>
        </w:rPr>
        <w:t xml:space="preserve">employment </w:t>
      </w:r>
      <w:r w:rsidR="00C835FB">
        <w:rPr>
          <w:bCs/>
        </w:rPr>
        <w:t xml:space="preserve">best practices to reduce risk and improve business continuity.  </w:t>
      </w:r>
    </w:p>
    <w:p w:rsidR="00C835FB" w:rsidRDefault="00C835FB" w:rsidP="0031130A"/>
    <w:p w:rsidR="00D10C2F" w:rsidRDefault="009568F5" w:rsidP="001E7197">
      <w:pPr>
        <w:rPr>
          <w:b/>
          <w:bCs/>
        </w:rPr>
      </w:pPr>
      <w:r>
        <w:rPr>
          <w:b/>
          <w:bCs/>
        </w:rPr>
        <w:t xml:space="preserve">Vice President of Human Resources </w:t>
      </w:r>
      <w:r w:rsidR="00D10C2F">
        <w:rPr>
          <w:b/>
          <w:bCs/>
        </w:rPr>
        <w:tab/>
      </w:r>
      <w:r w:rsidR="00D10C2F">
        <w:rPr>
          <w:b/>
          <w:bCs/>
        </w:rPr>
        <w:tab/>
      </w:r>
      <w:r w:rsidR="00D10C2F">
        <w:rPr>
          <w:b/>
          <w:bCs/>
        </w:rPr>
        <w:tab/>
      </w:r>
      <w:r w:rsidR="00D10C2F">
        <w:rPr>
          <w:b/>
          <w:bCs/>
        </w:rPr>
        <w:tab/>
      </w:r>
      <w:r w:rsidR="00D10C2F">
        <w:rPr>
          <w:b/>
          <w:bCs/>
        </w:rPr>
        <w:tab/>
      </w:r>
      <w:r w:rsidR="00D10C2F">
        <w:rPr>
          <w:b/>
          <w:bCs/>
        </w:rPr>
        <w:tab/>
        <w:t xml:space="preserve">   2010 to </w:t>
      </w:r>
      <w:r w:rsidR="0041437C">
        <w:rPr>
          <w:b/>
          <w:bCs/>
        </w:rPr>
        <w:t>2012</w:t>
      </w:r>
    </w:p>
    <w:p w:rsidR="006C70A3" w:rsidRDefault="00D10C2F" w:rsidP="006C70A3">
      <w:pPr>
        <w:rPr>
          <w:b/>
          <w:bCs/>
        </w:rPr>
      </w:pPr>
      <w:r w:rsidRPr="00D10C2F">
        <w:rPr>
          <w:b/>
          <w:bCs/>
          <w:i/>
        </w:rPr>
        <w:t>Dyno Nobel Americas</w:t>
      </w:r>
      <w:r>
        <w:rPr>
          <w:b/>
          <w:bCs/>
        </w:rPr>
        <w:t>, Cottonwood Heights, UT</w:t>
      </w:r>
    </w:p>
    <w:p w:rsidR="00063990" w:rsidRPr="006C70A3" w:rsidRDefault="005B7175" w:rsidP="006C70A3">
      <w:pPr>
        <w:pStyle w:val="ListParagraph"/>
        <w:numPr>
          <w:ilvl w:val="0"/>
          <w:numId w:val="14"/>
        </w:numPr>
        <w:rPr>
          <w:b/>
          <w:bCs/>
        </w:rPr>
      </w:pPr>
      <w:r>
        <w:t>Lead</w:t>
      </w:r>
      <w:r w:rsidR="001A1E6F" w:rsidRPr="00063990">
        <w:t>, developed, and managed</w:t>
      </w:r>
      <w:r w:rsidR="009568F5" w:rsidRPr="00063990">
        <w:t xml:space="preserve"> the performance of wo</w:t>
      </w:r>
      <w:r w:rsidR="001A1E6F" w:rsidRPr="00063990">
        <w:t>rld-class employees</w:t>
      </w:r>
      <w:r w:rsidR="006C70A3">
        <w:t xml:space="preserve"> </w:t>
      </w:r>
      <w:r w:rsidR="001A1E6F" w:rsidRPr="00063990">
        <w:t>and ensured</w:t>
      </w:r>
      <w:r w:rsidR="009568F5" w:rsidRPr="00063990">
        <w:t xml:space="preserve"> that Dyno Nobel’s human capital </w:t>
      </w:r>
      <w:r w:rsidR="001A1E6F" w:rsidRPr="00063990">
        <w:t>was</w:t>
      </w:r>
      <w:r w:rsidR="009568F5" w:rsidRPr="00063990">
        <w:t xml:space="preserve"> a competitive </w:t>
      </w:r>
      <w:r w:rsidR="00FA59FE">
        <w:t>differentiator in the locality and</w:t>
      </w:r>
      <w:r w:rsidR="009568F5" w:rsidRPr="00063990">
        <w:t xml:space="preserve"> industry</w:t>
      </w:r>
      <w:r w:rsidR="00131159" w:rsidRPr="00063990">
        <w:t>.</w:t>
      </w:r>
    </w:p>
    <w:p w:rsidR="006C70A3" w:rsidRPr="006C70A3" w:rsidRDefault="00527E20" w:rsidP="0013115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>
        <w:t xml:space="preserve">As a strategic member of the Americas Executive </w:t>
      </w:r>
      <w:r w:rsidR="005E4A34">
        <w:t>Team,</w:t>
      </w:r>
      <w:r>
        <w:t xml:space="preserve"> I </w:t>
      </w:r>
      <w:r w:rsidR="005E4A34">
        <w:t>collaborated</w:t>
      </w:r>
      <w:r>
        <w:t xml:space="preserve"> in creating programs and processes to meet and exceed</w:t>
      </w:r>
      <w:r w:rsidR="009568F5" w:rsidRPr="00063990">
        <w:t xml:space="preserve"> corporate strategic</w:t>
      </w:r>
      <w:r>
        <w:t xml:space="preserve"> growth</w:t>
      </w:r>
      <w:r w:rsidR="009568F5" w:rsidRPr="00063990">
        <w:t xml:space="preserve"> objectives</w:t>
      </w:r>
      <w:r w:rsidR="00A340C4">
        <w:t>.</w:t>
      </w:r>
    </w:p>
    <w:p w:rsidR="00131159" w:rsidRPr="006C70A3" w:rsidRDefault="00131159" w:rsidP="0013115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 w:rsidRPr="00063990">
        <w:t>D</w:t>
      </w:r>
      <w:r w:rsidR="001A1E6F" w:rsidRPr="00063990">
        <w:t>irected</w:t>
      </w:r>
      <w:r w:rsidR="009568F5" w:rsidRPr="00063990">
        <w:t xml:space="preserve"> the development and implementation of</w:t>
      </w:r>
      <w:r w:rsidR="006C70A3">
        <w:t xml:space="preserve"> employer of choice</w:t>
      </w:r>
      <w:r w:rsidR="009568F5" w:rsidRPr="00063990">
        <w:t xml:space="preserve"> best practices in recruitment</w:t>
      </w:r>
      <w:r w:rsidR="006C70A3">
        <w:t>,</w:t>
      </w:r>
      <w:r w:rsidR="009568F5" w:rsidRPr="00063990">
        <w:t xml:space="preserve"> staffing</w:t>
      </w:r>
      <w:r w:rsidR="006C70A3">
        <w:t xml:space="preserve"> and employee growth</w:t>
      </w:r>
      <w:r w:rsidR="009568F5" w:rsidRPr="00063990">
        <w:t xml:space="preserve"> </w:t>
      </w:r>
      <w:r w:rsidR="00A340C4">
        <w:t xml:space="preserve">and mentorship </w:t>
      </w:r>
      <w:r w:rsidR="009568F5" w:rsidRPr="00063990">
        <w:t>programs that reflect</w:t>
      </w:r>
      <w:r w:rsidR="00E375F1" w:rsidRPr="00063990">
        <w:t>ed</w:t>
      </w:r>
      <w:r w:rsidR="009568F5" w:rsidRPr="00063990">
        <w:t xml:space="preserve"> DN</w:t>
      </w:r>
      <w:r w:rsidR="001A1E6F" w:rsidRPr="00063990">
        <w:t>A’s values and culture; developed</w:t>
      </w:r>
      <w:r w:rsidR="009568F5" w:rsidRPr="00063990">
        <w:t xml:space="preserve"> compensation and benefits programs that support</w:t>
      </w:r>
      <w:r w:rsidR="006C70A3">
        <w:t>ed those</w:t>
      </w:r>
      <w:r w:rsidR="009568F5" w:rsidRPr="00063990">
        <w:t xml:space="preserve"> objectives</w:t>
      </w:r>
      <w:r w:rsidRPr="00063990">
        <w:t>.</w:t>
      </w:r>
    </w:p>
    <w:p w:rsidR="00131159" w:rsidRPr="00131159" w:rsidRDefault="001A1E6F" w:rsidP="00131159">
      <w:pPr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>
        <w:t>Worked</w:t>
      </w:r>
      <w:r w:rsidR="00131159" w:rsidRPr="000077A3">
        <w:t xml:space="preserve"> with management to develop program</w:t>
      </w:r>
      <w:r>
        <w:t>s</w:t>
      </w:r>
      <w:r w:rsidR="00131159" w:rsidRPr="000077A3">
        <w:t xml:space="preserve"> that cultivate</w:t>
      </w:r>
      <w:r>
        <w:t>d</w:t>
      </w:r>
      <w:r w:rsidR="00131159" w:rsidRPr="000077A3">
        <w:t xml:space="preserve"> a high</w:t>
      </w:r>
      <w:r>
        <w:t xml:space="preserve"> performance culture; cultivating</w:t>
      </w:r>
      <w:r w:rsidR="00131159" w:rsidRPr="000077A3">
        <w:t xml:space="preserve"> learning and development</w:t>
      </w:r>
      <w:r w:rsidR="00131159" w:rsidRPr="00131159">
        <w:t xml:space="preserve"> at all levels of employment</w:t>
      </w:r>
      <w:r w:rsidR="00A340C4">
        <w:t>.</w:t>
      </w:r>
    </w:p>
    <w:p w:rsidR="00131159" w:rsidRPr="00131159" w:rsidRDefault="00131159" w:rsidP="00131159">
      <w:pPr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 w:rsidRPr="000077A3">
        <w:t>Ensure</w:t>
      </w:r>
      <w:r w:rsidR="001A1E6F">
        <w:t xml:space="preserve">d </w:t>
      </w:r>
      <w:r w:rsidRPr="000077A3">
        <w:t>com</w:t>
      </w:r>
      <w:r w:rsidR="001A1E6F">
        <w:t xml:space="preserve">pliance with </w:t>
      </w:r>
      <w:r w:rsidR="00FA59FE">
        <w:t>employment</w:t>
      </w:r>
      <w:r w:rsidR="001A1E6F">
        <w:t xml:space="preserve"> laws </w:t>
      </w:r>
      <w:r w:rsidRPr="000077A3">
        <w:t>in operational geograph</w:t>
      </w:r>
      <w:r w:rsidR="00FA59FE">
        <w:t>ical areas</w:t>
      </w:r>
      <w:r w:rsidR="00A340C4">
        <w:t>.</w:t>
      </w:r>
    </w:p>
    <w:p w:rsidR="00CE516F" w:rsidRPr="00CE516F" w:rsidRDefault="00131159" w:rsidP="00CE516F">
      <w:pPr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 w:rsidRPr="00131159">
        <w:t>Responsible for the development of strateg</w:t>
      </w:r>
      <w:r w:rsidR="003D3C61">
        <w:t>ies and solutions aligned with human capital/talent m</w:t>
      </w:r>
      <w:r w:rsidRPr="00131159">
        <w:t>anagement goals to achieve specific operational and financial outcomes and efficiencies.</w:t>
      </w:r>
    </w:p>
    <w:p w:rsidR="00D10C2F" w:rsidRPr="00CE516F" w:rsidRDefault="00CE516F" w:rsidP="00CE516F">
      <w:pPr>
        <w:numPr>
          <w:ilvl w:val="0"/>
          <w:numId w:val="11"/>
        </w:numPr>
        <w:spacing w:before="100" w:beforeAutospacing="1" w:after="100" w:afterAutospacing="1"/>
        <w:rPr>
          <w:b/>
          <w:bCs/>
        </w:rPr>
      </w:pPr>
      <w:r>
        <w:t>Ma</w:t>
      </w:r>
      <w:r w:rsidR="00131159" w:rsidRPr="00CE516F">
        <w:t>nage</w:t>
      </w:r>
      <w:r>
        <w:t>d</w:t>
      </w:r>
      <w:r w:rsidR="00131159" w:rsidRPr="00CE516F">
        <w:t xml:space="preserve"> an</w:t>
      </w:r>
      <w:r w:rsidR="00D16435" w:rsidRPr="00CE516F">
        <w:t>d lead the team's efforts with recruiting, competencies, talent assessments, succession management, performance management, compensation and benefits, development planning, learning and development management, workforce analytics, talent m</w:t>
      </w:r>
      <w:r w:rsidR="00131159" w:rsidRPr="00CE516F">
        <w:t>anag</w:t>
      </w:r>
      <w:r w:rsidR="00D16435" w:rsidRPr="00CE516F">
        <w:t>ement g</w:t>
      </w:r>
      <w:r w:rsidR="00131159" w:rsidRPr="00CE516F">
        <w:t>overnance.</w:t>
      </w:r>
      <w:r w:rsidR="00131159" w:rsidRPr="00CE516F">
        <w:rPr>
          <w:b/>
          <w:bCs/>
        </w:rPr>
        <w:tab/>
      </w:r>
    </w:p>
    <w:p w:rsidR="00063990" w:rsidRDefault="00063990" w:rsidP="001E7197">
      <w:pPr>
        <w:rPr>
          <w:b/>
          <w:bCs/>
        </w:rPr>
      </w:pPr>
    </w:p>
    <w:p w:rsidR="001E7197" w:rsidRDefault="001E7197" w:rsidP="001E7197">
      <w:pPr>
        <w:rPr>
          <w:b/>
          <w:bCs/>
        </w:rPr>
      </w:pPr>
      <w:r w:rsidRPr="001E7197">
        <w:rPr>
          <w:b/>
          <w:bCs/>
        </w:rPr>
        <w:t>Sr. Human Resource Business Partner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2007-2009</w:t>
      </w:r>
    </w:p>
    <w:p w:rsidR="001E7197" w:rsidRDefault="001E7197" w:rsidP="001E7197">
      <w:pPr>
        <w:rPr>
          <w:b/>
          <w:bCs/>
        </w:rPr>
      </w:pPr>
      <w:r w:rsidRPr="001E7197">
        <w:rPr>
          <w:b/>
          <w:bCs/>
          <w:i/>
        </w:rPr>
        <w:t>Varian Medical Systems</w:t>
      </w:r>
      <w:r>
        <w:rPr>
          <w:b/>
          <w:bCs/>
        </w:rPr>
        <w:t>, Salt Lake City, UT</w:t>
      </w:r>
      <w:r w:rsidRPr="001E7197">
        <w:rPr>
          <w:b/>
          <w:bCs/>
        </w:rPr>
        <w:tab/>
      </w:r>
    </w:p>
    <w:p w:rsidR="001E7197" w:rsidRPr="001E7197" w:rsidRDefault="001E7197" w:rsidP="001E7197">
      <w:pPr>
        <w:pStyle w:val="ListParagraph"/>
        <w:numPr>
          <w:ilvl w:val="0"/>
          <w:numId w:val="6"/>
        </w:numPr>
        <w:rPr>
          <w:bCs/>
        </w:rPr>
      </w:pPr>
      <w:r w:rsidRPr="001E7197">
        <w:rPr>
          <w:bCs/>
        </w:rPr>
        <w:t>Directed on-site HR for the Salt Lake Facility of 600+ employees and 100+ temporary employees</w:t>
      </w:r>
    </w:p>
    <w:p w:rsidR="001E7197" w:rsidRPr="001E7197" w:rsidRDefault="001E7197" w:rsidP="001E7197">
      <w:pPr>
        <w:pStyle w:val="ListParagraph"/>
        <w:numPr>
          <w:ilvl w:val="0"/>
          <w:numId w:val="6"/>
        </w:numPr>
        <w:rPr>
          <w:bCs/>
        </w:rPr>
      </w:pPr>
      <w:r w:rsidRPr="001E7197">
        <w:rPr>
          <w:bCs/>
        </w:rPr>
        <w:t xml:space="preserve">Managed all employee relations, recruitment &amp; selection, compensation &amp; benefits, training &amp; development, union avoidance, policy &amp; procedure development and communication, as well </w:t>
      </w:r>
      <w:r w:rsidR="00CE516F">
        <w:rPr>
          <w:bCs/>
        </w:rPr>
        <w:t>as all the other HR disciplines</w:t>
      </w:r>
    </w:p>
    <w:p w:rsidR="0062468F" w:rsidRDefault="0062468F" w:rsidP="001E7197">
      <w:pPr>
        <w:rPr>
          <w:b/>
          <w:bCs/>
        </w:rPr>
      </w:pPr>
    </w:p>
    <w:p w:rsidR="001E7197" w:rsidRDefault="001E7197" w:rsidP="001E7197">
      <w:pPr>
        <w:rPr>
          <w:b/>
          <w:bCs/>
        </w:rPr>
      </w:pPr>
      <w:r w:rsidRPr="001E7197">
        <w:rPr>
          <w:b/>
          <w:bCs/>
        </w:rPr>
        <w:t>Director of Human Resources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2006-2006</w:t>
      </w:r>
    </w:p>
    <w:p w:rsidR="001E7197" w:rsidRDefault="001E7197" w:rsidP="001E7197">
      <w:pPr>
        <w:rPr>
          <w:b/>
          <w:bCs/>
        </w:rPr>
      </w:pPr>
      <w:r w:rsidRPr="001E7197">
        <w:rPr>
          <w:b/>
          <w:bCs/>
          <w:i/>
        </w:rPr>
        <w:t>Scott Contracting,</w:t>
      </w:r>
      <w:r>
        <w:rPr>
          <w:b/>
          <w:bCs/>
        </w:rPr>
        <w:t xml:space="preserve"> Golden, CO</w:t>
      </w:r>
    </w:p>
    <w:p w:rsidR="001E7197" w:rsidRPr="00B10392" w:rsidRDefault="00CE516F" w:rsidP="00B10392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Lead the successful human resource strategy and start up for a multi-million dollar company.</w:t>
      </w:r>
    </w:p>
    <w:p w:rsidR="007C26D9" w:rsidRDefault="007C26D9" w:rsidP="00B10392">
      <w:pPr>
        <w:rPr>
          <w:b/>
          <w:bCs/>
        </w:rPr>
      </w:pPr>
    </w:p>
    <w:p w:rsidR="00B10392" w:rsidRPr="0098443A" w:rsidRDefault="0098443A" w:rsidP="00B10392">
      <w:pPr>
        <w:rPr>
          <w:b/>
          <w:bCs/>
        </w:rPr>
      </w:pPr>
      <w:r w:rsidRPr="0098443A">
        <w:rPr>
          <w:b/>
          <w:bCs/>
        </w:rPr>
        <w:t>Organizational Design and Leadership Consultant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2005-2006</w:t>
      </w:r>
    </w:p>
    <w:p w:rsidR="0098443A" w:rsidRDefault="002773D7" w:rsidP="001E7197">
      <w:pPr>
        <w:rPr>
          <w:b/>
          <w:bCs/>
        </w:rPr>
      </w:pPr>
      <w:r>
        <w:rPr>
          <w:b/>
          <w:bCs/>
          <w:i/>
        </w:rPr>
        <w:t xml:space="preserve">Owner of HR Rocks </w:t>
      </w:r>
      <w:r w:rsidR="0098443A" w:rsidRPr="0098443A">
        <w:rPr>
          <w:b/>
          <w:bCs/>
          <w:i/>
        </w:rPr>
        <w:t>Consulting</w:t>
      </w:r>
      <w:r w:rsidR="0098443A">
        <w:rPr>
          <w:b/>
          <w:bCs/>
        </w:rPr>
        <w:t>, Dallas, TX</w:t>
      </w:r>
    </w:p>
    <w:p w:rsidR="00ED66D9" w:rsidRPr="00B97CB1" w:rsidRDefault="0098443A" w:rsidP="0098443A">
      <w:pPr>
        <w:pStyle w:val="ListParagraph"/>
        <w:numPr>
          <w:ilvl w:val="0"/>
          <w:numId w:val="8"/>
        </w:numPr>
        <w:rPr>
          <w:b/>
          <w:bCs/>
        </w:rPr>
      </w:pPr>
      <w:r>
        <w:t>Consulted</w:t>
      </w:r>
      <w:r w:rsidRPr="0098443A">
        <w:t xml:space="preserve"> with a number of large retail and manufacturing companies on organizational and leadership development, design, legal compliance and </w:t>
      </w:r>
      <w:r w:rsidR="002773D7">
        <w:t xml:space="preserve">conducted employee </w:t>
      </w:r>
      <w:r w:rsidRPr="0098443A">
        <w:t>training.</w:t>
      </w:r>
    </w:p>
    <w:p w:rsidR="007C26D9" w:rsidRDefault="007C26D9" w:rsidP="0098443A">
      <w:pPr>
        <w:rPr>
          <w:b/>
          <w:bCs/>
        </w:rPr>
      </w:pPr>
    </w:p>
    <w:p w:rsidR="0098443A" w:rsidRDefault="0098443A" w:rsidP="0098443A">
      <w:pPr>
        <w:rPr>
          <w:b/>
          <w:bCs/>
        </w:rPr>
      </w:pPr>
      <w:r>
        <w:rPr>
          <w:b/>
          <w:bCs/>
        </w:rPr>
        <w:t>Director of Human Resources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1998-2005</w:t>
      </w:r>
    </w:p>
    <w:p w:rsidR="0098443A" w:rsidRDefault="0098443A" w:rsidP="0098443A">
      <w:pPr>
        <w:rPr>
          <w:b/>
          <w:bCs/>
          <w:sz w:val="20"/>
          <w:szCs w:val="20"/>
        </w:rPr>
      </w:pPr>
      <w:r w:rsidRPr="0098443A">
        <w:rPr>
          <w:b/>
          <w:bCs/>
          <w:i/>
        </w:rPr>
        <w:t xml:space="preserve">Cole </w:t>
      </w:r>
      <w:r w:rsidR="00537974" w:rsidRPr="0098443A">
        <w:rPr>
          <w:b/>
          <w:bCs/>
          <w:i/>
        </w:rPr>
        <w:t>National</w:t>
      </w:r>
      <w:r w:rsidR="00537974">
        <w:rPr>
          <w:b/>
          <w:bCs/>
          <w:i/>
        </w:rPr>
        <w:t>/Pearle Vision</w:t>
      </w:r>
      <w:r>
        <w:rPr>
          <w:b/>
          <w:bCs/>
        </w:rPr>
        <w:t>, Salt Lake City, UT and Dallas, TX</w:t>
      </w:r>
    </w:p>
    <w:p w:rsidR="0098443A" w:rsidRDefault="0098443A" w:rsidP="002D3C1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</w:pPr>
      <w:r>
        <w:t xml:space="preserve">Director of the Pearle Vision Human Resource, Training, and Safety Teams for the national center of a Fortune 500 manufacturing, distribution and call center site. </w:t>
      </w:r>
    </w:p>
    <w:p w:rsidR="0098443A" w:rsidRDefault="0098443A" w:rsidP="002D3C1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</w:pPr>
      <w:r>
        <w:t>Leader of the Human Resource Organizational Development, Compliance and Strategic Planning teams for Pearle Vision® including gap analysis needs assessments, measurement/incentive planning, and tool implantation.</w:t>
      </w:r>
      <w:r w:rsidR="00063990">
        <w:t xml:space="preserve">  </w:t>
      </w:r>
      <w:r>
        <w:t>Developed and lead Kaizen/Continuous Improvement training and team development.</w:t>
      </w:r>
      <w:r w:rsidR="00063990">
        <w:t xml:space="preserve">  </w:t>
      </w:r>
      <w:r>
        <w:t>ISO 9002 implementation, training and compliance management.</w:t>
      </w:r>
    </w:p>
    <w:p w:rsidR="0098443A" w:rsidRDefault="0098443A" w:rsidP="002D3C1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</w:pPr>
      <w:r>
        <w:t xml:space="preserve">All levels of </w:t>
      </w:r>
      <w:r w:rsidR="00631AED">
        <w:t>r</w:t>
      </w:r>
      <w:r>
        <w:t xml:space="preserve">ecruiting, staffing and </w:t>
      </w:r>
      <w:r w:rsidR="00631AED">
        <w:t xml:space="preserve">new hire development programs, compensation, benefits, payroll, HRIS, and salary planning, development, training and management. </w:t>
      </w:r>
      <w:r>
        <w:t xml:space="preserve">                                        </w:t>
      </w:r>
    </w:p>
    <w:p w:rsidR="00CC498B" w:rsidRPr="00B97CB1" w:rsidRDefault="0098443A" w:rsidP="002D3C1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20" w:hanging="360"/>
      </w:pPr>
      <w:r>
        <w:t>Maintained company compliance and training of employment law and reporting requirements, EEOC/AAP/OSHA State and Federal Employment Law.</w:t>
      </w:r>
    </w:p>
    <w:p w:rsidR="007C26D9" w:rsidRDefault="007C26D9" w:rsidP="00CC498B">
      <w:pPr>
        <w:pStyle w:val="Heading1"/>
        <w:jc w:val="left"/>
        <w:rPr>
          <w:bCs w:val="0"/>
        </w:rPr>
      </w:pPr>
    </w:p>
    <w:p w:rsidR="00063990" w:rsidRDefault="00063990" w:rsidP="00063990">
      <w:pPr>
        <w:rPr>
          <w:b/>
        </w:rPr>
      </w:pPr>
      <w:r>
        <w:rPr>
          <w:b/>
        </w:rPr>
        <w:t>EDUCATION AND PROFESSIONAL CERTIFICATION:</w:t>
      </w:r>
    </w:p>
    <w:p w:rsidR="00063990" w:rsidRPr="0062468F" w:rsidRDefault="00063990" w:rsidP="002D3C1A">
      <w:pPr>
        <w:pStyle w:val="ListParagraph"/>
        <w:numPr>
          <w:ilvl w:val="0"/>
          <w:numId w:val="12"/>
        </w:numPr>
        <w:ind w:left="360" w:firstLine="0"/>
      </w:pPr>
      <w:r w:rsidRPr="0062468F">
        <w:t>Bachelors of Science, Business- Human Resource Management</w:t>
      </w:r>
    </w:p>
    <w:p w:rsidR="003F2095" w:rsidRPr="0062468F" w:rsidRDefault="003F2095" w:rsidP="002D3C1A">
      <w:pPr>
        <w:ind w:firstLine="720"/>
      </w:pPr>
      <w:r w:rsidRPr="0062468F">
        <w:t>Western Governors University, Salt Lake City, Utah</w:t>
      </w:r>
      <w:r w:rsidR="005E4A34">
        <w:t xml:space="preserve"> 2016</w:t>
      </w:r>
    </w:p>
    <w:p w:rsidR="00063990" w:rsidRPr="0062468F" w:rsidRDefault="00063990" w:rsidP="00063990">
      <w:pPr>
        <w:numPr>
          <w:ilvl w:val="0"/>
          <w:numId w:val="12"/>
        </w:numPr>
        <w:rPr>
          <w:bCs/>
        </w:rPr>
      </w:pPr>
      <w:r w:rsidRPr="0062468F">
        <w:rPr>
          <w:bCs/>
        </w:rPr>
        <w:t xml:space="preserve">University of Utah, Salt Lake City, Utah </w:t>
      </w:r>
    </w:p>
    <w:p w:rsidR="00063990" w:rsidRPr="0062468F" w:rsidRDefault="00063990" w:rsidP="00063990">
      <w:pPr>
        <w:ind w:firstLine="720"/>
        <w:rPr>
          <w:bCs/>
        </w:rPr>
      </w:pPr>
      <w:r w:rsidRPr="0062468F">
        <w:rPr>
          <w:bCs/>
        </w:rPr>
        <w:t>Continuing studies in Behavioral Science</w:t>
      </w:r>
    </w:p>
    <w:p w:rsidR="00063990" w:rsidRPr="0062468F" w:rsidRDefault="00063990" w:rsidP="002D3C1A">
      <w:pPr>
        <w:pStyle w:val="ListParagraph"/>
        <w:numPr>
          <w:ilvl w:val="0"/>
          <w:numId w:val="12"/>
        </w:numPr>
        <w:rPr>
          <w:bCs/>
        </w:rPr>
      </w:pPr>
      <w:proofErr w:type="spellStart"/>
      <w:r w:rsidRPr="0062468F">
        <w:rPr>
          <w:bCs/>
        </w:rPr>
        <w:t>Bryman</w:t>
      </w:r>
      <w:proofErr w:type="spellEnd"/>
      <w:r w:rsidRPr="0062468F">
        <w:rPr>
          <w:bCs/>
        </w:rPr>
        <w:t xml:space="preserve"> College, Salt Lake City, Utah</w:t>
      </w:r>
    </w:p>
    <w:p w:rsidR="00063990" w:rsidRPr="0062468F" w:rsidRDefault="00063990" w:rsidP="00063990">
      <w:pPr>
        <w:ind w:firstLine="720"/>
        <w:rPr>
          <w:bCs/>
        </w:rPr>
      </w:pPr>
      <w:r w:rsidRPr="0062468F">
        <w:rPr>
          <w:bCs/>
        </w:rPr>
        <w:t xml:space="preserve">Degree in Business </w:t>
      </w:r>
    </w:p>
    <w:p w:rsidR="002D3C1A" w:rsidRPr="0062468F" w:rsidRDefault="002D3C1A" w:rsidP="002D3C1A">
      <w:pPr>
        <w:numPr>
          <w:ilvl w:val="0"/>
          <w:numId w:val="12"/>
        </w:numPr>
      </w:pPr>
      <w:r w:rsidRPr="0062468F">
        <w:t>Senior Professional in Human Resources Certification (SPHR)</w:t>
      </w:r>
    </w:p>
    <w:p w:rsidR="002D3C1A" w:rsidRPr="0062468F" w:rsidRDefault="002D3C1A" w:rsidP="002D3C1A">
      <w:pPr>
        <w:ind w:firstLine="720"/>
      </w:pPr>
      <w:r w:rsidRPr="0062468F">
        <w:t>May 2000 to present</w:t>
      </w:r>
    </w:p>
    <w:p w:rsidR="002D3C1A" w:rsidRPr="0062468F" w:rsidRDefault="002D3C1A" w:rsidP="002D3C1A">
      <w:pPr>
        <w:numPr>
          <w:ilvl w:val="0"/>
          <w:numId w:val="12"/>
        </w:numPr>
      </w:pPr>
      <w:r w:rsidRPr="0062468F">
        <w:rPr>
          <w:rStyle w:val="Strong"/>
          <w:b w:val="0"/>
        </w:rPr>
        <w:t>SHRM Senior Certified Professional (SHRM-SCP)</w:t>
      </w:r>
      <w:r w:rsidRPr="0062468F">
        <w:t> </w:t>
      </w:r>
    </w:p>
    <w:p w:rsidR="002D3C1A" w:rsidRPr="0062468F" w:rsidRDefault="002D3C1A" w:rsidP="002D3C1A">
      <w:pPr>
        <w:numPr>
          <w:ilvl w:val="0"/>
          <w:numId w:val="12"/>
        </w:numPr>
      </w:pPr>
      <w:r w:rsidRPr="0062468F">
        <w:t>CompTIA Project + certification in Project Management</w:t>
      </w:r>
    </w:p>
    <w:p w:rsidR="0031130A" w:rsidRPr="0062468F" w:rsidRDefault="00063990" w:rsidP="0031130A">
      <w:pPr>
        <w:numPr>
          <w:ilvl w:val="0"/>
          <w:numId w:val="16"/>
        </w:numPr>
      </w:pPr>
      <w:r w:rsidRPr="0062468F">
        <w:t>Fluent in American Sign Language</w:t>
      </w:r>
    </w:p>
    <w:sectPr w:rsidR="0031130A" w:rsidRPr="0062468F" w:rsidSect="001257F4">
      <w:pgSz w:w="12240" w:h="15840" w:code="1"/>
      <w:pgMar w:top="1440" w:right="144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4261CAE"/>
    <w:lvl w:ilvl="0">
      <w:numFmt w:val="decimal"/>
      <w:lvlText w:val="*"/>
      <w:lvlJc w:val="left"/>
    </w:lvl>
  </w:abstractNum>
  <w:abstractNum w:abstractNumId="1" w15:restartNumberingAfterBreak="0">
    <w:nsid w:val="00AB4AFC"/>
    <w:multiLevelType w:val="hybridMultilevel"/>
    <w:tmpl w:val="CEFC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691"/>
    <w:multiLevelType w:val="hybridMultilevel"/>
    <w:tmpl w:val="9A22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685283"/>
    <w:multiLevelType w:val="hybridMultilevel"/>
    <w:tmpl w:val="4D66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41E5F"/>
    <w:multiLevelType w:val="hybridMultilevel"/>
    <w:tmpl w:val="B2946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3F78"/>
    <w:multiLevelType w:val="hybridMultilevel"/>
    <w:tmpl w:val="3D8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4BAB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6B96"/>
    <w:multiLevelType w:val="hybridMultilevel"/>
    <w:tmpl w:val="61D0081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012DF9"/>
    <w:multiLevelType w:val="hybridMultilevel"/>
    <w:tmpl w:val="DAEA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1281"/>
    <w:multiLevelType w:val="hybridMultilevel"/>
    <w:tmpl w:val="0794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068B6"/>
    <w:multiLevelType w:val="hybridMultilevel"/>
    <w:tmpl w:val="C97C1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40A94"/>
    <w:multiLevelType w:val="hybridMultilevel"/>
    <w:tmpl w:val="E0E8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D126B"/>
    <w:multiLevelType w:val="hybridMultilevel"/>
    <w:tmpl w:val="6AF0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53D5C"/>
    <w:multiLevelType w:val="hybridMultilevel"/>
    <w:tmpl w:val="8598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D45B5"/>
    <w:multiLevelType w:val="hybridMultilevel"/>
    <w:tmpl w:val="0C6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8451E"/>
    <w:multiLevelType w:val="hybridMultilevel"/>
    <w:tmpl w:val="ECC6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27A09"/>
    <w:multiLevelType w:val="hybridMultilevel"/>
    <w:tmpl w:val="D52A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15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0">
    <w:abstractNumId w:val="6"/>
  </w:num>
  <w:num w:numId="11">
    <w:abstractNumId w:val="3"/>
  </w:num>
  <w:num w:numId="12">
    <w:abstractNumId w:val="14"/>
  </w:num>
  <w:num w:numId="13">
    <w:abstractNumId w:val="7"/>
  </w:num>
  <w:num w:numId="14">
    <w:abstractNumId w:val="1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0A"/>
    <w:rsid w:val="00044672"/>
    <w:rsid w:val="00063990"/>
    <w:rsid w:val="000A3C82"/>
    <w:rsid w:val="000B6544"/>
    <w:rsid w:val="001257F4"/>
    <w:rsid w:val="00131159"/>
    <w:rsid w:val="0017251F"/>
    <w:rsid w:val="001921FE"/>
    <w:rsid w:val="001938B7"/>
    <w:rsid w:val="001A1E6F"/>
    <w:rsid w:val="001B6B5A"/>
    <w:rsid w:val="001E7197"/>
    <w:rsid w:val="00233A7B"/>
    <w:rsid w:val="002406AE"/>
    <w:rsid w:val="00275D49"/>
    <w:rsid w:val="002773D7"/>
    <w:rsid w:val="002B209E"/>
    <w:rsid w:val="002C1351"/>
    <w:rsid w:val="002D3C1A"/>
    <w:rsid w:val="002D6081"/>
    <w:rsid w:val="0031130A"/>
    <w:rsid w:val="00365004"/>
    <w:rsid w:val="003D3C61"/>
    <w:rsid w:val="003F2095"/>
    <w:rsid w:val="0041437C"/>
    <w:rsid w:val="0043436A"/>
    <w:rsid w:val="0045072F"/>
    <w:rsid w:val="0049369F"/>
    <w:rsid w:val="004B7522"/>
    <w:rsid w:val="004F1FA5"/>
    <w:rsid w:val="00510E62"/>
    <w:rsid w:val="00527E20"/>
    <w:rsid w:val="00537974"/>
    <w:rsid w:val="005412CE"/>
    <w:rsid w:val="00572E7F"/>
    <w:rsid w:val="005B7175"/>
    <w:rsid w:val="005E4A34"/>
    <w:rsid w:val="0062468F"/>
    <w:rsid w:val="00631AED"/>
    <w:rsid w:val="006714B0"/>
    <w:rsid w:val="006C04FC"/>
    <w:rsid w:val="006C70A3"/>
    <w:rsid w:val="00713D5E"/>
    <w:rsid w:val="007635A2"/>
    <w:rsid w:val="007B3072"/>
    <w:rsid w:val="007C26D9"/>
    <w:rsid w:val="007F1A16"/>
    <w:rsid w:val="00830E40"/>
    <w:rsid w:val="00843181"/>
    <w:rsid w:val="00892E1B"/>
    <w:rsid w:val="00946E06"/>
    <w:rsid w:val="009568F5"/>
    <w:rsid w:val="0098443A"/>
    <w:rsid w:val="009B3C25"/>
    <w:rsid w:val="00A340C4"/>
    <w:rsid w:val="00B10392"/>
    <w:rsid w:val="00B41AB5"/>
    <w:rsid w:val="00B47EF9"/>
    <w:rsid w:val="00B967C6"/>
    <w:rsid w:val="00B97CB1"/>
    <w:rsid w:val="00C835FB"/>
    <w:rsid w:val="00C96801"/>
    <w:rsid w:val="00CC498B"/>
    <w:rsid w:val="00CD0ACC"/>
    <w:rsid w:val="00CE516F"/>
    <w:rsid w:val="00CF4555"/>
    <w:rsid w:val="00D10C2F"/>
    <w:rsid w:val="00D16435"/>
    <w:rsid w:val="00D26393"/>
    <w:rsid w:val="00DD5186"/>
    <w:rsid w:val="00DE06E1"/>
    <w:rsid w:val="00E35FD3"/>
    <w:rsid w:val="00E3643A"/>
    <w:rsid w:val="00E375F1"/>
    <w:rsid w:val="00EC1ED9"/>
    <w:rsid w:val="00EC1F7F"/>
    <w:rsid w:val="00ED66D9"/>
    <w:rsid w:val="00F5247E"/>
    <w:rsid w:val="00F918CF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D21819-FBBE-4954-991F-6404491C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0A"/>
    <w:rPr>
      <w:sz w:val="24"/>
      <w:szCs w:val="24"/>
    </w:rPr>
  </w:style>
  <w:style w:type="paragraph" w:styleId="Heading1">
    <w:name w:val="heading 1"/>
    <w:basedOn w:val="Normal"/>
    <w:next w:val="Normal"/>
    <w:qFormat/>
    <w:rsid w:val="0031130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1130A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498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1130A"/>
    <w:pPr>
      <w:jc w:val="center"/>
    </w:pPr>
    <w:rPr>
      <w:b/>
      <w:bCs/>
    </w:rPr>
  </w:style>
  <w:style w:type="character" w:styleId="Hyperlink">
    <w:name w:val="Hyperlink"/>
    <w:basedOn w:val="DefaultParagraphFont"/>
    <w:rsid w:val="00311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5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CC498B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Strong">
    <w:name w:val="Strong"/>
    <w:basedOn w:val="DefaultParagraphFont"/>
    <w:uiPriority w:val="22"/>
    <w:qFormat/>
    <w:rsid w:val="0006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4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A01B4-FEE6-415F-AA55-27ED3063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ERIK HENLEY</vt:lpstr>
    </vt:vector>
  </TitlesOfParts>
  <Company>FA Real Estate Information Services, Inc.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ERIK HENLEY</dc:title>
  <dc:creator>ehenley</dc:creator>
  <cp:lastModifiedBy>Gally Girl</cp:lastModifiedBy>
  <cp:revision>2</cp:revision>
  <cp:lastPrinted>2012-09-19T18:20:00Z</cp:lastPrinted>
  <dcterms:created xsi:type="dcterms:W3CDTF">2016-08-07T17:48:00Z</dcterms:created>
  <dcterms:modified xsi:type="dcterms:W3CDTF">2016-08-07T17:48:00Z</dcterms:modified>
</cp:coreProperties>
</file>