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F56" w:rsidRDefault="004B0F56" w:rsidP="00EC2882">
      <w:pPr>
        <w:autoSpaceDE w:val="0"/>
        <w:autoSpaceDN w:val="0"/>
        <w:rPr>
          <w:sz w:val="20"/>
          <w:szCs w:val="20"/>
        </w:rPr>
      </w:pPr>
    </w:p>
    <w:p w:rsidR="004B0F56" w:rsidRDefault="004B0F56" w:rsidP="00EC2882">
      <w:pPr>
        <w:autoSpaceDE w:val="0"/>
        <w:autoSpaceDN w:val="0"/>
        <w:rPr>
          <w:sz w:val="20"/>
          <w:szCs w:val="20"/>
        </w:rPr>
      </w:pPr>
    </w:p>
    <w:p w:rsidR="004B0F56" w:rsidRDefault="004B0F56" w:rsidP="00EC2882">
      <w:pPr>
        <w:autoSpaceDE w:val="0"/>
        <w:autoSpaceDN w:val="0"/>
        <w:rPr>
          <w:sz w:val="20"/>
          <w:szCs w:val="20"/>
        </w:rPr>
      </w:pPr>
    </w:p>
    <w:p w:rsidR="004B0F56" w:rsidRDefault="004B0F56" w:rsidP="00EC2882">
      <w:pPr>
        <w:autoSpaceDE w:val="0"/>
        <w:autoSpaceDN w:val="0"/>
        <w:rPr>
          <w:sz w:val="20"/>
          <w:szCs w:val="20"/>
        </w:rPr>
      </w:pPr>
    </w:p>
    <w:p w:rsidR="00EC2882" w:rsidRPr="005A6D7A" w:rsidRDefault="00EC2882" w:rsidP="00EC2882">
      <w:pPr>
        <w:autoSpaceDE w:val="0"/>
        <w:autoSpaceDN w:val="0"/>
        <w:rPr>
          <w:sz w:val="20"/>
          <w:szCs w:val="20"/>
        </w:rPr>
      </w:pPr>
      <w:r w:rsidRPr="005A6D7A">
        <w:rPr>
          <w:sz w:val="20"/>
          <w:szCs w:val="20"/>
        </w:rPr>
        <w:t>It is my understanding that your organization may be looking for a Human Resources professional.  Please accept the att</w:t>
      </w:r>
      <w:r w:rsidR="00A5163E" w:rsidRPr="005A6D7A">
        <w:rPr>
          <w:sz w:val="20"/>
          <w:szCs w:val="20"/>
        </w:rPr>
        <w:t xml:space="preserve">ached resume </w:t>
      </w:r>
      <w:r w:rsidRPr="005A6D7A">
        <w:rPr>
          <w:sz w:val="20"/>
          <w:szCs w:val="20"/>
        </w:rPr>
        <w:t xml:space="preserve">for your review.  </w:t>
      </w:r>
    </w:p>
    <w:p w:rsidR="00EC2882" w:rsidRPr="005A6D7A" w:rsidRDefault="00EC2882" w:rsidP="00EC2882">
      <w:pPr>
        <w:autoSpaceDE w:val="0"/>
        <w:autoSpaceDN w:val="0"/>
        <w:rPr>
          <w:sz w:val="20"/>
          <w:szCs w:val="20"/>
        </w:rPr>
      </w:pPr>
    </w:p>
    <w:p w:rsidR="00EC2882" w:rsidRPr="005A6D7A" w:rsidRDefault="00EC2882" w:rsidP="00EC2882">
      <w:pPr>
        <w:autoSpaceDE w:val="0"/>
        <w:autoSpaceDN w:val="0"/>
        <w:rPr>
          <w:sz w:val="20"/>
          <w:szCs w:val="20"/>
        </w:rPr>
      </w:pPr>
      <w:r w:rsidRPr="005A6D7A">
        <w:rPr>
          <w:sz w:val="20"/>
          <w:szCs w:val="20"/>
        </w:rPr>
        <w:t>I have strong professional and specialist skills in the human resources arena with multi</w:t>
      </w:r>
      <w:r w:rsidR="00E12803" w:rsidRPr="005A6D7A">
        <w:rPr>
          <w:sz w:val="20"/>
          <w:szCs w:val="20"/>
        </w:rPr>
        <w:t>-faceted, service-driven</w:t>
      </w:r>
      <w:r w:rsidR="00102426" w:rsidRPr="005A6D7A">
        <w:rPr>
          <w:sz w:val="20"/>
          <w:szCs w:val="20"/>
        </w:rPr>
        <w:t xml:space="preserve"> </w:t>
      </w:r>
      <w:r w:rsidRPr="005A6D7A">
        <w:rPr>
          <w:sz w:val="20"/>
          <w:szCs w:val="20"/>
        </w:rPr>
        <w:t>companies.  My strengths include using a strong “hands-on” approach to p</w:t>
      </w:r>
      <w:r w:rsidR="007542AB" w:rsidRPr="005A6D7A">
        <w:rPr>
          <w:sz w:val="20"/>
          <w:szCs w:val="20"/>
        </w:rPr>
        <w:t>rovide “best in class” business practices</w:t>
      </w:r>
      <w:r w:rsidRPr="005A6D7A">
        <w:rPr>
          <w:sz w:val="20"/>
          <w:szCs w:val="20"/>
        </w:rPr>
        <w:t xml:space="preserve"> and tactical services to the organization via demonstrated business acumen</w:t>
      </w:r>
      <w:r w:rsidR="008109DD" w:rsidRPr="005A6D7A">
        <w:rPr>
          <w:sz w:val="20"/>
          <w:szCs w:val="20"/>
        </w:rPr>
        <w:t xml:space="preserve"> to support organizational growth</w:t>
      </w:r>
      <w:r w:rsidRPr="005A6D7A">
        <w:rPr>
          <w:sz w:val="20"/>
          <w:szCs w:val="20"/>
        </w:rPr>
        <w:t xml:space="preserve">.  Some of the skills I can bring to your organization include: </w:t>
      </w:r>
    </w:p>
    <w:p w:rsidR="00EC2882" w:rsidRPr="005A6D7A" w:rsidRDefault="00EC2882" w:rsidP="00EC2882">
      <w:pPr>
        <w:rPr>
          <w:sz w:val="20"/>
          <w:szCs w:val="20"/>
        </w:rPr>
      </w:pPr>
    </w:p>
    <w:p w:rsidR="00EC2882" w:rsidRPr="005A6D7A" w:rsidRDefault="00EC2882" w:rsidP="00DC340E">
      <w:pPr>
        <w:ind w:left="720"/>
        <w:rPr>
          <w:rFonts w:eastAsia="Times New Roman"/>
          <w:sz w:val="20"/>
          <w:szCs w:val="20"/>
        </w:rPr>
      </w:pPr>
    </w:p>
    <w:p w:rsidR="005A6D7A" w:rsidRDefault="00EC2882" w:rsidP="005A6D7A">
      <w:pPr>
        <w:numPr>
          <w:ilvl w:val="0"/>
          <w:numId w:val="1"/>
        </w:numPr>
        <w:rPr>
          <w:rFonts w:eastAsia="Times New Roman"/>
          <w:sz w:val="20"/>
          <w:szCs w:val="20"/>
        </w:rPr>
      </w:pPr>
      <w:r w:rsidRPr="005A6D7A">
        <w:rPr>
          <w:rFonts w:eastAsia="Times New Roman"/>
          <w:sz w:val="20"/>
          <w:szCs w:val="20"/>
        </w:rPr>
        <w:t>Multi-location, multi-state experience</w:t>
      </w:r>
      <w:r w:rsidR="00A5163E" w:rsidRPr="005A6D7A">
        <w:rPr>
          <w:rFonts w:eastAsia="Times New Roman"/>
          <w:sz w:val="20"/>
          <w:szCs w:val="20"/>
        </w:rPr>
        <w:t xml:space="preserve"> </w:t>
      </w:r>
    </w:p>
    <w:p w:rsidR="005A6D7A" w:rsidRDefault="00EC2882" w:rsidP="005A6D7A">
      <w:pPr>
        <w:numPr>
          <w:ilvl w:val="0"/>
          <w:numId w:val="1"/>
        </w:numPr>
        <w:rPr>
          <w:rFonts w:eastAsia="Times New Roman"/>
          <w:sz w:val="20"/>
          <w:szCs w:val="20"/>
        </w:rPr>
      </w:pPr>
      <w:r w:rsidRPr="005A6D7A">
        <w:rPr>
          <w:rFonts w:eastAsia="Times New Roman"/>
          <w:sz w:val="20"/>
          <w:szCs w:val="20"/>
        </w:rPr>
        <w:t>Extensive experience in employee sourcing / onboarding</w:t>
      </w:r>
      <w:r w:rsidR="008109DD" w:rsidRPr="005A6D7A">
        <w:rPr>
          <w:rFonts w:eastAsia="Times New Roman"/>
          <w:sz w:val="20"/>
          <w:szCs w:val="20"/>
        </w:rPr>
        <w:t xml:space="preserve"> / retention solutions</w:t>
      </w:r>
    </w:p>
    <w:p w:rsidR="005A6D7A" w:rsidRDefault="005A6D7A" w:rsidP="005A6D7A">
      <w:pPr>
        <w:numPr>
          <w:ilvl w:val="0"/>
          <w:numId w:val="1"/>
        </w:numPr>
        <w:rPr>
          <w:rFonts w:eastAsia="Times New Roman"/>
          <w:sz w:val="20"/>
          <w:szCs w:val="20"/>
        </w:rPr>
      </w:pPr>
      <w:r w:rsidRPr="005A6D7A">
        <w:rPr>
          <w:rFonts w:eastAsia="Times New Roman"/>
          <w:sz w:val="20"/>
          <w:szCs w:val="20"/>
        </w:rPr>
        <w:t>Provide coaching to Senior Leaders, managers and line employees on how to improve individual performance and performance management</w:t>
      </w:r>
    </w:p>
    <w:p w:rsidR="005A6D7A" w:rsidRDefault="005A6D7A" w:rsidP="005A6D7A">
      <w:pPr>
        <w:numPr>
          <w:ilvl w:val="0"/>
          <w:numId w:val="1"/>
        </w:numPr>
        <w:rPr>
          <w:rFonts w:eastAsia="Times New Roman"/>
          <w:sz w:val="20"/>
          <w:szCs w:val="20"/>
        </w:rPr>
      </w:pPr>
      <w:r w:rsidRPr="005A6D7A">
        <w:rPr>
          <w:rFonts w:eastAsia="Times New Roman"/>
          <w:sz w:val="20"/>
          <w:szCs w:val="20"/>
        </w:rPr>
        <w:t>Identify and lead or partner on projects for the business units that enable organizational success</w:t>
      </w:r>
    </w:p>
    <w:p w:rsidR="005A6D7A" w:rsidRDefault="005A6D7A" w:rsidP="005A6D7A">
      <w:pPr>
        <w:numPr>
          <w:ilvl w:val="0"/>
          <w:numId w:val="1"/>
        </w:numPr>
        <w:rPr>
          <w:rFonts w:eastAsia="Times New Roman"/>
          <w:sz w:val="20"/>
          <w:szCs w:val="20"/>
        </w:rPr>
      </w:pPr>
      <w:r w:rsidRPr="005A6D7A">
        <w:rPr>
          <w:rFonts w:eastAsia="Times New Roman"/>
          <w:sz w:val="20"/>
          <w:szCs w:val="20"/>
        </w:rPr>
        <w:t>Consult with business unit on organizational structure and compensation changes</w:t>
      </w:r>
    </w:p>
    <w:p w:rsidR="005A6D7A" w:rsidRDefault="005A6D7A" w:rsidP="005A6D7A">
      <w:pPr>
        <w:numPr>
          <w:ilvl w:val="0"/>
          <w:numId w:val="1"/>
        </w:numPr>
        <w:rPr>
          <w:rFonts w:eastAsia="Times New Roman"/>
          <w:sz w:val="20"/>
          <w:szCs w:val="20"/>
        </w:rPr>
      </w:pPr>
      <w:r w:rsidRPr="005A6D7A">
        <w:rPr>
          <w:rFonts w:eastAsia="Times New Roman"/>
          <w:sz w:val="20"/>
          <w:szCs w:val="20"/>
        </w:rPr>
        <w:t xml:space="preserve">Lead internal HR projects on process improvement and process documentation and other projects as needed. </w:t>
      </w:r>
    </w:p>
    <w:p w:rsidR="005A6D7A" w:rsidRDefault="005A6D7A" w:rsidP="005A6D7A">
      <w:pPr>
        <w:numPr>
          <w:ilvl w:val="0"/>
          <w:numId w:val="1"/>
        </w:numPr>
        <w:rPr>
          <w:rFonts w:eastAsia="Times New Roman"/>
          <w:sz w:val="20"/>
          <w:szCs w:val="20"/>
        </w:rPr>
      </w:pPr>
      <w:r w:rsidRPr="005A6D7A">
        <w:rPr>
          <w:rFonts w:eastAsia="Times New Roman"/>
          <w:sz w:val="20"/>
          <w:szCs w:val="20"/>
        </w:rPr>
        <w:t xml:space="preserve">Manage a variety of complex employee relations issues to include crisis management, corrective and dispute resolution. </w:t>
      </w:r>
    </w:p>
    <w:p w:rsidR="00F7501C" w:rsidRDefault="005A6D7A" w:rsidP="00F7501C">
      <w:pPr>
        <w:numPr>
          <w:ilvl w:val="0"/>
          <w:numId w:val="1"/>
        </w:numPr>
        <w:rPr>
          <w:rFonts w:eastAsia="Times New Roman"/>
          <w:sz w:val="20"/>
          <w:szCs w:val="20"/>
        </w:rPr>
      </w:pPr>
      <w:r w:rsidRPr="005A6D7A">
        <w:rPr>
          <w:rFonts w:eastAsia="Times New Roman"/>
          <w:sz w:val="20"/>
          <w:szCs w:val="20"/>
        </w:rPr>
        <w:t xml:space="preserve">Coordinate with other Human Resources functions to support overall HR services and initiatives. </w:t>
      </w:r>
    </w:p>
    <w:p w:rsidR="00F7501C" w:rsidRDefault="005A6D7A" w:rsidP="00F7501C">
      <w:pPr>
        <w:numPr>
          <w:ilvl w:val="0"/>
          <w:numId w:val="1"/>
        </w:numPr>
        <w:rPr>
          <w:rFonts w:eastAsia="Times New Roman"/>
          <w:sz w:val="20"/>
          <w:szCs w:val="20"/>
        </w:rPr>
      </w:pPr>
      <w:r w:rsidRPr="005A6D7A">
        <w:rPr>
          <w:rFonts w:eastAsia="Times New Roman"/>
          <w:sz w:val="20"/>
          <w:szCs w:val="20"/>
        </w:rPr>
        <w:t xml:space="preserve">Provide data, metric reports and analysis to leadership. </w:t>
      </w:r>
    </w:p>
    <w:p w:rsidR="007542AB" w:rsidRDefault="005A6D7A" w:rsidP="00F7501C">
      <w:pPr>
        <w:numPr>
          <w:ilvl w:val="0"/>
          <w:numId w:val="1"/>
        </w:numPr>
        <w:rPr>
          <w:rFonts w:eastAsia="Times New Roman"/>
          <w:sz w:val="20"/>
          <w:szCs w:val="20"/>
        </w:rPr>
      </w:pPr>
      <w:r w:rsidRPr="005A6D7A">
        <w:rPr>
          <w:rFonts w:eastAsia="Times New Roman"/>
          <w:sz w:val="20"/>
          <w:szCs w:val="20"/>
        </w:rPr>
        <w:t>Work with business uni</w:t>
      </w:r>
      <w:r w:rsidR="00F7501C">
        <w:rPr>
          <w:rFonts w:eastAsia="Times New Roman"/>
          <w:sz w:val="20"/>
          <w:szCs w:val="20"/>
        </w:rPr>
        <w:t xml:space="preserve">ts to ensure compliance with </w:t>
      </w:r>
      <w:r w:rsidRPr="005A6D7A">
        <w:rPr>
          <w:rFonts w:eastAsia="Times New Roman"/>
          <w:sz w:val="20"/>
          <w:szCs w:val="20"/>
        </w:rPr>
        <w:t xml:space="preserve">policies, best practices and federal laws. </w:t>
      </w:r>
    </w:p>
    <w:p w:rsidR="00F7501C" w:rsidRPr="00F7501C" w:rsidRDefault="00F7501C" w:rsidP="00F7501C">
      <w:pPr>
        <w:rPr>
          <w:rFonts w:eastAsia="Times New Roman"/>
          <w:sz w:val="20"/>
          <w:szCs w:val="20"/>
        </w:rPr>
      </w:pPr>
    </w:p>
    <w:p w:rsidR="00EC2882" w:rsidRPr="005A6D7A" w:rsidRDefault="00EC2882" w:rsidP="00EC2882">
      <w:pPr>
        <w:autoSpaceDE w:val="0"/>
        <w:autoSpaceDN w:val="0"/>
        <w:rPr>
          <w:sz w:val="20"/>
          <w:szCs w:val="20"/>
        </w:rPr>
      </w:pPr>
      <w:r w:rsidRPr="005A6D7A">
        <w:rPr>
          <w:sz w:val="20"/>
          <w:szCs w:val="20"/>
        </w:rPr>
        <w:t xml:space="preserve">I believe that my knowledge and skillset would be a great match and allow me to assist with the continued </w:t>
      </w:r>
      <w:r w:rsidR="007542AB" w:rsidRPr="005A6D7A">
        <w:rPr>
          <w:sz w:val="20"/>
          <w:szCs w:val="20"/>
        </w:rPr>
        <w:t xml:space="preserve">long-term </w:t>
      </w:r>
      <w:r w:rsidRPr="005A6D7A">
        <w:rPr>
          <w:sz w:val="20"/>
          <w:szCs w:val="20"/>
        </w:rPr>
        <w:t>success of your organization.</w:t>
      </w:r>
      <w:r w:rsidR="007542AB" w:rsidRPr="005A6D7A">
        <w:rPr>
          <w:sz w:val="20"/>
          <w:szCs w:val="20"/>
        </w:rPr>
        <w:t xml:space="preserve">  </w:t>
      </w:r>
      <w:r w:rsidR="00E20B90" w:rsidRPr="005A6D7A">
        <w:rPr>
          <w:sz w:val="20"/>
          <w:szCs w:val="20"/>
        </w:rPr>
        <w:t xml:space="preserve"> </w:t>
      </w:r>
    </w:p>
    <w:p w:rsidR="00EC2882" w:rsidRPr="005A6D7A" w:rsidRDefault="00EC2882" w:rsidP="00EC2882">
      <w:pPr>
        <w:autoSpaceDE w:val="0"/>
        <w:autoSpaceDN w:val="0"/>
        <w:rPr>
          <w:sz w:val="20"/>
          <w:szCs w:val="20"/>
        </w:rPr>
      </w:pPr>
    </w:p>
    <w:p w:rsidR="00EC2882" w:rsidRPr="005A6D7A" w:rsidRDefault="00EC2882" w:rsidP="00EC2882">
      <w:pPr>
        <w:autoSpaceDE w:val="0"/>
        <w:autoSpaceDN w:val="0"/>
        <w:rPr>
          <w:sz w:val="20"/>
          <w:szCs w:val="20"/>
        </w:rPr>
      </w:pPr>
      <w:r w:rsidRPr="005A6D7A">
        <w:rPr>
          <w:sz w:val="20"/>
          <w:szCs w:val="20"/>
        </w:rPr>
        <w:t>Please do not hesitate to contact me should you require additional information.  I may be reached at (813) 472-1748 (home) or (407) 443-3230 (cell).</w:t>
      </w:r>
    </w:p>
    <w:p w:rsidR="00EC2882" w:rsidRPr="005A6D7A" w:rsidRDefault="00EC2882" w:rsidP="00EC2882">
      <w:pPr>
        <w:autoSpaceDE w:val="0"/>
        <w:autoSpaceDN w:val="0"/>
        <w:rPr>
          <w:sz w:val="20"/>
          <w:szCs w:val="20"/>
        </w:rPr>
      </w:pPr>
    </w:p>
    <w:p w:rsidR="00EC2882" w:rsidRPr="005A6D7A" w:rsidRDefault="00EC2882" w:rsidP="00EC2882">
      <w:pPr>
        <w:autoSpaceDE w:val="0"/>
        <w:autoSpaceDN w:val="0"/>
        <w:rPr>
          <w:sz w:val="20"/>
          <w:szCs w:val="20"/>
        </w:rPr>
      </w:pPr>
      <w:r w:rsidRPr="005A6D7A">
        <w:rPr>
          <w:sz w:val="20"/>
          <w:szCs w:val="20"/>
        </w:rPr>
        <w:t>Warmest Regards,</w:t>
      </w:r>
    </w:p>
    <w:p w:rsidR="00EC2882" w:rsidRPr="005A6D7A" w:rsidRDefault="00EC2882" w:rsidP="00EC2882">
      <w:pPr>
        <w:autoSpaceDE w:val="0"/>
        <w:autoSpaceDN w:val="0"/>
        <w:rPr>
          <w:sz w:val="20"/>
          <w:szCs w:val="20"/>
        </w:rPr>
      </w:pPr>
    </w:p>
    <w:p w:rsidR="00EC2882" w:rsidRPr="005A6D7A" w:rsidRDefault="00EC2882" w:rsidP="00EC2882">
      <w:pPr>
        <w:rPr>
          <w:sz w:val="20"/>
          <w:szCs w:val="20"/>
        </w:rPr>
      </w:pPr>
      <w:r w:rsidRPr="005A6D7A">
        <w:rPr>
          <w:sz w:val="20"/>
          <w:szCs w:val="20"/>
        </w:rPr>
        <w:t>Martin</w:t>
      </w:r>
      <w:r w:rsidR="00E14CBF" w:rsidRPr="005A6D7A">
        <w:rPr>
          <w:sz w:val="20"/>
          <w:szCs w:val="20"/>
        </w:rPr>
        <w:t xml:space="preserve"> G.</w:t>
      </w:r>
      <w:r w:rsidRPr="005A6D7A">
        <w:rPr>
          <w:sz w:val="20"/>
          <w:szCs w:val="20"/>
        </w:rPr>
        <w:t xml:space="preserve"> McDonough</w:t>
      </w:r>
    </w:p>
    <w:p w:rsidR="00EC2882" w:rsidRDefault="00EC2882" w:rsidP="00EC2882">
      <w:pPr>
        <w:spacing w:after="240"/>
      </w:pPr>
    </w:p>
    <w:p w:rsidR="004B0F56" w:rsidRDefault="004B0F56" w:rsidP="00EC2882">
      <w:pPr>
        <w:spacing w:after="240"/>
      </w:pPr>
    </w:p>
    <w:p w:rsidR="004B0F56" w:rsidRDefault="004B0F56" w:rsidP="00EC2882">
      <w:pPr>
        <w:spacing w:after="240"/>
      </w:pPr>
    </w:p>
    <w:p w:rsidR="004B0F56" w:rsidRDefault="004B0F56" w:rsidP="00EC2882">
      <w:pPr>
        <w:spacing w:after="240"/>
      </w:pPr>
    </w:p>
    <w:p w:rsidR="004B0F56" w:rsidRDefault="004B0F56" w:rsidP="00EC2882">
      <w:pPr>
        <w:spacing w:after="240"/>
      </w:pPr>
    </w:p>
    <w:p w:rsidR="004B0F56" w:rsidRDefault="004B0F56" w:rsidP="00EC2882">
      <w:pPr>
        <w:spacing w:after="240"/>
      </w:pPr>
    </w:p>
    <w:p w:rsidR="004B0F56" w:rsidRDefault="004B0F56" w:rsidP="00EC2882">
      <w:pPr>
        <w:spacing w:after="240"/>
      </w:pPr>
    </w:p>
    <w:p w:rsidR="004B0F56" w:rsidRDefault="004B0F56" w:rsidP="00EC2882">
      <w:pPr>
        <w:spacing w:after="240"/>
      </w:pPr>
    </w:p>
    <w:p w:rsidR="004B0F56" w:rsidRDefault="004B0F56" w:rsidP="00EC2882">
      <w:pPr>
        <w:spacing w:after="240"/>
      </w:pPr>
    </w:p>
    <w:p w:rsidR="004B0F56" w:rsidRPr="004B0F56" w:rsidRDefault="004B0F56" w:rsidP="004B0F56">
      <w:pPr>
        <w:jc w:val="center"/>
        <w:rPr>
          <w:rFonts w:eastAsia="Times New Roman"/>
          <w:b/>
          <w:bCs/>
          <w:sz w:val="28"/>
          <w:szCs w:val="28"/>
        </w:rPr>
      </w:pPr>
      <w:bookmarkStart w:id="0" w:name="OLE_LINK1"/>
      <w:bookmarkStart w:id="1" w:name="_GoBack"/>
      <w:bookmarkEnd w:id="1"/>
      <w:r w:rsidRPr="004B0F56">
        <w:rPr>
          <w:rFonts w:eastAsia="Times New Roman"/>
          <w:b/>
          <w:bCs/>
          <w:sz w:val="28"/>
          <w:szCs w:val="28"/>
        </w:rPr>
        <w:lastRenderedPageBreak/>
        <w:t>Martin G. McDonough PHR CIR</w:t>
      </w:r>
    </w:p>
    <w:p w:rsidR="004B0F56" w:rsidRPr="004B0F56" w:rsidRDefault="004B0F56" w:rsidP="004B0F56">
      <w:pPr>
        <w:jc w:val="center"/>
        <w:rPr>
          <w:rFonts w:eastAsia="Times New Roman"/>
          <w:b/>
          <w:bCs/>
          <w:sz w:val="20"/>
          <w:szCs w:val="20"/>
        </w:rPr>
      </w:pPr>
      <w:r w:rsidRPr="004B0F56">
        <w:rPr>
          <w:rFonts w:eastAsia="Times New Roman"/>
          <w:b/>
          <w:bCs/>
          <w:sz w:val="20"/>
          <w:szCs w:val="20"/>
        </w:rPr>
        <w:t>12404 Riverglen Drive, Riverview Florida  33569</w:t>
      </w:r>
    </w:p>
    <w:p w:rsidR="004B0F56" w:rsidRPr="004B0F56" w:rsidRDefault="004B0F56" w:rsidP="004B0F56">
      <w:pPr>
        <w:jc w:val="center"/>
        <w:rPr>
          <w:rFonts w:eastAsia="Times New Roman"/>
          <w:b/>
          <w:bCs/>
          <w:color w:val="0070C0"/>
          <w:sz w:val="20"/>
          <w:szCs w:val="20"/>
        </w:rPr>
      </w:pPr>
      <w:hyperlink r:id="rId6" w:history="1">
        <w:r w:rsidRPr="004B0F56">
          <w:rPr>
            <w:rFonts w:eastAsia="Times New Roman"/>
            <w:b/>
            <w:bCs/>
            <w:color w:val="0070C0"/>
            <w:sz w:val="20"/>
            <w:szCs w:val="20"/>
            <w:u w:val="single"/>
          </w:rPr>
          <w:t>mmcdonough5@ta</w:t>
        </w:r>
        <w:r w:rsidRPr="004B0F56">
          <w:rPr>
            <w:rFonts w:eastAsia="Times New Roman"/>
            <w:b/>
            <w:bCs/>
            <w:color w:val="0070C0"/>
            <w:sz w:val="20"/>
            <w:szCs w:val="20"/>
            <w:u w:val="single"/>
          </w:rPr>
          <w:t>m</w:t>
        </w:r>
        <w:r w:rsidRPr="004B0F56">
          <w:rPr>
            <w:rFonts w:eastAsia="Times New Roman"/>
            <w:b/>
            <w:bCs/>
            <w:color w:val="0070C0"/>
            <w:sz w:val="20"/>
            <w:szCs w:val="20"/>
            <w:u w:val="single"/>
          </w:rPr>
          <w:t>pabay.rr.com</w:t>
        </w:r>
      </w:hyperlink>
      <w:r w:rsidRPr="004B0F56">
        <w:rPr>
          <w:rFonts w:eastAsia="Times New Roman"/>
          <w:b/>
          <w:bCs/>
          <w:color w:val="0070C0"/>
          <w:sz w:val="20"/>
          <w:szCs w:val="20"/>
        </w:rPr>
        <w:t xml:space="preserve"> or </w:t>
      </w:r>
      <w:hyperlink r:id="rId7" w:history="1">
        <w:r w:rsidRPr="004B0F56">
          <w:rPr>
            <w:rFonts w:eastAsia="Times New Roman"/>
            <w:b/>
            <w:bCs/>
            <w:color w:val="0070C0"/>
            <w:sz w:val="20"/>
            <w:szCs w:val="20"/>
            <w:u w:val="single"/>
          </w:rPr>
          <w:t>mgmcdonough99@gmail.com</w:t>
        </w:r>
      </w:hyperlink>
    </w:p>
    <w:p w:rsidR="004B0F56" w:rsidRPr="004B0F56" w:rsidRDefault="004B0F56" w:rsidP="004B0F56">
      <w:pPr>
        <w:jc w:val="center"/>
        <w:rPr>
          <w:rFonts w:eastAsia="Times New Roman"/>
          <w:b/>
          <w:bCs/>
          <w:sz w:val="20"/>
          <w:szCs w:val="20"/>
        </w:rPr>
      </w:pPr>
      <w:hyperlink r:id="rId8" w:history="1">
        <w:r w:rsidRPr="004B0F56">
          <w:rPr>
            <w:rFonts w:eastAsia="Times New Roman"/>
            <w:b/>
            <w:bCs/>
            <w:color w:val="0070C0"/>
            <w:sz w:val="20"/>
            <w:szCs w:val="20"/>
            <w:u w:val="single"/>
          </w:rPr>
          <w:t>http:/</w:t>
        </w:r>
        <w:r w:rsidRPr="004B0F56">
          <w:rPr>
            <w:rFonts w:eastAsia="Times New Roman"/>
            <w:b/>
            <w:bCs/>
            <w:color w:val="0070C0"/>
            <w:sz w:val="20"/>
            <w:szCs w:val="20"/>
            <w:u w:val="single"/>
          </w:rPr>
          <w:t>/</w:t>
        </w:r>
        <w:r w:rsidRPr="004B0F56">
          <w:rPr>
            <w:rFonts w:eastAsia="Times New Roman"/>
            <w:b/>
            <w:bCs/>
            <w:color w:val="0070C0"/>
            <w:sz w:val="20"/>
            <w:szCs w:val="20"/>
            <w:u w:val="single"/>
          </w:rPr>
          <w:t>ww</w:t>
        </w:r>
        <w:r w:rsidRPr="004B0F56">
          <w:rPr>
            <w:rFonts w:eastAsia="Times New Roman"/>
            <w:b/>
            <w:bCs/>
            <w:color w:val="0070C0"/>
            <w:sz w:val="20"/>
            <w:szCs w:val="20"/>
            <w:u w:val="single"/>
          </w:rPr>
          <w:t>w</w:t>
        </w:r>
        <w:r w:rsidRPr="004B0F56">
          <w:rPr>
            <w:rFonts w:eastAsia="Times New Roman"/>
            <w:b/>
            <w:bCs/>
            <w:color w:val="0070C0"/>
            <w:sz w:val="20"/>
            <w:szCs w:val="20"/>
            <w:u w:val="single"/>
          </w:rPr>
          <w:t>.linkedin.com/in/martingmcdonough</w:t>
        </w:r>
      </w:hyperlink>
    </w:p>
    <w:p w:rsidR="004B0F56" w:rsidRPr="004B0F56" w:rsidRDefault="004B0F56" w:rsidP="004B0F56">
      <w:pPr>
        <w:keepNext/>
        <w:outlineLvl w:val="1"/>
        <w:rPr>
          <w:rFonts w:eastAsia="Times New Roman"/>
          <w:b/>
          <w:bCs/>
          <w:sz w:val="20"/>
          <w:szCs w:val="20"/>
        </w:rPr>
      </w:pPr>
      <w:r w:rsidRPr="004B0F56">
        <w:rPr>
          <w:rFonts w:eastAsia="Times New Roman"/>
          <w:b/>
          <w:bCs/>
          <w:sz w:val="20"/>
          <w:szCs w:val="20"/>
        </w:rPr>
        <w:t>Home: 813.472.1748</w:t>
      </w:r>
      <w:r w:rsidRPr="004B0F56">
        <w:rPr>
          <w:rFonts w:eastAsia="Times New Roman"/>
          <w:b/>
          <w:bCs/>
          <w:sz w:val="20"/>
          <w:szCs w:val="20"/>
        </w:rPr>
        <w:tab/>
      </w:r>
      <w:r w:rsidRPr="004B0F56">
        <w:rPr>
          <w:rFonts w:eastAsia="Times New Roman"/>
          <w:b/>
          <w:bCs/>
          <w:sz w:val="20"/>
          <w:szCs w:val="20"/>
        </w:rPr>
        <w:tab/>
        <w:t xml:space="preserve">       </w:t>
      </w:r>
      <w:r w:rsidRPr="004B0F56">
        <w:rPr>
          <w:rFonts w:eastAsia="Times New Roman"/>
          <w:b/>
          <w:bCs/>
          <w:sz w:val="20"/>
          <w:szCs w:val="20"/>
        </w:rPr>
        <w:tab/>
      </w:r>
      <w:r w:rsidRPr="004B0F56">
        <w:rPr>
          <w:rFonts w:eastAsia="Times New Roman"/>
          <w:b/>
          <w:bCs/>
          <w:sz w:val="20"/>
          <w:szCs w:val="20"/>
        </w:rPr>
        <w:tab/>
      </w:r>
      <w:r w:rsidRPr="004B0F56">
        <w:rPr>
          <w:rFonts w:eastAsia="Times New Roman"/>
          <w:b/>
          <w:bCs/>
          <w:sz w:val="20"/>
          <w:szCs w:val="20"/>
        </w:rPr>
        <w:tab/>
        <w:t xml:space="preserve"> </w:t>
      </w:r>
      <w:r w:rsidRPr="004B0F56">
        <w:rPr>
          <w:rFonts w:eastAsia="Times New Roman"/>
          <w:b/>
          <w:bCs/>
          <w:sz w:val="20"/>
          <w:szCs w:val="20"/>
        </w:rPr>
        <w:tab/>
        <w:t xml:space="preserve">                                 Cell: 407.443.3230</w:t>
      </w:r>
    </w:p>
    <w:p w:rsidR="004B0F56" w:rsidRPr="004B0F56" w:rsidRDefault="004B0F56" w:rsidP="004B0F56">
      <w:pPr>
        <w:rPr>
          <w:rFonts w:eastAsia="Times New Roman"/>
          <w:sz w:val="21"/>
          <w:szCs w:val="21"/>
        </w:rPr>
      </w:pPr>
      <w:r w:rsidRPr="004B0F56">
        <w:rPr>
          <w:rFonts w:eastAsia="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pt;height:1pt" o:hrpct="0" o:hralign="center" o:hr="t">
            <v:imagedata r:id="rId9" o:title="bd21448_"/>
          </v:shape>
        </w:pict>
      </w:r>
    </w:p>
    <w:p w:rsidR="004B0F56" w:rsidRPr="004B0F56" w:rsidRDefault="004B0F56" w:rsidP="004B0F56">
      <w:pPr>
        <w:jc w:val="center"/>
        <w:rPr>
          <w:rFonts w:eastAsia="Times New Roman"/>
          <w:b/>
          <w:bCs/>
        </w:rPr>
      </w:pPr>
    </w:p>
    <w:p w:rsidR="004B0F56" w:rsidRPr="004B0F56" w:rsidRDefault="004B0F56" w:rsidP="004B0F56">
      <w:pPr>
        <w:jc w:val="center"/>
        <w:rPr>
          <w:rFonts w:eastAsia="Times New Roman"/>
          <w:bCs/>
          <w:sz w:val="16"/>
          <w:szCs w:val="16"/>
        </w:rPr>
      </w:pPr>
      <w:r w:rsidRPr="004B0F56">
        <w:rPr>
          <w:rFonts w:eastAsia="Times New Roman"/>
          <w:bCs/>
        </w:rPr>
        <w:t>Summary</w:t>
      </w:r>
    </w:p>
    <w:p w:rsidR="004B0F56" w:rsidRPr="004B0F56" w:rsidRDefault="004B0F56" w:rsidP="004B0F56">
      <w:pPr>
        <w:rPr>
          <w:rFonts w:eastAsia="Times New Roman"/>
          <w:sz w:val="16"/>
          <w:szCs w:val="16"/>
        </w:rPr>
      </w:pPr>
    </w:p>
    <w:p w:rsidR="004B0F56" w:rsidRPr="004B0F56" w:rsidRDefault="004B0F56" w:rsidP="004B0F56">
      <w:pPr>
        <w:spacing w:after="200" w:line="276" w:lineRule="auto"/>
        <w:jc w:val="both"/>
        <w:rPr>
          <w:rFonts w:eastAsia="Times New Roman"/>
          <w:szCs w:val="20"/>
        </w:rPr>
      </w:pPr>
      <w:r w:rsidRPr="004B0F56">
        <w:rPr>
          <w:rFonts w:eastAsia="Calibri"/>
          <w:sz w:val="20"/>
          <w:szCs w:val="20"/>
        </w:rPr>
        <w:t xml:space="preserve">Versatile, high-energy human resources professional with experience leading corporations through challenge and change by implementing strategic planning, establishing direction, embracing core values in support of business objectives and corporate goals.  An employee advocate who champions staff confidence while executing business strategies to attract and retain critical talent in highly competitive business markets. Skilled in acquiring exceptional talent with an aptitude for producing successful performance management through value-added training and leadership development. </w:t>
      </w:r>
    </w:p>
    <w:p w:rsidR="004B0F56" w:rsidRPr="004B0F56" w:rsidRDefault="004B0F56" w:rsidP="004B0F56">
      <w:pPr>
        <w:tabs>
          <w:tab w:val="center" w:pos="4680"/>
        </w:tabs>
        <w:suppressAutoHyphens/>
        <w:jc w:val="both"/>
        <w:rPr>
          <w:rFonts w:eastAsia="Times New Roman"/>
          <w:b/>
          <w:spacing w:val="-3"/>
          <w:sz w:val="20"/>
          <w:szCs w:val="20"/>
        </w:rPr>
      </w:pPr>
      <w:r w:rsidRPr="004B0F56">
        <w:rPr>
          <w:rFonts w:eastAsia="Times New Roman"/>
          <w:b/>
          <w:spacing w:val="-3"/>
          <w:sz w:val="20"/>
          <w:szCs w:val="20"/>
        </w:rPr>
        <w:tab/>
      </w:r>
    </w:p>
    <w:p w:rsidR="004B0F56" w:rsidRPr="004B0F56" w:rsidRDefault="004B0F56" w:rsidP="004B0F56">
      <w:pPr>
        <w:tabs>
          <w:tab w:val="center" w:pos="4680"/>
        </w:tabs>
        <w:suppressAutoHyphens/>
        <w:jc w:val="center"/>
        <w:rPr>
          <w:rFonts w:eastAsia="Times New Roman"/>
          <w:b/>
          <w:spacing w:val="-3"/>
          <w:sz w:val="16"/>
          <w:szCs w:val="16"/>
        </w:rPr>
      </w:pPr>
      <w:r w:rsidRPr="004B0F56">
        <w:rPr>
          <w:rFonts w:eastAsia="Times New Roman"/>
          <w:b/>
          <w:spacing w:val="-3"/>
        </w:rPr>
        <w:t>Core Competencies</w:t>
      </w:r>
    </w:p>
    <w:p w:rsidR="004B0F56" w:rsidRPr="004B0F56" w:rsidRDefault="004B0F56" w:rsidP="004B0F56">
      <w:pPr>
        <w:tabs>
          <w:tab w:val="center" w:pos="4680"/>
        </w:tabs>
        <w:suppressAutoHyphens/>
        <w:jc w:val="center"/>
        <w:rPr>
          <w:rFonts w:eastAsia="Times New Roman"/>
          <w:b/>
          <w:spacing w:val="-3"/>
          <w:sz w:val="16"/>
          <w:szCs w:val="16"/>
        </w:rPr>
      </w:pPr>
    </w:p>
    <w:p w:rsidR="004B0F56" w:rsidRPr="004B0F56" w:rsidRDefault="004B0F56" w:rsidP="004B0F56">
      <w:pPr>
        <w:numPr>
          <w:ilvl w:val="0"/>
          <w:numId w:val="4"/>
        </w:numPr>
        <w:tabs>
          <w:tab w:val="center" w:pos="360"/>
        </w:tabs>
        <w:suppressAutoHyphens/>
        <w:jc w:val="both"/>
        <w:rPr>
          <w:rFonts w:eastAsia="Times New Roman"/>
          <w:b/>
          <w:spacing w:val="-3"/>
          <w:sz w:val="20"/>
          <w:szCs w:val="20"/>
        </w:rPr>
      </w:pPr>
      <w:r w:rsidRPr="004B0F56">
        <w:rPr>
          <w:rFonts w:eastAsia="Times New Roman"/>
          <w:spacing w:val="-3"/>
          <w:sz w:val="20"/>
          <w:szCs w:val="20"/>
        </w:rPr>
        <w:t>Advance company vision/mission, build consensus, and align staff around core values and objectives.</w:t>
      </w:r>
    </w:p>
    <w:p w:rsidR="004B0F56" w:rsidRPr="004B0F56" w:rsidRDefault="004B0F56" w:rsidP="004B0F56">
      <w:pPr>
        <w:numPr>
          <w:ilvl w:val="0"/>
          <w:numId w:val="4"/>
        </w:numPr>
        <w:tabs>
          <w:tab w:val="center" w:pos="360"/>
        </w:tabs>
        <w:suppressAutoHyphens/>
        <w:jc w:val="both"/>
        <w:rPr>
          <w:rFonts w:eastAsia="Times New Roman"/>
          <w:b/>
          <w:spacing w:val="-3"/>
          <w:sz w:val="20"/>
          <w:szCs w:val="20"/>
        </w:rPr>
      </w:pPr>
      <w:r w:rsidRPr="004B0F56">
        <w:rPr>
          <w:rFonts w:eastAsia="Times New Roman"/>
          <w:spacing w:val="-3"/>
          <w:sz w:val="20"/>
          <w:szCs w:val="20"/>
        </w:rPr>
        <w:t>Provide counseling / guidance to managers on HR strategies and policies related to employment.</w:t>
      </w:r>
    </w:p>
    <w:p w:rsidR="004B0F56" w:rsidRPr="004B0F56" w:rsidRDefault="004B0F56" w:rsidP="004B0F56">
      <w:pPr>
        <w:numPr>
          <w:ilvl w:val="0"/>
          <w:numId w:val="4"/>
        </w:numPr>
        <w:tabs>
          <w:tab w:val="center" w:pos="360"/>
        </w:tabs>
        <w:suppressAutoHyphens/>
        <w:jc w:val="both"/>
        <w:rPr>
          <w:rFonts w:eastAsia="Times New Roman"/>
          <w:b/>
          <w:spacing w:val="-3"/>
          <w:sz w:val="20"/>
          <w:szCs w:val="20"/>
        </w:rPr>
      </w:pPr>
      <w:r w:rsidRPr="004B0F56">
        <w:rPr>
          <w:rFonts w:eastAsia="Times New Roman"/>
          <w:spacing w:val="-3"/>
          <w:sz w:val="20"/>
          <w:szCs w:val="20"/>
        </w:rPr>
        <w:t>Excellent platform skills in change management and training programs to reduce turnover.</w:t>
      </w:r>
    </w:p>
    <w:p w:rsidR="004B0F56" w:rsidRPr="004B0F56" w:rsidRDefault="004B0F56" w:rsidP="004B0F56">
      <w:pPr>
        <w:numPr>
          <w:ilvl w:val="0"/>
          <w:numId w:val="4"/>
        </w:numPr>
        <w:tabs>
          <w:tab w:val="center" w:pos="360"/>
        </w:tabs>
        <w:suppressAutoHyphens/>
        <w:jc w:val="both"/>
        <w:rPr>
          <w:rFonts w:eastAsia="Times New Roman"/>
          <w:b/>
          <w:spacing w:val="-3"/>
          <w:sz w:val="20"/>
          <w:szCs w:val="20"/>
        </w:rPr>
      </w:pPr>
      <w:r w:rsidRPr="004B0F56">
        <w:rPr>
          <w:rFonts w:eastAsia="Times New Roman"/>
          <w:spacing w:val="-3"/>
          <w:sz w:val="20"/>
          <w:szCs w:val="20"/>
        </w:rPr>
        <w:t>Skilled in labor relations, contract negotiations and union avoidance.</w:t>
      </w:r>
    </w:p>
    <w:p w:rsidR="004B0F56" w:rsidRPr="004B0F56" w:rsidRDefault="004B0F56" w:rsidP="004B0F56">
      <w:pPr>
        <w:numPr>
          <w:ilvl w:val="0"/>
          <w:numId w:val="4"/>
        </w:numPr>
        <w:tabs>
          <w:tab w:val="center" w:pos="360"/>
        </w:tabs>
        <w:suppressAutoHyphens/>
        <w:jc w:val="both"/>
        <w:rPr>
          <w:rFonts w:eastAsia="Times New Roman"/>
          <w:b/>
          <w:spacing w:val="-3"/>
          <w:sz w:val="20"/>
          <w:szCs w:val="20"/>
        </w:rPr>
      </w:pPr>
      <w:r w:rsidRPr="004B0F56">
        <w:rPr>
          <w:rFonts w:eastAsia="Times New Roman"/>
          <w:spacing w:val="-3"/>
          <w:sz w:val="20"/>
          <w:szCs w:val="20"/>
        </w:rPr>
        <w:t>Direct talent acquisition, performance management, learning/development, employee engagement, leadership development and compensation/benefits management.</w:t>
      </w:r>
    </w:p>
    <w:p w:rsidR="004B0F56" w:rsidRPr="004B0F56" w:rsidRDefault="004B0F56" w:rsidP="004B0F56">
      <w:pPr>
        <w:numPr>
          <w:ilvl w:val="0"/>
          <w:numId w:val="4"/>
        </w:numPr>
        <w:tabs>
          <w:tab w:val="center" w:pos="360"/>
        </w:tabs>
        <w:suppressAutoHyphens/>
        <w:jc w:val="both"/>
        <w:rPr>
          <w:rFonts w:eastAsia="Times New Roman"/>
          <w:b/>
          <w:spacing w:val="-3"/>
          <w:sz w:val="20"/>
          <w:szCs w:val="20"/>
        </w:rPr>
      </w:pPr>
      <w:r w:rsidRPr="004B0F56">
        <w:rPr>
          <w:rFonts w:eastAsia="Times New Roman"/>
          <w:spacing w:val="-3"/>
          <w:sz w:val="20"/>
          <w:szCs w:val="20"/>
        </w:rPr>
        <w:t>Design / Implement competency-based performance management systems to evaluate performance, competencies and alignment to core values.</w:t>
      </w:r>
    </w:p>
    <w:p w:rsidR="004B0F56" w:rsidRPr="004B0F56" w:rsidRDefault="004B0F56" w:rsidP="004B0F56">
      <w:pPr>
        <w:numPr>
          <w:ilvl w:val="0"/>
          <w:numId w:val="4"/>
        </w:numPr>
        <w:tabs>
          <w:tab w:val="center" w:pos="360"/>
        </w:tabs>
        <w:suppressAutoHyphens/>
        <w:jc w:val="both"/>
        <w:rPr>
          <w:rFonts w:eastAsia="Times New Roman"/>
          <w:b/>
          <w:spacing w:val="-3"/>
          <w:sz w:val="20"/>
          <w:szCs w:val="20"/>
        </w:rPr>
      </w:pPr>
      <w:r w:rsidRPr="004B0F56">
        <w:rPr>
          <w:rFonts w:eastAsia="Times New Roman"/>
          <w:spacing w:val="-3"/>
          <w:sz w:val="20"/>
          <w:szCs w:val="20"/>
        </w:rPr>
        <w:t>Collaborate with management teams on top-down, service-driven focus on brand integrity to optimize customer experiences.</w:t>
      </w:r>
    </w:p>
    <w:p w:rsidR="004B0F56" w:rsidRPr="004B0F56" w:rsidRDefault="004B0F56" w:rsidP="004B0F56">
      <w:pPr>
        <w:tabs>
          <w:tab w:val="center" w:pos="360"/>
        </w:tabs>
        <w:suppressAutoHyphens/>
        <w:autoSpaceDE w:val="0"/>
        <w:autoSpaceDN w:val="0"/>
        <w:jc w:val="both"/>
        <w:rPr>
          <w:rFonts w:eastAsia="Times New Roman"/>
          <w:b/>
          <w:spacing w:val="-3"/>
          <w:sz w:val="20"/>
          <w:szCs w:val="20"/>
        </w:rPr>
      </w:pPr>
    </w:p>
    <w:p w:rsidR="004B0F56" w:rsidRPr="004B0F56" w:rsidRDefault="004B0F56" w:rsidP="004B0F56">
      <w:pPr>
        <w:suppressAutoHyphens/>
        <w:autoSpaceDE w:val="0"/>
        <w:autoSpaceDN w:val="0"/>
        <w:jc w:val="both"/>
        <w:rPr>
          <w:rFonts w:eastAsia="Times New Roman"/>
          <w:sz w:val="21"/>
          <w:szCs w:val="21"/>
        </w:rPr>
      </w:pPr>
      <w:r w:rsidRPr="004B0F56">
        <w:rPr>
          <w:rFonts w:eastAsia="Times New Roman"/>
          <w:sz w:val="21"/>
          <w:szCs w:val="21"/>
        </w:rPr>
        <w:pict>
          <v:shape id="_x0000_i1026" type="#_x0000_t75" style="width:463pt;height:1pt" o:hrpct="0" o:hralign="center" o:hr="t">
            <v:imagedata r:id="rId9" o:title="bd21448_"/>
          </v:shape>
        </w:pict>
      </w:r>
    </w:p>
    <w:p w:rsidR="004B0F56" w:rsidRPr="004B0F56" w:rsidRDefault="004B0F56" w:rsidP="004B0F56">
      <w:pPr>
        <w:suppressAutoHyphens/>
        <w:autoSpaceDE w:val="0"/>
        <w:autoSpaceDN w:val="0"/>
        <w:jc w:val="both"/>
        <w:rPr>
          <w:rFonts w:eastAsia="Times New Roman"/>
          <w:b/>
          <w:spacing w:val="-3"/>
          <w:sz w:val="20"/>
          <w:szCs w:val="20"/>
        </w:rPr>
      </w:pPr>
    </w:p>
    <w:p w:rsidR="004B0F56" w:rsidRPr="004B0F56" w:rsidRDefault="004B0F56" w:rsidP="004B0F56">
      <w:pPr>
        <w:tabs>
          <w:tab w:val="center" w:pos="4680"/>
        </w:tabs>
        <w:suppressAutoHyphens/>
        <w:jc w:val="center"/>
        <w:rPr>
          <w:rFonts w:eastAsia="Times New Roman"/>
          <w:b/>
          <w:spacing w:val="-3"/>
        </w:rPr>
      </w:pPr>
      <w:r w:rsidRPr="004B0F56">
        <w:rPr>
          <w:rFonts w:eastAsia="Times New Roman"/>
          <w:b/>
          <w:spacing w:val="-3"/>
        </w:rPr>
        <w:t>Professional Experience</w:t>
      </w:r>
    </w:p>
    <w:p w:rsidR="004B0F56" w:rsidRPr="004B0F56" w:rsidRDefault="004B0F56" w:rsidP="004B0F56">
      <w:pPr>
        <w:tabs>
          <w:tab w:val="center" w:pos="4680"/>
        </w:tabs>
        <w:suppressAutoHyphens/>
        <w:jc w:val="center"/>
        <w:rPr>
          <w:rFonts w:eastAsia="Times New Roman"/>
          <w:b/>
          <w:spacing w:val="-3"/>
        </w:rPr>
      </w:pPr>
    </w:p>
    <w:p w:rsidR="004B0F56" w:rsidRPr="004B0F56" w:rsidRDefault="004B0F56" w:rsidP="004B0F56">
      <w:pPr>
        <w:tabs>
          <w:tab w:val="center" w:pos="4680"/>
        </w:tabs>
        <w:suppressAutoHyphens/>
        <w:jc w:val="both"/>
        <w:rPr>
          <w:rFonts w:eastAsia="Times New Roman"/>
          <w:b/>
          <w:spacing w:val="-3"/>
          <w:sz w:val="22"/>
          <w:szCs w:val="22"/>
        </w:rPr>
      </w:pPr>
      <w:r w:rsidRPr="004B0F56">
        <w:rPr>
          <w:rFonts w:eastAsia="Times New Roman"/>
          <w:b/>
          <w:spacing w:val="-3"/>
          <w:sz w:val="22"/>
          <w:szCs w:val="22"/>
        </w:rPr>
        <w:t xml:space="preserve">Confidential Firm, </w:t>
      </w:r>
      <w:r w:rsidRPr="004B0F56">
        <w:rPr>
          <w:rFonts w:eastAsia="Times New Roman"/>
          <w:spacing w:val="-3"/>
          <w:sz w:val="22"/>
          <w:szCs w:val="22"/>
        </w:rPr>
        <w:t>Orlando, Florida / New York, New York</w:t>
      </w:r>
      <w:r w:rsidRPr="004B0F56">
        <w:rPr>
          <w:rFonts w:eastAsia="Times New Roman"/>
          <w:spacing w:val="-3"/>
          <w:sz w:val="22"/>
          <w:szCs w:val="22"/>
        </w:rPr>
        <w:tab/>
      </w:r>
      <w:r w:rsidRPr="004B0F56">
        <w:rPr>
          <w:rFonts w:eastAsia="Times New Roman"/>
          <w:spacing w:val="-3"/>
          <w:sz w:val="22"/>
          <w:szCs w:val="22"/>
        </w:rPr>
        <w:tab/>
        <w:t xml:space="preserve">                   </w:t>
      </w:r>
      <w:r w:rsidRPr="004B0F56">
        <w:rPr>
          <w:rFonts w:eastAsia="Times New Roman"/>
          <w:b/>
          <w:spacing w:val="-3"/>
          <w:sz w:val="22"/>
          <w:szCs w:val="22"/>
        </w:rPr>
        <w:t>June, 2015  - Present</w:t>
      </w:r>
    </w:p>
    <w:p w:rsidR="004B0F56" w:rsidRPr="004B0F56" w:rsidRDefault="004B0F56" w:rsidP="004B0F56">
      <w:pPr>
        <w:tabs>
          <w:tab w:val="center" w:pos="4680"/>
        </w:tabs>
        <w:suppressAutoHyphens/>
        <w:rPr>
          <w:rFonts w:eastAsia="Times New Roman"/>
          <w:spacing w:val="-3"/>
        </w:rPr>
      </w:pPr>
      <w:r w:rsidRPr="004B0F56">
        <w:rPr>
          <w:rFonts w:eastAsia="Times New Roman"/>
          <w:spacing w:val="-3"/>
        </w:rPr>
        <w:t>Director, Talent Placement (Temp. Position)</w:t>
      </w:r>
    </w:p>
    <w:p w:rsidR="004B0F56" w:rsidRPr="004B0F56" w:rsidRDefault="004B0F56" w:rsidP="004B0F56">
      <w:pPr>
        <w:tabs>
          <w:tab w:val="center" w:pos="4680"/>
        </w:tabs>
        <w:suppressAutoHyphens/>
        <w:rPr>
          <w:rFonts w:eastAsia="Times New Roman"/>
          <w:spacing w:val="-3"/>
        </w:rPr>
      </w:pPr>
    </w:p>
    <w:p w:rsidR="004B0F56" w:rsidRPr="004B0F56" w:rsidRDefault="004B0F56" w:rsidP="004B0F56">
      <w:pPr>
        <w:tabs>
          <w:tab w:val="center" w:pos="4680"/>
        </w:tabs>
        <w:suppressAutoHyphens/>
        <w:rPr>
          <w:rFonts w:eastAsia="Times New Roman"/>
          <w:spacing w:val="-3"/>
          <w:sz w:val="22"/>
          <w:szCs w:val="22"/>
        </w:rPr>
      </w:pPr>
      <w:r w:rsidRPr="004B0F56">
        <w:rPr>
          <w:rFonts w:eastAsia="Times New Roman"/>
          <w:spacing w:val="-3"/>
          <w:sz w:val="22"/>
          <w:szCs w:val="22"/>
        </w:rPr>
        <w:t xml:space="preserve">Advise and counsel placement of mission critical executives in hospitality and service-driven roles.  </w:t>
      </w:r>
    </w:p>
    <w:p w:rsidR="004B0F56" w:rsidRPr="004B0F56" w:rsidRDefault="004B0F56" w:rsidP="004B0F56">
      <w:pPr>
        <w:tabs>
          <w:tab w:val="center" w:pos="4680"/>
        </w:tabs>
        <w:suppressAutoHyphens/>
        <w:jc w:val="center"/>
        <w:rPr>
          <w:rFonts w:eastAsia="Times New Roman"/>
          <w:b/>
          <w:spacing w:val="-3"/>
        </w:rPr>
      </w:pPr>
    </w:p>
    <w:p w:rsidR="004B0F56" w:rsidRPr="004B0F56" w:rsidRDefault="004B0F56" w:rsidP="004B0F56">
      <w:pPr>
        <w:tabs>
          <w:tab w:val="center" w:pos="4680"/>
        </w:tabs>
        <w:suppressAutoHyphens/>
        <w:jc w:val="center"/>
        <w:rPr>
          <w:rFonts w:eastAsia="Times New Roman"/>
          <w:b/>
          <w:spacing w:val="-3"/>
        </w:rPr>
      </w:pPr>
    </w:p>
    <w:p w:rsidR="004B0F56" w:rsidRPr="004B0F56" w:rsidRDefault="004B0F56" w:rsidP="004B0F56">
      <w:pPr>
        <w:tabs>
          <w:tab w:val="center" w:pos="4680"/>
        </w:tabs>
        <w:suppressAutoHyphens/>
        <w:rPr>
          <w:rFonts w:eastAsia="Times New Roman"/>
          <w:b/>
          <w:spacing w:val="-3"/>
          <w:sz w:val="22"/>
          <w:szCs w:val="22"/>
        </w:rPr>
      </w:pPr>
      <w:r w:rsidRPr="004B0F56">
        <w:rPr>
          <w:rFonts w:eastAsia="Times New Roman"/>
          <w:b/>
          <w:spacing w:val="-3"/>
          <w:sz w:val="22"/>
          <w:szCs w:val="22"/>
        </w:rPr>
        <w:t xml:space="preserve">Pinnacle AHS, </w:t>
      </w:r>
      <w:r w:rsidRPr="004B0F56">
        <w:rPr>
          <w:rFonts w:eastAsia="Times New Roman"/>
          <w:spacing w:val="-3"/>
          <w:sz w:val="22"/>
          <w:szCs w:val="22"/>
        </w:rPr>
        <w:t>Tampa, Florida</w:t>
      </w:r>
      <w:r w:rsidRPr="004B0F56">
        <w:rPr>
          <w:rFonts w:eastAsia="Times New Roman"/>
          <w:spacing w:val="-3"/>
          <w:sz w:val="22"/>
          <w:szCs w:val="22"/>
        </w:rPr>
        <w:tab/>
      </w:r>
      <w:r w:rsidRPr="004B0F56">
        <w:rPr>
          <w:rFonts w:eastAsia="Times New Roman"/>
          <w:spacing w:val="-3"/>
          <w:sz w:val="22"/>
          <w:szCs w:val="22"/>
        </w:rPr>
        <w:tab/>
      </w:r>
      <w:r w:rsidRPr="004B0F56">
        <w:rPr>
          <w:rFonts w:eastAsia="Times New Roman"/>
          <w:spacing w:val="-3"/>
          <w:sz w:val="22"/>
          <w:szCs w:val="22"/>
        </w:rPr>
        <w:tab/>
      </w:r>
      <w:r w:rsidRPr="004B0F56">
        <w:rPr>
          <w:rFonts w:eastAsia="Times New Roman"/>
          <w:spacing w:val="-3"/>
          <w:sz w:val="22"/>
          <w:szCs w:val="22"/>
        </w:rPr>
        <w:tab/>
        <w:t xml:space="preserve">       </w:t>
      </w:r>
      <w:r w:rsidRPr="004B0F56">
        <w:rPr>
          <w:rFonts w:eastAsia="Times New Roman"/>
          <w:b/>
          <w:spacing w:val="-3"/>
          <w:sz w:val="22"/>
          <w:szCs w:val="22"/>
        </w:rPr>
        <w:t>February 2014 –April 2015</w:t>
      </w:r>
    </w:p>
    <w:p w:rsidR="004B0F56" w:rsidRPr="004B0F56" w:rsidRDefault="004B0F56" w:rsidP="004B0F56">
      <w:pPr>
        <w:tabs>
          <w:tab w:val="center" w:pos="4680"/>
        </w:tabs>
        <w:suppressAutoHyphens/>
        <w:rPr>
          <w:rFonts w:eastAsia="Times New Roman"/>
          <w:spacing w:val="-3"/>
          <w:sz w:val="22"/>
          <w:szCs w:val="22"/>
        </w:rPr>
      </w:pPr>
      <w:r w:rsidRPr="004B0F56">
        <w:rPr>
          <w:rFonts w:eastAsia="Times New Roman"/>
          <w:spacing w:val="-3"/>
          <w:sz w:val="22"/>
          <w:szCs w:val="22"/>
        </w:rPr>
        <w:t>Director, Talent Management and Training</w:t>
      </w:r>
    </w:p>
    <w:p w:rsidR="004B0F56" w:rsidRPr="004B0F56" w:rsidRDefault="004B0F56" w:rsidP="004B0F56">
      <w:pPr>
        <w:tabs>
          <w:tab w:val="center" w:pos="4680"/>
        </w:tabs>
        <w:suppressAutoHyphens/>
        <w:jc w:val="center"/>
        <w:rPr>
          <w:rFonts w:eastAsia="Times New Roman"/>
          <w:b/>
          <w:spacing w:val="-3"/>
        </w:rPr>
      </w:pPr>
    </w:p>
    <w:p w:rsidR="004B0F56" w:rsidRPr="004B0F56" w:rsidRDefault="004B0F56" w:rsidP="004B0F56">
      <w:pPr>
        <w:tabs>
          <w:tab w:val="center" w:pos="4680"/>
        </w:tabs>
        <w:suppressAutoHyphens/>
        <w:rPr>
          <w:rFonts w:eastAsia="Times New Roman"/>
          <w:spacing w:val="-3"/>
          <w:sz w:val="22"/>
          <w:szCs w:val="22"/>
        </w:rPr>
      </w:pPr>
      <w:r w:rsidRPr="004B0F56">
        <w:rPr>
          <w:rFonts w:eastAsia="Times New Roman"/>
          <w:spacing w:val="-3"/>
          <w:sz w:val="22"/>
          <w:szCs w:val="22"/>
        </w:rPr>
        <w:t xml:space="preserve">Develop and implement the human resources, talent management and training programs for this hospitality-based automotive services company.  </w:t>
      </w:r>
    </w:p>
    <w:p w:rsidR="004B0F56" w:rsidRPr="004B0F56" w:rsidRDefault="004B0F56" w:rsidP="004B0F56">
      <w:pPr>
        <w:tabs>
          <w:tab w:val="center" w:pos="4680"/>
        </w:tabs>
        <w:suppressAutoHyphens/>
        <w:rPr>
          <w:rFonts w:eastAsia="Times New Roman"/>
          <w:spacing w:val="-3"/>
          <w:sz w:val="22"/>
          <w:szCs w:val="22"/>
        </w:rPr>
      </w:pPr>
    </w:p>
    <w:p w:rsidR="004B0F56" w:rsidRPr="004B0F56" w:rsidRDefault="004B0F56" w:rsidP="004B0F56">
      <w:pPr>
        <w:tabs>
          <w:tab w:val="center" w:pos="4680"/>
        </w:tabs>
        <w:suppressAutoHyphens/>
        <w:rPr>
          <w:rFonts w:eastAsia="Times New Roman"/>
          <w:spacing w:val="-3"/>
          <w:sz w:val="22"/>
          <w:szCs w:val="22"/>
        </w:rPr>
      </w:pPr>
    </w:p>
    <w:p w:rsidR="004B0F56" w:rsidRPr="004B0F56" w:rsidRDefault="004B0F56" w:rsidP="004B0F56">
      <w:pPr>
        <w:tabs>
          <w:tab w:val="center" w:pos="4680"/>
        </w:tabs>
        <w:suppressAutoHyphens/>
        <w:jc w:val="both"/>
        <w:rPr>
          <w:rFonts w:eastAsia="Times New Roman"/>
          <w:b/>
          <w:spacing w:val="-3"/>
          <w:sz w:val="22"/>
          <w:szCs w:val="22"/>
        </w:rPr>
      </w:pPr>
      <w:r w:rsidRPr="004B0F56">
        <w:rPr>
          <w:rFonts w:eastAsia="Times New Roman"/>
          <w:b/>
          <w:spacing w:val="-3"/>
          <w:sz w:val="22"/>
          <w:szCs w:val="22"/>
        </w:rPr>
        <w:t xml:space="preserve">Therx Services, </w:t>
      </w:r>
      <w:r w:rsidRPr="004B0F56">
        <w:rPr>
          <w:rFonts w:eastAsia="Times New Roman"/>
          <w:spacing w:val="-3"/>
          <w:sz w:val="22"/>
          <w:szCs w:val="22"/>
        </w:rPr>
        <w:t>Tampa Florida</w:t>
      </w:r>
      <w:r w:rsidRPr="004B0F56">
        <w:rPr>
          <w:rFonts w:eastAsia="Times New Roman"/>
          <w:b/>
          <w:spacing w:val="-3"/>
          <w:sz w:val="22"/>
          <w:szCs w:val="22"/>
        </w:rPr>
        <w:tab/>
      </w:r>
      <w:r w:rsidRPr="004B0F56">
        <w:rPr>
          <w:rFonts w:eastAsia="Times New Roman"/>
          <w:b/>
          <w:spacing w:val="-3"/>
          <w:sz w:val="22"/>
          <w:szCs w:val="22"/>
        </w:rPr>
        <w:tab/>
        <w:t xml:space="preserve">                             January 2011 – February 2014</w:t>
      </w:r>
    </w:p>
    <w:p w:rsidR="004B0F56" w:rsidRPr="004B0F56" w:rsidRDefault="004B0F56" w:rsidP="004B0F56">
      <w:pPr>
        <w:tabs>
          <w:tab w:val="center" w:pos="4680"/>
        </w:tabs>
        <w:suppressAutoHyphens/>
        <w:jc w:val="both"/>
        <w:rPr>
          <w:rFonts w:eastAsia="Times New Roman"/>
          <w:b/>
          <w:spacing w:val="-3"/>
          <w:sz w:val="22"/>
          <w:szCs w:val="22"/>
        </w:rPr>
      </w:pPr>
      <w:r w:rsidRPr="004B0F56">
        <w:rPr>
          <w:rFonts w:eastAsia="Times New Roman"/>
          <w:b/>
          <w:spacing w:val="-3"/>
          <w:sz w:val="22"/>
          <w:szCs w:val="22"/>
        </w:rPr>
        <w:t>Principal / Director of Talent</w:t>
      </w:r>
    </w:p>
    <w:p w:rsidR="004B0F56" w:rsidRPr="004B0F56" w:rsidRDefault="004B0F56" w:rsidP="004B0F56">
      <w:pPr>
        <w:tabs>
          <w:tab w:val="center" w:pos="4680"/>
        </w:tabs>
        <w:suppressAutoHyphens/>
        <w:jc w:val="both"/>
        <w:rPr>
          <w:rFonts w:eastAsia="Times New Roman"/>
          <w:spacing w:val="-3"/>
          <w:sz w:val="20"/>
          <w:szCs w:val="20"/>
        </w:rPr>
      </w:pPr>
    </w:p>
    <w:p w:rsidR="004B0F56" w:rsidRPr="004B0F56" w:rsidRDefault="004B0F56" w:rsidP="004B0F56">
      <w:pPr>
        <w:tabs>
          <w:tab w:val="center" w:pos="4680"/>
        </w:tabs>
        <w:suppressAutoHyphens/>
        <w:jc w:val="both"/>
        <w:rPr>
          <w:rFonts w:eastAsia="Times New Roman"/>
          <w:spacing w:val="-3"/>
          <w:sz w:val="20"/>
          <w:szCs w:val="20"/>
        </w:rPr>
      </w:pPr>
      <w:r w:rsidRPr="004B0F56">
        <w:rPr>
          <w:rFonts w:eastAsia="Times New Roman"/>
          <w:spacing w:val="-3"/>
          <w:sz w:val="20"/>
          <w:szCs w:val="20"/>
        </w:rPr>
        <w:t xml:space="preserve">Provide human resources and business strategy services to small and mid-sized companies.  Representative services include but not limited to: </w:t>
      </w:r>
    </w:p>
    <w:p w:rsidR="004B0F56" w:rsidRPr="004B0F56" w:rsidRDefault="004B0F56" w:rsidP="004B0F56">
      <w:pPr>
        <w:tabs>
          <w:tab w:val="center" w:pos="4680"/>
        </w:tabs>
        <w:suppressAutoHyphens/>
        <w:jc w:val="both"/>
        <w:rPr>
          <w:rFonts w:eastAsia="Times New Roman"/>
          <w:spacing w:val="-3"/>
          <w:sz w:val="20"/>
          <w:szCs w:val="20"/>
        </w:rPr>
      </w:pPr>
    </w:p>
    <w:p w:rsidR="004B0F56" w:rsidRPr="004B0F56" w:rsidRDefault="004B0F56" w:rsidP="004B0F56">
      <w:pPr>
        <w:tabs>
          <w:tab w:val="center" w:pos="4680"/>
        </w:tabs>
        <w:suppressAutoHyphens/>
        <w:jc w:val="both"/>
        <w:rPr>
          <w:rFonts w:eastAsia="Times New Roman"/>
          <w:spacing w:val="-3"/>
          <w:sz w:val="20"/>
          <w:szCs w:val="20"/>
        </w:rPr>
      </w:pPr>
    </w:p>
    <w:p w:rsidR="004B0F56" w:rsidRPr="004B0F56" w:rsidRDefault="004B0F56" w:rsidP="004B0F56">
      <w:pPr>
        <w:numPr>
          <w:ilvl w:val="0"/>
          <w:numId w:val="3"/>
        </w:numPr>
        <w:jc w:val="both"/>
        <w:rPr>
          <w:rFonts w:eastAsia="Times New Roman"/>
          <w:sz w:val="20"/>
          <w:szCs w:val="20"/>
        </w:rPr>
      </w:pPr>
      <w:r w:rsidRPr="004B0F56">
        <w:rPr>
          <w:rFonts w:eastAsia="Times New Roman"/>
          <w:sz w:val="20"/>
          <w:szCs w:val="20"/>
        </w:rPr>
        <w:t>Provide HR and Training services to both employees and contactor staff</w:t>
      </w:r>
    </w:p>
    <w:p w:rsidR="004B0F56" w:rsidRPr="004B0F56" w:rsidRDefault="004B0F56" w:rsidP="004B0F56">
      <w:pPr>
        <w:numPr>
          <w:ilvl w:val="0"/>
          <w:numId w:val="3"/>
        </w:numPr>
        <w:jc w:val="both"/>
        <w:rPr>
          <w:rFonts w:eastAsia="Times New Roman"/>
          <w:sz w:val="20"/>
          <w:szCs w:val="20"/>
        </w:rPr>
      </w:pPr>
      <w:r w:rsidRPr="004B0F56">
        <w:rPr>
          <w:rFonts w:eastAsia="Times New Roman"/>
          <w:sz w:val="20"/>
          <w:szCs w:val="20"/>
        </w:rPr>
        <w:t>Compliance and cost savings programs related to the Affordable Care Act</w:t>
      </w:r>
    </w:p>
    <w:p w:rsidR="004B0F56" w:rsidRPr="004B0F56" w:rsidRDefault="004B0F56" w:rsidP="004B0F56">
      <w:pPr>
        <w:numPr>
          <w:ilvl w:val="0"/>
          <w:numId w:val="3"/>
        </w:numPr>
        <w:jc w:val="both"/>
        <w:rPr>
          <w:rFonts w:eastAsia="Times New Roman"/>
          <w:sz w:val="20"/>
          <w:szCs w:val="20"/>
        </w:rPr>
      </w:pPr>
      <w:r w:rsidRPr="004B0F56">
        <w:rPr>
          <w:rFonts w:eastAsia="Times New Roman"/>
          <w:sz w:val="20"/>
          <w:szCs w:val="20"/>
        </w:rPr>
        <w:t>Specialized executive searches for non-published opportunities</w:t>
      </w:r>
    </w:p>
    <w:p w:rsidR="004B0F56" w:rsidRPr="004B0F56" w:rsidRDefault="004B0F56" w:rsidP="004B0F56">
      <w:pPr>
        <w:tabs>
          <w:tab w:val="center" w:pos="4680"/>
        </w:tabs>
        <w:suppressAutoHyphens/>
        <w:jc w:val="both"/>
        <w:rPr>
          <w:rFonts w:eastAsia="Times New Roman"/>
          <w:spacing w:val="-2"/>
          <w:sz w:val="20"/>
          <w:szCs w:val="20"/>
        </w:rPr>
      </w:pPr>
    </w:p>
    <w:p w:rsidR="004B0F56" w:rsidRPr="004B0F56" w:rsidRDefault="004B0F56" w:rsidP="004B0F56">
      <w:pPr>
        <w:tabs>
          <w:tab w:val="center" w:pos="4680"/>
        </w:tabs>
        <w:suppressAutoHyphens/>
        <w:jc w:val="both"/>
        <w:rPr>
          <w:rFonts w:eastAsia="Times New Roman"/>
          <w:spacing w:val="-2"/>
          <w:sz w:val="20"/>
          <w:szCs w:val="20"/>
        </w:rPr>
      </w:pPr>
    </w:p>
    <w:p w:rsidR="004B0F56" w:rsidRPr="004B0F56" w:rsidRDefault="004B0F56" w:rsidP="004B0F56">
      <w:pPr>
        <w:tabs>
          <w:tab w:val="center" w:pos="4680"/>
        </w:tabs>
        <w:suppressAutoHyphens/>
        <w:jc w:val="both"/>
        <w:rPr>
          <w:rFonts w:eastAsia="Times New Roman"/>
          <w:b/>
          <w:spacing w:val="-3"/>
          <w:sz w:val="22"/>
          <w:szCs w:val="22"/>
        </w:rPr>
      </w:pPr>
      <w:r w:rsidRPr="004B0F56">
        <w:rPr>
          <w:rFonts w:eastAsia="Times New Roman"/>
          <w:b/>
          <w:spacing w:val="-3"/>
          <w:sz w:val="22"/>
          <w:szCs w:val="22"/>
        </w:rPr>
        <w:t xml:space="preserve">CHRISTIE LITES, </w:t>
      </w:r>
      <w:r w:rsidRPr="004B0F56">
        <w:rPr>
          <w:rFonts w:eastAsia="Times New Roman"/>
          <w:bCs/>
          <w:spacing w:val="-3"/>
          <w:sz w:val="22"/>
          <w:szCs w:val="22"/>
        </w:rPr>
        <w:t xml:space="preserve">Orlando, Florida                                                                       </w:t>
      </w:r>
      <w:r w:rsidRPr="004B0F56">
        <w:rPr>
          <w:rFonts w:eastAsia="Times New Roman"/>
          <w:b/>
          <w:bCs/>
          <w:spacing w:val="-3"/>
          <w:sz w:val="22"/>
          <w:szCs w:val="22"/>
        </w:rPr>
        <w:t xml:space="preserve">June </w:t>
      </w:r>
      <w:r w:rsidRPr="004B0F56">
        <w:rPr>
          <w:rFonts w:eastAsia="Times New Roman"/>
          <w:b/>
          <w:spacing w:val="-3"/>
          <w:sz w:val="22"/>
          <w:szCs w:val="22"/>
        </w:rPr>
        <w:t>2007 – June 2011</w:t>
      </w:r>
    </w:p>
    <w:p w:rsidR="004B0F56" w:rsidRPr="004B0F56" w:rsidRDefault="004B0F56" w:rsidP="004B0F56">
      <w:pPr>
        <w:tabs>
          <w:tab w:val="center" w:pos="4680"/>
        </w:tabs>
        <w:suppressAutoHyphens/>
        <w:jc w:val="both"/>
        <w:rPr>
          <w:rFonts w:eastAsia="Times New Roman"/>
          <w:b/>
          <w:bCs/>
          <w:spacing w:val="-3"/>
          <w:sz w:val="22"/>
          <w:szCs w:val="22"/>
        </w:rPr>
      </w:pPr>
      <w:r w:rsidRPr="004B0F56">
        <w:rPr>
          <w:rFonts w:eastAsia="Times New Roman"/>
          <w:b/>
          <w:bCs/>
          <w:spacing w:val="-3"/>
          <w:sz w:val="22"/>
          <w:szCs w:val="22"/>
        </w:rPr>
        <w:t>Director of Human Resources</w:t>
      </w:r>
    </w:p>
    <w:p w:rsidR="004B0F56" w:rsidRPr="004B0F56" w:rsidRDefault="004B0F56" w:rsidP="004B0F56">
      <w:pPr>
        <w:tabs>
          <w:tab w:val="center" w:pos="4680"/>
        </w:tabs>
        <w:suppressAutoHyphens/>
        <w:jc w:val="both"/>
        <w:rPr>
          <w:rFonts w:eastAsia="Times New Roman"/>
          <w:bCs/>
          <w:spacing w:val="-3"/>
          <w:sz w:val="20"/>
          <w:szCs w:val="20"/>
        </w:rPr>
      </w:pPr>
    </w:p>
    <w:p w:rsidR="004B0F56" w:rsidRPr="004B0F56" w:rsidRDefault="004B0F56" w:rsidP="004B0F56">
      <w:pPr>
        <w:tabs>
          <w:tab w:val="center" w:pos="4680"/>
        </w:tabs>
        <w:suppressAutoHyphens/>
        <w:jc w:val="both"/>
        <w:rPr>
          <w:rFonts w:eastAsia="Times New Roman"/>
          <w:bCs/>
          <w:spacing w:val="-3"/>
          <w:sz w:val="20"/>
          <w:szCs w:val="20"/>
        </w:rPr>
      </w:pPr>
      <w:r w:rsidRPr="004B0F56">
        <w:rPr>
          <w:rFonts w:eastAsia="Times New Roman"/>
          <w:bCs/>
          <w:spacing w:val="-3"/>
          <w:sz w:val="20"/>
          <w:szCs w:val="20"/>
        </w:rPr>
        <w:t>Provided executive human resource services to this Fortune 500 Company.  Developed human resource services in the areas of staffing, bench strength programs and training as the company continued to develop into North America and the Pacific Rim.</w:t>
      </w:r>
    </w:p>
    <w:p w:rsidR="004B0F56" w:rsidRPr="004B0F56" w:rsidRDefault="004B0F56" w:rsidP="004B0F56">
      <w:pPr>
        <w:tabs>
          <w:tab w:val="center" w:pos="4680"/>
        </w:tabs>
        <w:suppressAutoHyphens/>
        <w:jc w:val="both"/>
        <w:rPr>
          <w:rFonts w:eastAsia="Times New Roman"/>
          <w:spacing w:val="-2"/>
          <w:sz w:val="18"/>
          <w:szCs w:val="20"/>
        </w:rPr>
      </w:pPr>
    </w:p>
    <w:p w:rsidR="004B0F56" w:rsidRPr="004B0F56" w:rsidRDefault="004B0F56" w:rsidP="004B0F56">
      <w:pPr>
        <w:tabs>
          <w:tab w:val="center" w:pos="4680"/>
        </w:tabs>
        <w:suppressAutoHyphens/>
        <w:jc w:val="both"/>
        <w:rPr>
          <w:rFonts w:eastAsia="Times New Roman"/>
          <w:spacing w:val="-2"/>
          <w:sz w:val="18"/>
          <w:szCs w:val="20"/>
        </w:rPr>
      </w:pPr>
      <w:r w:rsidRPr="004B0F56">
        <w:rPr>
          <w:rFonts w:eastAsia="Times New Roman"/>
          <w:spacing w:val="-2"/>
          <w:sz w:val="20"/>
          <w:szCs w:val="20"/>
        </w:rPr>
        <w:t>Selected accomplishments include:</w:t>
      </w:r>
    </w:p>
    <w:p w:rsidR="004B0F56" w:rsidRPr="004B0F56" w:rsidRDefault="004B0F56" w:rsidP="004B0F56">
      <w:pPr>
        <w:numPr>
          <w:ilvl w:val="0"/>
          <w:numId w:val="5"/>
        </w:numPr>
        <w:ind w:left="360"/>
        <w:jc w:val="both"/>
        <w:rPr>
          <w:rFonts w:eastAsia="Times New Roman"/>
          <w:sz w:val="20"/>
          <w:szCs w:val="20"/>
        </w:rPr>
      </w:pPr>
      <w:r w:rsidRPr="004B0F56">
        <w:rPr>
          <w:rFonts w:eastAsia="Times New Roman"/>
          <w:sz w:val="20"/>
          <w:szCs w:val="20"/>
        </w:rPr>
        <w:t>Redevelopment of Human Resources Department – focusing on end user customer service and staff development / training.</w:t>
      </w:r>
    </w:p>
    <w:p w:rsidR="004B0F56" w:rsidRPr="004B0F56" w:rsidRDefault="004B0F56" w:rsidP="004B0F56">
      <w:pPr>
        <w:numPr>
          <w:ilvl w:val="0"/>
          <w:numId w:val="5"/>
        </w:numPr>
        <w:ind w:left="360"/>
        <w:jc w:val="both"/>
        <w:rPr>
          <w:rFonts w:eastAsia="Times New Roman"/>
          <w:sz w:val="20"/>
          <w:szCs w:val="20"/>
        </w:rPr>
      </w:pPr>
      <w:r w:rsidRPr="004B0F56">
        <w:rPr>
          <w:rFonts w:eastAsia="Times New Roman"/>
          <w:sz w:val="20"/>
          <w:szCs w:val="20"/>
        </w:rPr>
        <w:t>Upgrade recruitment program to “raise-the-bar” of staff hired in U.S. and Canadian locations.  Turnover reduced by 18%.</w:t>
      </w:r>
    </w:p>
    <w:p w:rsidR="004B0F56" w:rsidRPr="004B0F56" w:rsidRDefault="004B0F56" w:rsidP="004B0F56">
      <w:pPr>
        <w:numPr>
          <w:ilvl w:val="0"/>
          <w:numId w:val="5"/>
        </w:numPr>
        <w:ind w:left="360"/>
        <w:jc w:val="both"/>
        <w:rPr>
          <w:rFonts w:eastAsia="Times New Roman"/>
          <w:sz w:val="20"/>
          <w:szCs w:val="20"/>
        </w:rPr>
      </w:pPr>
      <w:r w:rsidRPr="004B0F56">
        <w:rPr>
          <w:rFonts w:eastAsia="Times New Roman"/>
          <w:sz w:val="20"/>
          <w:szCs w:val="20"/>
        </w:rPr>
        <w:t>Design, develop and implement employee benefits program utilizing both broker and vendor services.  Reduced renewal expense to 6% annually.</w:t>
      </w:r>
    </w:p>
    <w:p w:rsidR="004B0F56" w:rsidRPr="004B0F56" w:rsidRDefault="004B0F56" w:rsidP="004B0F56">
      <w:pPr>
        <w:numPr>
          <w:ilvl w:val="0"/>
          <w:numId w:val="5"/>
        </w:numPr>
        <w:ind w:left="360"/>
        <w:jc w:val="both"/>
        <w:rPr>
          <w:rFonts w:eastAsia="Times New Roman"/>
          <w:sz w:val="20"/>
          <w:szCs w:val="20"/>
        </w:rPr>
      </w:pPr>
      <w:r w:rsidRPr="004B0F56">
        <w:rPr>
          <w:rFonts w:eastAsia="Times New Roman"/>
          <w:sz w:val="20"/>
          <w:szCs w:val="20"/>
        </w:rPr>
        <w:t xml:space="preserve">Successfully defend union organization attempt in Vancouver location through direct employee contact and issue mitigation. </w:t>
      </w:r>
    </w:p>
    <w:p w:rsidR="004B0F56" w:rsidRPr="004B0F56" w:rsidRDefault="004B0F56" w:rsidP="004B0F56">
      <w:pPr>
        <w:numPr>
          <w:ilvl w:val="0"/>
          <w:numId w:val="5"/>
        </w:numPr>
        <w:ind w:left="360"/>
        <w:jc w:val="both"/>
        <w:rPr>
          <w:rFonts w:eastAsia="Times New Roman"/>
          <w:sz w:val="20"/>
          <w:szCs w:val="20"/>
        </w:rPr>
      </w:pPr>
      <w:r w:rsidRPr="004B0F56">
        <w:rPr>
          <w:rFonts w:eastAsia="Times New Roman"/>
          <w:sz w:val="20"/>
          <w:szCs w:val="20"/>
        </w:rPr>
        <w:t>Develop and implement new company handbook for North America, bridging Canadian and U.S. locations into one publication.</w:t>
      </w:r>
    </w:p>
    <w:p w:rsidR="004B0F56" w:rsidRPr="004B0F56" w:rsidRDefault="004B0F56" w:rsidP="004B0F56">
      <w:pPr>
        <w:tabs>
          <w:tab w:val="center" w:pos="4680"/>
        </w:tabs>
        <w:suppressAutoHyphens/>
        <w:jc w:val="both"/>
        <w:rPr>
          <w:rFonts w:eastAsia="Times New Roman"/>
          <w:bCs/>
          <w:spacing w:val="-3"/>
          <w:sz w:val="20"/>
          <w:szCs w:val="20"/>
        </w:rPr>
      </w:pPr>
    </w:p>
    <w:p w:rsidR="004B0F56" w:rsidRPr="004B0F56" w:rsidRDefault="004B0F56" w:rsidP="004B0F56">
      <w:pPr>
        <w:tabs>
          <w:tab w:val="center" w:pos="4680"/>
        </w:tabs>
        <w:suppressAutoHyphens/>
        <w:jc w:val="both"/>
        <w:rPr>
          <w:rFonts w:eastAsia="Times New Roman"/>
          <w:bCs/>
          <w:spacing w:val="-3"/>
          <w:sz w:val="20"/>
          <w:szCs w:val="20"/>
        </w:rPr>
      </w:pPr>
    </w:p>
    <w:p w:rsidR="004B0F56" w:rsidRPr="004B0F56" w:rsidRDefault="004B0F56" w:rsidP="004B0F56">
      <w:pPr>
        <w:tabs>
          <w:tab w:val="center" w:pos="4680"/>
        </w:tabs>
        <w:suppressAutoHyphens/>
        <w:jc w:val="both"/>
        <w:rPr>
          <w:rFonts w:eastAsia="Times New Roman"/>
          <w:b/>
          <w:bCs/>
          <w:spacing w:val="-3"/>
          <w:sz w:val="22"/>
          <w:szCs w:val="22"/>
        </w:rPr>
      </w:pPr>
      <w:r w:rsidRPr="004B0F56">
        <w:rPr>
          <w:rFonts w:eastAsia="Times New Roman"/>
          <w:b/>
          <w:spacing w:val="-3"/>
          <w:sz w:val="22"/>
          <w:szCs w:val="22"/>
        </w:rPr>
        <w:t>EARTHMARK COMPANIES,</w:t>
      </w:r>
      <w:r w:rsidRPr="004B0F56">
        <w:rPr>
          <w:rFonts w:eastAsia="Times New Roman"/>
          <w:bCs/>
          <w:spacing w:val="-3"/>
          <w:sz w:val="22"/>
          <w:szCs w:val="22"/>
        </w:rPr>
        <w:t xml:space="preserve"> Tampa, Florida</w:t>
      </w:r>
      <w:r w:rsidRPr="004B0F56">
        <w:rPr>
          <w:rFonts w:eastAsia="Times New Roman"/>
          <w:bCs/>
          <w:spacing w:val="-3"/>
          <w:sz w:val="22"/>
          <w:szCs w:val="22"/>
        </w:rPr>
        <w:tab/>
      </w:r>
      <w:r w:rsidRPr="004B0F56">
        <w:rPr>
          <w:rFonts w:eastAsia="Times New Roman"/>
          <w:b/>
          <w:bCs/>
          <w:spacing w:val="-3"/>
          <w:sz w:val="22"/>
          <w:szCs w:val="22"/>
        </w:rPr>
        <w:t xml:space="preserve">                                            January </w:t>
      </w:r>
      <w:r w:rsidRPr="004B0F56">
        <w:rPr>
          <w:rFonts w:eastAsia="Times New Roman"/>
          <w:b/>
          <w:spacing w:val="-3"/>
          <w:sz w:val="22"/>
          <w:szCs w:val="22"/>
        </w:rPr>
        <w:t>2005 – February 2007</w:t>
      </w:r>
    </w:p>
    <w:p w:rsidR="004B0F56" w:rsidRPr="004B0F56" w:rsidRDefault="004B0F56" w:rsidP="004B0F56">
      <w:pPr>
        <w:tabs>
          <w:tab w:val="center" w:pos="4680"/>
        </w:tabs>
        <w:suppressAutoHyphens/>
        <w:jc w:val="both"/>
        <w:rPr>
          <w:rFonts w:eastAsia="Times New Roman"/>
          <w:b/>
          <w:bCs/>
          <w:spacing w:val="-3"/>
          <w:sz w:val="20"/>
          <w:szCs w:val="20"/>
        </w:rPr>
      </w:pPr>
      <w:r w:rsidRPr="004B0F56">
        <w:rPr>
          <w:rFonts w:eastAsia="Times New Roman"/>
          <w:b/>
          <w:bCs/>
          <w:spacing w:val="-3"/>
          <w:sz w:val="22"/>
          <w:szCs w:val="22"/>
        </w:rPr>
        <w:t>Director, Human Resources</w:t>
      </w:r>
      <w:r w:rsidRPr="004B0F56">
        <w:rPr>
          <w:rFonts w:eastAsia="Times New Roman"/>
          <w:b/>
          <w:bCs/>
          <w:spacing w:val="-3"/>
          <w:sz w:val="20"/>
          <w:szCs w:val="20"/>
        </w:rPr>
        <w:t xml:space="preserve">    </w:t>
      </w:r>
    </w:p>
    <w:p w:rsidR="004B0F56" w:rsidRPr="004B0F56" w:rsidRDefault="004B0F56" w:rsidP="004B0F56">
      <w:pPr>
        <w:tabs>
          <w:tab w:val="center" w:pos="4680"/>
        </w:tabs>
        <w:suppressAutoHyphens/>
        <w:jc w:val="both"/>
        <w:rPr>
          <w:rFonts w:eastAsia="Times New Roman"/>
          <w:bCs/>
          <w:spacing w:val="-3"/>
          <w:sz w:val="20"/>
          <w:szCs w:val="20"/>
        </w:rPr>
      </w:pPr>
    </w:p>
    <w:p w:rsidR="004B0F56" w:rsidRPr="004B0F56" w:rsidRDefault="004B0F56" w:rsidP="004B0F56">
      <w:pPr>
        <w:tabs>
          <w:tab w:val="center" w:pos="4680"/>
        </w:tabs>
        <w:suppressAutoHyphens/>
        <w:jc w:val="both"/>
        <w:rPr>
          <w:rFonts w:eastAsia="Times New Roman"/>
          <w:bCs/>
          <w:spacing w:val="-3"/>
          <w:sz w:val="20"/>
          <w:szCs w:val="20"/>
        </w:rPr>
      </w:pPr>
      <w:r w:rsidRPr="004B0F56">
        <w:rPr>
          <w:rFonts w:eastAsia="Times New Roman"/>
          <w:bCs/>
          <w:spacing w:val="-3"/>
          <w:sz w:val="20"/>
          <w:szCs w:val="20"/>
        </w:rPr>
        <w:t xml:space="preserve">Provide professional direction and expertise to Mariner’s Club, The Inn and Club at Little Harbor, Heron’s Glen and Maranu Luxe Resort in the areas of Human Resources best practices, metrics measurement / modeling and human capital standards, policies and procedures. </w:t>
      </w:r>
    </w:p>
    <w:p w:rsidR="004B0F56" w:rsidRPr="004B0F56" w:rsidRDefault="004B0F56" w:rsidP="004B0F56">
      <w:pPr>
        <w:tabs>
          <w:tab w:val="center" w:pos="4680"/>
        </w:tabs>
        <w:suppressAutoHyphens/>
        <w:jc w:val="both"/>
        <w:rPr>
          <w:rFonts w:eastAsia="Times New Roman"/>
          <w:sz w:val="20"/>
        </w:rPr>
      </w:pPr>
    </w:p>
    <w:p w:rsidR="004B0F56" w:rsidRPr="004B0F56" w:rsidRDefault="004B0F56" w:rsidP="004B0F56">
      <w:pPr>
        <w:tabs>
          <w:tab w:val="center" w:pos="4680"/>
        </w:tabs>
        <w:suppressAutoHyphens/>
        <w:jc w:val="both"/>
        <w:rPr>
          <w:rFonts w:eastAsia="Times New Roman"/>
          <w:sz w:val="20"/>
        </w:rPr>
      </w:pPr>
      <w:r w:rsidRPr="004B0F56">
        <w:rPr>
          <w:rFonts w:eastAsia="Times New Roman"/>
          <w:sz w:val="20"/>
        </w:rPr>
        <w:t>Selected accomplishments include:</w:t>
      </w:r>
    </w:p>
    <w:p w:rsidR="004B0F56" w:rsidRPr="004B0F56" w:rsidRDefault="004B0F56" w:rsidP="004B0F56">
      <w:pPr>
        <w:numPr>
          <w:ilvl w:val="0"/>
          <w:numId w:val="6"/>
        </w:numPr>
        <w:tabs>
          <w:tab w:val="center" w:pos="360"/>
        </w:tabs>
        <w:suppressAutoHyphens/>
        <w:ind w:left="360"/>
        <w:jc w:val="both"/>
        <w:rPr>
          <w:rFonts w:eastAsia="Times New Roman"/>
          <w:bCs/>
          <w:spacing w:val="-3"/>
          <w:sz w:val="20"/>
          <w:szCs w:val="20"/>
        </w:rPr>
      </w:pPr>
      <w:r w:rsidRPr="004B0F56">
        <w:rPr>
          <w:rFonts w:eastAsia="Times New Roman"/>
          <w:bCs/>
          <w:spacing w:val="-3"/>
          <w:sz w:val="20"/>
          <w:szCs w:val="20"/>
        </w:rPr>
        <w:t>Review, measure and improve recruitment process resulting in reduction of turnover by 22% - realized cost savings of $200,000 annually.</w:t>
      </w:r>
    </w:p>
    <w:p w:rsidR="004B0F56" w:rsidRPr="004B0F56" w:rsidRDefault="004B0F56" w:rsidP="004B0F56">
      <w:pPr>
        <w:numPr>
          <w:ilvl w:val="0"/>
          <w:numId w:val="6"/>
        </w:numPr>
        <w:tabs>
          <w:tab w:val="center" w:pos="360"/>
        </w:tabs>
        <w:suppressAutoHyphens/>
        <w:ind w:left="360"/>
        <w:jc w:val="both"/>
        <w:rPr>
          <w:rFonts w:eastAsia="Times New Roman"/>
          <w:bCs/>
          <w:spacing w:val="-3"/>
          <w:sz w:val="20"/>
          <w:szCs w:val="20"/>
        </w:rPr>
      </w:pPr>
      <w:r w:rsidRPr="004B0F56">
        <w:rPr>
          <w:rFonts w:eastAsia="Times New Roman"/>
          <w:bCs/>
          <w:spacing w:val="-3"/>
          <w:sz w:val="20"/>
          <w:szCs w:val="20"/>
        </w:rPr>
        <w:t xml:space="preserve">Reduce employment agency dependency with annualized savings of $150,000. </w:t>
      </w:r>
    </w:p>
    <w:p w:rsidR="004B0F56" w:rsidRPr="004B0F56" w:rsidRDefault="004B0F56" w:rsidP="004B0F56">
      <w:pPr>
        <w:numPr>
          <w:ilvl w:val="0"/>
          <w:numId w:val="6"/>
        </w:numPr>
        <w:tabs>
          <w:tab w:val="center" w:pos="360"/>
        </w:tabs>
        <w:suppressAutoHyphens/>
        <w:ind w:left="360"/>
        <w:jc w:val="both"/>
        <w:rPr>
          <w:rFonts w:eastAsia="Times New Roman"/>
          <w:bCs/>
          <w:spacing w:val="-3"/>
          <w:sz w:val="20"/>
          <w:szCs w:val="20"/>
        </w:rPr>
      </w:pPr>
      <w:r w:rsidRPr="004B0F56">
        <w:rPr>
          <w:rFonts w:eastAsia="Times New Roman"/>
          <w:bCs/>
          <w:spacing w:val="-3"/>
          <w:sz w:val="20"/>
          <w:szCs w:val="20"/>
        </w:rPr>
        <w:t>Successful defense of three EEOC charges – resulting in no cost to the company and cases closed with no action by EEOC.</w:t>
      </w:r>
    </w:p>
    <w:p w:rsidR="004B0F56" w:rsidRPr="004B0F56" w:rsidRDefault="004B0F56" w:rsidP="004B0F56">
      <w:pPr>
        <w:numPr>
          <w:ilvl w:val="0"/>
          <w:numId w:val="6"/>
        </w:numPr>
        <w:tabs>
          <w:tab w:val="center" w:pos="360"/>
        </w:tabs>
        <w:suppressAutoHyphens/>
        <w:ind w:left="360"/>
        <w:jc w:val="both"/>
        <w:rPr>
          <w:rFonts w:eastAsia="Times New Roman"/>
          <w:bCs/>
          <w:spacing w:val="-3"/>
          <w:sz w:val="20"/>
          <w:szCs w:val="20"/>
        </w:rPr>
      </w:pPr>
      <w:r w:rsidRPr="004B0F56">
        <w:rPr>
          <w:rFonts w:eastAsia="Times New Roman"/>
          <w:bCs/>
          <w:spacing w:val="-3"/>
          <w:sz w:val="20"/>
          <w:szCs w:val="20"/>
        </w:rPr>
        <w:t xml:space="preserve">Administration of benefit and 401(k) plans – resulting in plan customization to the needs of the business and staff.  Conducted annual benefit plan analysis to meet the changing needs of the company and remain cost competitive. </w:t>
      </w:r>
    </w:p>
    <w:p w:rsidR="004B0F56" w:rsidRPr="004B0F56" w:rsidRDefault="004B0F56" w:rsidP="004B0F56">
      <w:pPr>
        <w:tabs>
          <w:tab w:val="center" w:pos="360"/>
        </w:tabs>
        <w:jc w:val="both"/>
        <w:rPr>
          <w:rFonts w:eastAsia="Times New Roman"/>
          <w:sz w:val="20"/>
        </w:rPr>
      </w:pPr>
    </w:p>
    <w:p w:rsidR="004B0F56" w:rsidRPr="004B0F56" w:rsidRDefault="004B0F56" w:rsidP="004B0F56">
      <w:pPr>
        <w:tabs>
          <w:tab w:val="center" w:pos="4680"/>
        </w:tabs>
        <w:suppressAutoHyphens/>
        <w:jc w:val="both"/>
        <w:rPr>
          <w:rFonts w:eastAsia="Times New Roman"/>
          <w:b/>
          <w:spacing w:val="-2"/>
          <w:sz w:val="22"/>
          <w:szCs w:val="22"/>
        </w:rPr>
      </w:pPr>
    </w:p>
    <w:p w:rsidR="004B0F56" w:rsidRPr="004B0F56" w:rsidRDefault="004B0F56" w:rsidP="004B0F56">
      <w:pPr>
        <w:tabs>
          <w:tab w:val="center" w:pos="4680"/>
        </w:tabs>
        <w:suppressAutoHyphens/>
        <w:jc w:val="both"/>
        <w:rPr>
          <w:rFonts w:eastAsia="Times New Roman"/>
          <w:bCs/>
          <w:spacing w:val="-2"/>
          <w:sz w:val="22"/>
          <w:szCs w:val="22"/>
        </w:rPr>
      </w:pPr>
      <w:r w:rsidRPr="004B0F56">
        <w:rPr>
          <w:rFonts w:eastAsia="Times New Roman"/>
          <w:b/>
          <w:spacing w:val="-2"/>
          <w:sz w:val="22"/>
          <w:szCs w:val="22"/>
        </w:rPr>
        <w:t xml:space="preserve">GINN DEVELOPMENT COMPANY, </w:t>
      </w:r>
      <w:r w:rsidRPr="004B0F56">
        <w:rPr>
          <w:rFonts w:eastAsia="Times New Roman"/>
          <w:bCs/>
          <w:spacing w:val="-2"/>
          <w:sz w:val="22"/>
          <w:szCs w:val="22"/>
        </w:rPr>
        <w:t>Orlando Florida</w:t>
      </w:r>
      <w:r w:rsidRPr="004B0F56">
        <w:rPr>
          <w:rFonts w:eastAsia="Times New Roman"/>
          <w:bCs/>
          <w:spacing w:val="-2"/>
          <w:sz w:val="22"/>
          <w:szCs w:val="22"/>
        </w:rPr>
        <w:tab/>
        <w:t xml:space="preserve">                                </w:t>
      </w:r>
      <w:r w:rsidRPr="004B0F56">
        <w:rPr>
          <w:rFonts w:eastAsia="Times New Roman"/>
          <w:b/>
          <w:spacing w:val="-2"/>
          <w:sz w:val="22"/>
          <w:szCs w:val="22"/>
        </w:rPr>
        <w:t>August 2002 – January 2005</w:t>
      </w:r>
    </w:p>
    <w:p w:rsidR="004B0F56" w:rsidRPr="004B0F56" w:rsidRDefault="004B0F56" w:rsidP="004B0F56">
      <w:pPr>
        <w:keepNext/>
        <w:jc w:val="both"/>
        <w:outlineLvl w:val="0"/>
        <w:rPr>
          <w:rFonts w:eastAsia="Times New Roman"/>
          <w:b/>
          <w:bCs/>
          <w:sz w:val="22"/>
          <w:szCs w:val="22"/>
        </w:rPr>
      </w:pPr>
      <w:r w:rsidRPr="004B0F56">
        <w:rPr>
          <w:rFonts w:eastAsia="Times New Roman"/>
          <w:b/>
          <w:bCs/>
          <w:sz w:val="22"/>
          <w:szCs w:val="22"/>
        </w:rPr>
        <w:t xml:space="preserve">Director of Human Resources  </w:t>
      </w:r>
    </w:p>
    <w:p w:rsidR="004B0F56" w:rsidRPr="004B0F56" w:rsidRDefault="004B0F56" w:rsidP="004B0F56">
      <w:pPr>
        <w:tabs>
          <w:tab w:val="left" w:pos="-720"/>
        </w:tabs>
        <w:suppressAutoHyphens/>
        <w:jc w:val="both"/>
        <w:rPr>
          <w:rFonts w:eastAsia="Times New Roman"/>
          <w:spacing w:val="-2"/>
          <w:sz w:val="20"/>
          <w:szCs w:val="20"/>
        </w:rPr>
      </w:pPr>
    </w:p>
    <w:p w:rsidR="004B0F56" w:rsidRPr="004B0F56" w:rsidRDefault="004B0F56" w:rsidP="004B0F56">
      <w:pPr>
        <w:tabs>
          <w:tab w:val="left" w:pos="-720"/>
        </w:tabs>
        <w:suppressAutoHyphens/>
        <w:jc w:val="both"/>
        <w:rPr>
          <w:rFonts w:eastAsia="Times New Roman"/>
          <w:spacing w:val="-2"/>
          <w:sz w:val="20"/>
          <w:szCs w:val="20"/>
        </w:rPr>
      </w:pPr>
      <w:r w:rsidRPr="004B0F56">
        <w:rPr>
          <w:rFonts w:eastAsia="Times New Roman"/>
          <w:spacing w:val="-2"/>
          <w:sz w:val="20"/>
          <w:szCs w:val="20"/>
        </w:rPr>
        <w:t xml:space="preserve">Oversaw the resort Human Resources function of multi-faceted, large-scale golf resort development and management company that includes Reunion Resort &amp; Club, Tesoro, Ginn Sur Mer, Hammock Beach Resort, Bella Collina and Charleston Promenade.   Position requirements included a full range of human resources responsibilities including organizational development, labor relations, process improvement, local and off-site recruitment, compensation, benefit / 401(k) administration, EEOC/AA compliance and employee relations. </w:t>
      </w:r>
    </w:p>
    <w:p w:rsidR="004B0F56" w:rsidRPr="004B0F56" w:rsidRDefault="004B0F56" w:rsidP="004B0F56">
      <w:pPr>
        <w:tabs>
          <w:tab w:val="center" w:pos="4680"/>
        </w:tabs>
        <w:suppressAutoHyphens/>
        <w:jc w:val="both"/>
        <w:rPr>
          <w:rFonts w:eastAsia="Times New Roman"/>
          <w:bCs/>
          <w:spacing w:val="-2"/>
          <w:sz w:val="20"/>
          <w:szCs w:val="20"/>
          <w:u w:val="single"/>
        </w:rPr>
      </w:pPr>
    </w:p>
    <w:p w:rsidR="004B0F56" w:rsidRPr="004B0F56" w:rsidRDefault="004B0F56" w:rsidP="004B0F56">
      <w:pPr>
        <w:tabs>
          <w:tab w:val="center" w:pos="4680"/>
        </w:tabs>
        <w:suppressAutoHyphens/>
        <w:jc w:val="both"/>
        <w:rPr>
          <w:rFonts w:eastAsia="Times New Roman"/>
          <w:spacing w:val="-2"/>
          <w:sz w:val="20"/>
          <w:szCs w:val="20"/>
        </w:rPr>
      </w:pPr>
      <w:r w:rsidRPr="004B0F56">
        <w:rPr>
          <w:rFonts w:eastAsia="Times New Roman"/>
          <w:spacing w:val="-2"/>
          <w:sz w:val="20"/>
          <w:szCs w:val="20"/>
        </w:rPr>
        <w:t>Selected accomplishments include:</w:t>
      </w:r>
    </w:p>
    <w:p w:rsidR="004B0F56" w:rsidRPr="004B0F56" w:rsidRDefault="004B0F56" w:rsidP="004B0F56">
      <w:pPr>
        <w:numPr>
          <w:ilvl w:val="0"/>
          <w:numId w:val="7"/>
        </w:numPr>
        <w:tabs>
          <w:tab w:val="center" w:pos="360"/>
        </w:tabs>
        <w:suppressAutoHyphens/>
        <w:ind w:left="360"/>
        <w:jc w:val="both"/>
        <w:rPr>
          <w:rFonts w:eastAsia="Times New Roman"/>
          <w:spacing w:val="-2"/>
          <w:sz w:val="20"/>
          <w:szCs w:val="20"/>
        </w:rPr>
      </w:pPr>
      <w:r w:rsidRPr="004B0F56">
        <w:rPr>
          <w:rFonts w:eastAsia="Times New Roman"/>
          <w:spacing w:val="-2"/>
          <w:sz w:val="20"/>
          <w:szCs w:val="20"/>
        </w:rPr>
        <w:t>HR Department set-up for Corporate Offices to include Policy Manual and Handbook development.</w:t>
      </w:r>
    </w:p>
    <w:p w:rsidR="004B0F56" w:rsidRPr="004B0F56" w:rsidRDefault="004B0F56" w:rsidP="004B0F56">
      <w:pPr>
        <w:numPr>
          <w:ilvl w:val="0"/>
          <w:numId w:val="7"/>
        </w:numPr>
        <w:tabs>
          <w:tab w:val="center" w:pos="360"/>
        </w:tabs>
        <w:suppressAutoHyphens/>
        <w:ind w:left="360"/>
        <w:jc w:val="both"/>
        <w:rPr>
          <w:rFonts w:eastAsia="Times New Roman"/>
          <w:spacing w:val="-2"/>
          <w:sz w:val="20"/>
          <w:szCs w:val="20"/>
        </w:rPr>
      </w:pPr>
      <w:r w:rsidRPr="004B0F56">
        <w:rPr>
          <w:rFonts w:eastAsia="Times New Roman"/>
          <w:spacing w:val="-2"/>
          <w:sz w:val="20"/>
          <w:szCs w:val="20"/>
        </w:rPr>
        <w:lastRenderedPageBreak/>
        <w:t>Recruit and onboard over 1000 employees to staff new resort openings (Reunion and Tesoro).</w:t>
      </w:r>
    </w:p>
    <w:p w:rsidR="004B0F56" w:rsidRPr="004B0F56" w:rsidRDefault="004B0F56" w:rsidP="004B0F56">
      <w:pPr>
        <w:numPr>
          <w:ilvl w:val="0"/>
          <w:numId w:val="7"/>
        </w:numPr>
        <w:tabs>
          <w:tab w:val="center" w:pos="360"/>
        </w:tabs>
        <w:suppressAutoHyphens/>
        <w:ind w:left="360"/>
        <w:jc w:val="both"/>
        <w:rPr>
          <w:rFonts w:eastAsia="Times New Roman"/>
          <w:spacing w:val="-2"/>
          <w:sz w:val="20"/>
          <w:szCs w:val="20"/>
        </w:rPr>
      </w:pPr>
      <w:r w:rsidRPr="004B0F56">
        <w:rPr>
          <w:rFonts w:eastAsia="Times New Roman"/>
          <w:spacing w:val="-2"/>
          <w:sz w:val="20"/>
          <w:szCs w:val="20"/>
        </w:rPr>
        <w:t>Design and implement new Compensation procedures and practices for the Company - resulting in turnover of less than 3% for key management.</w:t>
      </w:r>
    </w:p>
    <w:p w:rsidR="004B0F56" w:rsidRPr="004B0F56" w:rsidRDefault="004B0F56" w:rsidP="004B0F56">
      <w:pPr>
        <w:tabs>
          <w:tab w:val="center" w:pos="4680"/>
        </w:tabs>
        <w:suppressAutoHyphens/>
        <w:jc w:val="both"/>
        <w:rPr>
          <w:rFonts w:eastAsia="Times New Roman"/>
          <w:bCs/>
          <w:spacing w:val="-2"/>
          <w:sz w:val="20"/>
          <w:szCs w:val="20"/>
          <w:u w:val="single"/>
        </w:rPr>
      </w:pPr>
    </w:p>
    <w:p w:rsidR="004B0F56" w:rsidRPr="004B0F56" w:rsidRDefault="004B0F56" w:rsidP="004B0F56">
      <w:pPr>
        <w:spacing w:after="60"/>
        <w:jc w:val="both"/>
        <w:outlineLvl w:val="6"/>
        <w:rPr>
          <w:rFonts w:eastAsia="Times New Roman"/>
          <w:b/>
          <w:sz w:val="22"/>
          <w:szCs w:val="22"/>
        </w:rPr>
      </w:pPr>
      <w:r w:rsidRPr="004B0F56">
        <w:rPr>
          <w:rFonts w:eastAsia="Times New Roman"/>
          <w:b/>
          <w:spacing w:val="-2"/>
          <w:sz w:val="22"/>
          <w:szCs w:val="22"/>
        </w:rPr>
        <w:t xml:space="preserve">G F Management, </w:t>
      </w:r>
      <w:r w:rsidRPr="004B0F56">
        <w:rPr>
          <w:rFonts w:eastAsia="Times New Roman"/>
          <w:spacing w:val="-2"/>
          <w:sz w:val="22"/>
          <w:szCs w:val="22"/>
        </w:rPr>
        <w:t>Philadelphia, PA</w:t>
      </w:r>
      <w:r w:rsidRPr="004B0F56">
        <w:rPr>
          <w:rFonts w:eastAsia="Times New Roman"/>
          <w:b/>
          <w:spacing w:val="-2"/>
          <w:sz w:val="22"/>
          <w:szCs w:val="22"/>
        </w:rPr>
        <w:t xml:space="preserve">                                                                       June 1999 – January 2002</w:t>
      </w:r>
    </w:p>
    <w:p w:rsidR="004B0F56" w:rsidRPr="004B0F56" w:rsidRDefault="004B0F56" w:rsidP="004B0F56">
      <w:pPr>
        <w:tabs>
          <w:tab w:val="center" w:pos="4680"/>
        </w:tabs>
        <w:suppressAutoHyphens/>
        <w:jc w:val="both"/>
        <w:rPr>
          <w:rFonts w:eastAsia="Times New Roman"/>
          <w:i/>
          <w:spacing w:val="-2"/>
          <w:sz w:val="22"/>
          <w:szCs w:val="22"/>
        </w:rPr>
      </w:pPr>
      <w:r w:rsidRPr="004B0F56">
        <w:rPr>
          <w:rFonts w:eastAsia="Times New Roman"/>
          <w:b/>
          <w:spacing w:val="-2"/>
          <w:sz w:val="22"/>
          <w:szCs w:val="22"/>
        </w:rPr>
        <w:t xml:space="preserve">Director of Manpower Development     </w:t>
      </w:r>
    </w:p>
    <w:p w:rsidR="004B0F56" w:rsidRPr="004B0F56" w:rsidRDefault="004B0F56" w:rsidP="004B0F56">
      <w:pPr>
        <w:tabs>
          <w:tab w:val="center" w:pos="4680"/>
        </w:tabs>
        <w:suppressAutoHyphens/>
        <w:jc w:val="both"/>
        <w:rPr>
          <w:rFonts w:eastAsia="Times New Roman"/>
          <w:i/>
          <w:spacing w:val="-2"/>
          <w:sz w:val="20"/>
          <w:szCs w:val="20"/>
        </w:rPr>
      </w:pPr>
      <w:r w:rsidRPr="004B0F56">
        <w:rPr>
          <w:rFonts w:eastAsia="Times New Roman"/>
          <w:i/>
          <w:spacing w:val="-2"/>
          <w:sz w:val="20"/>
          <w:szCs w:val="20"/>
        </w:rPr>
        <w:t>GF Management is a hotel repositioning company taking underperforming properties and through strong management practices, returning them to profitability. (45 hotels,   389 managers / staff, 3800 employees)</w:t>
      </w:r>
    </w:p>
    <w:p w:rsidR="004B0F56" w:rsidRPr="004B0F56" w:rsidRDefault="004B0F56" w:rsidP="004B0F56">
      <w:pPr>
        <w:tabs>
          <w:tab w:val="center" w:pos="4680"/>
        </w:tabs>
        <w:suppressAutoHyphens/>
        <w:jc w:val="both"/>
        <w:rPr>
          <w:rFonts w:eastAsia="Times New Roman"/>
          <w:spacing w:val="-2"/>
          <w:sz w:val="20"/>
          <w:szCs w:val="20"/>
        </w:rPr>
      </w:pPr>
    </w:p>
    <w:p w:rsidR="004B0F56" w:rsidRPr="004B0F56" w:rsidRDefault="004B0F56" w:rsidP="004B0F56">
      <w:pPr>
        <w:tabs>
          <w:tab w:val="center" w:pos="4680"/>
        </w:tabs>
        <w:suppressAutoHyphens/>
        <w:jc w:val="both"/>
        <w:rPr>
          <w:rFonts w:eastAsia="Times New Roman"/>
          <w:b/>
          <w:spacing w:val="-2"/>
          <w:sz w:val="22"/>
          <w:szCs w:val="22"/>
        </w:rPr>
      </w:pPr>
      <w:r w:rsidRPr="004B0F56">
        <w:rPr>
          <w:rFonts w:eastAsia="Times New Roman"/>
          <w:b/>
          <w:spacing w:val="-2"/>
          <w:sz w:val="22"/>
          <w:szCs w:val="22"/>
        </w:rPr>
        <w:t>RDA Consultants</w:t>
      </w:r>
      <w:r w:rsidRPr="004B0F56">
        <w:rPr>
          <w:rFonts w:eastAsia="Times New Roman"/>
          <w:b/>
          <w:sz w:val="22"/>
          <w:szCs w:val="22"/>
        </w:rPr>
        <w:t xml:space="preserve">, </w:t>
      </w:r>
      <w:r w:rsidRPr="004B0F56">
        <w:rPr>
          <w:rFonts w:eastAsia="Times New Roman"/>
          <w:sz w:val="22"/>
          <w:szCs w:val="22"/>
        </w:rPr>
        <w:t>Bala Cynwyd, PA</w:t>
      </w:r>
      <w:r w:rsidRPr="004B0F56">
        <w:rPr>
          <w:rFonts w:eastAsia="Times New Roman"/>
          <w:b/>
          <w:sz w:val="22"/>
          <w:szCs w:val="22"/>
        </w:rPr>
        <w:t xml:space="preserve">                                                    </w:t>
      </w:r>
      <w:r w:rsidRPr="004B0F56">
        <w:rPr>
          <w:rFonts w:eastAsia="Times New Roman"/>
          <w:b/>
          <w:spacing w:val="-2"/>
          <w:sz w:val="22"/>
          <w:szCs w:val="22"/>
        </w:rPr>
        <w:t xml:space="preserve">       August 1997 – June 1999</w:t>
      </w:r>
    </w:p>
    <w:p w:rsidR="004B0F56" w:rsidRPr="004B0F56" w:rsidRDefault="004B0F56" w:rsidP="004B0F56">
      <w:pPr>
        <w:rPr>
          <w:rFonts w:eastAsia="Times New Roman"/>
          <w:b/>
          <w:sz w:val="22"/>
          <w:szCs w:val="22"/>
        </w:rPr>
      </w:pPr>
      <w:r w:rsidRPr="004B0F56">
        <w:rPr>
          <w:rFonts w:eastAsia="Times New Roman"/>
          <w:b/>
          <w:sz w:val="22"/>
          <w:szCs w:val="22"/>
        </w:rPr>
        <w:t xml:space="preserve">Regional Recruitment Director     </w:t>
      </w:r>
    </w:p>
    <w:p w:rsidR="004B0F56" w:rsidRPr="004B0F56" w:rsidRDefault="004B0F56" w:rsidP="004B0F56">
      <w:pPr>
        <w:tabs>
          <w:tab w:val="center" w:pos="4680"/>
        </w:tabs>
        <w:suppressAutoHyphens/>
        <w:jc w:val="both"/>
        <w:rPr>
          <w:rFonts w:eastAsia="Times New Roman"/>
          <w:i/>
          <w:spacing w:val="-2"/>
          <w:sz w:val="20"/>
          <w:szCs w:val="20"/>
        </w:rPr>
      </w:pPr>
      <w:r w:rsidRPr="004B0F56">
        <w:rPr>
          <w:rFonts w:eastAsia="Times New Roman"/>
          <w:i/>
          <w:spacing w:val="-2"/>
          <w:sz w:val="20"/>
          <w:szCs w:val="20"/>
        </w:rPr>
        <w:t>RDA Consultants is an emerging information systems services company.</w:t>
      </w:r>
    </w:p>
    <w:p w:rsidR="004B0F56" w:rsidRPr="004B0F56" w:rsidRDefault="004B0F56" w:rsidP="004B0F56">
      <w:pPr>
        <w:tabs>
          <w:tab w:val="center" w:pos="4680"/>
        </w:tabs>
        <w:suppressAutoHyphens/>
        <w:jc w:val="both"/>
        <w:rPr>
          <w:rFonts w:eastAsia="Times New Roman"/>
          <w:b/>
          <w:spacing w:val="-2"/>
          <w:sz w:val="22"/>
          <w:szCs w:val="22"/>
        </w:rPr>
      </w:pPr>
    </w:p>
    <w:p w:rsidR="004B0F56" w:rsidRPr="004B0F56" w:rsidRDefault="004B0F56" w:rsidP="004B0F56">
      <w:pPr>
        <w:tabs>
          <w:tab w:val="center" w:pos="4680"/>
        </w:tabs>
        <w:suppressAutoHyphens/>
        <w:jc w:val="both"/>
        <w:rPr>
          <w:rFonts w:eastAsia="Times New Roman"/>
          <w:b/>
          <w:spacing w:val="-2"/>
          <w:sz w:val="22"/>
          <w:szCs w:val="22"/>
        </w:rPr>
      </w:pPr>
      <w:r w:rsidRPr="004B0F56">
        <w:rPr>
          <w:rFonts w:eastAsia="Times New Roman"/>
          <w:b/>
          <w:spacing w:val="-2"/>
          <w:sz w:val="22"/>
          <w:szCs w:val="22"/>
        </w:rPr>
        <w:t xml:space="preserve">HT Rose Enterprises, Inc., </w:t>
      </w:r>
      <w:r w:rsidRPr="004B0F56">
        <w:rPr>
          <w:rFonts w:eastAsia="Times New Roman"/>
          <w:spacing w:val="-2"/>
          <w:sz w:val="22"/>
          <w:szCs w:val="22"/>
        </w:rPr>
        <w:t>Newtown, PA</w:t>
      </w:r>
      <w:r w:rsidRPr="004B0F56">
        <w:rPr>
          <w:rFonts w:eastAsia="Times New Roman"/>
          <w:b/>
          <w:spacing w:val="-2"/>
          <w:sz w:val="22"/>
          <w:szCs w:val="22"/>
        </w:rPr>
        <w:t xml:space="preserve">                                                              April 1994 - August 1997</w:t>
      </w:r>
    </w:p>
    <w:p w:rsidR="004B0F56" w:rsidRPr="004B0F56" w:rsidRDefault="004B0F56" w:rsidP="004B0F56">
      <w:pPr>
        <w:tabs>
          <w:tab w:val="center" w:pos="4680"/>
        </w:tabs>
        <w:suppressAutoHyphens/>
        <w:jc w:val="both"/>
        <w:rPr>
          <w:rFonts w:eastAsia="Times New Roman"/>
          <w:b/>
          <w:spacing w:val="-2"/>
          <w:sz w:val="22"/>
          <w:szCs w:val="22"/>
        </w:rPr>
      </w:pPr>
      <w:r w:rsidRPr="004B0F56">
        <w:rPr>
          <w:rFonts w:eastAsia="Times New Roman"/>
          <w:b/>
          <w:spacing w:val="-2"/>
          <w:sz w:val="22"/>
          <w:szCs w:val="22"/>
        </w:rPr>
        <w:t>Director, Human Resources</w:t>
      </w:r>
    </w:p>
    <w:p w:rsidR="004B0F56" w:rsidRPr="004B0F56" w:rsidRDefault="004B0F56" w:rsidP="004B0F56">
      <w:pPr>
        <w:tabs>
          <w:tab w:val="center" w:pos="4680"/>
        </w:tabs>
        <w:suppressAutoHyphens/>
        <w:jc w:val="both"/>
        <w:rPr>
          <w:rFonts w:eastAsia="Times New Roman"/>
          <w:i/>
          <w:spacing w:val="-2"/>
          <w:sz w:val="20"/>
          <w:szCs w:val="20"/>
        </w:rPr>
      </w:pPr>
      <w:r w:rsidRPr="004B0F56">
        <w:rPr>
          <w:rFonts w:eastAsia="Times New Roman"/>
          <w:i/>
          <w:color w:val="252525"/>
          <w:sz w:val="20"/>
          <w:szCs w:val="20"/>
        </w:rPr>
        <w:t>H T Rose Enterprises Inc is a private company that owns and manages a chain of fast food restaurants</w:t>
      </w:r>
    </w:p>
    <w:p w:rsidR="004B0F56" w:rsidRPr="004B0F56" w:rsidRDefault="004B0F56" w:rsidP="004B0F56">
      <w:pPr>
        <w:tabs>
          <w:tab w:val="left" w:pos="-720"/>
        </w:tabs>
        <w:suppressAutoHyphens/>
        <w:jc w:val="both"/>
        <w:rPr>
          <w:rFonts w:eastAsia="Times New Roman"/>
          <w:spacing w:val="-2"/>
          <w:sz w:val="20"/>
          <w:szCs w:val="20"/>
        </w:rPr>
      </w:pPr>
    </w:p>
    <w:p w:rsidR="004B0F56" w:rsidRPr="004B0F56" w:rsidRDefault="004B0F56" w:rsidP="004B0F56">
      <w:pPr>
        <w:tabs>
          <w:tab w:val="right" w:pos="9360"/>
        </w:tabs>
        <w:suppressAutoHyphens/>
        <w:jc w:val="both"/>
        <w:rPr>
          <w:rFonts w:eastAsia="Times New Roman"/>
          <w:b/>
          <w:spacing w:val="-2"/>
          <w:sz w:val="22"/>
          <w:szCs w:val="22"/>
        </w:rPr>
      </w:pPr>
      <w:r w:rsidRPr="004B0F56">
        <w:rPr>
          <w:rFonts w:eastAsia="Times New Roman"/>
          <w:b/>
          <w:spacing w:val="-2"/>
          <w:sz w:val="22"/>
          <w:szCs w:val="22"/>
        </w:rPr>
        <w:t xml:space="preserve">Marriott International, </w:t>
      </w:r>
      <w:r w:rsidRPr="004B0F56">
        <w:rPr>
          <w:rFonts w:eastAsia="Times New Roman"/>
          <w:spacing w:val="-2"/>
          <w:sz w:val="22"/>
          <w:szCs w:val="22"/>
        </w:rPr>
        <w:t xml:space="preserve">Washington, DC         </w:t>
      </w:r>
      <w:r w:rsidRPr="004B0F56">
        <w:rPr>
          <w:rFonts w:eastAsia="Times New Roman"/>
          <w:spacing w:val="-2"/>
          <w:sz w:val="22"/>
          <w:szCs w:val="22"/>
        </w:rPr>
        <w:tab/>
        <w:t xml:space="preserve">          </w:t>
      </w:r>
      <w:r w:rsidRPr="004B0F56">
        <w:rPr>
          <w:rFonts w:eastAsia="Times New Roman"/>
          <w:b/>
          <w:sz w:val="22"/>
          <w:szCs w:val="22"/>
        </w:rPr>
        <w:t>March 1981 – April 1994</w:t>
      </w:r>
    </w:p>
    <w:p w:rsidR="004B0F56" w:rsidRPr="004B0F56" w:rsidRDefault="004B0F56" w:rsidP="004B0F56">
      <w:pPr>
        <w:tabs>
          <w:tab w:val="left" w:pos="-720"/>
        </w:tabs>
        <w:suppressAutoHyphens/>
        <w:jc w:val="both"/>
        <w:rPr>
          <w:rFonts w:eastAsia="Times New Roman"/>
          <w:b/>
          <w:spacing w:val="-2"/>
          <w:sz w:val="22"/>
          <w:szCs w:val="22"/>
        </w:rPr>
      </w:pPr>
      <w:r w:rsidRPr="004B0F56">
        <w:rPr>
          <w:rFonts w:eastAsia="Times New Roman"/>
          <w:b/>
          <w:spacing w:val="-2"/>
          <w:sz w:val="22"/>
          <w:szCs w:val="22"/>
        </w:rPr>
        <w:t>Various Human Resource and Training Positions</w:t>
      </w:r>
    </w:p>
    <w:p w:rsidR="004B0F56" w:rsidRPr="004B0F56" w:rsidRDefault="004B0F56" w:rsidP="004B0F56">
      <w:pPr>
        <w:jc w:val="both"/>
        <w:rPr>
          <w:rFonts w:eastAsia="Times New Roman"/>
          <w:i/>
          <w:sz w:val="20"/>
          <w:szCs w:val="20"/>
        </w:rPr>
      </w:pPr>
      <w:r w:rsidRPr="004B0F56">
        <w:rPr>
          <w:rFonts w:eastAsia="Times New Roman"/>
          <w:i/>
          <w:sz w:val="22"/>
          <w:szCs w:val="22"/>
        </w:rPr>
        <w:t xml:space="preserve">Marriott International is a </w:t>
      </w:r>
      <w:r w:rsidRPr="004B0F56">
        <w:rPr>
          <w:rFonts w:eastAsia="Times New Roman"/>
          <w:i/>
          <w:color w:val="333333"/>
          <w:sz w:val="22"/>
          <w:szCs w:val="22"/>
        </w:rPr>
        <w:t xml:space="preserve">leading lodging company with more than 3,400 lodging properties in </w:t>
      </w:r>
      <w:r w:rsidRPr="004B0F56">
        <w:rPr>
          <w:rFonts w:eastAsia="Times New Roman"/>
          <w:i/>
          <w:color w:val="333333"/>
          <w:sz w:val="20"/>
          <w:szCs w:val="20"/>
        </w:rPr>
        <w:t xml:space="preserve">68 countries and territories. </w:t>
      </w:r>
      <w:r w:rsidRPr="004B0F56">
        <w:rPr>
          <w:rFonts w:eastAsia="Times New Roman"/>
          <w:i/>
          <w:sz w:val="20"/>
          <w:szCs w:val="20"/>
        </w:rPr>
        <w:t>(700 managers, 6,000 employees)   Served 3 years in Operational positions and 11 years in progressively responsible Human Resources and Training roles.</w:t>
      </w:r>
    </w:p>
    <w:p w:rsidR="004B0F56" w:rsidRPr="004B0F56" w:rsidRDefault="004B0F56" w:rsidP="004B0F56">
      <w:pPr>
        <w:jc w:val="both"/>
        <w:rPr>
          <w:rFonts w:eastAsia="Times New Roman"/>
          <w:sz w:val="20"/>
          <w:szCs w:val="20"/>
        </w:rPr>
      </w:pPr>
    </w:p>
    <w:p w:rsidR="004B0F56" w:rsidRPr="004B0F56" w:rsidRDefault="004B0F56" w:rsidP="004B0F56">
      <w:pPr>
        <w:keepNext/>
        <w:tabs>
          <w:tab w:val="center" w:pos="4680"/>
        </w:tabs>
        <w:suppressAutoHyphens/>
        <w:jc w:val="center"/>
        <w:outlineLvl w:val="3"/>
        <w:rPr>
          <w:rFonts w:eastAsia="Times New Roman"/>
          <w:b/>
          <w:spacing w:val="-2"/>
        </w:rPr>
      </w:pPr>
    </w:p>
    <w:p w:rsidR="004B0F56" w:rsidRPr="004B0F56" w:rsidRDefault="004B0F56" w:rsidP="004B0F56">
      <w:pPr>
        <w:keepNext/>
        <w:tabs>
          <w:tab w:val="center" w:pos="4680"/>
        </w:tabs>
        <w:suppressAutoHyphens/>
        <w:jc w:val="center"/>
        <w:outlineLvl w:val="3"/>
        <w:rPr>
          <w:rFonts w:eastAsia="Times New Roman"/>
          <w:b/>
          <w:spacing w:val="-2"/>
        </w:rPr>
      </w:pPr>
      <w:r w:rsidRPr="004B0F56">
        <w:rPr>
          <w:rFonts w:eastAsia="Times New Roman"/>
          <w:b/>
          <w:spacing w:val="-2"/>
        </w:rPr>
        <w:t>Education</w:t>
      </w:r>
    </w:p>
    <w:p w:rsidR="004B0F56" w:rsidRPr="004B0F56" w:rsidRDefault="004B0F56" w:rsidP="004B0F56">
      <w:pPr>
        <w:tabs>
          <w:tab w:val="left" w:pos="-720"/>
        </w:tabs>
        <w:suppressAutoHyphens/>
        <w:rPr>
          <w:rFonts w:eastAsia="Times New Roman"/>
          <w:b/>
          <w:bCs/>
          <w:spacing w:val="-2"/>
          <w:sz w:val="20"/>
          <w:szCs w:val="20"/>
        </w:rPr>
      </w:pPr>
      <w:r w:rsidRPr="004B0F56">
        <w:rPr>
          <w:rFonts w:eastAsia="Times New Roman"/>
          <w:spacing w:val="-2"/>
          <w:sz w:val="20"/>
          <w:szCs w:val="20"/>
        </w:rPr>
        <w:t>University of Maryland</w:t>
      </w:r>
      <w:r w:rsidRPr="004B0F56">
        <w:rPr>
          <w:rFonts w:eastAsia="Times New Roman"/>
          <w:spacing w:val="-2"/>
          <w:sz w:val="20"/>
          <w:szCs w:val="20"/>
        </w:rPr>
        <w:tab/>
      </w:r>
      <w:r w:rsidRPr="004B0F56">
        <w:rPr>
          <w:rFonts w:eastAsia="Times New Roman"/>
          <w:spacing w:val="-2"/>
          <w:sz w:val="20"/>
          <w:szCs w:val="20"/>
        </w:rPr>
        <w:tab/>
      </w:r>
      <w:r w:rsidRPr="004B0F56">
        <w:rPr>
          <w:rFonts w:eastAsia="Times New Roman"/>
          <w:spacing w:val="-2"/>
          <w:sz w:val="20"/>
          <w:szCs w:val="20"/>
        </w:rPr>
        <w:tab/>
      </w:r>
      <w:r w:rsidRPr="004B0F56">
        <w:rPr>
          <w:rFonts w:eastAsia="Times New Roman"/>
          <w:spacing w:val="-2"/>
          <w:sz w:val="20"/>
          <w:szCs w:val="20"/>
        </w:rPr>
        <w:tab/>
      </w:r>
      <w:r w:rsidRPr="004B0F56">
        <w:rPr>
          <w:rFonts w:eastAsia="Times New Roman"/>
          <w:spacing w:val="-2"/>
          <w:sz w:val="20"/>
          <w:szCs w:val="20"/>
        </w:rPr>
        <w:tab/>
      </w:r>
      <w:r w:rsidRPr="004B0F56">
        <w:rPr>
          <w:rFonts w:eastAsia="Times New Roman"/>
          <w:spacing w:val="-2"/>
          <w:sz w:val="20"/>
          <w:szCs w:val="20"/>
        </w:rPr>
        <w:tab/>
      </w:r>
      <w:r w:rsidRPr="004B0F56">
        <w:rPr>
          <w:rFonts w:eastAsia="Times New Roman"/>
          <w:spacing w:val="-2"/>
          <w:sz w:val="20"/>
          <w:szCs w:val="20"/>
        </w:rPr>
        <w:tab/>
      </w:r>
      <w:r w:rsidRPr="004B0F56">
        <w:rPr>
          <w:rFonts w:eastAsia="Times New Roman"/>
          <w:spacing w:val="-2"/>
          <w:sz w:val="20"/>
          <w:szCs w:val="20"/>
        </w:rPr>
        <w:tab/>
      </w:r>
      <w:r w:rsidRPr="004B0F56">
        <w:rPr>
          <w:rFonts w:eastAsia="Times New Roman"/>
          <w:b/>
          <w:bCs/>
          <w:spacing w:val="-2"/>
          <w:sz w:val="20"/>
          <w:szCs w:val="20"/>
        </w:rPr>
        <w:t xml:space="preserve">               </w:t>
      </w:r>
    </w:p>
    <w:p w:rsidR="004B0F56" w:rsidRPr="004B0F56" w:rsidRDefault="004B0F56" w:rsidP="004B0F56">
      <w:pPr>
        <w:tabs>
          <w:tab w:val="left" w:pos="-720"/>
        </w:tabs>
        <w:suppressAutoHyphens/>
        <w:jc w:val="both"/>
        <w:rPr>
          <w:rFonts w:eastAsia="Times New Roman"/>
          <w:spacing w:val="-2"/>
          <w:sz w:val="20"/>
          <w:szCs w:val="20"/>
        </w:rPr>
      </w:pPr>
      <w:r w:rsidRPr="004B0F56">
        <w:rPr>
          <w:rFonts w:eastAsia="Times New Roman"/>
          <w:spacing w:val="-2"/>
          <w:sz w:val="20"/>
          <w:szCs w:val="20"/>
        </w:rPr>
        <w:t>Business Administration (Spring 2016)</w:t>
      </w:r>
    </w:p>
    <w:p w:rsidR="004B0F56" w:rsidRPr="004B0F56" w:rsidRDefault="004B0F56" w:rsidP="004B0F56">
      <w:pPr>
        <w:tabs>
          <w:tab w:val="left" w:pos="-720"/>
        </w:tabs>
        <w:suppressAutoHyphens/>
        <w:jc w:val="both"/>
        <w:rPr>
          <w:rFonts w:eastAsia="Times New Roman"/>
          <w:b/>
          <w:bCs/>
          <w:spacing w:val="-2"/>
          <w:sz w:val="20"/>
          <w:szCs w:val="20"/>
        </w:rPr>
      </w:pPr>
    </w:p>
    <w:p w:rsidR="004B0F56" w:rsidRPr="004B0F56" w:rsidRDefault="004B0F56" w:rsidP="004B0F56">
      <w:pPr>
        <w:tabs>
          <w:tab w:val="left" w:pos="-720"/>
        </w:tabs>
        <w:suppressAutoHyphens/>
        <w:rPr>
          <w:rFonts w:eastAsia="Times New Roman"/>
          <w:b/>
          <w:bCs/>
          <w:spacing w:val="-2"/>
          <w:sz w:val="20"/>
          <w:szCs w:val="20"/>
        </w:rPr>
      </w:pPr>
      <w:r w:rsidRPr="004B0F56">
        <w:rPr>
          <w:rFonts w:eastAsia="Times New Roman"/>
          <w:spacing w:val="-2"/>
          <w:sz w:val="20"/>
          <w:szCs w:val="20"/>
        </w:rPr>
        <w:t>Western Kentucky University</w:t>
      </w:r>
      <w:r w:rsidRPr="004B0F56">
        <w:rPr>
          <w:rFonts w:eastAsia="Times New Roman"/>
          <w:spacing w:val="-2"/>
          <w:sz w:val="20"/>
          <w:szCs w:val="20"/>
        </w:rPr>
        <w:tab/>
      </w:r>
      <w:r w:rsidRPr="004B0F56">
        <w:rPr>
          <w:rFonts w:eastAsia="Times New Roman"/>
          <w:spacing w:val="-2"/>
          <w:sz w:val="20"/>
          <w:szCs w:val="20"/>
        </w:rPr>
        <w:tab/>
      </w:r>
      <w:r w:rsidRPr="004B0F56">
        <w:rPr>
          <w:rFonts w:eastAsia="Times New Roman"/>
          <w:spacing w:val="-2"/>
          <w:sz w:val="20"/>
          <w:szCs w:val="20"/>
        </w:rPr>
        <w:tab/>
      </w:r>
      <w:r w:rsidRPr="004B0F56">
        <w:rPr>
          <w:rFonts w:eastAsia="Times New Roman"/>
          <w:spacing w:val="-2"/>
          <w:sz w:val="20"/>
          <w:szCs w:val="20"/>
        </w:rPr>
        <w:tab/>
      </w:r>
      <w:r w:rsidRPr="004B0F56">
        <w:rPr>
          <w:rFonts w:eastAsia="Times New Roman"/>
          <w:spacing w:val="-2"/>
          <w:sz w:val="20"/>
          <w:szCs w:val="20"/>
        </w:rPr>
        <w:tab/>
        <w:t xml:space="preserve">                   </w:t>
      </w:r>
      <w:r w:rsidRPr="004B0F56">
        <w:rPr>
          <w:rFonts w:eastAsia="Times New Roman"/>
          <w:spacing w:val="-2"/>
          <w:sz w:val="20"/>
          <w:szCs w:val="20"/>
        </w:rPr>
        <w:tab/>
      </w:r>
      <w:r w:rsidRPr="004B0F56">
        <w:rPr>
          <w:rFonts w:eastAsia="Times New Roman"/>
          <w:spacing w:val="-2"/>
          <w:sz w:val="20"/>
          <w:szCs w:val="20"/>
        </w:rPr>
        <w:tab/>
      </w:r>
      <w:r w:rsidRPr="004B0F56">
        <w:rPr>
          <w:rFonts w:eastAsia="Times New Roman"/>
          <w:spacing w:val="-2"/>
          <w:sz w:val="20"/>
          <w:szCs w:val="20"/>
        </w:rPr>
        <w:tab/>
      </w:r>
    </w:p>
    <w:p w:rsidR="004B0F56" w:rsidRPr="004B0F56" w:rsidRDefault="004B0F56" w:rsidP="004B0F56">
      <w:pPr>
        <w:tabs>
          <w:tab w:val="left" w:pos="-720"/>
        </w:tabs>
        <w:suppressAutoHyphens/>
        <w:jc w:val="both"/>
        <w:rPr>
          <w:rFonts w:eastAsia="Times New Roman"/>
          <w:spacing w:val="-2"/>
          <w:sz w:val="20"/>
          <w:szCs w:val="20"/>
        </w:rPr>
      </w:pPr>
      <w:r w:rsidRPr="004B0F56">
        <w:rPr>
          <w:rFonts w:eastAsia="Times New Roman"/>
          <w:spacing w:val="-2"/>
          <w:sz w:val="20"/>
          <w:szCs w:val="20"/>
        </w:rPr>
        <w:t>Hospitality - Associates</w:t>
      </w:r>
    </w:p>
    <w:p w:rsidR="004B0F56" w:rsidRPr="004B0F56" w:rsidRDefault="004B0F56" w:rsidP="004B0F56">
      <w:pPr>
        <w:keepNext/>
        <w:tabs>
          <w:tab w:val="center" w:pos="4680"/>
        </w:tabs>
        <w:suppressAutoHyphens/>
        <w:jc w:val="center"/>
        <w:outlineLvl w:val="3"/>
        <w:rPr>
          <w:rFonts w:eastAsia="Times New Roman"/>
          <w:b/>
          <w:spacing w:val="-2"/>
        </w:rPr>
      </w:pPr>
    </w:p>
    <w:p w:rsidR="004B0F56" w:rsidRPr="004B0F56" w:rsidRDefault="004B0F56" w:rsidP="004B0F56">
      <w:pPr>
        <w:keepNext/>
        <w:tabs>
          <w:tab w:val="center" w:pos="4680"/>
        </w:tabs>
        <w:suppressAutoHyphens/>
        <w:jc w:val="center"/>
        <w:outlineLvl w:val="3"/>
        <w:rPr>
          <w:rFonts w:eastAsia="Times New Roman"/>
          <w:b/>
          <w:spacing w:val="-2"/>
        </w:rPr>
      </w:pPr>
      <w:r w:rsidRPr="004B0F56">
        <w:rPr>
          <w:rFonts w:eastAsia="Times New Roman"/>
          <w:b/>
          <w:spacing w:val="-2"/>
        </w:rPr>
        <w:t>Associations / Affiliations</w:t>
      </w:r>
    </w:p>
    <w:p w:rsidR="004B0F56" w:rsidRPr="004B0F56" w:rsidRDefault="004B0F56" w:rsidP="004B0F56">
      <w:pPr>
        <w:tabs>
          <w:tab w:val="left" w:pos="-720"/>
        </w:tabs>
        <w:suppressAutoHyphens/>
        <w:jc w:val="both"/>
        <w:rPr>
          <w:rFonts w:eastAsia="Times New Roman"/>
          <w:spacing w:val="-2"/>
          <w:sz w:val="20"/>
          <w:szCs w:val="20"/>
          <w:u w:val="single"/>
        </w:rPr>
      </w:pPr>
    </w:p>
    <w:p w:rsidR="004B0F56" w:rsidRPr="004B0F56" w:rsidRDefault="004B0F56" w:rsidP="004B0F56">
      <w:pPr>
        <w:tabs>
          <w:tab w:val="left" w:pos="-720"/>
        </w:tabs>
        <w:suppressAutoHyphens/>
        <w:jc w:val="both"/>
        <w:rPr>
          <w:rFonts w:eastAsia="Times New Roman"/>
          <w:spacing w:val="-2"/>
          <w:sz w:val="20"/>
          <w:szCs w:val="20"/>
        </w:rPr>
      </w:pPr>
      <w:r w:rsidRPr="004B0F56">
        <w:rPr>
          <w:rFonts w:eastAsia="Times New Roman"/>
          <w:spacing w:val="-2"/>
          <w:sz w:val="20"/>
          <w:szCs w:val="20"/>
          <w:u w:val="single"/>
        </w:rPr>
        <w:t>Society for Human Resources Management</w:t>
      </w:r>
    </w:p>
    <w:p w:rsidR="004B0F56" w:rsidRPr="004B0F56" w:rsidRDefault="004B0F56" w:rsidP="004B0F56">
      <w:pPr>
        <w:tabs>
          <w:tab w:val="right" w:pos="9360"/>
        </w:tabs>
        <w:suppressAutoHyphens/>
        <w:jc w:val="both"/>
        <w:rPr>
          <w:rFonts w:eastAsia="Times New Roman"/>
          <w:spacing w:val="-2"/>
          <w:sz w:val="20"/>
          <w:szCs w:val="20"/>
        </w:rPr>
      </w:pPr>
      <w:r w:rsidRPr="004B0F56">
        <w:rPr>
          <w:rFonts w:eastAsia="Times New Roman"/>
          <w:spacing w:val="-2"/>
          <w:sz w:val="20"/>
          <w:szCs w:val="20"/>
        </w:rPr>
        <w:t xml:space="preserve">Professional Member (PHR)                                                                                                            </w:t>
      </w:r>
      <w:r w:rsidRPr="004B0F56">
        <w:rPr>
          <w:rFonts w:eastAsia="Times New Roman"/>
          <w:bCs/>
          <w:spacing w:val="-2"/>
          <w:sz w:val="20"/>
          <w:szCs w:val="20"/>
        </w:rPr>
        <w:t>1993 to Present</w:t>
      </w:r>
    </w:p>
    <w:p w:rsidR="004B0F56" w:rsidRPr="004B0F56" w:rsidRDefault="004B0F56" w:rsidP="004B0F56">
      <w:pPr>
        <w:tabs>
          <w:tab w:val="right" w:pos="9360"/>
        </w:tabs>
        <w:suppressAutoHyphens/>
        <w:jc w:val="both"/>
        <w:rPr>
          <w:rFonts w:eastAsia="Times New Roman"/>
          <w:spacing w:val="-2"/>
          <w:sz w:val="20"/>
          <w:szCs w:val="20"/>
          <w:u w:val="single"/>
        </w:rPr>
      </w:pPr>
    </w:p>
    <w:p w:rsidR="004B0F56" w:rsidRPr="004B0F56" w:rsidRDefault="004B0F56" w:rsidP="004B0F56">
      <w:pPr>
        <w:tabs>
          <w:tab w:val="right" w:pos="9360"/>
        </w:tabs>
        <w:suppressAutoHyphens/>
        <w:jc w:val="both"/>
        <w:rPr>
          <w:rFonts w:eastAsia="Times New Roman"/>
          <w:spacing w:val="-2"/>
          <w:sz w:val="20"/>
          <w:szCs w:val="20"/>
        </w:rPr>
      </w:pPr>
      <w:r w:rsidRPr="004B0F56">
        <w:rPr>
          <w:rFonts w:eastAsia="Times New Roman"/>
          <w:spacing w:val="-2"/>
          <w:sz w:val="20"/>
          <w:szCs w:val="20"/>
          <w:u w:val="single"/>
        </w:rPr>
        <w:t xml:space="preserve">Central Florida Human Resource Association   </w:t>
      </w:r>
    </w:p>
    <w:p w:rsidR="004B0F56" w:rsidRPr="004B0F56" w:rsidRDefault="004B0F56" w:rsidP="004B0F56">
      <w:pPr>
        <w:tabs>
          <w:tab w:val="right" w:pos="9360"/>
        </w:tabs>
        <w:suppressAutoHyphens/>
        <w:jc w:val="both"/>
        <w:rPr>
          <w:rFonts w:eastAsia="Times New Roman"/>
          <w:spacing w:val="-2"/>
          <w:sz w:val="20"/>
          <w:szCs w:val="20"/>
        </w:rPr>
      </w:pPr>
      <w:r w:rsidRPr="004B0F56">
        <w:rPr>
          <w:rFonts w:eastAsia="Times New Roman"/>
          <w:spacing w:val="-2"/>
          <w:sz w:val="20"/>
          <w:szCs w:val="20"/>
        </w:rPr>
        <w:t xml:space="preserve">Member                                                                                                                                            </w:t>
      </w:r>
      <w:r w:rsidRPr="004B0F56">
        <w:rPr>
          <w:rFonts w:eastAsia="Times New Roman"/>
          <w:bCs/>
          <w:spacing w:val="-2"/>
          <w:sz w:val="20"/>
          <w:szCs w:val="20"/>
        </w:rPr>
        <w:t>2002 to Present</w:t>
      </w:r>
    </w:p>
    <w:p w:rsidR="004B0F56" w:rsidRPr="004B0F56" w:rsidRDefault="004B0F56" w:rsidP="004B0F56">
      <w:pPr>
        <w:tabs>
          <w:tab w:val="right" w:pos="9360"/>
        </w:tabs>
        <w:suppressAutoHyphens/>
        <w:jc w:val="both"/>
        <w:rPr>
          <w:rFonts w:eastAsia="Times New Roman"/>
          <w:bCs/>
          <w:spacing w:val="-2"/>
          <w:sz w:val="20"/>
          <w:szCs w:val="20"/>
          <w:u w:val="single"/>
        </w:rPr>
      </w:pPr>
    </w:p>
    <w:bookmarkEnd w:id="0"/>
    <w:p w:rsidR="004B0F56" w:rsidRPr="004B0F56" w:rsidRDefault="004B0F56" w:rsidP="004B0F56">
      <w:pPr>
        <w:tabs>
          <w:tab w:val="right" w:pos="9360"/>
        </w:tabs>
        <w:suppressAutoHyphens/>
        <w:jc w:val="both"/>
        <w:rPr>
          <w:rFonts w:eastAsia="Times New Roman"/>
          <w:spacing w:val="-2"/>
          <w:sz w:val="20"/>
          <w:szCs w:val="20"/>
          <w:u w:val="single"/>
        </w:rPr>
      </w:pPr>
      <w:r w:rsidRPr="004B0F56">
        <w:rPr>
          <w:rFonts w:eastAsia="Times New Roman"/>
          <w:spacing w:val="-2"/>
          <w:sz w:val="20"/>
          <w:szCs w:val="20"/>
          <w:u w:val="single"/>
        </w:rPr>
        <w:t>HR Tampa</w:t>
      </w:r>
    </w:p>
    <w:p w:rsidR="004B0F56" w:rsidRPr="004B0F56" w:rsidRDefault="004B0F56" w:rsidP="004B0F56">
      <w:pPr>
        <w:tabs>
          <w:tab w:val="right" w:pos="9360"/>
        </w:tabs>
        <w:suppressAutoHyphens/>
        <w:jc w:val="both"/>
        <w:rPr>
          <w:rFonts w:eastAsia="Times New Roman"/>
          <w:spacing w:val="-2"/>
          <w:sz w:val="20"/>
          <w:szCs w:val="20"/>
        </w:rPr>
      </w:pPr>
      <w:r w:rsidRPr="004B0F56">
        <w:rPr>
          <w:rFonts w:eastAsia="Times New Roman"/>
          <w:spacing w:val="-2"/>
          <w:sz w:val="20"/>
          <w:szCs w:val="20"/>
        </w:rPr>
        <w:t>Member / Contributing Writer                                                                                                        2008 to Present</w:t>
      </w:r>
    </w:p>
    <w:p w:rsidR="004B0F56" w:rsidRPr="005A6D7A" w:rsidRDefault="004B0F56" w:rsidP="00EC2882">
      <w:pPr>
        <w:spacing w:after="240"/>
      </w:pPr>
    </w:p>
    <w:p w:rsidR="00DA3949" w:rsidRDefault="00DA3949"/>
    <w:p w:rsidR="00CF005A" w:rsidRDefault="00CF005A"/>
    <w:sectPr w:rsidR="00CF0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D94"/>
    <w:multiLevelType w:val="hybridMultilevel"/>
    <w:tmpl w:val="CA6C1694"/>
    <w:lvl w:ilvl="0" w:tplc="791A425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F73EC"/>
    <w:multiLevelType w:val="hybridMultilevel"/>
    <w:tmpl w:val="D90AF266"/>
    <w:lvl w:ilvl="0" w:tplc="791A425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34CB5"/>
    <w:multiLevelType w:val="hybridMultilevel"/>
    <w:tmpl w:val="0C9C16CC"/>
    <w:lvl w:ilvl="0" w:tplc="791A425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30FEA"/>
    <w:multiLevelType w:val="hybridMultilevel"/>
    <w:tmpl w:val="A782A2B4"/>
    <w:lvl w:ilvl="0" w:tplc="791A425C">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D6D075C"/>
    <w:multiLevelType w:val="hybridMultilevel"/>
    <w:tmpl w:val="236C44C4"/>
    <w:lvl w:ilvl="0" w:tplc="791A425C">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111CA1"/>
    <w:multiLevelType w:val="multilevel"/>
    <w:tmpl w:val="11AE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5E5B51"/>
    <w:multiLevelType w:val="hybridMultilevel"/>
    <w:tmpl w:val="62605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882"/>
    <w:rsid w:val="00002314"/>
    <w:rsid w:val="000353A3"/>
    <w:rsid w:val="000B6FA3"/>
    <w:rsid w:val="000D46B4"/>
    <w:rsid w:val="000E5F7A"/>
    <w:rsid w:val="00102426"/>
    <w:rsid w:val="001E7FDD"/>
    <w:rsid w:val="00203991"/>
    <w:rsid w:val="0024429C"/>
    <w:rsid w:val="00286C01"/>
    <w:rsid w:val="00292212"/>
    <w:rsid w:val="002B096B"/>
    <w:rsid w:val="002B4CDF"/>
    <w:rsid w:val="00320D07"/>
    <w:rsid w:val="003428F4"/>
    <w:rsid w:val="003549C6"/>
    <w:rsid w:val="003A129C"/>
    <w:rsid w:val="004523E1"/>
    <w:rsid w:val="00461074"/>
    <w:rsid w:val="004B0F56"/>
    <w:rsid w:val="004E412A"/>
    <w:rsid w:val="0051587B"/>
    <w:rsid w:val="005206E8"/>
    <w:rsid w:val="005A6D7A"/>
    <w:rsid w:val="0064752E"/>
    <w:rsid w:val="006768D8"/>
    <w:rsid w:val="006E7C85"/>
    <w:rsid w:val="006F2C65"/>
    <w:rsid w:val="007542AB"/>
    <w:rsid w:val="008109DD"/>
    <w:rsid w:val="0089356B"/>
    <w:rsid w:val="008D34B9"/>
    <w:rsid w:val="00923009"/>
    <w:rsid w:val="00933B34"/>
    <w:rsid w:val="009C1EA6"/>
    <w:rsid w:val="00A14A4D"/>
    <w:rsid w:val="00A25682"/>
    <w:rsid w:val="00A5163E"/>
    <w:rsid w:val="00A75915"/>
    <w:rsid w:val="00AE47EB"/>
    <w:rsid w:val="00B43178"/>
    <w:rsid w:val="00BB4986"/>
    <w:rsid w:val="00BF2BCE"/>
    <w:rsid w:val="00C54A79"/>
    <w:rsid w:val="00C86D7F"/>
    <w:rsid w:val="00CB77C9"/>
    <w:rsid w:val="00CD0B99"/>
    <w:rsid w:val="00CF005A"/>
    <w:rsid w:val="00D03E91"/>
    <w:rsid w:val="00DA3949"/>
    <w:rsid w:val="00DB3CB5"/>
    <w:rsid w:val="00DC340E"/>
    <w:rsid w:val="00DE5A67"/>
    <w:rsid w:val="00E12803"/>
    <w:rsid w:val="00E14CBF"/>
    <w:rsid w:val="00E20B90"/>
    <w:rsid w:val="00E36E8C"/>
    <w:rsid w:val="00E60149"/>
    <w:rsid w:val="00EC2882"/>
    <w:rsid w:val="00EC717D"/>
    <w:rsid w:val="00F5654B"/>
    <w:rsid w:val="00F64504"/>
    <w:rsid w:val="00F7501C"/>
    <w:rsid w:val="00F83134"/>
    <w:rsid w:val="00F8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88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88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80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artingmcdonough" TargetMode="External"/><Relationship Id="rId3" Type="http://schemas.microsoft.com/office/2007/relationships/stylesWithEffects" Target="stylesWithEffects.xml"/><Relationship Id="rId7" Type="http://schemas.openxmlformats.org/officeDocument/2006/relationships/hyperlink" Target="file:///C:\Users\Public\Documents\Martin\Resume\mgmcdonough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mcdonough5@tampabay.rr.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McDono</dc:creator>
  <cp:lastModifiedBy>McDono</cp:lastModifiedBy>
  <cp:revision>2</cp:revision>
  <dcterms:created xsi:type="dcterms:W3CDTF">2016-04-07T20:06:00Z</dcterms:created>
  <dcterms:modified xsi:type="dcterms:W3CDTF">2016-04-07T20:06:00Z</dcterms:modified>
</cp:coreProperties>
</file>