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2E2" w:rsidRDefault="000E72E2" w:rsidP="000E72E2">
      <w:pPr>
        <w:spacing w:after="0" w:line="240" w:lineRule="auto"/>
        <w:jc w:val="center"/>
        <w:rPr>
          <w:rFonts w:ascii="Times New Roman" w:hAnsi="Times New Roman" w:cs="Times New Roman"/>
          <w:b/>
          <w:smallCaps/>
          <w:sz w:val="40"/>
          <w:szCs w:val="40"/>
        </w:rPr>
      </w:pPr>
      <w:r>
        <w:rPr>
          <w:rFonts w:ascii="Times New Roman" w:hAnsi="Times New Roman" w:cs="Times New Roman"/>
          <w:b/>
          <w:smallCaps/>
          <w:sz w:val="40"/>
          <w:szCs w:val="40"/>
        </w:rPr>
        <w:t>Wilbert “Bud” Phelps Jr.</w:t>
      </w:r>
    </w:p>
    <w:p w:rsidR="000E72E2" w:rsidRDefault="000E72E2" w:rsidP="000E72E2">
      <w:pPr>
        <w:pStyle w:val="NoSpacing"/>
        <w:pBdr>
          <w:bottom w:val="double" w:sz="6" w:space="1" w:color="auto"/>
        </w:pBdr>
        <w:jc w:val="center"/>
        <w:rPr>
          <w:rFonts w:ascii="Times New Roman" w:hAnsi="Times New Roman" w:cs="Times New Roman"/>
          <w:smallCaps/>
          <w:sz w:val="20"/>
          <w:szCs w:val="20"/>
        </w:rPr>
      </w:pPr>
    </w:p>
    <w:p w:rsidR="000E72E2" w:rsidRPr="00BE5B15" w:rsidRDefault="000E72E2" w:rsidP="000E72E2">
      <w:pPr>
        <w:pStyle w:val="NoSpacing"/>
        <w:jc w:val="both"/>
        <w:rPr>
          <w:rFonts w:ascii="Times New Roman" w:hAnsi="Times New Roman" w:cs="Times New Roman"/>
          <w:smallCaps/>
        </w:rPr>
      </w:pPr>
      <w:r w:rsidRPr="00BE5B15">
        <w:rPr>
          <w:rFonts w:ascii="Times New Roman" w:hAnsi="Times New Roman" w:cs="Times New Roman"/>
          <w:smallCaps/>
        </w:rPr>
        <w:t>703.868.9561</w:t>
      </w:r>
      <w:r w:rsidRPr="00BE5B15">
        <w:rPr>
          <w:rFonts w:ascii="Times New Roman" w:hAnsi="Times New Roman" w:cs="Times New Roman"/>
          <w:smallCaps/>
        </w:rPr>
        <w:tab/>
      </w:r>
      <w:r w:rsidRPr="00BE5B15">
        <w:rPr>
          <w:rFonts w:ascii="Times New Roman" w:hAnsi="Times New Roman" w:cs="Times New Roman"/>
          <w:smallCaps/>
        </w:rPr>
        <w:tab/>
      </w:r>
      <w:r w:rsidRPr="00BE5B15">
        <w:rPr>
          <w:rFonts w:ascii="Times New Roman" w:hAnsi="Times New Roman" w:cs="Times New Roman"/>
          <w:smallCaps/>
        </w:rPr>
        <w:tab/>
      </w:r>
      <w:r w:rsidRPr="00BE5B15">
        <w:rPr>
          <w:rFonts w:ascii="Times New Roman" w:hAnsi="Times New Roman" w:cs="Times New Roman"/>
          <w:smallCaps/>
        </w:rPr>
        <w:tab/>
        <w:t xml:space="preserve">                                                                                         </w:t>
      </w:r>
      <w:r>
        <w:rPr>
          <w:rFonts w:ascii="Times New Roman" w:hAnsi="Times New Roman" w:cs="Times New Roman"/>
          <w:smallCaps/>
        </w:rPr>
        <w:t xml:space="preserve">                </w:t>
      </w:r>
      <w:r w:rsidRPr="00BE5B15">
        <w:rPr>
          <w:rFonts w:ascii="Times New Roman" w:hAnsi="Times New Roman" w:cs="Times New Roman"/>
          <w:smallCaps/>
        </w:rPr>
        <w:t xml:space="preserve">        </w:t>
      </w:r>
      <w:hyperlink r:id="rId5" w:history="1">
        <w:r w:rsidRPr="00BE5B15">
          <w:rPr>
            <w:rStyle w:val="Hyperlink"/>
            <w:rFonts w:ascii="Times New Roman" w:hAnsi="Times New Roman" w:cs="Times New Roman"/>
            <w:smallCaps/>
          </w:rPr>
          <w:t>budphelps@live.com</w:t>
        </w:r>
      </w:hyperlink>
    </w:p>
    <w:p w:rsidR="000E72E2" w:rsidRDefault="000E72E2" w:rsidP="000E72E2">
      <w:pPr>
        <w:pStyle w:val="NoSpacing"/>
        <w:spacing w:before="120"/>
        <w:jc w:val="center"/>
        <w:rPr>
          <w:rFonts w:ascii="Times New Roman" w:hAnsi="Times New Roman" w:cs="Times New Roman"/>
          <w:b/>
          <w:smallCaps/>
          <w:sz w:val="28"/>
          <w:szCs w:val="28"/>
        </w:rPr>
      </w:pPr>
      <w:r>
        <w:rPr>
          <w:rFonts w:ascii="Times New Roman" w:hAnsi="Times New Roman" w:cs="Times New Roman"/>
          <w:b/>
          <w:smallCaps/>
          <w:sz w:val="28"/>
          <w:szCs w:val="28"/>
        </w:rPr>
        <w:t>Information Technology Senior Program Manager</w:t>
      </w:r>
    </w:p>
    <w:p w:rsidR="000E72E2" w:rsidRPr="00BE5B15" w:rsidRDefault="000E72E2" w:rsidP="000E72E2">
      <w:pPr>
        <w:pStyle w:val="NoSpacing"/>
        <w:spacing w:before="120" w:after="120"/>
        <w:ind w:left="-187"/>
        <w:rPr>
          <w:rFonts w:ascii="Times New Roman" w:hAnsi="Times New Roman" w:cs="Times New Roman"/>
          <w:szCs w:val="20"/>
        </w:rPr>
      </w:pPr>
      <w:r>
        <w:rPr>
          <w:rFonts w:ascii="Times New Roman" w:hAnsi="Times New Roman" w:cs="Times New Roman"/>
          <w:szCs w:val="20"/>
        </w:rPr>
        <w:t>Skilled leader</w:t>
      </w:r>
      <w:r w:rsidRPr="00BE5B15">
        <w:rPr>
          <w:rFonts w:ascii="Times New Roman" w:hAnsi="Times New Roman" w:cs="Times New Roman"/>
          <w:szCs w:val="20"/>
        </w:rPr>
        <w:t xml:space="preserve"> with </w:t>
      </w:r>
      <w:r>
        <w:rPr>
          <w:rFonts w:ascii="Times New Roman" w:hAnsi="Times New Roman" w:cs="Times New Roman"/>
          <w:szCs w:val="20"/>
        </w:rPr>
        <w:t xml:space="preserve">25 years of </w:t>
      </w:r>
      <w:r w:rsidRPr="00BE5B15">
        <w:rPr>
          <w:rFonts w:ascii="Times New Roman" w:hAnsi="Times New Roman" w:cs="Times New Roman"/>
          <w:szCs w:val="20"/>
        </w:rPr>
        <w:t xml:space="preserve">experience in information technology management and system engineering supporting </w:t>
      </w:r>
      <w:r>
        <w:rPr>
          <w:rFonts w:ascii="Times New Roman" w:hAnsi="Times New Roman" w:cs="Times New Roman"/>
          <w:szCs w:val="20"/>
        </w:rPr>
        <w:t xml:space="preserve">the </w:t>
      </w:r>
      <w:r w:rsidRPr="00BE5B15">
        <w:rPr>
          <w:rFonts w:ascii="Times New Roman" w:hAnsi="Times New Roman" w:cs="Times New Roman"/>
          <w:szCs w:val="20"/>
        </w:rPr>
        <w:t>DOD and other Federal agencies</w:t>
      </w:r>
      <w:r>
        <w:rPr>
          <w:rFonts w:ascii="Times New Roman" w:hAnsi="Times New Roman" w:cs="Times New Roman"/>
          <w:szCs w:val="20"/>
        </w:rPr>
        <w:t xml:space="preserve"> (including the </w:t>
      </w:r>
      <w:r w:rsidRPr="00BE5B15">
        <w:rPr>
          <w:rFonts w:ascii="Times New Roman" w:hAnsi="Times New Roman" w:cs="Times New Roman"/>
          <w:szCs w:val="20"/>
        </w:rPr>
        <w:t xml:space="preserve">USDA, FBI, </w:t>
      </w:r>
      <w:r>
        <w:rPr>
          <w:rFonts w:ascii="Times New Roman" w:hAnsi="Times New Roman" w:cs="Times New Roman"/>
          <w:szCs w:val="20"/>
        </w:rPr>
        <w:t xml:space="preserve">and </w:t>
      </w:r>
      <w:r w:rsidRPr="00BE5B15">
        <w:rPr>
          <w:rFonts w:ascii="Times New Roman" w:hAnsi="Times New Roman" w:cs="Times New Roman"/>
          <w:szCs w:val="20"/>
        </w:rPr>
        <w:t>NGA/NIMA</w:t>
      </w:r>
      <w:r>
        <w:rPr>
          <w:rFonts w:ascii="Times New Roman" w:hAnsi="Times New Roman" w:cs="Times New Roman"/>
          <w:szCs w:val="20"/>
        </w:rPr>
        <w:t>)</w:t>
      </w:r>
      <w:r w:rsidRPr="00BE5B15">
        <w:rPr>
          <w:rFonts w:ascii="Times New Roman" w:hAnsi="Times New Roman" w:cs="Times New Roman"/>
          <w:szCs w:val="20"/>
        </w:rPr>
        <w:t>, and 10 years of mul</w:t>
      </w:r>
      <w:r>
        <w:rPr>
          <w:rFonts w:ascii="Times New Roman" w:hAnsi="Times New Roman" w:cs="Times New Roman"/>
          <w:szCs w:val="20"/>
        </w:rPr>
        <w:t>ti-spectral imagery analysis</w:t>
      </w:r>
      <w:r w:rsidRPr="00BE5B15">
        <w:rPr>
          <w:rFonts w:ascii="Times New Roman" w:hAnsi="Times New Roman" w:cs="Times New Roman"/>
          <w:szCs w:val="20"/>
        </w:rPr>
        <w:t xml:space="preserve"> in the United State</w:t>
      </w:r>
      <w:r>
        <w:rPr>
          <w:rFonts w:ascii="Times New Roman" w:hAnsi="Times New Roman" w:cs="Times New Roman"/>
          <w:szCs w:val="20"/>
        </w:rPr>
        <w:t>s Air Force.  Solutions-driven m</w:t>
      </w:r>
      <w:r w:rsidRPr="00BE5B15">
        <w:rPr>
          <w:rFonts w:ascii="Times New Roman" w:hAnsi="Times New Roman" w:cs="Times New Roman"/>
          <w:szCs w:val="20"/>
        </w:rPr>
        <w:t>anager and outstanding communicator w</w:t>
      </w:r>
      <w:r>
        <w:rPr>
          <w:rFonts w:ascii="Times New Roman" w:hAnsi="Times New Roman" w:cs="Times New Roman"/>
          <w:szCs w:val="20"/>
        </w:rPr>
        <w:t xml:space="preserve">ith proven operational </w:t>
      </w:r>
      <w:r w:rsidRPr="00BE5B15">
        <w:rPr>
          <w:rFonts w:ascii="Times New Roman" w:hAnsi="Times New Roman" w:cs="Times New Roman"/>
          <w:szCs w:val="20"/>
        </w:rPr>
        <w:t>management experience, utilizing an extensive technical background as a systems and network engineer skilled in a diverse array of hardware platforms, applications, and network infrastructures.  Recognized for dr</w:t>
      </w:r>
      <w:r>
        <w:rPr>
          <w:rFonts w:ascii="Times New Roman" w:hAnsi="Times New Roman" w:cs="Times New Roman"/>
          <w:szCs w:val="20"/>
        </w:rPr>
        <w:t>iving program synergies with a</w:t>
      </w:r>
      <w:r w:rsidRPr="00BE5B15">
        <w:rPr>
          <w:rFonts w:ascii="Times New Roman" w:hAnsi="Times New Roman" w:cs="Times New Roman"/>
          <w:szCs w:val="20"/>
        </w:rPr>
        <w:t xml:space="preserve"> balanced application of management and technical disciplines.</w:t>
      </w:r>
    </w:p>
    <w:p w:rsidR="000E72E2" w:rsidRPr="00BE5B15" w:rsidRDefault="000E72E2" w:rsidP="000E72E2">
      <w:pPr>
        <w:numPr>
          <w:ilvl w:val="0"/>
          <w:numId w:val="3"/>
        </w:numPr>
        <w:spacing w:before="100" w:beforeAutospacing="1" w:after="100" w:afterAutospacing="1" w:line="240" w:lineRule="auto"/>
        <w:ind w:left="216"/>
        <w:rPr>
          <w:rFonts w:ascii="Times New Roman" w:hAnsi="Times New Roman" w:cs="Times New Roman"/>
          <w:szCs w:val="20"/>
        </w:rPr>
      </w:pPr>
      <w:r>
        <w:rPr>
          <w:rFonts w:ascii="Times New Roman" w:hAnsi="Times New Roman" w:cs="Times New Roman"/>
          <w:szCs w:val="20"/>
        </w:rPr>
        <w:t>Highly s</w:t>
      </w:r>
      <w:r w:rsidRPr="00BE5B15">
        <w:rPr>
          <w:rFonts w:ascii="Times New Roman" w:hAnsi="Times New Roman" w:cs="Times New Roman"/>
          <w:szCs w:val="20"/>
        </w:rPr>
        <w:t xml:space="preserve">killed at business and organizational communication, </w:t>
      </w:r>
      <w:r>
        <w:rPr>
          <w:rFonts w:ascii="Times New Roman" w:hAnsi="Times New Roman" w:cs="Times New Roman"/>
          <w:szCs w:val="20"/>
        </w:rPr>
        <w:t xml:space="preserve">crisis/issue management, </w:t>
      </w:r>
      <w:r w:rsidRPr="00BE5B15">
        <w:rPr>
          <w:rFonts w:ascii="Times New Roman" w:hAnsi="Times New Roman" w:cs="Times New Roman"/>
          <w:szCs w:val="20"/>
        </w:rPr>
        <w:t>problem sol</w:t>
      </w:r>
      <w:r>
        <w:rPr>
          <w:rFonts w:ascii="Times New Roman" w:hAnsi="Times New Roman" w:cs="Times New Roman"/>
          <w:szCs w:val="20"/>
        </w:rPr>
        <w:t>ving, and resource negotiation – adept at taking</w:t>
      </w:r>
      <w:r w:rsidRPr="00BE5B15">
        <w:rPr>
          <w:rFonts w:ascii="Times New Roman" w:hAnsi="Times New Roman" w:cs="Times New Roman"/>
          <w:szCs w:val="20"/>
        </w:rPr>
        <w:t xml:space="preserve"> complex and sensitive issues and </w:t>
      </w:r>
      <w:r>
        <w:rPr>
          <w:rFonts w:ascii="Times New Roman" w:hAnsi="Times New Roman" w:cs="Times New Roman"/>
          <w:szCs w:val="20"/>
        </w:rPr>
        <w:t>developing a collaborative environment to effect a clear and supportive solution</w:t>
      </w:r>
      <w:r w:rsidRPr="00BE5B15">
        <w:rPr>
          <w:rFonts w:ascii="Times New Roman" w:hAnsi="Times New Roman" w:cs="Times New Roman"/>
          <w:szCs w:val="20"/>
        </w:rPr>
        <w:t>.</w:t>
      </w:r>
    </w:p>
    <w:p w:rsidR="000E72E2" w:rsidRPr="00BE5B15" w:rsidRDefault="000E72E2" w:rsidP="000E72E2">
      <w:pPr>
        <w:numPr>
          <w:ilvl w:val="0"/>
          <w:numId w:val="3"/>
        </w:numPr>
        <w:spacing w:after="100" w:afterAutospacing="1" w:line="240" w:lineRule="auto"/>
        <w:ind w:left="216"/>
        <w:rPr>
          <w:rFonts w:ascii="Times New Roman" w:hAnsi="Times New Roman" w:cs="Times New Roman"/>
          <w:szCs w:val="20"/>
        </w:rPr>
      </w:pPr>
      <w:r>
        <w:rPr>
          <w:rFonts w:ascii="Times New Roman" w:hAnsi="Times New Roman" w:cs="Times New Roman"/>
          <w:szCs w:val="20"/>
        </w:rPr>
        <w:t>Consistently able to address</w:t>
      </w:r>
      <w:r w:rsidRPr="00BE5B15">
        <w:rPr>
          <w:rFonts w:ascii="Times New Roman" w:hAnsi="Times New Roman" w:cs="Times New Roman"/>
          <w:szCs w:val="20"/>
        </w:rPr>
        <w:t xml:space="preserve"> technical </w:t>
      </w:r>
      <w:r>
        <w:rPr>
          <w:rFonts w:ascii="Times New Roman" w:hAnsi="Times New Roman" w:cs="Times New Roman"/>
          <w:szCs w:val="20"/>
        </w:rPr>
        <w:t xml:space="preserve">and programmatic </w:t>
      </w:r>
      <w:r w:rsidRPr="00BE5B15">
        <w:rPr>
          <w:rFonts w:ascii="Times New Roman" w:hAnsi="Times New Roman" w:cs="Times New Roman"/>
          <w:szCs w:val="20"/>
        </w:rPr>
        <w:t xml:space="preserve">issues </w:t>
      </w:r>
      <w:r>
        <w:rPr>
          <w:rFonts w:ascii="Times New Roman" w:hAnsi="Times New Roman" w:cs="Times New Roman"/>
          <w:szCs w:val="20"/>
        </w:rPr>
        <w:t>with co</w:t>
      </w:r>
      <w:r w:rsidRPr="00BE5B15">
        <w:rPr>
          <w:rFonts w:ascii="Times New Roman" w:hAnsi="Times New Roman" w:cs="Times New Roman"/>
          <w:szCs w:val="20"/>
        </w:rPr>
        <w:t>st effective solutions, while maintaining a strategic perspective on both business and customer requirements.</w:t>
      </w:r>
    </w:p>
    <w:p w:rsidR="000E72E2" w:rsidRDefault="000E72E2" w:rsidP="000E72E2">
      <w:pPr>
        <w:numPr>
          <w:ilvl w:val="0"/>
          <w:numId w:val="3"/>
        </w:numPr>
        <w:spacing w:after="100" w:afterAutospacing="1" w:line="240" w:lineRule="auto"/>
        <w:ind w:left="216"/>
        <w:rPr>
          <w:rFonts w:ascii="Times New Roman" w:hAnsi="Times New Roman" w:cs="Times New Roman"/>
          <w:szCs w:val="20"/>
        </w:rPr>
      </w:pPr>
      <w:r>
        <w:rPr>
          <w:rFonts w:ascii="Times New Roman" w:hAnsi="Times New Roman" w:cs="Times New Roman"/>
          <w:szCs w:val="20"/>
        </w:rPr>
        <w:t>Adept</w:t>
      </w:r>
      <w:r w:rsidRPr="00BE5B15">
        <w:rPr>
          <w:rFonts w:ascii="Times New Roman" w:hAnsi="Times New Roman" w:cs="Times New Roman"/>
          <w:szCs w:val="20"/>
        </w:rPr>
        <w:t xml:space="preserve"> at applying PMI and Agile disciplines and effectively managing project execution from inception through operational delivery and maintenance.</w:t>
      </w:r>
    </w:p>
    <w:p w:rsidR="000E72E2" w:rsidRPr="00C92D07" w:rsidRDefault="000E72E2" w:rsidP="000E72E2">
      <w:pPr>
        <w:numPr>
          <w:ilvl w:val="0"/>
          <w:numId w:val="3"/>
        </w:numPr>
        <w:spacing w:after="100" w:afterAutospacing="1" w:line="240" w:lineRule="auto"/>
        <w:ind w:left="216"/>
        <w:rPr>
          <w:rFonts w:ascii="Times New Roman" w:hAnsi="Times New Roman" w:cs="Times New Roman"/>
          <w:szCs w:val="20"/>
        </w:rPr>
      </w:pPr>
      <w:r w:rsidRPr="00BE5B15">
        <w:rPr>
          <w:rFonts w:ascii="Times New Roman" w:hAnsi="Times New Roman" w:cs="Times New Roman"/>
          <w:szCs w:val="20"/>
        </w:rPr>
        <w:t>Extensive background and expertise in a wide range of technical disciplines, including information</w:t>
      </w:r>
      <w:r>
        <w:rPr>
          <w:rFonts w:ascii="Times New Roman" w:hAnsi="Times New Roman" w:cs="Times New Roman"/>
          <w:szCs w:val="20"/>
        </w:rPr>
        <w:t xml:space="preserve"> assurance</w:t>
      </w:r>
      <w:r w:rsidRPr="00BE5B15">
        <w:rPr>
          <w:rFonts w:ascii="Times New Roman" w:hAnsi="Times New Roman" w:cs="Times New Roman"/>
          <w:szCs w:val="20"/>
        </w:rPr>
        <w:t xml:space="preserve">, network engineering, system/application design and development, </w:t>
      </w:r>
      <w:r>
        <w:rPr>
          <w:rFonts w:ascii="Times New Roman" w:hAnsi="Times New Roman" w:cs="Times New Roman"/>
          <w:szCs w:val="20"/>
        </w:rPr>
        <w:t xml:space="preserve">imagery exploitation, </w:t>
      </w:r>
      <w:r w:rsidRPr="00BE5B15">
        <w:rPr>
          <w:rFonts w:ascii="Times New Roman" w:hAnsi="Times New Roman" w:cs="Times New Roman"/>
          <w:szCs w:val="20"/>
        </w:rPr>
        <w:t>and instruction/training.</w:t>
      </w:r>
    </w:p>
    <w:p w:rsidR="000E72E2" w:rsidRPr="00BE5B15" w:rsidRDefault="000E72E2" w:rsidP="000E72E2">
      <w:pPr>
        <w:spacing w:after="0" w:line="240" w:lineRule="auto"/>
        <w:ind w:left="-144"/>
        <w:rPr>
          <w:rFonts w:ascii="Times New Roman" w:hAnsi="Times New Roman" w:cs="Times New Roman"/>
          <w:szCs w:val="20"/>
        </w:rPr>
      </w:pPr>
      <w:r>
        <w:rPr>
          <w:rFonts w:ascii="Times New Roman" w:hAnsi="Times New Roman" w:cs="Times New Roman"/>
          <w:szCs w:val="20"/>
        </w:rPr>
        <w:t xml:space="preserve">My expertise is primarily in IT </w:t>
      </w:r>
      <w:r w:rsidRPr="00BE5B15">
        <w:rPr>
          <w:rFonts w:ascii="Times New Roman" w:hAnsi="Times New Roman" w:cs="Times New Roman"/>
          <w:szCs w:val="20"/>
        </w:rPr>
        <w:t>program</w:t>
      </w:r>
      <w:r>
        <w:rPr>
          <w:rFonts w:ascii="Times New Roman" w:hAnsi="Times New Roman" w:cs="Times New Roman"/>
          <w:szCs w:val="20"/>
        </w:rPr>
        <w:t xml:space="preserve">/business </w:t>
      </w:r>
      <w:r w:rsidRPr="00BE5B15">
        <w:rPr>
          <w:rFonts w:ascii="Times New Roman" w:hAnsi="Times New Roman" w:cs="Times New Roman"/>
          <w:szCs w:val="20"/>
        </w:rPr>
        <w:t>management</w:t>
      </w:r>
      <w:r>
        <w:rPr>
          <w:rFonts w:ascii="Times New Roman" w:hAnsi="Times New Roman" w:cs="Times New Roman"/>
          <w:szCs w:val="20"/>
        </w:rPr>
        <w:t xml:space="preserve"> and system/network engineering;</w:t>
      </w:r>
      <w:r w:rsidRPr="00BE5B15">
        <w:rPr>
          <w:rFonts w:ascii="Times New Roman" w:hAnsi="Times New Roman" w:cs="Times New Roman"/>
          <w:szCs w:val="20"/>
        </w:rPr>
        <w:t xml:space="preserve"> however, </w:t>
      </w:r>
      <w:r>
        <w:rPr>
          <w:rFonts w:ascii="Times New Roman" w:hAnsi="Times New Roman" w:cs="Times New Roman"/>
          <w:szCs w:val="20"/>
        </w:rPr>
        <w:t xml:space="preserve">my </w:t>
      </w:r>
      <w:r w:rsidRPr="00BE5B15">
        <w:rPr>
          <w:rFonts w:ascii="Times New Roman" w:hAnsi="Times New Roman" w:cs="Times New Roman"/>
          <w:szCs w:val="20"/>
        </w:rPr>
        <w:t xml:space="preserve">skills and depth of practical, operational experience have applicability to </w:t>
      </w:r>
      <w:r>
        <w:rPr>
          <w:rFonts w:ascii="Times New Roman" w:hAnsi="Times New Roman" w:cs="Times New Roman"/>
          <w:szCs w:val="20"/>
        </w:rPr>
        <w:t xml:space="preserve">a range of </w:t>
      </w:r>
      <w:r w:rsidRPr="00BE5B15">
        <w:rPr>
          <w:rFonts w:ascii="Times New Roman" w:hAnsi="Times New Roman" w:cs="Times New Roman"/>
          <w:szCs w:val="20"/>
        </w:rPr>
        <w:t>discipline</w:t>
      </w:r>
      <w:r>
        <w:rPr>
          <w:rFonts w:ascii="Times New Roman" w:hAnsi="Times New Roman" w:cs="Times New Roman"/>
          <w:szCs w:val="20"/>
        </w:rPr>
        <w:t>s and industries</w:t>
      </w:r>
      <w:r w:rsidRPr="00BE5B15">
        <w:rPr>
          <w:rFonts w:ascii="Times New Roman" w:hAnsi="Times New Roman" w:cs="Times New Roman"/>
          <w:szCs w:val="20"/>
        </w:rPr>
        <w:t xml:space="preserve">.  </w:t>
      </w:r>
      <w:r>
        <w:rPr>
          <w:rFonts w:ascii="Times New Roman" w:hAnsi="Times New Roman" w:cs="Times New Roman"/>
          <w:szCs w:val="20"/>
        </w:rPr>
        <w:t>I’m a dedicated and</w:t>
      </w:r>
      <w:r w:rsidRPr="00BE5B15">
        <w:rPr>
          <w:rFonts w:ascii="Times New Roman" w:hAnsi="Times New Roman" w:cs="Times New Roman"/>
          <w:szCs w:val="20"/>
        </w:rPr>
        <w:t xml:space="preserve"> </w:t>
      </w:r>
      <w:r>
        <w:rPr>
          <w:rFonts w:ascii="Times New Roman" w:hAnsi="Times New Roman" w:cs="Times New Roman"/>
          <w:szCs w:val="20"/>
        </w:rPr>
        <w:t xml:space="preserve">loyal veteran with more than 35 total </w:t>
      </w:r>
      <w:r w:rsidRPr="00BE5B15">
        <w:rPr>
          <w:rFonts w:ascii="Times New Roman" w:hAnsi="Times New Roman" w:cs="Times New Roman"/>
          <w:szCs w:val="20"/>
        </w:rPr>
        <w:t>years of professional,</w:t>
      </w:r>
      <w:r>
        <w:rPr>
          <w:rFonts w:ascii="Times New Roman" w:hAnsi="Times New Roman" w:cs="Times New Roman"/>
          <w:szCs w:val="20"/>
        </w:rPr>
        <w:t xml:space="preserve"> government service experience - </w:t>
      </w:r>
      <w:r w:rsidRPr="00BE5B15">
        <w:rPr>
          <w:rFonts w:ascii="Times New Roman" w:hAnsi="Times New Roman" w:cs="Times New Roman"/>
          <w:szCs w:val="20"/>
        </w:rPr>
        <w:t>all while maintaining a government clearance</w:t>
      </w:r>
      <w:r>
        <w:rPr>
          <w:rFonts w:ascii="Times New Roman" w:hAnsi="Times New Roman" w:cs="Times New Roman"/>
          <w:szCs w:val="20"/>
        </w:rPr>
        <w:t xml:space="preserve"> (primarily with a TS/SCI-Polygraph)</w:t>
      </w:r>
      <w:r w:rsidRPr="00BE5B15">
        <w:rPr>
          <w:rFonts w:ascii="Times New Roman" w:hAnsi="Times New Roman" w:cs="Times New Roman"/>
          <w:szCs w:val="20"/>
        </w:rPr>
        <w:t>.</w:t>
      </w:r>
    </w:p>
    <w:p w:rsidR="000E72E2" w:rsidRDefault="000E72E2" w:rsidP="000E72E2">
      <w:pPr>
        <w:pStyle w:val="NoSpacing"/>
        <w:pBdr>
          <w:bottom w:val="single" w:sz="6" w:space="1" w:color="auto"/>
        </w:pBdr>
        <w:jc w:val="center"/>
        <w:rPr>
          <w:rFonts w:ascii="Times New Roman" w:hAnsi="Times New Roman" w:cs="Times New Roman"/>
          <w:smallCaps/>
          <w:highlight w:val="yellow"/>
        </w:rPr>
      </w:pPr>
      <w:r>
        <w:rPr>
          <w:noProof/>
        </w:rPr>
        <mc:AlternateContent>
          <mc:Choice Requires="wps">
            <w:drawing>
              <wp:anchor distT="0" distB="0" distL="114300" distR="114300" simplePos="0" relativeHeight="251659264" behindDoc="0" locked="0" layoutInCell="1" allowOverlap="1" wp14:anchorId="053A2D9D" wp14:editId="23F49D41">
                <wp:simplePos x="0" y="0"/>
                <wp:positionH relativeFrom="column">
                  <wp:posOffset>2638425</wp:posOffset>
                </wp:positionH>
                <wp:positionV relativeFrom="paragraph">
                  <wp:posOffset>44450</wp:posOffset>
                </wp:positionV>
                <wp:extent cx="866775" cy="247650"/>
                <wp:effectExtent l="0" t="0" r="28575"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solidFill>
                          <a:srgbClr val="FFFFFF"/>
                        </a:solidFill>
                        <a:ln w="9525">
                          <a:solidFill>
                            <a:sysClr val="window" lastClr="FFFFFF">
                              <a:lumMod val="100000"/>
                              <a:lumOff val="0"/>
                            </a:sysClr>
                          </a:solidFill>
                          <a:miter lim="800000"/>
                          <a:headEnd/>
                          <a:tailEnd/>
                        </a:ln>
                      </wps:spPr>
                      <wps:txbx>
                        <w:txbxContent>
                          <w:p w:rsidR="000E72E2" w:rsidRDefault="000E72E2" w:rsidP="000E72E2">
                            <w:pPr>
                              <w:pStyle w:val="NoSpacing"/>
                              <w:jc w:val="center"/>
                              <w:rPr>
                                <w:rFonts w:ascii="Times New Roman" w:hAnsi="Times New Roman" w:cs="Times New Roman"/>
                                <w:smallCaps/>
                                <w:sz w:val="24"/>
                                <w:szCs w:val="24"/>
                              </w:rPr>
                            </w:pPr>
                            <w:r>
                              <w:rPr>
                                <w:rFonts w:ascii="Times New Roman" w:hAnsi="Times New Roman" w:cs="Times New Roman"/>
                                <w:smallCaps/>
                                <w:sz w:val="24"/>
                                <w:szCs w:val="24"/>
                              </w:rPr>
                              <w:t>Expertise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3A2D9D" id="_x0000_t202" coordsize="21600,21600" o:spt="202" path="m,l,21600r21600,l21600,xe">
                <v:stroke joinstyle="miter"/>
                <v:path gradientshapeok="t" o:connecttype="rect"/>
              </v:shapetype>
              <v:shape id="Text Box 4" o:spid="_x0000_s1026" type="#_x0000_t202" style="position:absolute;left:0;text-align:left;margin-left:207.75pt;margin-top:3.5pt;width:68.2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" strokecolor="white">
                <v:textbox>
                  <w:txbxContent>
                    <w:p w:rsidR="000E72E2" w:rsidRDefault="000E72E2" w:rsidP="000E72E2">
                      <w:pPr>
                        <w:pStyle w:val="NoSpacing"/>
                        <w:jc w:val="center"/>
                        <w:rPr>
                          <w:rFonts w:ascii="Times New Roman" w:hAnsi="Times New Roman" w:cs="Times New Roman"/>
                          <w:smallCaps/>
                          <w:sz w:val="24"/>
                          <w:szCs w:val="24"/>
                        </w:rPr>
                      </w:pPr>
                      <w:r>
                        <w:rPr>
                          <w:rFonts w:ascii="Times New Roman" w:hAnsi="Times New Roman" w:cs="Times New Roman"/>
                          <w:smallCaps/>
                          <w:sz w:val="24"/>
                          <w:szCs w:val="24"/>
                        </w:rPr>
                        <w:t>Expertise</w:t>
                      </w:r>
                    </w:p>
                  </w:txbxContent>
                </v:textbox>
              </v:shape>
            </w:pict>
          </mc:Fallback>
        </mc:AlternateContent>
      </w:r>
    </w:p>
    <w:p w:rsidR="000E72E2" w:rsidRDefault="000E72E2" w:rsidP="000E72E2">
      <w:pPr>
        <w:pStyle w:val="NoSpacing"/>
        <w:rPr>
          <w:rFonts w:ascii="Times New Roman" w:hAnsi="Times New Roman" w:cs="Times New Roman"/>
          <w:sz w:val="20"/>
          <w:szCs w:val="20"/>
          <w:highlight w:val="yellow"/>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2"/>
        <w:gridCol w:w="3233"/>
        <w:gridCol w:w="3260"/>
      </w:tblGrid>
      <w:tr w:rsidR="000E72E2" w:rsidRPr="00A10806" w:rsidTr="00F06FD3">
        <w:trPr>
          <w:trHeight w:val="412"/>
          <w:jc w:val="center"/>
        </w:trPr>
        <w:tc>
          <w:tcPr>
            <w:tcW w:w="3222" w:type="dxa"/>
            <w:hideMark/>
          </w:tcPr>
          <w:p w:rsidR="000E72E2" w:rsidRPr="00A10806" w:rsidRDefault="000E72E2" w:rsidP="00F06FD3">
            <w:pPr>
              <w:pStyle w:val="NoSpacing"/>
              <w:numPr>
                <w:ilvl w:val="0"/>
                <w:numId w:val="4"/>
              </w:numPr>
              <w:tabs>
                <w:tab w:val="left" w:pos="357"/>
              </w:tabs>
              <w:spacing w:after="120"/>
              <w:ind w:left="0" w:firstLine="0"/>
              <w:rPr>
                <w:rFonts w:ascii="Times New Roman" w:hAnsi="Times New Roman" w:cs="Times New Roman"/>
                <w:szCs w:val="20"/>
              </w:rPr>
            </w:pPr>
            <w:r>
              <w:rPr>
                <w:rFonts w:ascii="Times New Roman" w:hAnsi="Times New Roman" w:cs="Times New Roman"/>
                <w:szCs w:val="20"/>
              </w:rPr>
              <w:t>Budget Planning &amp; Control</w:t>
            </w:r>
          </w:p>
        </w:tc>
        <w:tc>
          <w:tcPr>
            <w:tcW w:w="3233" w:type="dxa"/>
            <w:hideMark/>
          </w:tcPr>
          <w:p w:rsidR="000E72E2" w:rsidRPr="00A10806" w:rsidRDefault="000E72E2" w:rsidP="00F06FD3">
            <w:pPr>
              <w:pStyle w:val="NoSpacing"/>
              <w:numPr>
                <w:ilvl w:val="0"/>
                <w:numId w:val="4"/>
              </w:numPr>
              <w:tabs>
                <w:tab w:val="left" w:pos="362"/>
              </w:tabs>
              <w:spacing w:after="120"/>
              <w:ind w:left="0" w:firstLine="0"/>
              <w:rPr>
                <w:rFonts w:ascii="Times New Roman" w:hAnsi="Times New Roman" w:cs="Times New Roman"/>
                <w:szCs w:val="20"/>
              </w:rPr>
            </w:pPr>
            <w:r>
              <w:rPr>
                <w:rFonts w:ascii="Times New Roman" w:hAnsi="Times New Roman" w:cs="Times New Roman"/>
                <w:szCs w:val="20"/>
              </w:rPr>
              <w:t>Crisis/Issue Management</w:t>
            </w:r>
          </w:p>
        </w:tc>
        <w:tc>
          <w:tcPr>
            <w:tcW w:w="3260" w:type="dxa"/>
            <w:hideMark/>
          </w:tcPr>
          <w:p w:rsidR="000E72E2" w:rsidRPr="00A10806" w:rsidRDefault="000E72E2" w:rsidP="00F06FD3">
            <w:pPr>
              <w:pStyle w:val="NoSpacing"/>
              <w:numPr>
                <w:ilvl w:val="0"/>
                <w:numId w:val="4"/>
              </w:numPr>
              <w:tabs>
                <w:tab w:val="left" w:pos="315"/>
              </w:tabs>
              <w:spacing w:after="120"/>
              <w:ind w:left="0" w:firstLine="0"/>
              <w:rPr>
                <w:rFonts w:ascii="Times New Roman" w:hAnsi="Times New Roman" w:cs="Times New Roman"/>
                <w:szCs w:val="20"/>
              </w:rPr>
            </w:pPr>
            <w:r>
              <w:rPr>
                <w:rFonts w:ascii="Times New Roman" w:hAnsi="Times New Roman" w:cs="Times New Roman"/>
                <w:szCs w:val="20"/>
              </w:rPr>
              <w:t>PMI Management</w:t>
            </w:r>
          </w:p>
        </w:tc>
      </w:tr>
      <w:tr w:rsidR="000E72E2" w:rsidRPr="00A10806" w:rsidTr="00F06FD3">
        <w:trPr>
          <w:trHeight w:val="430"/>
          <w:jc w:val="center"/>
        </w:trPr>
        <w:tc>
          <w:tcPr>
            <w:tcW w:w="3222" w:type="dxa"/>
            <w:hideMark/>
          </w:tcPr>
          <w:p w:rsidR="000E72E2" w:rsidRPr="00A10806" w:rsidRDefault="000E72E2" w:rsidP="00F06FD3">
            <w:pPr>
              <w:pStyle w:val="NoSpacing"/>
              <w:numPr>
                <w:ilvl w:val="0"/>
                <w:numId w:val="4"/>
              </w:numPr>
              <w:tabs>
                <w:tab w:val="left" w:pos="357"/>
              </w:tabs>
              <w:ind w:left="0" w:firstLine="0"/>
              <w:rPr>
                <w:rFonts w:ascii="Times New Roman" w:hAnsi="Times New Roman" w:cs="Times New Roman"/>
                <w:szCs w:val="20"/>
              </w:rPr>
            </w:pPr>
            <w:r>
              <w:rPr>
                <w:rFonts w:ascii="Times New Roman" w:hAnsi="Times New Roman" w:cs="Times New Roman"/>
                <w:szCs w:val="20"/>
              </w:rPr>
              <w:t>Risk &amp; EV Management</w:t>
            </w:r>
          </w:p>
        </w:tc>
        <w:tc>
          <w:tcPr>
            <w:tcW w:w="3233" w:type="dxa"/>
            <w:hideMark/>
          </w:tcPr>
          <w:p w:rsidR="000E72E2" w:rsidRPr="00A10806" w:rsidRDefault="000E72E2" w:rsidP="00F06FD3">
            <w:pPr>
              <w:pStyle w:val="NoSpacing"/>
              <w:numPr>
                <w:ilvl w:val="0"/>
                <w:numId w:val="4"/>
              </w:numPr>
              <w:tabs>
                <w:tab w:val="left" w:pos="350"/>
              </w:tabs>
              <w:spacing w:after="120"/>
              <w:ind w:left="0" w:firstLine="0"/>
              <w:rPr>
                <w:rFonts w:ascii="Times New Roman" w:hAnsi="Times New Roman" w:cs="Times New Roman"/>
                <w:szCs w:val="20"/>
              </w:rPr>
            </w:pPr>
            <w:r w:rsidRPr="00A10806">
              <w:rPr>
                <w:rFonts w:ascii="Times New Roman" w:hAnsi="Times New Roman" w:cs="Times New Roman"/>
                <w:szCs w:val="20"/>
              </w:rPr>
              <w:t>Quality Assurance</w:t>
            </w:r>
          </w:p>
        </w:tc>
        <w:tc>
          <w:tcPr>
            <w:tcW w:w="3260" w:type="dxa"/>
            <w:hideMark/>
          </w:tcPr>
          <w:p w:rsidR="000E72E2" w:rsidRPr="00A10806" w:rsidRDefault="000E72E2" w:rsidP="00F06FD3">
            <w:pPr>
              <w:pStyle w:val="NoSpacing"/>
              <w:numPr>
                <w:ilvl w:val="0"/>
                <w:numId w:val="4"/>
              </w:numPr>
              <w:tabs>
                <w:tab w:val="left" w:pos="315"/>
              </w:tabs>
              <w:spacing w:after="120"/>
              <w:ind w:left="0" w:firstLine="0"/>
              <w:rPr>
                <w:rFonts w:ascii="Times New Roman" w:hAnsi="Times New Roman" w:cs="Times New Roman"/>
                <w:szCs w:val="20"/>
              </w:rPr>
            </w:pPr>
            <w:r w:rsidRPr="00A10806">
              <w:rPr>
                <w:rFonts w:ascii="Times New Roman" w:hAnsi="Times New Roman" w:cs="Times New Roman"/>
                <w:szCs w:val="20"/>
              </w:rPr>
              <w:t xml:space="preserve">Requirements </w:t>
            </w:r>
            <w:r>
              <w:rPr>
                <w:rFonts w:ascii="Times New Roman" w:hAnsi="Times New Roman" w:cs="Times New Roman"/>
                <w:szCs w:val="20"/>
              </w:rPr>
              <w:t>Analysis</w:t>
            </w:r>
          </w:p>
        </w:tc>
      </w:tr>
      <w:tr w:rsidR="000E72E2" w:rsidRPr="00A10806" w:rsidTr="00F06FD3">
        <w:trPr>
          <w:trHeight w:val="412"/>
          <w:jc w:val="center"/>
        </w:trPr>
        <w:tc>
          <w:tcPr>
            <w:tcW w:w="3222" w:type="dxa"/>
            <w:hideMark/>
          </w:tcPr>
          <w:p w:rsidR="000E72E2" w:rsidRPr="00A10806" w:rsidRDefault="000E72E2" w:rsidP="00F06FD3">
            <w:pPr>
              <w:pStyle w:val="NoSpacing"/>
              <w:numPr>
                <w:ilvl w:val="0"/>
                <w:numId w:val="4"/>
              </w:numPr>
              <w:tabs>
                <w:tab w:val="left" w:pos="357"/>
              </w:tabs>
              <w:spacing w:after="120"/>
              <w:ind w:left="0" w:firstLine="0"/>
              <w:rPr>
                <w:rFonts w:ascii="Times New Roman" w:hAnsi="Times New Roman" w:cs="Times New Roman"/>
                <w:szCs w:val="20"/>
              </w:rPr>
            </w:pPr>
            <w:r>
              <w:rPr>
                <w:rFonts w:ascii="Times New Roman" w:hAnsi="Times New Roman" w:cs="Times New Roman"/>
                <w:szCs w:val="20"/>
              </w:rPr>
              <w:t>Information Assurance</w:t>
            </w:r>
          </w:p>
        </w:tc>
        <w:tc>
          <w:tcPr>
            <w:tcW w:w="3233" w:type="dxa"/>
            <w:hideMark/>
          </w:tcPr>
          <w:p w:rsidR="000E72E2" w:rsidRPr="00A10806" w:rsidRDefault="000E72E2" w:rsidP="00F06FD3">
            <w:pPr>
              <w:pStyle w:val="NoSpacing"/>
              <w:numPr>
                <w:ilvl w:val="0"/>
                <w:numId w:val="4"/>
              </w:numPr>
              <w:tabs>
                <w:tab w:val="left" w:pos="350"/>
              </w:tabs>
              <w:spacing w:after="120"/>
              <w:ind w:left="0" w:firstLine="0"/>
              <w:rPr>
                <w:rFonts w:ascii="Times New Roman" w:hAnsi="Times New Roman" w:cs="Times New Roman"/>
                <w:szCs w:val="20"/>
              </w:rPr>
            </w:pPr>
            <w:r>
              <w:rPr>
                <w:rFonts w:ascii="Times New Roman" w:hAnsi="Times New Roman" w:cs="Times New Roman"/>
                <w:szCs w:val="20"/>
              </w:rPr>
              <w:t>SDLC Implementation</w:t>
            </w:r>
          </w:p>
        </w:tc>
        <w:tc>
          <w:tcPr>
            <w:tcW w:w="3260" w:type="dxa"/>
            <w:hideMark/>
          </w:tcPr>
          <w:p w:rsidR="000E72E2" w:rsidRPr="00A10806" w:rsidRDefault="000E72E2" w:rsidP="00F06FD3">
            <w:pPr>
              <w:pStyle w:val="NoSpacing"/>
              <w:numPr>
                <w:ilvl w:val="0"/>
                <w:numId w:val="4"/>
              </w:numPr>
              <w:tabs>
                <w:tab w:val="left" w:pos="315"/>
              </w:tabs>
              <w:spacing w:after="120"/>
              <w:ind w:left="0" w:firstLine="0"/>
              <w:rPr>
                <w:rFonts w:ascii="Times New Roman" w:hAnsi="Times New Roman" w:cs="Times New Roman"/>
                <w:szCs w:val="20"/>
              </w:rPr>
            </w:pPr>
            <w:r>
              <w:rPr>
                <w:rFonts w:ascii="Times New Roman" w:hAnsi="Times New Roman" w:cs="Times New Roman"/>
                <w:szCs w:val="20"/>
              </w:rPr>
              <w:t>Agile Development</w:t>
            </w:r>
          </w:p>
        </w:tc>
      </w:tr>
      <w:tr w:rsidR="000E72E2" w:rsidRPr="00A10806" w:rsidTr="00F06FD3">
        <w:trPr>
          <w:trHeight w:val="412"/>
          <w:jc w:val="center"/>
        </w:trPr>
        <w:tc>
          <w:tcPr>
            <w:tcW w:w="3222" w:type="dxa"/>
            <w:hideMark/>
          </w:tcPr>
          <w:p w:rsidR="000E72E2" w:rsidRPr="00A10806" w:rsidRDefault="000E72E2" w:rsidP="00F06FD3">
            <w:pPr>
              <w:pStyle w:val="NoSpacing"/>
              <w:numPr>
                <w:ilvl w:val="0"/>
                <w:numId w:val="4"/>
              </w:numPr>
              <w:tabs>
                <w:tab w:val="left" w:pos="357"/>
              </w:tabs>
              <w:spacing w:after="120"/>
              <w:ind w:left="0" w:firstLine="0"/>
              <w:rPr>
                <w:rFonts w:ascii="Times New Roman" w:hAnsi="Times New Roman" w:cs="Times New Roman"/>
                <w:szCs w:val="20"/>
              </w:rPr>
            </w:pPr>
            <w:r w:rsidRPr="00A10806">
              <w:rPr>
                <w:rFonts w:ascii="Times New Roman" w:hAnsi="Times New Roman" w:cs="Times New Roman"/>
                <w:szCs w:val="20"/>
              </w:rPr>
              <w:t>Multi-Sensor Exploitation</w:t>
            </w:r>
          </w:p>
        </w:tc>
        <w:tc>
          <w:tcPr>
            <w:tcW w:w="3233" w:type="dxa"/>
            <w:hideMark/>
          </w:tcPr>
          <w:p w:rsidR="000E72E2" w:rsidRPr="00A10806" w:rsidRDefault="000E72E2" w:rsidP="00F06FD3">
            <w:pPr>
              <w:pStyle w:val="NoSpacing"/>
              <w:numPr>
                <w:ilvl w:val="0"/>
                <w:numId w:val="4"/>
              </w:numPr>
              <w:tabs>
                <w:tab w:val="left" w:pos="350"/>
              </w:tabs>
              <w:spacing w:after="120"/>
              <w:ind w:left="0" w:firstLine="0"/>
              <w:rPr>
                <w:rFonts w:ascii="Times New Roman" w:hAnsi="Times New Roman" w:cs="Times New Roman"/>
                <w:szCs w:val="20"/>
              </w:rPr>
            </w:pPr>
            <w:r w:rsidRPr="00A10806">
              <w:rPr>
                <w:rFonts w:ascii="Times New Roman" w:hAnsi="Times New Roman" w:cs="Times New Roman"/>
                <w:szCs w:val="20"/>
              </w:rPr>
              <w:t>Network Engineering</w:t>
            </w:r>
          </w:p>
        </w:tc>
        <w:tc>
          <w:tcPr>
            <w:tcW w:w="3260" w:type="dxa"/>
            <w:hideMark/>
          </w:tcPr>
          <w:p w:rsidR="000E72E2" w:rsidRPr="00A10806" w:rsidRDefault="000E72E2" w:rsidP="00F06FD3">
            <w:pPr>
              <w:pStyle w:val="NoSpacing"/>
              <w:numPr>
                <w:ilvl w:val="0"/>
                <w:numId w:val="4"/>
              </w:numPr>
              <w:tabs>
                <w:tab w:val="left" w:pos="315"/>
              </w:tabs>
              <w:spacing w:after="120"/>
              <w:ind w:left="0" w:firstLine="0"/>
              <w:rPr>
                <w:rFonts w:ascii="Times New Roman" w:hAnsi="Times New Roman" w:cs="Times New Roman"/>
                <w:szCs w:val="20"/>
              </w:rPr>
            </w:pPr>
            <w:r>
              <w:rPr>
                <w:rFonts w:ascii="Times New Roman" w:hAnsi="Times New Roman" w:cs="Times New Roman"/>
                <w:szCs w:val="20"/>
              </w:rPr>
              <w:t>System Integration</w:t>
            </w:r>
          </w:p>
        </w:tc>
      </w:tr>
    </w:tbl>
    <w:p w:rsidR="000E72E2" w:rsidRDefault="000E72E2" w:rsidP="000E72E2">
      <w:pPr>
        <w:pStyle w:val="NoSpacing"/>
        <w:pBdr>
          <w:bottom w:val="single" w:sz="6" w:space="1" w:color="auto"/>
        </w:pBdr>
        <w:jc w:val="center"/>
        <w:rPr>
          <w:rFonts w:ascii="Times New Roman" w:hAnsi="Times New Roman" w:cs="Times New Roman"/>
          <w:smallCaps/>
          <w:highlight w:val="yellow"/>
        </w:rPr>
      </w:pPr>
      <w:r>
        <w:rPr>
          <w:noProof/>
        </w:rPr>
        <mc:AlternateContent>
          <mc:Choice Requires="wps">
            <w:drawing>
              <wp:anchor distT="0" distB="0" distL="114300" distR="114300" simplePos="0" relativeHeight="251660288" behindDoc="0" locked="0" layoutInCell="1" allowOverlap="1" wp14:anchorId="7A418972" wp14:editId="3F42DB84">
                <wp:simplePos x="0" y="0"/>
                <wp:positionH relativeFrom="column">
                  <wp:posOffset>2638425</wp:posOffset>
                </wp:positionH>
                <wp:positionV relativeFrom="paragraph">
                  <wp:posOffset>48895</wp:posOffset>
                </wp:positionV>
                <wp:extent cx="952500" cy="24765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47650"/>
                        </a:xfrm>
                        <a:prstGeom prst="rect">
                          <a:avLst/>
                        </a:prstGeom>
                        <a:solidFill>
                          <a:srgbClr val="FFFFFF"/>
                        </a:solidFill>
                        <a:ln w="9525">
                          <a:solidFill>
                            <a:sysClr val="window" lastClr="FFFFFF">
                              <a:lumMod val="100000"/>
                              <a:lumOff val="0"/>
                            </a:sysClr>
                          </a:solidFill>
                          <a:miter lim="800000"/>
                          <a:headEnd/>
                          <a:tailEnd/>
                        </a:ln>
                      </wps:spPr>
                      <wps:txbx>
                        <w:txbxContent>
                          <w:p w:rsidR="000E72E2" w:rsidRDefault="000E72E2" w:rsidP="000E72E2">
                            <w:pPr>
                              <w:pStyle w:val="NoSpacing"/>
                              <w:jc w:val="center"/>
                              <w:rPr>
                                <w:rFonts w:ascii="Times New Roman" w:hAnsi="Times New Roman" w:cs="Times New Roman"/>
                                <w:smallCaps/>
                                <w:sz w:val="24"/>
                                <w:szCs w:val="24"/>
                              </w:rPr>
                            </w:pPr>
                            <w:r>
                              <w:rPr>
                                <w:rFonts w:ascii="Times New Roman" w:hAnsi="Times New Roman" w:cs="Times New Roman"/>
                                <w:smallCaps/>
                                <w:sz w:val="24"/>
                                <w:szCs w:val="24"/>
                              </w:rPr>
                              <w:t>Experience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418972" id="Text Box 3" o:spid="_x0000_s1027" type="#_x0000_t202" style="position:absolute;left:0;text-align:left;margin-left:207.75pt;margin-top:3.85pt;width: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" strokecolor="white">
                <v:textbox>
                  <w:txbxContent>
                    <w:p w:rsidR="000E72E2" w:rsidRDefault="000E72E2" w:rsidP="000E72E2">
                      <w:pPr>
                        <w:pStyle w:val="NoSpacing"/>
                        <w:jc w:val="center"/>
                        <w:rPr>
                          <w:rFonts w:ascii="Times New Roman" w:hAnsi="Times New Roman" w:cs="Times New Roman"/>
                          <w:smallCaps/>
                          <w:sz w:val="24"/>
                          <w:szCs w:val="24"/>
                        </w:rPr>
                      </w:pPr>
                      <w:r>
                        <w:rPr>
                          <w:rFonts w:ascii="Times New Roman" w:hAnsi="Times New Roman" w:cs="Times New Roman"/>
                          <w:smallCaps/>
                          <w:sz w:val="24"/>
                          <w:szCs w:val="24"/>
                        </w:rPr>
                        <w:t>Experience</w:t>
                      </w:r>
                    </w:p>
                  </w:txbxContent>
                </v:textbox>
              </v:shape>
            </w:pict>
          </mc:Fallback>
        </mc:AlternateContent>
      </w:r>
    </w:p>
    <w:p w:rsidR="000E72E2" w:rsidRPr="00A10806" w:rsidRDefault="000E72E2" w:rsidP="000E72E2">
      <w:pPr>
        <w:pStyle w:val="NoSpacing"/>
        <w:spacing w:before="240"/>
        <w:ind w:left="-180"/>
        <w:rPr>
          <w:rFonts w:ascii="Times New Roman" w:hAnsi="Times New Roman" w:cs="Times New Roman"/>
          <w:sz w:val="24"/>
        </w:rPr>
      </w:pPr>
      <w:r>
        <w:rPr>
          <w:rFonts w:ascii="Times New Roman" w:hAnsi="Times New Roman" w:cs="Times New Roman"/>
          <w:b/>
          <w:sz w:val="24"/>
        </w:rPr>
        <w:t>Management Consultant,</w:t>
      </w:r>
      <w:r>
        <w:rPr>
          <w:rFonts w:ascii="Times New Roman" w:hAnsi="Times New Roman" w:cs="Times New Roman"/>
          <w:sz w:val="24"/>
        </w:rPr>
        <w:t xml:space="preserve"> </w:t>
      </w:r>
      <w:r w:rsidRPr="00012F88">
        <w:rPr>
          <w:rFonts w:ascii="Times New Roman" w:hAnsi="Times New Roman" w:cs="Times New Roman"/>
          <w:i/>
          <w:sz w:val="24"/>
        </w:rPr>
        <w:t>W.R. Phelps Consulting,</w:t>
      </w:r>
      <w:r w:rsidR="00F06FD3">
        <w:rPr>
          <w:rFonts w:ascii="Times New Roman" w:hAnsi="Times New Roman" w:cs="Times New Roman"/>
          <w:sz w:val="24"/>
        </w:rPr>
        <w:t xml:space="preserve"> Sterling, VA – 2014</w:t>
      </w:r>
      <w:r>
        <w:rPr>
          <w:rFonts w:ascii="Times New Roman" w:hAnsi="Times New Roman" w:cs="Times New Roman"/>
          <w:sz w:val="24"/>
        </w:rPr>
        <w:t xml:space="preserve"> to Present</w:t>
      </w:r>
    </w:p>
    <w:p w:rsidR="000E72E2" w:rsidRDefault="000E72E2" w:rsidP="000E72E2">
      <w:pPr>
        <w:pStyle w:val="Achievement"/>
        <w:numPr>
          <w:ilvl w:val="0"/>
          <w:numId w:val="0"/>
        </w:numPr>
        <w:spacing w:after="0"/>
        <w:ind w:left="-180"/>
        <w:jc w:val="left"/>
        <w:rPr>
          <w:rFonts w:ascii="Times New Roman" w:hAnsi="Times New Roman"/>
          <w:sz w:val="22"/>
        </w:rPr>
      </w:pPr>
      <w:r w:rsidRPr="00A10806">
        <w:rPr>
          <w:rFonts w:ascii="Times New Roman" w:hAnsi="Times New Roman"/>
          <w:sz w:val="22"/>
        </w:rPr>
        <w:t>Currently working with corporations and government agencies to help them better understand and execute on contracts and programs – providing domain expertise and management approaches that ensure effective implementation and delivery success.</w:t>
      </w:r>
    </w:p>
    <w:p w:rsidR="00F06FD3" w:rsidRDefault="00F06FD3" w:rsidP="00F06FD3">
      <w:pPr>
        <w:pStyle w:val="ResumeTableBullet"/>
        <w:numPr>
          <w:ilvl w:val="0"/>
          <w:numId w:val="5"/>
        </w:numPr>
        <w:spacing w:before="0" w:after="0"/>
        <w:ind w:left="180" w:right="4"/>
        <w:jc w:val="left"/>
        <w:rPr>
          <w:rFonts w:ascii="Times New Roman" w:hAnsi="Times New Roman"/>
          <w:sz w:val="22"/>
        </w:rPr>
      </w:pPr>
      <w:r>
        <w:rPr>
          <w:rFonts w:ascii="Times New Roman" w:hAnsi="Times New Roman"/>
          <w:sz w:val="22"/>
        </w:rPr>
        <w:t xml:space="preserve">U.S. Department of Treasury, Office of the Comptroller of the Currency (OCC), Reporting and Analytics (R&amp;A) Operations and Maintenance – </w:t>
      </w:r>
      <w:r w:rsidR="00D8414D">
        <w:rPr>
          <w:rFonts w:ascii="Times New Roman" w:hAnsi="Times New Roman"/>
          <w:sz w:val="22"/>
        </w:rPr>
        <w:t>C</w:t>
      </w:r>
      <w:r>
        <w:rPr>
          <w:rFonts w:ascii="Times New Roman" w:hAnsi="Times New Roman"/>
          <w:sz w:val="22"/>
        </w:rPr>
        <w:t xml:space="preserve">ontract </w:t>
      </w:r>
      <w:r w:rsidR="00D8414D">
        <w:rPr>
          <w:rFonts w:ascii="Times New Roman" w:hAnsi="Times New Roman"/>
          <w:sz w:val="22"/>
        </w:rPr>
        <w:t>transition/implementation and Program Management</w:t>
      </w:r>
    </w:p>
    <w:p w:rsidR="00D8414D" w:rsidRPr="00A10806" w:rsidRDefault="00D8414D" w:rsidP="00F06FD3">
      <w:pPr>
        <w:pStyle w:val="ResumeTableBullet"/>
        <w:numPr>
          <w:ilvl w:val="0"/>
          <w:numId w:val="5"/>
        </w:numPr>
        <w:spacing w:before="0" w:after="0"/>
        <w:ind w:left="180" w:right="4"/>
        <w:jc w:val="left"/>
        <w:rPr>
          <w:rFonts w:ascii="Times New Roman" w:hAnsi="Times New Roman"/>
          <w:sz w:val="22"/>
        </w:rPr>
      </w:pPr>
      <w:r>
        <w:rPr>
          <w:rFonts w:ascii="Times New Roman" w:hAnsi="Times New Roman"/>
          <w:sz w:val="22"/>
        </w:rPr>
        <w:t>Clarus Group – Business Expansion (Washington Office), Proposal Development, and Business Operations</w:t>
      </w:r>
    </w:p>
    <w:p w:rsidR="000E72E2" w:rsidRPr="00A10806" w:rsidRDefault="000E72E2" w:rsidP="000E72E2">
      <w:pPr>
        <w:pStyle w:val="NoSpacing"/>
        <w:spacing w:before="240"/>
        <w:ind w:left="-180"/>
        <w:rPr>
          <w:rFonts w:ascii="Times New Roman" w:hAnsi="Times New Roman" w:cs="Times New Roman"/>
          <w:sz w:val="24"/>
        </w:rPr>
      </w:pPr>
      <w:r w:rsidRPr="00A10806">
        <w:rPr>
          <w:rFonts w:ascii="Times New Roman" w:hAnsi="Times New Roman" w:cs="Times New Roman"/>
          <w:b/>
          <w:sz w:val="24"/>
        </w:rPr>
        <w:t>Program Manager</w:t>
      </w:r>
      <w:r w:rsidRPr="00A10806">
        <w:rPr>
          <w:rFonts w:ascii="Times New Roman" w:hAnsi="Times New Roman" w:cs="Times New Roman"/>
          <w:sz w:val="24"/>
        </w:rPr>
        <w:t xml:space="preserve">, </w:t>
      </w:r>
      <w:r w:rsidRPr="00A10806">
        <w:rPr>
          <w:rFonts w:ascii="Times New Roman" w:hAnsi="Times New Roman" w:cs="Times New Roman"/>
          <w:i/>
          <w:sz w:val="24"/>
        </w:rPr>
        <w:t>SAIC – USDA Risk Management Agency (RMA)</w:t>
      </w:r>
      <w:r w:rsidRPr="00AA2301">
        <w:rPr>
          <w:rFonts w:ascii="Times New Roman" w:hAnsi="Times New Roman" w:cs="Times New Roman"/>
          <w:i/>
          <w:sz w:val="24"/>
        </w:rPr>
        <w:t>,</w:t>
      </w:r>
      <w:r w:rsidRPr="00A10806">
        <w:rPr>
          <w:rFonts w:ascii="Times New Roman" w:hAnsi="Times New Roman" w:cs="Times New Roman"/>
          <w:sz w:val="24"/>
        </w:rPr>
        <w:t xml:space="preserve"> Kansas City, MO - 2013 to 2014</w:t>
      </w:r>
    </w:p>
    <w:p w:rsidR="000E72E2" w:rsidRPr="00A10806" w:rsidRDefault="000E72E2" w:rsidP="000E72E2">
      <w:pPr>
        <w:pStyle w:val="Achievement"/>
        <w:numPr>
          <w:ilvl w:val="0"/>
          <w:numId w:val="0"/>
        </w:numPr>
        <w:spacing w:after="0"/>
        <w:ind w:left="-180"/>
        <w:jc w:val="left"/>
        <w:rPr>
          <w:rFonts w:ascii="Times New Roman" w:hAnsi="Times New Roman"/>
          <w:sz w:val="22"/>
        </w:rPr>
      </w:pPr>
      <w:r w:rsidRPr="00A10806">
        <w:rPr>
          <w:rFonts w:ascii="Times New Roman" w:hAnsi="Times New Roman"/>
          <w:sz w:val="22"/>
        </w:rPr>
        <w:t>RMA’s $215M Information Technology Support and System Development Program (5-year contract) provides RMA’s IT support services, including program/project management</w:t>
      </w:r>
      <w:r>
        <w:rPr>
          <w:rFonts w:ascii="Times New Roman" w:hAnsi="Times New Roman"/>
          <w:sz w:val="22"/>
        </w:rPr>
        <w:t xml:space="preserve">, </w:t>
      </w:r>
      <w:r w:rsidRPr="00A10806">
        <w:rPr>
          <w:rFonts w:ascii="Times New Roman" w:hAnsi="Times New Roman"/>
          <w:sz w:val="22"/>
        </w:rPr>
        <w:t>enterprise architecture</w:t>
      </w:r>
      <w:r>
        <w:rPr>
          <w:rFonts w:ascii="Times New Roman" w:hAnsi="Times New Roman"/>
          <w:sz w:val="22"/>
        </w:rPr>
        <w:t xml:space="preserve">, capital investment and planning control (CPIC), </w:t>
      </w:r>
      <w:r w:rsidRPr="00A10806">
        <w:rPr>
          <w:rFonts w:ascii="Times New Roman" w:hAnsi="Times New Roman"/>
          <w:sz w:val="22"/>
        </w:rPr>
        <w:t>information security, IT infrastructure and Help Desk; as we</w:t>
      </w:r>
      <w:r>
        <w:rPr>
          <w:rFonts w:ascii="Times New Roman" w:hAnsi="Times New Roman"/>
          <w:sz w:val="22"/>
        </w:rPr>
        <w:t>ll as</w:t>
      </w:r>
      <w:r w:rsidRPr="00A10806">
        <w:rPr>
          <w:rFonts w:ascii="Times New Roman" w:hAnsi="Times New Roman"/>
          <w:sz w:val="22"/>
        </w:rPr>
        <w:t xml:space="preserve"> RMA’s insurance product</w:t>
      </w:r>
      <w:r>
        <w:rPr>
          <w:rFonts w:ascii="Times New Roman" w:hAnsi="Times New Roman"/>
          <w:sz w:val="22"/>
        </w:rPr>
        <w:t xml:space="preserve"> application development and maintenance</w:t>
      </w:r>
      <w:r w:rsidRPr="00A10806">
        <w:rPr>
          <w:rFonts w:ascii="Times New Roman" w:hAnsi="Times New Roman"/>
          <w:sz w:val="22"/>
        </w:rPr>
        <w:t>.</w:t>
      </w:r>
    </w:p>
    <w:p w:rsidR="000E72E2" w:rsidRDefault="000E72E2" w:rsidP="000E72E2">
      <w:pPr>
        <w:pStyle w:val="ResumeTableBullet"/>
        <w:numPr>
          <w:ilvl w:val="0"/>
          <w:numId w:val="5"/>
        </w:numPr>
        <w:spacing w:before="0" w:after="0"/>
        <w:ind w:left="180" w:right="4"/>
        <w:jc w:val="left"/>
        <w:rPr>
          <w:rFonts w:ascii="Times New Roman" w:hAnsi="Times New Roman"/>
          <w:sz w:val="22"/>
          <w:szCs w:val="20"/>
        </w:rPr>
      </w:pPr>
      <w:r w:rsidRPr="00A10806">
        <w:rPr>
          <w:rFonts w:ascii="Times New Roman" w:hAnsi="Times New Roman"/>
          <w:sz w:val="22"/>
          <w:szCs w:val="20"/>
        </w:rPr>
        <w:t>As overall Program Manager, took over a “challenged” program, and within 6 months improved customer satisfaction and program performance from “unsatisfactory” to “good,” and increased profitability by 52%.</w:t>
      </w:r>
    </w:p>
    <w:p w:rsidR="000E72E2" w:rsidRPr="009B2B3C" w:rsidRDefault="000E72E2" w:rsidP="000E72E2">
      <w:pPr>
        <w:pStyle w:val="ResumeTableBullet"/>
        <w:numPr>
          <w:ilvl w:val="0"/>
          <w:numId w:val="5"/>
        </w:numPr>
        <w:spacing w:before="0" w:after="0"/>
        <w:ind w:left="180" w:right="4"/>
        <w:jc w:val="left"/>
        <w:rPr>
          <w:rFonts w:ascii="Times New Roman" w:hAnsi="Times New Roman"/>
          <w:sz w:val="22"/>
          <w:szCs w:val="20"/>
        </w:rPr>
      </w:pPr>
      <w:r w:rsidRPr="009B2B3C">
        <w:rPr>
          <w:rFonts w:ascii="Times New Roman" w:hAnsi="Times New Roman"/>
          <w:sz w:val="22"/>
          <w:szCs w:val="20"/>
        </w:rPr>
        <w:t>Identified and addressed a number of core process and execution issues, which immediately improved the effectiveness of the program</w:t>
      </w:r>
      <w:r>
        <w:rPr>
          <w:rFonts w:ascii="Times New Roman" w:hAnsi="Times New Roman"/>
          <w:sz w:val="22"/>
          <w:szCs w:val="20"/>
        </w:rPr>
        <w:t>.  These changes</w:t>
      </w:r>
      <w:r w:rsidRPr="009B2B3C">
        <w:rPr>
          <w:rFonts w:ascii="Times New Roman" w:hAnsi="Times New Roman"/>
          <w:sz w:val="22"/>
          <w:szCs w:val="20"/>
        </w:rPr>
        <w:t xml:space="preserve"> not only allowed the program to continue at a critical evaluation juncture</w:t>
      </w:r>
      <w:r>
        <w:rPr>
          <w:rFonts w:ascii="Times New Roman" w:hAnsi="Times New Roman"/>
          <w:sz w:val="22"/>
          <w:szCs w:val="20"/>
        </w:rPr>
        <w:t>, but also ensured</w:t>
      </w:r>
      <w:r w:rsidRPr="009B2B3C">
        <w:rPr>
          <w:rFonts w:ascii="Times New Roman" w:hAnsi="Times New Roman"/>
          <w:sz w:val="22"/>
          <w:szCs w:val="20"/>
        </w:rPr>
        <w:t xml:space="preserve"> the</w:t>
      </w:r>
      <w:r>
        <w:rPr>
          <w:rFonts w:ascii="Times New Roman" w:hAnsi="Times New Roman"/>
          <w:sz w:val="22"/>
          <w:szCs w:val="20"/>
        </w:rPr>
        <w:t xml:space="preserve"> </w:t>
      </w:r>
      <w:r w:rsidRPr="009B2B3C">
        <w:rPr>
          <w:rFonts w:ascii="Times New Roman" w:hAnsi="Times New Roman"/>
          <w:sz w:val="22"/>
          <w:szCs w:val="20"/>
        </w:rPr>
        <w:t>successful delivery and customer approv</w:t>
      </w:r>
      <w:r>
        <w:rPr>
          <w:rFonts w:ascii="Times New Roman" w:hAnsi="Times New Roman"/>
          <w:sz w:val="22"/>
          <w:szCs w:val="20"/>
        </w:rPr>
        <w:t xml:space="preserve">al of all contract requirements and </w:t>
      </w:r>
      <w:r w:rsidRPr="009B2B3C">
        <w:rPr>
          <w:rFonts w:ascii="Times New Roman" w:hAnsi="Times New Roman"/>
          <w:sz w:val="22"/>
          <w:szCs w:val="20"/>
        </w:rPr>
        <w:t>deliverables</w:t>
      </w:r>
      <w:r>
        <w:rPr>
          <w:rFonts w:ascii="Times New Roman" w:hAnsi="Times New Roman"/>
          <w:sz w:val="22"/>
          <w:szCs w:val="20"/>
        </w:rPr>
        <w:t>.</w:t>
      </w:r>
    </w:p>
    <w:p w:rsidR="000E72E2" w:rsidRPr="00A10806" w:rsidRDefault="000E72E2" w:rsidP="000E72E2">
      <w:pPr>
        <w:pStyle w:val="ResumeTableBullet"/>
        <w:numPr>
          <w:ilvl w:val="0"/>
          <w:numId w:val="5"/>
        </w:numPr>
        <w:spacing w:before="0" w:after="0"/>
        <w:ind w:left="180" w:right="4"/>
        <w:jc w:val="left"/>
        <w:rPr>
          <w:rFonts w:ascii="Times New Roman" w:hAnsi="Times New Roman"/>
          <w:sz w:val="22"/>
          <w:szCs w:val="20"/>
        </w:rPr>
      </w:pPr>
      <w:r w:rsidRPr="00A10806">
        <w:rPr>
          <w:rFonts w:ascii="Times New Roman" w:hAnsi="Times New Roman"/>
          <w:sz w:val="22"/>
          <w:szCs w:val="20"/>
        </w:rPr>
        <w:lastRenderedPageBreak/>
        <w:t>Implemented SAIC-certified and customer approved Earned Value Management (EVM) in an agile development environment, which included industry leading approaches for the valuation of agile processes/elements.</w:t>
      </w:r>
    </w:p>
    <w:p w:rsidR="000E72E2" w:rsidRPr="00A10806" w:rsidRDefault="000E72E2" w:rsidP="000E72E2">
      <w:pPr>
        <w:pStyle w:val="NoSpacing"/>
        <w:spacing w:before="240"/>
        <w:ind w:left="-180"/>
        <w:rPr>
          <w:rFonts w:ascii="Times New Roman" w:hAnsi="Times New Roman" w:cs="Times New Roman"/>
          <w:sz w:val="24"/>
        </w:rPr>
      </w:pPr>
      <w:r w:rsidRPr="00A10806">
        <w:rPr>
          <w:rFonts w:ascii="Times New Roman" w:hAnsi="Times New Roman" w:cs="Times New Roman"/>
          <w:b/>
          <w:sz w:val="24"/>
        </w:rPr>
        <w:t>Program Manager</w:t>
      </w:r>
      <w:r w:rsidRPr="00A10806">
        <w:rPr>
          <w:rFonts w:ascii="Times New Roman" w:hAnsi="Times New Roman" w:cs="Times New Roman"/>
          <w:sz w:val="24"/>
        </w:rPr>
        <w:t xml:space="preserve">, </w:t>
      </w:r>
      <w:r w:rsidRPr="00A10806">
        <w:rPr>
          <w:rFonts w:ascii="Times New Roman" w:hAnsi="Times New Roman" w:cs="Times New Roman"/>
          <w:i/>
          <w:sz w:val="24"/>
        </w:rPr>
        <w:t>SAIC – USDA Farm Service Agency (FSA)</w:t>
      </w:r>
      <w:r w:rsidRPr="00A10806">
        <w:rPr>
          <w:rFonts w:ascii="Times New Roman" w:hAnsi="Times New Roman" w:cs="Times New Roman"/>
          <w:sz w:val="24"/>
        </w:rPr>
        <w:t>, Kansas City, MO - 2010 to 2013</w:t>
      </w:r>
    </w:p>
    <w:p w:rsidR="000E72E2" w:rsidRPr="00A10806" w:rsidRDefault="000E72E2" w:rsidP="000E72E2">
      <w:pPr>
        <w:pStyle w:val="Achievement"/>
        <w:numPr>
          <w:ilvl w:val="0"/>
          <w:numId w:val="0"/>
        </w:numPr>
        <w:spacing w:after="0"/>
        <w:ind w:left="-180"/>
        <w:jc w:val="left"/>
        <w:rPr>
          <w:rFonts w:ascii="Times New Roman" w:hAnsi="Times New Roman"/>
          <w:sz w:val="22"/>
          <w:szCs w:val="22"/>
        </w:rPr>
      </w:pPr>
      <w:r w:rsidRPr="00A10806">
        <w:rPr>
          <w:rFonts w:ascii="Times New Roman" w:hAnsi="Times New Roman"/>
          <w:sz w:val="22"/>
          <w:szCs w:val="22"/>
        </w:rPr>
        <w:t>FSA’s $54M Conservation Systems Program (5-year contract) provided full life-cycle application development and project management for the planning, development, and maintenance of the USDA-FSA Conservation programs/applications (i.e., Conservation Reserve Program (CRP), Emergency Forest Restoration Program (EFRP), Grassland Reserve Program (GRP), etc.).  These applications are used for the sign-up, contract establishment, and maintenance/support of producer agreements.</w:t>
      </w:r>
    </w:p>
    <w:p w:rsidR="000E72E2" w:rsidRPr="00A10806" w:rsidRDefault="000E72E2" w:rsidP="000E72E2">
      <w:pPr>
        <w:pStyle w:val="ResumeTableBullet"/>
        <w:numPr>
          <w:ilvl w:val="0"/>
          <w:numId w:val="5"/>
        </w:numPr>
        <w:spacing w:before="0" w:after="0"/>
        <w:ind w:left="180" w:right="4"/>
        <w:jc w:val="left"/>
        <w:rPr>
          <w:rFonts w:ascii="Times New Roman" w:hAnsi="Times New Roman"/>
          <w:sz w:val="22"/>
          <w:szCs w:val="22"/>
        </w:rPr>
      </w:pPr>
      <w:r w:rsidRPr="00A10806">
        <w:rPr>
          <w:rFonts w:ascii="Times New Roman" w:hAnsi="Times New Roman"/>
          <w:sz w:val="22"/>
          <w:szCs w:val="22"/>
        </w:rPr>
        <w:t>PM Lead on the proposal team and key role in developing the winning proposal on this new USDA-FSA award.</w:t>
      </w:r>
    </w:p>
    <w:p w:rsidR="000E72E2" w:rsidRPr="00A10806" w:rsidRDefault="000E72E2" w:rsidP="000E72E2">
      <w:pPr>
        <w:pStyle w:val="ResumeTableBullet"/>
        <w:numPr>
          <w:ilvl w:val="0"/>
          <w:numId w:val="5"/>
        </w:numPr>
        <w:spacing w:before="0" w:after="0"/>
        <w:ind w:left="180" w:right="4"/>
        <w:jc w:val="left"/>
        <w:rPr>
          <w:rFonts w:ascii="Times New Roman" w:hAnsi="Times New Roman"/>
          <w:sz w:val="22"/>
          <w:szCs w:val="22"/>
        </w:rPr>
      </w:pPr>
      <w:r w:rsidRPr="00A10806">
        <w:rPr>
          <w:rFonts w:ascii="Times New Roman" w:hAnsi="Times New Roman"/>
          <w:sz w:val="22"/>
          <w:szCs w:val="22"/>
        </w:rPr>
        <w:t>Successfully setup the program, including the transition of incumbent staff, with no down-time for the customer – all program elements in-place within a week, and full transition of the program occurred in less than a month.</w:t>
      </w:r>
    </w:p>
    <w:p w:rsidR="000E72E2" w:rsidRPr="00A10806" w:rsidRDefault="000E72E2" w:rsidP="000E72E2">
      <w:pPr>
        <w:pStyle w:val="ResumeTableBullet"/>
        <w:numPr>
          <w:ilvl w:val="0"/>
          <w:numId w:val="5"/>
        </w:numPr>
        <w:spacing w:before="0" w:after="0"/>
        <w:ind w:left="180" w:right="4"/>
        <w:jc w:val="left"/>
        <w:rPr>
          <w:rFonts w:ascii="Times New Roman" w:hAnsi="Times New Roman"/>
          <w:sz w:val="22"/>
          <w:szCs w:val="22"/>
        </w:rPr>
      </w:pPr>
      <w:r w:rsidRPr="00A10806">
        <w:rPr>
          <w:rFonts w:ascii="Times New Roman" w:hAnsi="Times New Roman"/>
          <w:sz w:val="22"/>
          <w:szCs w:val="22"/>
        </w:rPr>
        <w:t>Successfully delivered the development and deployment of a number of major FSA conversation programs/applications (including the Grassland Reserve Program (GRP) and the Biomass Crop Assistance Program (BCAP) - applications left mid-way through development by the former contractor).  Successfully implemented and delivered a number of new development efforts, including an integrated contract management function that replaced separate and disparate functions in other Conservation programs/applications.</w:t>
      </w:r>
    </w:p>
    <w:p w:rsidR="000E72E2" w:rsidRPr="00A10806" w:rsidRDefault="000E72E2" w:rsidP="000E72E2">
      <w:pPr>
        <w:pStyle w:val="ResumeTableBullet"/>
        <w:numPr>
          <w:ilvl w:val="0"/>
          <w:numId w:val="5"/>
        </w:numPr>
        <w:spacing w:before="0" w:after="0"/>
        <w:ind w:left="180" w:right="4"/>
        <w:jc w:val="left"/>
        <w:rPr>
          <w:rFonts w:ascii="Times New Roman" w:hAnsi="Times New Roman"/>
          <w:sz w:val="22"/>
          <w:szCs w:val="22"/>
        </w:rPr>
      </w:pPr>
      <w:r w:rsidRPr="00A10806">
        <w:rPr>
          <w:rFonts w:ascii="Times New Roman" w:hAnsi="Times New Roman"/>
          <w:sz w:val="22"/>
          <w:szCs w:val="22"/>
        </w:rPr>
        <w:t>Highly successful program with outstanding customer reviews across the board, including initial startup/transition, regular monthly execution/delivery evaluations, and option-year performance (all options exercised).</w:t>
      </w:r>
    </w:p>
    <w:p w:rsidR="000E72E2" w:rsidRPr="00A10806" w:rsidRDefault="000E72E2" w:rsidP="000E72E2">
      <w:pPr>
        <w:pStyle w:val="NoSpacing"/>
        <w:spacing w:before="240"/>
        <w:ind w:left="-180"/>
        <w:rPr>
          <w:rFonts w:ascii="Times New Roman" w:hAnsi="Times New Roman" w:cs="Times New Roman"/>
          <w:sz w:val="24"/>
        </w:rPr>
      </w:pPr>
      <w:r>
        <w:rPr>
          <w:rFonts w:ascii="Times New Roman" w:hAnsi="Times New Roman" w:cs="Times New Roman"/>
          <w:b/>
          <w:sz w:val="24"/>
        </w:rPr>
        <w:t xml:space="preserve">PMO, </w:t>
      </w:r>
      <w:r w:rsidRPr="00A10806">
        <w:rPr>
          <w:rFonts w:ascii="Times New Roman" w:hAnsi="Times New Roman" w:cs="Times New Roman"/>
          <w:b/>
          <w:sz w:val="24"/>
        </w:rPr>
        <w:t>Tech Lead</w:t>
      </w:r>
      <w:r w:rsidRPr="00A10806">
        <w:rPr>
          <w:rFonts w:ascii="Times New Roman" w:hAnsi="Times New Roman" w:cs="Times New Roman"/>
          <w:sz w:val="24"/>
        </w:rPr>
        <w:t xml:space="preserve">, </w:t>
      </w:r>
      <w:r w:rsidRPr="00A10806">
        <w:rPr>
          <w:rFonts w:ascii="Times New Roman" w:hAnsi="Times New Roman" w:cs="Times New Roman"/>
          <w:i/>
          <w:sz w:val="24"/>
        </w:rPr>
        <w:t>Keane – Federal Bureau of Investigation (FBI)</w:t>
      </w:r>
      <w:r w:rsidRPr="00A10806">
        <w:rPr>
          <w:rFonts w:ascii="Times New Roman" w:hAnsi="Times New Roman" w:cs="Times New Roman"/>
          <w:sz w:val="24"/>
        </w:rPr>
        <w:t>, Washington, DC - 2005 to 2010</w:t>
      </w:r>
    </w:p>
    <w:p w:rsidR="000E72E2" w:rsidRPr="00A10806" w:rsidRDefault="000E72E2" w:rsidP="000E72E2">
      <w:pPr>
        <w:pStyle w:val="Achievement"/>
        <w:numPr>
          <w:ilvl w:val="0"/>
          <w:numId w:val="0"/>
        </w:numPr>
        <w:spacing w:after="0"/>
        <w:ind w:left="-180"/>
        <w:jc w:val="left"/>
        <w:rPr>
          <w:rFonts w:ascii="Times New Roman" w:hAnsi="Times New Roman"/>
          <w:sz w:val="22"/>
        </w:rPr>
      </w:pPr>
      <w:r w:rsidRPr="00A10806">
        <w:rPr>
          <w:rFonts w:ascii="Times New Roman" w:hAnsi="Times New Roman"/>
          <w:sz w:val="22"/>
        </w:rPr>
        <w:t>The FBI’s $134M Information Assurance Technology Insertion (IATI) Program (part of the FBI-Security Division's secure information sharing initiative) developed a number of key FBI enterprise components, including the Technical Enterprise Security Architecture (TESA).  This Information Assurance component of the FBI Enterprise Architecture, included the design and development of the Enterprise Security Services (ESS), Role Based Access Control (RBAC), Enterprise Directory Services (EDS), Web Reduced Sign-on (WebRSO), and Enterprise Security Content Filtering (ESCF - Integrity).</w:t>
      </w:r>
    </w:p>
    <w:p w:rsidR="000E72E2" w:rsidRPr="00A10806" w:rsidRDefault="000E72E2" w:rsidP="000E72E2">
      <w:pPr>
        <w:pStyle w:val="ResumeTableBullet"/>
        <w:numPr>
          <w:ilvl w:val="0"/>
          <w:numId w:val="5"/>
        </w:numPr>
        <w:spacing w:before="0" w:after="0"/>
        <w:ind w:left="180" w:right="4"/>
        <w:jc w:val="left"/>
        <w:rPr>
          <w:rFonts w:ascii="Times New Roman" w:hAnsi="Times New Roman"/>
          <w:sz w:val="22"/>
          <w:szCs w:val="20"/>
        </w:rPr>
      </w:pPr>
      <w:r w:rsidRPr="00A10806">
        <w:rPr>
          <w:rFonts w:ascii="Times New Roman" w:hAnsi="Times New Roman"/>
          <w:sz w:val="22"/>
          <w:szCs w:val="20"/>
        </w:rPr>
        <w:t>Program Management and Engineering Lead managing the day-to-day operations of the service contractor including the development and delivery of the Technical Enterprise Security Architecture (TESA).</w:t>
      </w:r>
    </w:p>
    <w:p w:rsidR="000E72E2" w:rsidRPr="00A10806" w:rsidRDefault="000E72E2" w:rsidP="000E72E2">
      <w:pPr>
        <w:pStyle w:val="ResumeTableBullet"/>
        <w:numPr>
          <w:ilvl w:val="0"/>
          <w:numId w:val="5"/>
        </w:numPr>
        <w:spacing w:before="0" w:after="0"/>
        <w:ind w:left="180"/>
        <w:jc w:val="left"/>
        <w:rPr>
          <w:rFonts w:ascii="Times New Roman" w:hAnsi="Times New Roman"/>
          <w:sz w:val="22"/>
          <w:szCs w:val="20"/>
        </w:rPr>
      </w:pPr>
      <w:r w:rsidRPr="00A10806">
        <w:rPr>
          <w:rFonts w:ascii="Times New Roman" w:hAnsi="Times New Roman"/>
          <w:sz w:val="22"/>
          <w:szCs w:val="20"/>
        </w:rPr>
        <w:t>Provided program development and budgetary oversight including, technical and cost performance evaluation, development governance (FBI SDLC Governance/Executive Oversight), risk management, project design/planning and scheduling, and cost/budget analysis.</w:t>
      </w:r>
    </w:p>
    <w:p w:rsidR="000E72E2" w:rsidRPr="00A10806" w:rsidRDefault="000E72E2" w:rsidP="000E72E2">
      <w:pPr>
        <w:pStyle w:val="ResumeTableBullet"/>
        <w:numPr>
          <w:ilvl w:val="0"/>
          <w:numId w:val="5"/>
        </w:numPr>
        <w:spacing w:before="0" w:after="0"/>
        <w:ind w:left="180"/>
        <w:jc w:val="left"/>
        <w:rPr>
          <w:rFonts w:ascii="Times New Roman" w:hAnsi="Times New Roman"/>
          <w:sz w:val="22"/>
          <w:szCs w:val="20"/>
        </w:rPr>
      </w:pPr>
      <w:r w:rsidRPr="00A10806">
        <w:rPr>
          <w:rFonts w:ascii="Times New Roman" w:hAnsi="Times New Roman"/>
          <w:sz w:val="22"/>
          <w:szCs w:val="20"/>
        </w:rPr>
        <w:t>Provided technical oversight and analysis on the IATI program and all associated projects, including life-cycle engineering reviews, requirements analysis, design and deployment, and technical reviews</w:t>
      </w:r>
    </w:p>
    <w:p w:rsidR="000E72E2" w:rsidRPr="00A10806" w:rsidRDefault="000E72E2" w:rsidP="000E72E2">
      <w:pPr>
        <w:pStyle w:val="ResumeTableBullet"/>
        <w:numPr>
          <w:ilvl w:val="0"/>
          <w:numId w:val="5"/>
        </w:numPr>
        <w:spacing w:before="0" w:after="0"/>
        <w:ind w:left="180"/>
        <w:jc w:val="left"/>
        <w:rPr>
          <w:rFonts w:ascii="Times New Roman" w:hAnsi="Times New Roman"/>
          <w:sz w:val="22"/>
          <w:szCs w:val="20"/>
        </w:rPr>
      </w:pPr>
      <w:r w:rsidRPr="00A10806">
        <w:rPr>
          <w:rFonts w:ascii="Times New Roman" w:hAnsi="Times New Roman"/>
          <w:sz w:val="22"/>
          <w:szCs w:val="20"/>
        </w:rPr>
        <w:t>Provided ISSM Certification &amp; Accreditation support to the IATI program, as well as other FBI Security Division projects and organizations, including SRTM and security plan development and analysis.</w:t>
      </w:r>
    </w:p>
    <w:p w:rsidR="000E72E2" w:rsidRPr="00A10806" w:rsidRDefault="000E72E2" w:rsidP="000E72E2">
      <w:pPr>
        <w:pStyle w:val="NoSpacing"/>
        <w:spacing w:before="240"/>
        <w:ind w:left="-180"/>
        <w:rPr>
          <w:rFonts w:ascii="Times New Roman" w:hAnsi="Times New Roman" w:cs="Times New Roman"/>
          <w:sz w:val="24"/>
        </w:rPr>
      </w:pPr>
      <w:r w:rsidRPr="00A10806">
        <w:rPr>
          <w:rFonts w:ascii="Times New Roman" w:hAnsi="Times New Roman" w:cs="Times New Roman"/>
          <w:b/>
          <w:sz w:val="24"/>
        </w:rPr>
        <w:t>Senior Systems Engineer</w:t>
      </w:r>
      <w:r w:rsidRPr="00A10806">
        <w:rPr>
          <w:rFonts w:ascii="Times New Roman" w:hAnsi="Times New Roman" w:cs="Times New Roman"/>
          <w:sz w:val="24"/>
        </w:rPr>
        <w:t xml:space="preserve">, </w:t>
      </w:r>
      <w:r w:rsidRPr="00A10806">
        <w:rPr>
          <w:rFonts w:ascii="Times New Roman" w:hAnsi="Times New Roman" w:cs="Times New Roman"/>
          <w:i/>
          <w:sz w:val="24"/>
        </w:rPr>
        <w:t>Blackbird Technologies</w:t>
      </w:r>
      <w:r w:rsidRPr="00A10806">
        <w:rPr>
          <w:rFonts w:ascii="Times New Roman" w:hAnsi="Times New Roman" w:cs="Times New Roman"/>
          <w:sz w:val="24"/>
        </w:rPr>
        <w:t>, Herndon, VA - 2004 to 2005</w:t>
      </w:r>
    </w:p>
    <w:p w:rsidR="000E72E2" w:rsidRPr="00A10806" w:rsidRDefault="000E72E2" w:rsidP="000E72E2">
      <w:pPr>
        <w:pStyle w:val="Achievement"/>
        <w:numPr>
          <w:ilvl w:val="0"/>
          <w:numId w:val="0"/>
        </w:numPr>
        <w:spacing w:after="0"/>
        <w:ind w:left="-180"/>
        <w:jc w:val="left"/>
        <w:rPr>
          <w:rFonts w:ascii="Times New Roman" w:hAnsi="Times New Roman"/>
          <w:sz w:val="22"/>
        </w:rPr>
      </w:pPr>
      <w:r w:rsidRPr="00A10806">
        <w:rPr>
          <w:rFonts w:ascii="Times New Roman" w:hAnsi="Times New Roman"/>
          <w:sz w:val="22"/>
        </w:rPr>
        <w:t>Blackbird provides specialized network and system design and integration services to government intelligence organizations relating to information assurance, system/network integrity, and intelligence exploitation.</w:t>
      </w:r>
    </w:p>
    <w:p w:rsidR="000E72E2" w:rsidRPr="00A10806" w:rsidRDefault="000E72E2" w:rsidP="000E72E2">
      <w:pPr>
        <w:pStyle w:val="ResumeTableBullet"/>
        <w:numPr>
          <w:ilvl w:val="0"/>
          <w:numId w:val="6"/>
        </w:numPr>
        <w:spacing w:before="0" w:after="0"/>
        <w:ind w:left="180" w:right="0"/>
        <w:jc w:val="left"/>
        <w:rPr>
          <w:rFonts w:ascii="Times New Roman" w:hAnsi="Times New Roman"/>
          <w:sz w:val="22"/>
          <w:szCs w:val="20"/>
        </w:rPr>
      </w:pPr>
      <w:r w:rsidRPr="00A10806">
        <w:rPr>
          <w:rFonts w:ascii="Times New Roman" w:hAnsi="Times New Roman"/>
          <w:sz w:val="22"/>
          <w:szCs w:val="20"/>
        </w:rPr>
        <w:t>Planned, designed, and implemented various multi-segmented internetworked infrastructures</w:t>
      </w:r>
    </w:p>
    <w:p w:rsidR="000E72E2" w:rsidRPr="00A10806" w:rsidRDefault="000E72E2" w:rsidP="000E72E2">
      <w:pPr>
        <w:pStyle w:val="ResumeTableBullet"/>
        <w:numPr>
          <w:ilvl w:val="0"/>
          <w:numId w:val="6"/>
        </w:numPr>
        <w:spacing w:before="0" w:after="0"/>
        <w:ind w:left="180" w:right="0"/>
        <w:jc w:val="left"/>
        <w:rPr>
          <w:rFonts w:ascii="Times New Roman" w:hAnsi="Times New Roman"/>
          <w:sz w:val="22"/>
          <w:szCs w:val="20"/>
        </w:rPr>
      </w:pPr>
      <w:r w:rsidRPr="00A10806">
        <w:rPr>
          <w:rFonts w:ascii="Times New Roman" w:hAnsi="Times New Roman"/>
          <w:sz w:val="22"/>
          <w:szCs w:val="20"/>
        </w:rPr>
        <w:t>As the company Information Systems Security Manager (CISSM), provided network/system security implementation and accreditation, including management, setup, documentation, testing, validation, and System Security Plan (SSP) development.</w:t>
      </w:r>
    </w:p>
    <w:p w:rsidR="000E72E2" w:rsidRPr="00A10806" w:rsidRDefault="000E72E2" w:rsidP="000E72E2">
      <w:pPr>
        <w:pStyle w:val="NoSpacing"/>
        <w:spacing w:before="240"/>
        <w:ind w:left="-180"/>
        <w:rPr>
          <w:rFonts w:ascii="Times New Roman" w:hAnsi="Times New Roman" w:cs="Times New Roman"/>
          <w:sz w:val="24"/>
        </w:rPr>
      </w:pPr>
      <w:r w:rsidRPr="00A10806">
        <w:rPr>
          <w:rFonts w:ascii="Times New Roman" w:hAnsi="Times New Roman" w:cs="Times New Roman"/>
          <w:b/>
          <w:sz w:val="24"/>
        </w:rPr>
        <w:t>Director of Operations/Senior Systems Engineer</w:t>
      </w:r>
      <w:r w:rsidRPr="00A10806">
        <w:rPr>
          <w:rFonts w:ascii="Times New Roman" w:hAnsi="Times New Roman" w:cs="Times New Roman"/>
          <w:sz w:val="24"/>
        </w:rPr>
        <w:t xml:space="preserve">, </w:t>
      </w:r>
      <w:r w:rsidRPr="00A10806">
        <w:rPr>
          <w:rFonts w:ascii="Times New Roman" w:hAnsi="Times New Roman" w:cs="Times New Roman"/>
          <w:i/>
          <w:sz w:val="24"/>
        </w:rPr>
        <w:t>ImageLinks</w:t>
      </w:r>
      <w:r w:rsidRPr="00A10806">
        <w:rPr>
          <w:rFonts w:ascii="Times New Roman" w:hAnsi="Times New Roman" w:cs="Times New Roman"/>
          <w:sz w:val="24"/>
        </w:rPr>
        <w:t>, Fairfax, VA - 2003 to 2004</w:t>
      </w:r>
    </w:p>
    <w:p w:rsidR="000E72E2" w:rsidRPr="00A10806" w:rsidRDefault="000E72E2" w:rsidP="000E72E2">
      <w:pPr>
        <w:pStyle w:val="Achievement"/>
        <w:numPr>
          <w:ilvl w:val="0"/>
          <w:numId w:val="0"/>
        </w:numPr>
        <w:spacing w:after="0"/>
        <w:ind w:left="-180"/>
        <w:jc w:val="left"/>
        <w:rPr>
          <w:rFonts w:ascii="Times New Roman" w:hAnsi="Times New Roman"/>
          <w:sz w:val="22"/>
        </w:rPr>
      </w:pPr>
      <w:r w:rsidRPr="00A10806">
        <w:rPr>
          <w:rFonts w:ascii="Times New Roman" w:hAnsi="Times New Roman"/>
          <w:sz w:val="22"/>
        </w:rPr>
        <w:t xml:space="preserve">ImageLinks, a former subsidiary of the Harris Corporation, was a geospatial, imagery processing company based out of Melbourne Florida.  The DC office supported the integration and support of the proprietary Imagery Active Archive System (IAAS), and was a major contributor to the development of the Open Source Software Image Map (OSSIM) suite.  </w:t>
      </w:r>
    </w:p>
    <w:p w:rsidR="000E72E2" w:rsidRPr="00A10806" w:rsidRDefault="000E72E2" w:rsidP="000E72E2">
      <w:pPr>
        <w:pStyle w:val="ResumeTableBullet"/>
        <w:numPr>
          <w:ilvl w:val="0"/>
          <w:numId w:val="7"/>
        </w:numPr>
        <w:spacing w:before="0" w:after="0"/>
        <w:ind w:left="180" w:right="0"/>
        <w:jc w:val="left"/>
        <w:rPr>
          <w:rFonts w:ascii="Times New Roman" w:hAnsi="Times New Roman"/>
          <w:sz w:val="22"/>
          <w:szCs w:val="20"/>
        </w:rPr>
      </w:pPr>
      <w:r w:rsidRPr="00A10806">
        <w:rPr>
          <w:rFonts w:ascii="Times New Roman" w:hAnsi="Times New Roman"/>
          <w:sz w:val="22"/>
          <w:szCs w:val="20"/>
        </w:rPr>
        <w:t>Managed the ImageLinks Washington DC presence in Chantilly, VA, including office management, program management and oversight, and engineering services.</w:t>
      </w:r>
    </w:p>
    <w:p w:rsidR="000E72E2" w:rsidRPr="00A10806" w:rsidRDefault="000E72E2" w:rsidP="000E72E2">
      <w:pPr>
        <w:pStyle w:val="ResumeTableBullet"/>
        <w:numPr>
          <w:ilvl w:val="0"/>
          <w:numId w:val="7"/>
        </w:numPr>
        <w:spacing w:before="0" w:after="0"/>
        <w:ind w:left="180" w:right="0"/>
        <w:jc w:val="left"/>
        <w:rPr>
          <w:rFonts w:ascii="Times New Roman" w:hAnsi="Times New Roman"/>
          <w:sz w:val="22"/>
          <w:szCs w:val="20"/>
        </w:rPr>
      </w:pPr>
      <w:r w:rsidRPr="00A10806">
        <w:rPr>
          <w:rFonts w:ascii="Times New Roman" w:hAnsi="Times New Roman"/>
          <w:sz w:val="22"/>
          <w:szCs w:val="20"/>
        </w:rPr>
        <w:t>Provided system engineering and support on the IAAS systems deployed to the United States Army (TEC) and National Reconnaissance Office (NRO).</w:t>
      </w:r>
    </w:p>
    <w:p w:rsidR="000E72E2" w:rsidRPr="00A10806" w:rsidRDefault="000E72E2" w:rsidP="000E72E2">
      <w:pPr>
        <w:pStyle w:val="NoSpacing"/>
        <w:spacing w:before="240"/>
        <w:ind w:left="-180"/>
        <w:rPr>
          <w:rFonts w:ascii="Times New Roman" w:hAnsi="Times New Roman" w:cs="Times New Roman"/>
          <w:sz w:val="24"/>
        </w:rPr>
      </w:pPr>
      <w:r w:rsidRPr="00A10806">
        <w:rPr>
          <w:rFonts w:ascii="Times New Roman" w:hAnsi="Times New Roman" w:cs="Times New Roman"/>
          <w:b/>
          <w:sz w:val="24"/>
        </w:rPr>
        <w:t>Director - Information Technology</w:t>
      </w:r>
      <w:r>
        <w:rPr>
          <w:rFonts w:ascii="Times New Roman" w:hAnsi="Times New Roman" w:cs="Times New Roman"/>
          <w:b/>
          <w:sz w:val="24"/>
        </w:rPr>
        <w:t>, Systems Engineer</w:t>
      </w:r>
      <w:r w:rsidRPr="00A10806">
        <w:rPr>
          <w:rFonts w:ascii="Times New Roman" w:hAnsi="Times New Roman" w:cs="Times New Roman"/>
          <w:sz w:val="24"/>
        </w:rPr>
        <w:t xml:space="preserve">, </w:t>
      </w:r>
      <w:r w:rsidRPr="00A10806">
        <w:rPr>
          <w:rFonts w:ascii="Times New Roman" w:hAnsi="Times New Roman" w:cs="Times New Roman"/>
          <w:i/>
          <w:sz w:val="24"/>
        </w:rPr>
        <w:t>Autometric</w:t>
      </w:r>
      <w:r>
        <w:rPr>
          <w:rFonts w:ascii="Times New Roman" w:hAnsi="Times New Roman" w:cs="Times New Roman"/>
          <w:sz w:val="24"/>
        </w:rPr>
        <w:t>, Springfield, VA 1991</w:t>
      </w:r>
      <w:r w:rsidRPr="00A10806">
        <w:rPr>
          <w:rFonts w:ascii="Times New Roman" w:hAnsi="Times New Roman" w:cs="Times New Roman"/>
          <w:sz w:val="24"/>
        </w:rPr>
        <w:t xml:space="preserve"> to 2003</w:t>
      </w:r>
    </w:p>
    <w:p w:rsidR="000E72E2" w:rsidRPr="00A10806" w:rsidRDefault="000E72E2" w:rsidP="000E72E2">
      <w:pPr>
        <w:pStyle w:val="Achievement"/>
        <w:numPr>
          <w:ilvl w:val="0"/>
          <w:numId w:val="0"/>
        </w:numPr>
        <w:spacing w:after="0"/>
        <w:ind w:left="-180"/>
        <w:jc w:val="left"/>
        <w:rPr>
          <w:rFonts w:ascii="Times New Roman" w:hAnsi="Times New Roman"/>
          <w:sz w:val="22"/>
        </w:rPr>
      </w:pPr>
      <w:r>
        <w:rPr>
          <w:rFonts w:ascii="Times New Roman" w:hAnsi="Times New Roman"/>
          <w:sz w:val="22"/>
        </w:rPr>
        <w:t xml:space="preserve">Autometric (now Boeing - I&amp;SS Mission Systems) was </w:t>
      </w:r>
      <w:r w:rsidRPr="00A10806">
        <w:rPr>
          <w:rFonts w:ascii="Times New Roman" w:hAnsi="Times New Roman"/>
          <w:sz w:val="22"/>
        </w:rPr>
        <w:t xml:space="preserve">an imagery/geospatial exploitation company headquartered in northern Virginia, with operations at 10 locations across the United States.  The IT Department managed all aspects of the information </w:t>
      </w:r>
      <w:r w:rsidRPr="00A10806">
        <w:rPr>
          <w:rFonts w:ascii="Times New Roman" w:hAnsi="Times New Roman"/>
          <w:sz w:val="22"/>
        </w:rPr>
        <w:lastRenderedPageBreak/>
        <w:t xml:space="preserve">technology infrastructure including network configurations (LAN and WAN), </w:t>
      </w:r>
      <w:r>
        <w:rPr>
          <w:rFonts w:ascii="Times New Roman" w:hAnsi="Times New Roman"/>
          <w:sz w:val="22"/>
        </w:rPr>
        <w:t xml:space="preserve">information assurance, </w:t>
      </w:r>
      <w:r w:rsidRPr="00A10806">
        <w:rPr>
          <w:rFonts w:ascii="Times New Roman" w:hAnsi="Times New Roman"/>
          <w:sz w:val="22"/>
        </w:rPr>
        <w:t xml:space="preserve">telecommunications, infrastructure computer systems (desktop, workstation, servers), </w:t>
      </w:r>
      <w:r>
        <w:rPr>
          <w:rFonts w:ascii="Times New Roman" w:hAnsi="Times New Roman"/>
          <w:sz w:val="22"/>
        </w:rPr>
        <w:t xml:space="preserve">and </w:t>
      </w:r>
      <w:r w:rsidRPr="00A10806">
        <w:rPr>
          <w:rFonts w:ascii="Times New Roman" w:hAnsi="Times New Roman"/>
          <w:sz w:val="22"/>
        </w:rPr>
        <w:t xml:space="preserve">system engineering and </w:t>
      </w:r>
      <w:r>
        <w:rPr>
          <w:rFonts w:ascii="Times New Roman" w:hAnsi="Times New Roman"/>
          <w:sz w:val="22"/>
        </w:rPr>
        <w:t>support</w:t>
      </w:r>
      <w:r w:rsidRPr="00A10806">
        <w:rPr>
          <w:rFonts w:ascii="Times New Roman" w:hAnsi="Times New Roman"/>
          <w:sz w:val="22"/>
        </w:rPr>
        <w:t>.</w:t>
      </w:r>
    </w:p>
    <w:p w:rsidR="000E72E2" w:rsidRPr="00A10806" w:rsidRDefault="000E72E2" w:rsidP="000E72E2">
      <w:pPr>
        <w:pStyle w:val="ResumeTableBullet"/>
        <w:numPr>
          <w:ilvl w:val="0"/>
          <w:numId w:val="8"/>
        </w:numPr>
        <w:spacing w:before="0" w:after="0"/>
        <w:ind w:left="180" w:right="0"/>
        <w:jc w:val="left"/>
        <w:rPr>
          <w:rFonts w:ascii="Times New Roman" w:hAnsi="Times New Roman"/>
          <w:sz w:val="22"/>
          <w:szCs w:val="20"/>
        </w:rPr>
      </w:pPr>
      <w:r w:rsidRPr="00A10806">
        <w:rPr>
          <w:rFonts w:ascii="Times New Roman" w:hAnsi="Times New Roman"/>
          <w:sz w:val="22"/>
          <w:szCs w:val="20"/>
        </w:rPr>
        <w:t>Managed the IT function, including budgetary planning and execution, policy and procedure development and implementation and new technology research and application, as well as personnel supervision, training, career development and mentorship.</w:t>
      </w:r>
    </w:p>
    <w:p w:rsidR="000E72E2" w:rsidRPr="00A10806" w:rsidRDefault="000E72E2" w:rsidP="000E72E2">
      <w:pPr>
        <w:pStyle w:val="ResumeTableBullet"/>
        <w:numPr>
          <w:ilvl w:val="0"/>
          <w:numId w:val="8"/>
        </w:numPr>
        <w:spacing w:before="0" w:after="0"/>
        <w:ind w:left="180" w:right="0"/>
        <w:jc w:val="left"/>
        <w:rPr>
          <w:rFonts w:ascii="Times New Roman" w:hAnsi="Times New Roman"/>
          <w:sz w:val="22"/>
          <w:szCs w:val="20"/>
        </w:rPr>
      </w:pPr>
      <w:r w:rsidRPr="00A10806">
        <w:rPr>
          <w:rFonts w:ascii="Times New Roman" w:hAnsi="Times New Roman"/>
          <w:sz w:val="22"/>
          <w:szCs w:val="20"/>
        </w:rPr>
        <w:t>Implemented company-wide CISCO-VOIP, including dual-support for the legacy PBX during the transition.</w:t>
      </w:r>
    </w:p>
    <w:p w:rsidR="000E72E2" w:rsidRPr="00A10806" w:rsidRDefault="000E72E2" w:rsidP="000E72E2">
      <w:pPr>
        <w:pStyle w:val="ResumeTableBullet"/>
        <w:numPr>
          <w:ilvl w:val="0"/>
          <w:numId w:val="8"/>
        </w:numPr>
        <w:spacing w:before="0" w:after="0"/>
        <w:ind w:left="180" w:right="0"/>
        <w:jc w:val="left"/>
        <w:rPr>
          <w:rFonts w:ascii="Times New Roman" w:hAnsi="Times New Roman"/>
          <w:sz w:val="22"/>
          <w:szCs w:val="20"/>
        </w:rPr>
      </w:pPr>
      <w:r w:rsidRPr="00A10806">
        <w:rPr>
          <w:rFonts w:ascii="Times New Roman" w:hAnsi="Times New Roman"/>
          <w:sz w:val="22"/>
          <w:szCs w:val="20"/>
        </w:rPr>
        <w:t>Engineered and implemented the integration of the Autometric IT network and system infrastructure to Boeing.</w:t>
      </w:r>
    </w:p>
    <w:p w:rsidR="000E72E2" w:rsidRPr="00A10806" w:rsidRDefault="000E72E2" w:rsidP="000E72E2">
      <w:pPr>
        <w:pStyle w:val="ResumeTableBullet"/>
        <w:numPr>
          <w:ilvl w:val="0"/>
          <w:numId w:val="8"/>
        </w:numPr>
        <w:spacing w:before="0" w:after="0"/>
        <w:ind w:left="180" w:right="0"/>
        <w:jc w:val="left"/>
        <w:rPr>
          <w:rFonts w:ascii="Times New Roman" w:hAnsi="Times New Roman"/>
          <w:sz w:val="22"/>
          <w:szCs w:val="20"/>
        </w:rPr>
      </w:pPr>
      <w:r w:rsidRPr="00A10806">
        <w:rPr>
          <w:rFonts w:ascii="Times New Roman" w:hAnsi="Times New Roman"/>
          <w:sz w:val="22"/>
          <w:szCs w:val="20"/>
        </w:rPr>
        <w:t>Planned and integrated a full-function COTS Helpdesk solution to replace the in-house capability adding a 10-fold user capacity for immediate expansion and future growth, which reduced the helpdesk workload by 29%.</w:t>
      </w:r>
    </w:p>
    <w:p w:rsidR="000E72E2" w:rsidRPr="00A10806" w:rsidRDefault="000E72E2" w:rsidP="000E72E2">
      <w:pPr>
        <w:pStyle w:val="ResumeTableBullet"/>
        <w:numPr>
          <w:ilvl w:val="0"/>
          <w:numId w:val="8"/>
        </w:numPr>
        <w:spacing w:before="0" w:after="0"/>
        <w:ind w:left="180" w:right="0"/>
        <w:jc w:val="left"/>
        <w:rPr>
          <w:rFonts w:ascii="Times New Roman" w:hAnsi="Times New Roman"/>
          <w:sz w:val="22"/>
          <w:szCs w:val="20"/>
        </w:rPr>
      </w:pPr>
      <w:r w:rsidRPr="00A10806">
        <w:rPr>
          <w:rFonts w:ascii="Times New Roman" w:hAnsi="Times New Roman"/>
          <w:sz w:val="22"/>
          <w:szCs w:val="20"/>
        </w:rPr>
        <w:t>Designed and managed the IT expansion of the Boeing-Autometric HQ into an adjacent, custom built, 40,000 sq. ft. facility, including infrastructure capacity planning/design, lab and communications facilities, server infrastructure, and office-automation.</w:t>
      </w:r>
    </w:p>
    <w:p w:rsidR="000E72E2" w:rsidRPr="00A10806" w:rsidRDefault="000E72E2" w:rsidP="000E72E2">
      <w:pPr>
        <w:pStyle w:val="NoSpacing"/>
        <w:spacing w:before="240"/>
        <w:ind w:left="-180"/>
        <w:rPr>
          <w:rFonts w:ascii="Times New Roman" w:hAnsi="Times New Roman" w:cs="Times New Roman"/>
          <w:sz w:val="24"/>
        </w:rPr>
      </w:pPr>
      <w:r w:rsidRPr="00A10806">
        <w:rPr>
          <w:rFonts w:ascii="Times New Roman" w:hAnsi="Times New Roman" w:cs="Times New Roman"/>
          <w:b/>
          <w:sz w:val="24"/>
        </w:rPr>
        <w:t>Manager - IT, Senior Systems Engineer</w:t>
      </w:r>
      <w:r w:rsidRPr="00A10806">
        <w:rPr>
          <w:rFonts w:ascii="Times New Roman" w:hAnsi="Times New Roman" w:cs="Times New Roman"/>
          <w:sz w:val="24"/>
        </w:rPr>
        <w:t xml:space="preserve">; </w:t>
      </w:r>
      <w:r w:rsidRPr="00A10806">
        <w:rPr>
          <w:rFonts w:ascii="Times New Roman" w:hAnsi="Times New Roman" w:cs="Times New Roman"/>
          <w:i/>
          <w:sz w:val="24"/>
        </w:rPr>
        <w:t>Autometric</w:t>
      </w:r>
      <w:r>
        <w:rPr>
          <w:rFonts w:ascii="Times New Roman" w:hAnsi="Times New Roman" w:cs="Times New Roman"/>
          <w:sz w:val="24"/>
        </w:rPr>
        <w:t>, Springfield, VA - 1996 to 2000</w:t>
      </w:r>
    </w:p>
    <w:p w:rsidR="000E72E2" w:rsidRPr="00A10806" w:rsidRDefault="000E72E2" w:rsidP="000E72E2">
      <w:pPr>
        <w:pStyle w:val="Achievement"/>
        <w:numPr>
          <w:ilvl w:val="0"/>
          <w:numId w:val="0"/>
        </w:numPr>
        <w:spacing w:after="0"/>
        <w:ind w:left="-180"/>
        <w:jc w:val="left"/>
        <w:rPr>
          <w:rFonts w:ascii="Times New Roman" w:hAnsi="Times New Roman"/>
          <w:sz w:val="22"/>
        </w:rPr>
      </w:pPr>
      <w:r w:rsidRPr="00A10806">
        <w:rPr>
          <w:rFonts w:ascii="Times New Roman" w:hAnsi="Times New Roman"/>
          <w:sz w:val="22"/>
        </w:rPr>
        <w:t>Autometric, an imagery/ geospatial exploitation company (purchased by Boeing in 2000), provided IT program management and engineering services to the National Imagery and Mapping Agency (NIMA).  The NIMA/ATSA IT Department, headed by Autometric, consisted of a team of UNIX and NT system/network administrators supporting the setup, development, and operation of six LANs (each with WAN interfaces) hosting UNIX and NT based workstations and servers (SGI, SUN and NT platforms).  These systems and networks supported the engineering, evaluation, and testing of imagery and video exploitation technologies.</w:t>
      </w:r>
    </w:p>
    <w:p w:rsidR="000E72E2" w:rsidRPr="00A10806" w:rsidRDefault="000E72E2" w:rsidP="000E72E2">
      <w:pPr>
        <w:pStyle w:val="ResumeTableBullet"/>
        <w:numPr>
          <w:ilvl w:val="0"/>
          <w:numId w:val="9"/>
        </w:numPr>
        <w:spacing w:before="0" w:after="0"/>
        <w:ind w:left="180" w:right="0"/>
        <w:jc w:val="left"/>
        <w:rPr>
          <w:rFonts w:ascii="Times New Roman" w:hAnsi="Times New Roman"/>
          <w:sz w:val="22"/>
          <w:szCs w:val="20"/>
        </w:rPr>
      </w:pPr>
      <w:r w:rsidRPr="00A10806">
        <w:rPr>
          <w:rFonts w:ascii="Times New Roman" w:hAnsi="Times New Roman"/>
          <w:sz w:val="22"/>
          <w:szCs w:val="20"/>
        </w:rPr>
        <w:t>Provided management and engineering support of five off-site locations, hardware and software procurement, budgetary analysis and implementation, technical analysis, personnel reviews, and customer liaison.</w:t>
      </w:r>
    </w:p>
    <w:p w:rsidR="000E72E2" w:rsidRPr="00A10806" w:rsidRDefault="000E72E2" w:rsidP="000E72E2">
      <w:pPr>
        <w:pStyle w:val="ResumeTableBullet"/>
        <w:numPr>
          <w:ilvl w:val="0"/>
          <w:numId w:val="9"/>
        </w:numPr>
        <w:spacing w:before="0" w:after="0"/>
        <w:ind w:left="180" w:right="0"/>
        <w:jc w:val="left"/>
        <w:rPr>
          <w:rFonts w:ascii="Times New Roman" w:hAnsi="Times New Roman"/>
          <w:sz w:val="22"/>
          <w:szCs w:val="20"/>
        </w:rPr>
      </w:pPr>
      <w:r w:rsidRPr="00A10806">
        <w:rPr>
          <w:rFonts w:ascii="Times New Roman" w:hAnsi="Times New Roman"/>
          <w:sz w:val="22"/>
          <w:szCs w:val="20"/>
        </w:rPr>
        <w:t>Provided network design and planning and enterprise laboratory integration and resource management.</w:t>
      </w:r>
    </w:p>
    <w:p w:rsidR="000E72E2" w:rsidRPr="00A10806" w:rsidRDefault="000E72E2" w:rsidP="000E72E2">
      <w:pPr>
        <w:pStyle w:val="ResumeTableBullet"/>
        <w:numPr>
          <w:ilvl w:val="0"/>
          <w:numId w:val="9"/>
        </w:numPr>
        <w:spacing w:before="0" w:after="0"/>
        <w:ind w:left="180" w:right="0"/>
        <w:jc w:val="left"/>
        <w:rPr>
          <w:rFonts w:ascii="Times New Roman" w:hAnsi="Times New Roman"/>
          <w:sz w:val="22"/>
          <w:szCs w:val="20"/>
        </w:rPr>
      </w:pPr>
      <w:r w:rsidRPr="00A10806">
        <w:rPr>
          <w:rFonts w:ascii="Times New Roman" w:hAnsi="Times New Roman"/>
          <w:sz w:val="22"/>
          <w:szCs w:val="20"/>
        </w:rPr>
        <w:t>Provided network hardware (router/switch) installation and configuration, network management and configuration, workstation/server setup and configuration, software installation and configuration, web-site administration, and user support.</w:t>
      </w:r>
    </w:p>
    <w:p w:rsidR="000E72E2" w:rsidRPr="00A10806" w:rsidRDefault="000E72E2" w:rsidP="000E72E2">
      <w:pPr>
        <w:pStyle w:val="NoSpacing"/>
        <w:spacing w:before="240"/>
        <w:ind w:left="-180"/>
        <w:rPr>
          <w:rFonts w:ascii="Times New Roman" w:hAnsi="Times New Roman" w:cs="Times New Roman"/>
          <w:sz w:val="24"/>
        </w:rPr>
      </w:pPr>
      <w:r w:rsidRPr="00A10806">
        <w:rPr>
          <w:rFonts w:ascii="Times New Roman" w:hAnsi="Times New Roman" w:cs="Times New Roman"/>
          <w:b/>
          <w:sz w:val="24"/>
        </w:rPr>
        <w:t>Systems</w:t>
      </w:r>
      <w:r>
        <w:rPr>
          <w:rFonts w:ascii="Times New Roman" w:hAnsi="Times New Roman" w:cs="Times New Roman"/>
          <w:b/>
          <w:sz w:val="24"/>
        </w:rPr>
        <w:t>/Network</w:t>
      </w:r>
      <w:r w:rsidRPr="00A10806">
        <w:rPr>
          <w:rFonts w:ascii="Times New Roman" w:hAnsi="Times New Roman" w:cs="Times New Roman"/>
          <w:b/>
          <w:sz w:val="24"/>
        </w:rPr>
        <w:t xml:space="preserve"> Engineer, Imagery Analyst</w:t>
      </w:r>
      <w:r w:rsidRPr="00A10806">
        <w:rPr>
          <w:rFonts w:ascii="Times New Roman" w:hAnsi="Times New Roman" w:cs="Times New Roman"/>
          <w:sz w:val="24"/>
        </w:rPr>
        <w:t xml:space="preserve">; </w:t>
      </w:r>
      <w:r w:rsidRPr="00A10806">
        <w:rPr>
          <w:rFonts w:ascii="Times New Roman" w:hAnsi="Times New Roman" w:cs="Times New Roman"/>
          <w:i/>
          <w:sz w:val="24"/>
        </w:rPr>
        <w:t>Autometric</w:t>
      </w:r>
      <w:r w:rsidRPr="00A10806">
        <w:rPr>
          <w:rFonts w:ascii="Times New Roman" w:hAnsi="Times New Roman" w:cs="Times New Roman"/>
          <w:sz w:val="24"/>
        </w:rPr>
        <w:t>, Springfield, VA - 1991 to 1996</w:t>
      </w:r>
    </w:p>
    <w:p w:rsidR="000E72E2" w:rsidRPr="00A10806" w:rsidRDefault="000E72E2" w:rsidP="000E72E2">
      <w:pPr>
        <w:pStyle w:val="Achievement"/>
        <w:numPr>
          <w:ilvl w:val="0"/>
          <w:numId w:val="0"/>
        </w:numPr>
        <w:spacing w:after="0"/>
        <w:ind w:left="-180"/>
        <w:jc w:val="left"/>
        <w:rPr>
          <w:rFonts w:ascii="Times New Roman" w:hAnsi="Times New Roman"/>
          <w:sz w:val="22"/>
        </w:rPr>
      </w:pPr>
      <w:r w:rsidRPr="00A10806">
        <w:rPr>
          <w:rFonts w:ascii="Times New Roman" w:hAnsi="Times New Roman"/>
          <w:sz w:val="22"/>
        </w:rPr>
        <w:t>At the time, Autometric was a relatively small imagery/geospatial exploitation company, but in need of classified systems, networks and facilities to support their growing application/system development and business functions.  New Sensitive Compartmented Information Facility (SCIF) space and classified networks and system were planned and built to support this work, as well as provide future capabilities.</w:t>
      </w:r>
    </w:p>
    <w:p w:rsidR="000E72E2" w:rsidRPr="00A10806" w:rsidRDefault="000E72E2" w:rsidP="000E72E2">
      <w:pPr>
        <w:pStyle w:val="ResumeTableBullet"/>
        <w:numPr>
          <w:ilvl w:val="0"/>
          <w:numId w:val="10"/>
        </w:numPr>
        <w:spacing w:before="0" w:after="0"/>
        <w:ind w:left="180" w:right="0"/>
        <w:jc w:val="left"/>
        <w:rPr>
          <w:rFonts w:ascii="Times New Roman" w:hAnsi="Times New Roman"/>
          <w:sz w:val="22"/>
          <w:szCs w:val="20"/>
        </w:rPr>
      </w:pPr>
      <w:r w:rsidRPr="00A10806">
        <w:rPr>
          <w:rFonts w:ascii="Times New Roman" w:hAnsi="Times New Roman"/>
          <w:sz w:val="22"/>
          <w:szCs w:val="20"/>
        </w:rPr>
        <w:t>Designed, built, managed and administered three LANs (each with WAN interfaces) hosting PC, SGI, SUN, and Mac platforms.</w:t>
      </w:r>
    </w:p>
    <w:p w:rsidR="000E72E2" w:rsidRPr="00A10806" w:rsidRDefault="000E72E2" w:rsidP="000E72E2">
      <w:pPr>
        <w:pStyle w:val="ResumeTableBullet"/>
        <w:numPr>
          <w:ilvl w:val="0"/>
          <w:numId w:val="10"/>
        </w:numPr>
        <w:spacing w:before="0" w:after="0"/>
        <w:ind w:left="180" w:right="0"/>
        <w:jc w:val="left"/>
        <w:rPr>
          <w:rFonts w:ascii="Times New Roman" w:hAnsi="Times New Roman"/>
          <w:sz w:val="22"/>
          <w:szCs w:val="20"/>
        </w:rPr>
      </w:pPr>
      <w:r w:rsidRPr="00A10806">
        <w:rPr>
          <w:rFonts w:ascii="Times New Roman" w:hAnsi="Times New Roman"/>
          <w:sz w:val="22"/>
          <w:szCs w:val="20"/>
        </w:rPr>
        <w:t>Provided network design and planning, cable installation, network hub installation, network management software installation and configuration, workstation/server setup and configuration, and end-user support.</w:t>
      </w:r>
    </w:p>
    <w:p w:rsidR="000E72E2" w:rsidRPr="00A10806" w:rsidRDefault="000E72E2" w:rsidP="000E72E2">
      <w:pPr>
        <w:pStyle w:val="ResumeTableBullet"/>
        <w:numPr>
          <w:ilvl w:val="0"/>
          <w:numId w:val="10"/>
        </w:numPr>
        <w:spacing w:before="0" w:after="0"/>
        <w:ind w:left="180" w:right="0"/>
        <w:jc w:val="left"/>
        <w:rPr>
          <w:rFonts w:ascii="Times New Roman" w:hAnsi="Times New Roman"/>
          <w:sz w:val="22"/>
          <w:szCs w:val="20"/>
        </w:rPr>
      </w:pPr>
      <w:r w:rsidRPr="00A10806">
        <w:rPr>
          <w:rFonts w:ascii="Times New Roman" w:hAnsi="Times New Roman"/>
          <w:sz w:val="22"/>
          <w:szCs w:val="20"/>
        </w:rPr>
        <w:t>Planned, designed, setup and supported a world-wide-web site using Netscape’s Commerce and Communications Server.</w:t>
      </w:r>
    </w:p>
    <w:p w:rsidR="000E72E2" w:rsidRPr="00A10806" w:rsidRDefault="000E72E2" w:rsidP="000E72E2">
      <w:pPr>
        <w:pStyle w:val="NoSpacing"/>
        <w:spacing w:before="240"/>
        <w:ind w:left="-180"/>
        <w:rPr>
          <w:rFonts w:ascii="Times New Roman" w:hAnsi="Times New Roman" w:cs="Times New Roman"/>
          <w:sz w:val="24"/>
        </w:rPr>
      </w:pPr>
      <w:r>
        <w:rPr>
          <w:rFonts w:ascii="Times New Roman" w:hAnsi="Times New Roman" w:cs="Times New Roman"/>
          <w:b/>
          <w:sz w:val="24"/>
        </w:rPr>
        <w:t xml:space="preserve">Instructor, </w:t>
      </w:r>
      <w:r w:rsidRPr="00A10806">
        <w:rPr>
          <w:rFonts w:ascii="Times New Roman" w:hAnsi="Times New Roman" w:cs="Times New Roman"/>
          <w:b/>
          <w:sz w:val="24"/>
        </w:rPr>
        <w:t>Imagery Analyst</w:t>
      </w:r>
      <w:r w:rsidRPr="00A10806">
        <w:rPr>
          <w:rFonts w:ascii="Times New Roman" w:hAnsi="Times New Roman" w:cs="Times New Roman"/>
          <w:sz w:val="24"/>
        </w:rPr>
        <w:t xml:space="preserve">; </w:t>
      </w:r>
      <w:r w:rsidRPr="00A10806">
        <w:rPr>
          <w:rFonts w:ascii="Times New Roman" w:hAnsi="Times New Roman" w:cs="Times New Roman"/>
          <w:i/>
          <w:sz w:val="24"/>
        </w:rPr>
        <w:t>U</w:t>
      </w:r>
      <w:r>
        <w:rPr>
          <w:rFonts w:ascii="Times New Roman" w:hAnsi="Times New Roman" w:cs="Times New Roman"/>
          <w:i/>
          <w:sz w:val="24"/>
        </w:rPr>
        <w:t>nited States Air Force</w:t>
      </w:r>
      <w:r w:rsidRPr="00A10806">
        <w:rPr>
          <w:rFonts w:ascii="Times New Roman" w:hAnsi="Times New Roman" w:cs="Times New Roman"/>
          <w:sz w:val="24"/>
        </w:rPr>
        <w:t xml:space="preserve">, </w:t>
      </w:r>
      <w:r>
        <w:rPr>
          <w:rFonts w:ascii="Times New Roman" w:hAnsi="Times New Roman" w:cs="Times New Roman"/>
          <w:sz w:val="24"/>
        </w:rPr>
        <w:t>1981</w:t>
      </w:r>
      <w:r w:rsidRPr="00A10806">
        <w:rPr>
          <w:rFonts w:ascii="Times New Roman" w:hAnsi="Times New Roman" w:cs="Times New Roman"/>
          <w:sz w:val="24"/>
        </w:rPr>
        <w:t xml:space="preserve"> to 1990</w:t>
      </w:r>
    </w:p>
    <w:p w:rsidR="000E72E2" w:rsidRPr="00A10806" w:rsidRDefault="000E72E2" w:rsidP="000E72E2">
      <w:pPr>
        <w:pStyle w:val="ResumeTableBullet"/>
        <w:numPr>
          <w:ilvl w:val="0"/>
          <w:numId w:val="13"/>
        </w:numPr>
        <w:spacing w:before="0" w:after="0"/>
        <w:ind w:left="180" w:right="0"/>
        <w:jc w:val="left"/>
        <w:rPr>
          <w:rFonts w:ascii="Times New Roman" w:hAnsi="Times New Roman"/>
          <w:sz w:val="22"/>
          <w:szCs w:val="20"/>
        </w:rPr>
      </w:pPr>
      <w:r w:rsidRPr="00A10806">
        <w:rPr>
          <w:rFonts w:ascii="Times New Roman" w:hAnsi="Times New Roman"/>
          <w:sz w:val="22"/>
          <w:szCs w:val="20"/>
        </w:rPr>
        <w:t>Managed SAC's Advanced Radar Interpretation Course (ARIC) as Lead Instructor and developer.</w:t>
      </w:r>
    </w:p>
    <w:p w:rsidR="000E72E2" w:rsidRPr="00AA7F16" w:rsidRDefault="000E72E2" w:rsidP="000E72E2">
      <w:pPr>
        <w:pStyle w:val="ResumeTableBullet"/>
        <w:numPr>
          <w:ilvl w:val="0"/>
          <w:numId w:val="11"/>
        </w:numPr>
        <w:spacing w:before="0" w:after="0"/>
        <w:ind w:left="180" w:right="0"/>
        <w:jc w:val="left"/>
        <w:rPr>
          <w:rFonts w:ascii="Times New Roman" w:hAnsi="Times New Roman"/>
          <w:sz w:val="22"/>
          <w:szCs w:val="20"/>
        </w:rPr>
      </w:pPr>
      <w:r w:rsidRPr="00AA7F16">
        <w:rPr>
          <w:rFonts w:ascii="Times New Roman" w:hAnsi="Times New Roman"/>
          <w:sz w:val="22"/>
          <w:szCs w:val="20"/>
        </w:rPr>
        <w:t>Provided editorial oversight on the development of ATTG’s.</w:t>
      </w:r>
    </w:p>
    <w:p w:rsidR="000E72E2" w:rsidRPr="00A10806" w:rsidRDefault="000E72E2" w:rsidP="000E72E2">
      <w:pPr>
        <w:pStyle w:val="ResumeTableBullet"/>
        <w:numPr>
          <w:ilvl w:val="0"/>
          <w:numId w:val="12"/>
        </w:numPr>
        <w:spacing w:before="0" w:after="0"/>
        <w:ind w:left="180" w:right="0"/>
        <w:jc w:val="left"/>
        <w:rPr>
          <w:rFonts w:ascii="Times New Roman" w:hAnsi="Times New Roman"/>
          <w:sz w:val="22"/>
          <w:szCs w:val="20"/>
        </w:rPr>
      </w:pPr>
      <w:r w:rsidRPr="00A10806">
        <w:rPr>
          <w:rFonts w:ascii="Times New Roman" w:hAnsi="Times New Roman"/>
          <w:sz w:val="22"/>
          <w:szCs w:val="20"/>
        </w:rPr>
        <w:t>Provided first-phase</w:t>
      </w:r>
      <w:r>
        <w:rPr>
          <w:rFonts w:ascii="Times New Roman" w:hAnsi="Times New Roman"/>
          <w:sz w:val="22"/>
          <w:szCs w:val="20"/>
        </w:rPr>
        <w:t xml:space="preserve"> through third-phase</w:t>
      </w:r>
      <w:r w:rsidRPr="00A10806">
        <w:rPr>
          <w:rFonts w:ascii="Times New Roman" w:hAnsi="Times New Roman"/>
          <w:sz w:val="22"/>
          <w:szCs w:val="20"/>
        </w:rPr>
        <w:t xml:space="preserve"> imagery exploitation of time-sensitive military threats.</w:t>
      </w:r>
    </w:p>
    <w:p w:rsidR="000E72E2" w:rsidRPr="00A10806" w:rsidRDefault="000E72E2" w:rsidP="000E72E2">
      <w:pPr>
        <w:pStyle w:val="ResumeTableBullet"/>
        <w:numPr>
          <w:ilvl w:val="0"/>
          <w:numId w:val="12"/>
        </w:numPr>
        <w:spacing w:before="0" w:after="0"/>
        <w:ind w:left="180" w:right="0"/>
        <w:jc w:val="left"/>
        <w:rPr>
          <w:rFonts w:ascii="Times New Roman" w:hAnsi="Times New Roman"/>
          <w:sz w:val="22"/>
          <w:szCs w:val="20"/>
        </w:rPr>
      </w:pPr>
      <w:r>
        <w:rPr>
          <w:rFonts w:ascii="Times New Roman" w:hAnsi="Times New Roman"/>
          <w:sz w:val="22"/>
          <w:szCs w:val="20"/>
        </w:rPr>
        <w:t xml:space="preserve">Developed in-depth </w:t>
      </w:r>
      <w:r w:rsidRPr="00A10806">
        <w:rPr>
          <w:rFonts w:ascii="Times New Roman" w:hAnsi="Times New Roman"/>
          <w:sz w:val="22"/>
          <w:szCs w:val="20"/>
        </w:rPr>
        <w:t>multi-source Automated Tactical Target Graphics</w:t>
      </w:r>
      <w:r>
        <w:rPr>
          <w:rFonts w:ascii="Times New Roman" w:hAnsi="Times New Roman"/>
          <w:sz w:val="22"/>
          <w:szCs w:val="20"/>
        </w:rPr>
        <w:t xml:space="preserve"> (ATTGs).</w:t>
      </w:r>
    </w:p>
    <w:p w:rsidR="000E72E2" w:rsidRDefault="000E72E2" w:rsidP="000E72E2">
      <w:pPr>
        <w:pStyle w:val="NoSpacing"/>
        <w:pBdr>
          <w:bottom w:val="single" w:sz="6" w:space="1" w:color="auto"/>
        </w:pBdr>
        <w:jc w:val="center"/>
        <w:rPr>
          <w:rFonts w:ascii="Times New Roman" w:hAnsi="Times New Roman" w:cs="Times New Roman"/>
          <w:smallCaps/>
          <w:highlight w:val="yellow"/>
        </w:rPr>
      </w:pPr>
      <w:r>
        <w:rPr>
          <w:noProof/>
        </w:rPr>
        <mc:AlternateContent>
          <mc:Choice Requires="wps">
            <w:drawing>
              <wp:anchor distT="0" distB="0" distL="114300" distR="114300" simplePos="0" relativeHeight="251661312" behindDoc="0" locked="0" layoutInCell="1" allowOverlap="1" wp14:anchorId="02EC2F99" wp14:editId="39EAAF7D">
                <wp:simplePos x="0" y="0"/>
                <wp:positionH relativeFrom="column">
                  <wp:posOffset>2457450</wp:posOffset>
                </wp:positionH>
                <wp:positionV relativeFrom="paragraph">
                  <wp:posOffset>46990</wp:posOffset>
                </wp:positionV>
                <wp:extent cx="933450" cy="2476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47650"/>
                        </a:xfrm>
                        <a:prstGeom prst="rect">
                          <a:avLst/>
                        </a:prstGeom>
                        <a:solidFill>
                          <a:srgbClr val="FFFFFF"/>
                        </a:solidFill>
                        <a:ln w="9525">
                          <a:solidFill>
                            <a:sysClr val="window" lastClr="FFFFFF">
                              <a:lumMod val="100000"/>
                              <a:lumOff val="0"/>
                            </a:sysClr>
                          </a:solidFill>
                          <a:miter lim="800000"/>
                          <a:headEnd/>
                          <a:tailEnd/>
                        </a:ln>
                      </wps:spPr>
                      <wps:txbx>
                        <w:txbxContent>
                          <w:p w:rsidR="000E72E2" w:rsidRDefault="000E72E2" w:rsidP="000E72E2">
                            <w:pPr>
                              <w:pStyle w:val="NoSpacing"/>
                              <w:jc w:val="center"/>
                              <w:rPr>
                                <w:rFonts w:ascii="Times New Roman" w:hAnsi="Times New Roman" w:cs="Times New Roman"/>
                                <w:smallCaps/>
                                <w:sz w:val="24"/>
                                <w:szCs w:val="24"/>
                              </w:rPr>
                            </w:pPr>
                            <w:r>
                              <w:rPr>
                                <w:rFonts w:ascii="Times New Roman" w:hAnsi="Times New Roman" w:cs="Times New Roman"/>
                                <w:smallCaps/>
                                <w:sz w:val="24"/>
                                <w:szCs w:val="24"/>
                              </w:rPr>
                              <w:t>Education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EC2F99" id="Text Box 2" o:spid="_x0000_s1028" type="#_x0000_t202" style="position:absolute;left:0;text-align:left;margin-left:193.5pt;margin-top:3.7pt;width:73.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" strokecolor="white">
                <v:textbox>
                  <w:txbxContent>
                    <w:p w:rsidR="000E72E2" w:rsidRDefault="000E72E2" w:rsidP="000E72E2">
                      <w:pPr>
                        <w:pStyle w:val="NoSpacing"/>
                        <w:jc w:val="center"/>
                        <w:rPr>
                          <w:rFonts w:ascii="Times New Roman" w:hAnsi="Times New Roman" w:cs="Times New Roman"/>
                          <w:smallCaps/>
                          <w:sz w:val="24"/>
                          <w:szCs w:val="24"/>
                        </w:rPr>
                      </w:pPr>
                      <w:r>
                        <w:rPr>
                          <w:rFonts w:ascii="Times New Roman" w:hAnsi="Times New Roman" w:cs="Times New Roman"/>
                          <w:smallCaps/>
                          <w:sz w:val="24"/>
                          <w:szCs w:val="24"/>
                        </w:rPr>
                        <w:t>Education</w:t>
                      </w:r>
                    </w:p>
                  </w:txbxContent>
                </v:textbox>
              </v:shape>
            </w:pict>
          </mc:Fallback>
        </mc:AlternateContent>
      </w:r>
    </w:p>
    <w:p w:rsidR="000E72E2" w:rsidRPr="00A10806" w:rsidRDefault="000E72E2" w:rsidP="000E72E2">
      <w:pPr>
        <w:pStyle w:val="NoSpacing"/>
        <w:numPr>
          <w:ilvl w:val="0"/>
          <w:numId w:val="3"/>
        </w:numPr>
        <w:spacing w:before="240" w:after="100" w:afterAutospacing="1"/>
        <w:ind w:left="180"/>
        <w:rPr>
          <w:rFonts w:ascii="Times New Roman" w:hAnsi="Times New Roman" w:cs="Times New Roman"/>
          <w:sz w:val="24"/>
          <w:szCs w:val="20"/>
        </w:rPr>
      </w:pPr>
      <w:r w:rsidRPr="00A10806">
        <w:rPr>
          <w:rFonts w:ascii="Times New Roman" w:hAnsi="Times New Roman" w:cs="Times New Roman"/>
          <w:b/>
          <w:sz w:val="24"/>
          <w:szCs w:val="20"/>
        </w:rPr>
        <w:t>Bachelor of Science - Computer and Information Science (CMIS)</w:t>
      </w:r>
      <w:r w:rsidRPr="00A10806">
        <w:rPr>
          <w:rFonts w:ascii="Times New Roman" w:hAnsi="Times New Roman" w:cs="Times New Roman"/>
          <w:sz w:val="24"/>
          <w:szCs w:val="20"/>
        </w:rPr>
        <w:t>, University of Maryland University College, College Park, MD</w:t>
      </w:r>
    </w:p>
    <w:p w:rsidR="000E72E2" w:rsidRPr="00A10806" w:rsidRDefault="000E72E2" w:rsidP="000E72E2">
      <w:pPr>
        <w:pStyle w:val="NoSpacing"/>
        <w:numPr>
          <w:ilvl w:val="0"/>
          <w:numId w:val="3"/>
        </w:numPr>
        <w:ind w:left="180"/>
        <w:rPr>
          <w:rFonts w:ascii="Times New Roman" w:hAnsi="Times New Roman" w:cs="Times New Roman"/>
          <w:sz w:val="24"/>
          <w:szCs w:val="20"/>
        </w:rPr>
      </w:pPr>
      <w:r w:rsidRPr="00A10806">
        <w:rPr>
          <w:rFonts w:ascii="Times New Roman" w:hAnsi="Times New Roman" w:cs="Times New Roman"/>
          <w:b/>
          <w:sz w:val="24"/>
          <w:szCs w:val="20"/>
        </w:rPr>
        <w:t>Associate in Applied Science – Communications Applications Technology</w:t>
      </w:r>
      <w:r w:rsidRPr="00A10806">
        <w:rPr>
          <w:rFonts w:ascii="Times New Roman" w:hAnsi="Times New Roman" w:cs="Times New Roman"/>
          <w:sz w:val="24"/>
          <w:szCs w:val="20"/>
        </w:rPr>
        <w:t>, Community College of the Air Force, Maxwell AFB, AL</w:t>
      </w:r>
    </w:p>
    <w:p w:rsidR="000E72E2" w:rsidRDefault="000E72E2" w:rsidP="000E72E2">
      <w:pPr>
        <w:pStyle w:val="NoSpacing"/>
        <w:pBdr>
          <w:bottom w:val="single" w:sz="6" w:space="1" w:color="auto"/>
        </w:pBdr>
        <w:jc w:val="center"/>
        <w:rPr>
          <w:rFonts w:ascii="Times New Roman" w:hAnsi="Times New Roman" w:cs="Times New Roman"/>
          <w:smallCaps/>
          <w:sz w:val="20"/>
          <w:szCs w:val="20"/>
          <w:highlight w:val="yellow"/>
        </w:rPr>
      </w:pPr>
      <w:r>
        <w:rPr>
          <w:noProof/>
        </w:rPr>
        <mc:AlternateContent>
          <mc:Choice Requires="wps">
            <w:drawing>
              <wp:anchor distT="0" distB="0" distL="114300" distR="114300" simplePos="0" relativeHeight="251662336" behindDoc="0" locked="0" layoutInCell="1" allowOverlap="1" wp14:anchorId="7B5B1D02" wp14:editId="7174DB52">
                <wp:simplePos x="0" y="0"/>
                <wp:positionH relativeFrom="column">
                  <wp:posOffset>1847850</wp:posOffset>
                </wp:positionH>
                <wp:positionV relativeFrom="paragraph">
                  <wp:posOffset>41910</wp:posOffset>
                </wp:positionV>
                <wp:extent cx="2371725" cy="247650"/>
                <wp:effectExtent l="0" t="0" r="2857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247650"/>
                        </a:xfrm>
                        <a:prstGeom prst="rect">
                          <a:avLst/>
                        </a:prstGeom>
                        <a:solidFill>
                          <a:srgbClr val="FFFFFF"/>
                        </a:solidFill>
                        <a:ln w="9525">
                          <a:solidFill>
                            <a:sysClr val="window" lastClr="FFFFFF">
                              <a:lumMod val="100000"/>
                              <a:lumOff val="0"/>
                            </a:sysClr>
                          </a:solidFill>
                          <a:miter lim="800000"/>
                          <a:headEnd/>
                          <a:tailEnd/>
                        </a:ln>
                      </wps:spPr>
                      <wps:txbx>
                        <w:txbxContent>
                          <w:p w:rsidR="000E72E2" w:rsidRDefault="000E72E2" w:rsidP="000E72E2">
                            <w:pPr>
                              <w:pStyle w:val="NoSpacing"/>
                              <w:jc w:val="center"/>
                              <w:rPr>
                                <w:rFonts w:ascii="Times New Roman" w:hAnsi="Times New Roman" w:cs="Times New Roman"/>
                                <w:smallCaps/>
                                <w:sz w:val="24"/>
                                <w:szCs w:val="24"/>
                              </w:rPr>
                            </w:pPr>
                            <w:r>
                              <w:rPr>
                                <w:rFonts w:ascii="Times New Roman" w:hAnsi="Times New Roman" w:cs="Times New Roman"/>
                                <w:smallCaps/>
                                <w:sz w:val="24"/>
                                <w:szCs w:val="24"/>
                              </w:rPr>
                              <w:t>Certifications and Affiliations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5B1D02" id="Text Box 1" o:spid="_x0000_s1029" type="#_x0000_t202" style="position:absolute;left:0;text-align:left;margin-left:145.5pt;margin-top:3.3pt;width:186.7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" strokecolor="white">
                <v:textbox>
                  <w:txbxContent>
                    <w:p w:rsidR="000E72E2" w:rsidRDefault="000E72E2" w:rsidP="000E72E2">
                      <w:pPr>
                        <w:pStyle w:val="NoSpacing"/>
                        <w:jc w:val="center"/>
                        <w:rPr>
                          <w:rFonts w:ascii="Times New Roman" w:hAnsi="Times New Roman" w:cs="Times New Roman"/>
                          <w:smallCaps/>
                          <w:sz w:val="24"/>
                          <w:szCs w:val="24"/>
                        </w:rPr>
                      </w:pPr>
                      <w:r>
                        <w:rPr>
                          <w:rFonts w:ascii="Times New Roman" w:hAnsi="Times New Roman" w:cs="Times New Roman"/>
                          <w:smallCaps/>
                          <w:sz w:val="24"/>
                          <w:szCs w:val="24"/>
                        </w:rPr>
                        <w:t>Certifications and Affiliations</w:t>
                      </w:r>
                    </w:p>
                  </w:txbxContent>
                </v:textbox>
              </v:shape>
            </w:pict>
          </mc:Fallback>
        </mc:AlternateContent>
      </w:r>
    </w:p>
    <w:p w:rsidR="000E72E2" w:rsidRPr="00A10806" w:rsidRDefault="000E72E2" w:rsidP="000E72E2">
      <w:pPr>
        <w:pStyle w:val="NoSpacing"/>
        <w:numPr>
          <w:ilvl w:val="0"/>
          <w:numId w:val="3"/>
        </w:numPr>
        <w:spacing w:before="240" w:after="100" w:afterAutospacing="1"/>
        <w:ind w:left="180"/>
        <w:rPr>
          <w:rFonts w:ascii="Times New Roman" w:hAnsi="Times New Roman" w:cs="Times New Roman"/>
          <w:sz w:val="24"/>
          <w:szCs w:val="20"/>
        </w:rPr>
      </w:pPr>
      <w:r w:rsidRPr="00A10806">
        <w:rPr>
          <w:rFonts w:ascii="Times New Roman" w:hAnsi="Times New Roman" w:cs="Times New Roman"/>
          <w:b/>
          <w:sz w:val="24"/>
          <w:szCs w:val="20"/>
        </w:rPr>
        <w:t>Project Management Professional (PMP)</w:t>
      </w:r>
    </w:p>
    <w:p w:rsidR="000E72E2" w:rsidRPr="00A10806" w:rsidRDefault="000E72E2" w:rsidP="000E72E2">
      <w:pPr>
        <w:pStyle w:val="NoSpacing"/>
        <w:numPr>
          <w:ilvl w:val="0"/>
          <w:numId w:val="3"/>
        </w:numPr>
        <w:ind w:left="180"/>
        <w:rPr>
          <w:rFonts w:ascii="Times New Roman" w:hAnsi="Times New Roman" w:cs="Times New Roman"/>
          <w:sz w:val="24"/>
          <w:szCs w:val="20"/>
        </w:rPr>
      </w:pPr>
      <w:bookmarkStart w:id="0" w:name="_GoBack"/>
      <w:bookmarkEnd w:id="0"/>
      <w:r w:rsidRPr="00A10806">
        <w:rPr>
          <w:rFonts w:ascii="Times New Roman" w:hAnsi="Times New Roman" w:cs="Times New Roman"/>
          <w:b/>
          <w:sz w:val="24"/>
          <w:szCs w:val="20"/>
        </w:rPr>
        <w:t>Microsoft Certified System Engineer (MCSE)</w:t>
      </w:r>
    </w:p>
    <w:p w:rsidR="000E72E2" w:rsidRPr="00A10806" w:rsidRDefault="000E72E2" w:rsidP="000E72E2">
      <w:pPr>
        <w:pStyle w:val="NoSpacing"/>
        <w:numPr>
          <w:ilvl w:val="0"/>
          <w:numId w:val="3"/>
        </w:numPr>
        <w:ind w:left="180"/>
        <w:rPr>
          <w:rFonts w:ascii="Times New Roman" w:hAnsi="Times New Roman" w:cs="Times New Roman"/>
          <w:sz w:val="24"/>
          <w:szCs w:val="20"/>
        </w:rPr>
      </w:pPr>
      <w:r w:rsidRPr="00A10806">
        <w:rPr>
          <w:rFonts w:ascii="Times New Roman" w:hAnsi="Times New Roman" w:cs="Times New Roman"/>
          <w:b/>
          <w:sz w:val="24"/>
          <w:szCs w:val="20"/>
        </w:rPr>
        <w:t>Microsoft Certified Professional – Internet (MCP-I)</w:t>
      </w:r>
    </w:p>
    <w:p w:rsidR="00316FDB" w:rsidRPr="000E72E2" w:rsidRDefault="000E72E2" w:rsidP="000E72E2">
      <w:pPr>
        <w:pStyle w:val="NoSpacing"/>
        <w:numPr>
          <w:ilvl w:val="0"/>
          <w:numId w:val="3"/>
        </w:numPr>
        <w:ind w:left="180"/>
        <w:rPr>
          <w:rFonts w:ascii="Times New Roman" w:hAnsi="Times New Roman" w:cs="Times New Roman"/>
          <w:b/>
          <w:sz w:val="24"/>
          <w:szCs w:val="20"/>
        </w:rPr>
      </w:pPr>
      <w:r w:rsidRPr="00A10806">
        <w:rPr>
          <w:rFonts w:ascii="Times New Roman" w:hAnsi="Times New Roman" w:cs="Times New Roman"/>
          <w:b/>
          <w:sz w:val="24"/>
          <w:szCs w:val="20"/>
        </w:rPr>
        <w:t>DOD, FBI, USDA Cleared - including TS/SCI Clearances w/Full Scope Polygraph (inactive)</w:t>
      </w:r>
    </w:p>
    <w:sectPr w:rsidR="00316FDB" w:rsidRPr="000E72E2" w:rsidSect="00F06F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0ACB"/>
    <w:multiLevelType w:val="multilevel"/>
    <w:tmpl w:val="F5A8E8E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720"/>
        </w:tabs>
        <w:ind w:left="720" w:hanging="360"/>
      </w:pPr>
      <w:rPr>
        <w:rFonts w:ascii="Wingdings" w:hAnsi="Wingdings"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C5C5F75"/>
    <w:multiLevelType w:val="multilevel"/>
    <w:tmpl w:val="DEF2747E"/>
    <w:lvl w:ilvl="0">
      <w:start w:val="1"/>
      <w:numFmt w:val="bullet"/>
      <w:pStyle w:val="ResumeTable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0F5E392C"/>
    <w:multiLevelType w:val="multilevel"/>
    <w:tmpl w:val="36EE95F8"/>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1D533345"/>
    <w:multiLevelType w:val="multilevel"/>
    <w:tmpl w:val="E85A787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720"/>
        </w:tabs>
        <w:ind w:left="720" w:hanging="360"/>
      </w:pPr>
      <w:rPr>
        <w:rFonts w:ascii="Wingdings" w:hAnsi="Wingdings"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27801C97"/>
    <w:multiLevelType w:val="hybridMultilevel"/>
    <w:tmpl w:val="5212E0D6"/>
    <w:lvl w:ilvl="0" w:tplc="2592BFB2">
      <w:start w:val="1"/>
      <w:numFmt w:val="bullet"/>
      <w:lvlText w:val=""/>
      <w:lvlJc w:val="left"/>
      <w:pPr>
        <w:ind w:left="720" w:hanging="360"/>
      </w:pPr>
      <w:rPr>
        <w:rFonts w:ascii="Wingdings" w:hAnsi="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E631D2"/>
    <w:multiLevelType w:val="multilevel"/>
    <w:tmpl w:val="42DC3D4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720"/>
        </w:tabs>
        <w:ind w:left="720" w:hanging="360"/>
      </w:pPr>
      <w:rPr>
        <w:rFonts w:ascii="Wingdings" w:hAnsi="Wingdings"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375C7E91"/>
    <w:multiLevelType w:val="multilevel"/>
    <w:tmpl w:val="FE2C9A4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720"/>
        </w:tabs>
        <w:ind w:left="720" w:hanging="360"/>
      </w:pPr>
      <w:rPr>
        <w:rFonts w:ascii="Wingdings" w:hAnsi="Wingdings"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5640197C"/>
    <w:multiLevelType w:val="multilevel"/>
    <w:tmpl w:val="28F6C6F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720"/>
        </w:tabs>
        <w:ind w:left="720" w:hanging="360"/>
      </w:pPr>
      <w:rPr>
        <w:rFonts w:ascii="Wingdings" w:hAnsi="Wingdings"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587018B2"/>
    <w:multiLevelType w:val="multilevel"/>
    <w:tmpl w:val="BB80CF0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720"/>
        </w:tabs>
        <w:ind w:left="720" w:hanging="360"/>
      </w:pPr>
      <w:rPr>
        <w:rFonts w:ascii="Wingdings" w:hAnsi="Wingdings"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5FA17C1C"/>
    <w:multiLevelType w:val="multilevel"/>
    <w:tmpl w:val="89F26FF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720"/>
        </w:tabs>
        <w:ind w:left="720" w:hanging="360"/>
      </w:pPr>
      <w:rPr>
        <w:rFonts w:ascii="Wingdings" w:hAnsi="Wingdings"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1" w15:restartNumberingAfterBreak="0">
    <w:nsid w:val="77F36E7C"/>
    <w:multiLevelType w:val="hybridMultilevel"/>
    <w:tmpl w:val="A92465CC"/>
    <w:lvl w:ilvl="0" w:tplc="B5ECC610">
      <w:start w:val="1"/>
      <w:numFmt w:val="bullet"/>
      <w:lvlText w:val=""/>
      <w:lvlJc w:val="left"/>
      <w:pPr>
        <w:ind w:left="360" w:hanging="360"/>
      </w:pPr>
      <w:rPr>
        <w:rFonts w:ascii="Wingdings" w:hAnsi="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CA06845"/>
    <w:multiLevelType w:val="multilevel"/>
    <w:tmpl w:val="99F4A56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720"/>
        </w:tabs>
        <w:ind w:left="720" w:hanging="360"/>
      </w:pPr>
      <w:rPr>
        <w:rFonts w:ascii="Wingdings" w:hAnsi="Wingdings"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0"/>
  </w:num>
  <w:num w:numId="2">
    <w:abstractNumId w:val="1"/>
  </w:num>
  <w:num w:numId="3">
    <w:abstractNumId w:val="11"/>
  </w:num>
  <w:num w:numId="4">
    <w:abstractNumId w:val="4"/>
  </w:num>
  <w:num w:numId="5">
    <w:abstractNumId w:val="3"/>
  </w:num>
  <w:num w:numId="6">
    <w:abstractNumId w:val="5"/>
  </w:num>
  <w:num w:numId="7">
    <w:abstractNumId w:val="9"/>
  </w:num>
  <w:num w:numId="8">
    <w:abstractNumId w:val="12"/>
  </w:num>
  <w:num w:numId="9">
    <w:abstractNumId w:val="8"/>
  </w:num>
  <w:num w:numId="10">
    <w:abstractNumId w:val="7"/>
  </w:num>
  <w:num w:numId="11">
    <w:abstractNumId w:val="6"/>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2E2"/>
    <w:rsid w:val="000B3F77"/>
    <w:rsid w:val="000E72E2"/>
    <w:rsid w:val="00316FDB"/>
    <w:rsid w:val="0095472D"/>
    <w:rsid w:val="00C94A86"/>
    <w:rsid w:val="00D8414D"/>
    <w:rsid w:val="00F06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AB31A-7D0F-4497-BE15-8D26374F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E72E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2E2"/>
    <w:rPr>
      <w:color w:val="0563C1" w:themeColor="hyperlink"/>
      <w:u w:val="single"/>
    </w:rPr>
  </w:style>
  <w:style w:type="paragraph" w:styleId="NoSpacing">
    <w:name w:val="No Spacing"/>
    <w:uiPriority w:val="1"/>
    <w:qFormat/>
    <w:rsid w:val="000E72E2"/>
    <w:pPr>
      <w:spacing w:after="0" w:line="240" w:lineRule="auto"/>
    </w:pPr>
  </w:style>
  <w:style w:type="paragraph" w:customStyle="1" w:styleId="Achievement">
    <w:name w:val="Achievement"/>
    <w:basedOn w:val="BodyText"/>
    <w:rsid w:val="000E72E2"/>
    <w:pPr>
      <w:numPr>
        <w:numId w:val="1"/>
      </w:numPr>
      <w:spacing w:after="60" w:line="220" w:lineRule="atLeast"/>
      <w:ind w:left="0" w:firstLine="0"/>
      <w:jc w:val="both"/>
    </w:pPr>
    <w:rPr>
      <w:rFonts w:ascii="Arial" w:eastAsia="Batang" w:hAnsi="Arial" w:cs="Times New Roman"/>
      <w:spacing w:val="-5"/>
      <w:sz w:val="20"/>
      <w:szCs w:val="20"/>
    </w:rPr>
  </w:style>
  <w:style w:type="paragraph" w:customStyle="1" w:styleId="ResumeTableBullet">
    <w:name w:val="Resume Table Bullet"/>
    <w:basedOn w:val="Normal"/>
    <w:rsid w:val="000E72E2"/>
    <w:pPr>
      <w:numPr>
        <w:numId w:val="2"/>
      </w:numPr>
      <w:spacing w:before="40" w:after="40" w:line="240" w:lineRule="auto"/>
      <w:ind w:right="288"/>
      <w:jc w:val="both"/>
    </w:pPr>
    <w:rPr>
      <w:rFonts w:ascii="Arial" w:eastAsia="Times New Roman" w:hAnsi="Arial" w:cs="Times New Roman"/>
      <w:sz w:val="18"/>
      <w:szCs w:val="24"/>
    </w:rPr>
  </w:style>
  <w:style w:type="table" w:styleId="TableGrid">
    <w:name w:val="Table Grid"/>
    <w:basedOn w:val="TableNormal"/>
    <w:uiPriority w:val="59"/>
    <w:rsid w:val="000E72E2"/>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0E72E2"/>
    <w:pPr>
      <w:spacing w:after="120"/>
    </w:pPr>
  </w:style>
  <w:style w:type="character" w:customStyle="1" w:styleId="BodyTextChar">
    <w:name w:val="Body Text Char"/>
    <w:basedOn w:val="DefaultParagraphFont"/>
    <w:link w:val="BodyText"/>
    <w:uiPriority w:val="99"/>
    <w:semiHidden/>
    <w:rsid w:val="000E7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udphelps@liv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Phelps</dc:creator>
  <cp:keywords/>
  <dc:description/>
  <cp:lastModifiedBy>Bud Phelps</cp:lastModifiedBy>
  <cp:revision>3</cp:revision>
  <dcterms:created xsi:type="dcterms:W3CDTF">2016-06-07T14:46:00Z</dcterms:created>
  <dcterms:modified xsi:type="dcterms:W3CDTF">2016-06-07T14:47:00Z</dcterms:modified>
</cp:coreProperties>
</file>