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73CF" w14:textId="77777777" w:rsidR="004626BB" w:rsidRPr="004D26EE" w:rsidRDefault="007D0B75" w:rsidP="00AD4474">
      <w:pPr>
        <w:ind w:left="160"/>
        <w:rPr>
          <w:rFonts w:asciiTheme="minorHAnsi" w:hAnsiTheme="minorHAnsi"/>
          <w:sz w:val="28"/>
          <w:szCs w:val="28"/>
        </w:rPr>
      </w:pPr>
      <w:bookmarkStart w:id="0" w:name="_GoBack"/>
      <w:r w:rsidRPr="004D26EE">
        <w:rPr>
          <w:rFonts w:asciiTheme="minorHAnsi" w:eastAsia="Baskerville Old Face" w:hAnsiTheme="minorHAnsi" w:cs="Baskerville Old Face"/>
          <w:b/>
          <w:bCs/>
          <w:sz w:val="28"/>
          <w:szCs w:val="28"/>
        </w:rPr>
        <w:t>SAHIL SHARMA</w:t>
      </w:r>
    </w:p>
    <w:bookmarkEnd w:id="0"/>
    <w:p w14:paraId="0457B4A7" w14:textId="77777777" w:rsidR="004626BB" w:rsidRPr="004D26EE" w:rsidRDefault="007D0B75" w:rsidP="004626BB">
      <w:pPr>
        <w:spacing w:line="89" w:lineRule="exact"/>
        <w:rPr>
          <w:rFonts w:asciiTheme="minorHAnsi" w:hAnsiTheme="minorHAnsi"/>
          <w:sz w:val="18"/>
          <w:szCs w:val="18"/>
        </w:rPr>
      </w:pPr>
    </w:p>
    <w:p w14:paraId="33BA2616" w14:textId="77777777" w:rsidR="004626BB" w:rsidRPr="00CE0332" w:rsidRDefault="007D0B75" w:rsidP="00AD4474">
      <w:pPr>
        <w:spacing w:line="239" w:lineRule="auto"/>
        <w:ind w:left="160"/>
        <w:rPr>
          <w:rFonts w:asciiTheme="minorHAnsi" w:eastAsia="Cambria" w:hAnsiTheme="minorHAnsi" w:cs="Cambria"/>
          <w:color w:val="0000FF"/>
          <w:u w:val="single"/>
        </w:rPr>
      </w:pPr>
      <w:r w:rsidRPr="004D26EE">
        <w:rPr>
          <w:rFonts w:asciiTheme="minorHAnsi" w:eastAsia="Cambria" w:hAnsiTheme="minorHAnsi" w:cs="Cambria"/>
          <w:color w:val="262626"/>
          <w:sz w:val="18"/>
          <w:szCs w:val="18"/>
        </w:rPr>
        <w:t xml:space="preserve">+91-9999765779   </w:t>
      </w:r>
      <w:r w:rsidRPr="004D26EE">
        <w:rPr>
          <w:rFonts w:ascii="Cambria Math" w:eastAsia="Cambria" w:hAnsi="Cambria Math" w:cs="Cambria Math"/>
          <w:color w:val="262626"/>
          <w:sz w:val="18"/>
          <w:szCs w:val="18"/>
        </w:rPr>
        <w:t>∣</w:t>
      </w:r>
      <w:r w:rsidRPr="004D26EE">
        <w:rPr>
          <w:rFonts w:asciiTheme="minorHAnsi" w:eastAsia="Cambria" w:hAnsiTheme="minorHAnsi" w:cs="Cambria"/>
          <w:color w:val="262626"/>
          <w:sz w:val="18"/>
          <w:szCs w:val="18"/>
        </w:rPr>
        <w:t xml:space="preserve">   </w:t>
      </w:r>
      <w:hyperlink r:id="rId5" w:history="1">
        <w:r w:rsidRPr="004D26EE">
          <w:rPr>
            <w:rStyle w:val="Hyperlink"/>
            <w:rFonts w:asciiTheme="minorHAnsi" w:eastAsia="Cambria" w:hAnsiTheme="minorHAnsi" w:cs="Cambria"/>
            <w:sz w:val="18"/>
            <w:szCs w:val="18"/>
          </w:rPr>
          <w:t>sahnikraj@gmail.com</w:t>
        </w:r>
      </w:hyperlink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65D97" w14:paraId="3AFA6156" w14:textId="77777777" w:rsidTr="00CE0332">
        <w:tc>
          <w:tcPr>
            <w:tcW w:w="10485" w:type="dxa"/>
            <w:shd w:val="clear" w:color="auto" w:fill="808080" w:themeFill="background1" w:themeFillShade="80"/>
          </w:tcPr>
          <w:p w14:paraId="0753F569" w14:textId="77777777" w:rsidR="004626BB" w:rsidRPr="00CE0332" w:rsidRDefault="007D0B75" w:rsidP="004626BB">
            <w:pPr>
              <w:jc w:val="center"/>
              <w:rPr>
                <w:rFonts w:asciiTheme="minorHAnsi" w:hAnsiTheme="minorHAnsi"/>
                <w:b/>
              </w:rPr>
            </w:pPr>
            <w:r w:rsidRPr="00CE0332">
              <w:rPr>
                <w:rFonts w:asciiTheme="minorHAnsi" w:hAnsiTheme="minorHAnsi"/>
                <w:b/>
                <w:color w:val="FFFFFF" w:themeColor="background1"/>
              </w:rPr>
              <w:t>CAREER SUMMARY</w:t>
            </w:r>
          </w:p>
        </w:tc>
      </w:tr>
      <w:tr w:rsidR="00B65D97" w14:paraId="1B7FAB4B" w14:textId="77777777" w:rsidTr="00CE0332">
        <w:tc>
          <w:tcPr>
            <w:tcW w:w="10485" w:type="dxa"/>
          </w:tcPr>
          <w:p w14:paraId="3274EFD1" w14:textId="77777777" w:rsidR="0092111A" w:rsidRPr="00277B57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506" w:hanging="283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8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>+ years of exp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 xml:space="preserve">erience in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News Site P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>roduct management and value added services in telecom.</w:t>
            </w:r>
          </w:p>
          <w:p w14:paraId="4B20FB05" w14:textId="77777777" w:rsidR="004626BB" w:rsidRPr="00277B57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506" w:hanging="283"/>
              <w:rPr>
                <w:rFonts w:ascii="Garamond" w:eastAsia="Garamond" w:hAnsi="Garamond" w:cs="Garamond"/>
                <w:sz w:val="24"/>
                <w:szCs w:val="24"/>
              </w:rPr>
            </w:pP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 xml:space="preserve">Manages complete product lifecycle including new product launches, user acquisition, user engagement, conversions and user retention and new feature introduction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on News site/Mobile apps.</w:t>
            </w:r>
          </w:p>
          <w:p w14:paraId="4B4ABD57" w14:textId="77777777" w:rsidR="004626BB" w:rsidRPr="00277B57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506" w:hanging="283"/>
              <w:rPr>
                <w:rFonts w:ascii="Garamond" w:eastAsia="Garamond" w:hAnsi="Garamond" w:cs="Garamond"/>
                <w:sz w:val="24"/>
                <w:szCs w:val="24"/>
              </w:rPr>
            </w:pP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 xml:space="preserve">Experience in market research, product ideation &amp; strategy, roadmap 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>management, cross-functional team management, end to end mobile platform management, agile development, post launch data analysis, optimizations for growth</w:t>
            </w:r>
          </w:p>
          <w:p w14:paraId="0D4E9A3C" w14:textId="77777777" w:rsidR="004626BB" w:rsidRPr="00277B57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506" w:hanging="283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Manage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a team of 4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product managers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 xml:space="preserve"> directly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along with 10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 xml:space="preserve"> developers for IOS and Android.</w:t>
            </w:r>
          </w:p>
        </w:tc>
      </w:tr>
    </w:tbl>
    <w:p w14:paraId="0BDB1844" w14:textId="77777777" w:rsidR="009F3062" w:rsidRPr="00CE0332" w:rsidRDefault="007D0B75">
      <w:pPr>
        <w:rPr>
          <w:rFonts w:asciiTheme="minorHAnsi" w:hAnsiTheme="minorHAnsi"/>
          <w:noProof/>
        </w:rPr>
      </w:pPr>
    </w:p>
    <w:p w14:paraId="6F3EAF22" w14:textId="77777777" w:rsidR="000C4B9A" w:rsidRPr="00CE0332" w:rsidRDefault="007D0B75" w:rsidP="00DA7FDD">
      <w:pPr>
        <w:pBdr>
          <w:top w:val="single" w:sz="4" w:space="1" w:color="auto"/>
        </w:pBdr>
        <w:shd w:val="clear" w:color="auto" w:fill="E7E6E6" w:themeFill="background2"/>
        <w:rPr>
          <w:rFonts w:asciiTheme="minorHAnsi" w:hAnsiTheme="minorHAnsi"/>
        </w:rPr>
      </w:pPr>
      <w:r w:rsidRPr="00CE0332">
        <w:rPr>
          <w:rFonts w:asciiTheme="minorHAnsi" w:hAnsiTheme="minorHAnsi"/>
        </w:rPr>
        <w:t>WORK EXPERIENCE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B65D97" w14:paraId="4F33C967" w14:textId="77777777" w:rsidTr="00CE0332">
        <w:tc>
          <w:tcPr>
            <w:tcW w:w="10485" w:type="dxa"/>
            <w:gridSpan w:val="2"/>
            <w:shd w:val="clear" w:color="auto" w:fill="808080" w:themeFill="background1" w:themeFillShade="80"/>
          </w:tcPr>
          <w:p w14:paraId="52D1A1AA" w14:textId="77777777" w:rsidR="004626BB" w:rsidRPr="004D26EE" w:rsidRDefault="007D0B75" w:rsidP="00CE0332">
            <w:pPr>
              <w:tabs>
                <w:tab w:val="left" w:pos="978"/>
              </w:tabs>
              <w:rPr>
                <w:rFonts w:asciiTheme="minorHAnsi" w:hAnsiTheme="minorHAnsi"/>
                <w:sz w:val="20"/>
                <w:szCs w:val="20"/>
              </w:rPr>
            </w:pPr>
            <w:r w:rsidRPr="004D26EE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ECONOMICTIMES.COM</w:t>
            </w:r>
            <w:r w:rsidRPr="004D26EE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4D26EE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4D26EE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                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MOBILE PRODUCT HEAD           </w:t>
            </w:r>
            <w:r w:rsidRPr="004D26EE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ab/>
            </w:r>
            <w:r w:rsidRPr="004D26EE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  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             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              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(DEC’11</w:t>
            </w:r>
            <w:r w:rsidRPr="004D26EE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TO PRESENT)</w:t>
            </w:r>
          </w:p>
        </w:tc>
      </w:tr>
      <w:tr w:rsidR="00B65D97" w14:paraId="0B439481" w14:textId="77777777" w:rsidTr="00CE0332">
        <w:tc>
          <w:tcPr>
            <w:tcW w:w="10485" w:type="dxa"/>
            <w:gridSpan w:val="2"/>
          </w:tcPr>
          <w:p w14:paraId="10C25BAC" w14:textId="77777777" w:rsidR="004626BB" w:rsidRPr="00277B57" w:rsidRDefault="007D0B75" w:rsidP="004626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 xml:space="preserve">Launched </w:t>
            </w:r>
            <w:r w:rsidRPr="00277B57">
              <w:rPr>
                <w:rFonts w:ascii="Garamond" w:eastAsia="Garamond" w:hAnsi="Garamond" w:cs="Garamond"/>
                <w:b/>
                <w:sz w:val="24"/>
                <w:szCs w:val="24"/>
              </w:rPr>
              <w:t>Economictimes.com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277B57">
              <w:rPr>
                <w:rFonts w:ascii="Garamond" w:eastAsia="Garamond" w:hAnsi="Garamond" w:cs="Garamond"/>
                <w:sz w:val="24"/>
                <w:szCs w:val="24"/>
              </w:rPr>
              <w:t>mobile apps from scratch and are currently number 1 in comscore rankings for financial segment in India</w:t>
            </w:r>
          </w:p>
        </w:tc>
      </w:tr>
      <w:tr w:rsidR="00B65D97" w14:paraId="0CEC0624" w14:textId="77777777" w:rsidTr="00CE0332">
        <w:tc>
          <w:tcPr>
            <w:tcW w:w="1838" w:type="dxa"/>
          </w:tcPr>
          <w:p w14:paraId="3AA4C320" w14:textId="77777777" w:rsidR="001E438E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  <w:p w14:paraId="5DDE672F" w14:textId="77777777" w:rsidR="004626BB" w:rsidRPr="00CE0332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  <w:r w:rsidRPr="00CE0332">
              <w:rPr>
                <w:rFonts w:asciiTheme="minorHAnsi" w:eastAsia="Garamond" w:hAnsiTheme="minorHAnsi" w:cs="Garamond"/>
                <w:b/>
                <w:bCs/>
              </w:rPr>
              <w:t>Achievements</w:t>
            </w:r>
          </w:p>
        </w:tc>
        <w:tc>
          <w:tcPr>
            <w:tcW w:w="8647" w:type="dxa"/>
          </w:tcPr>
          <w:p w14:paraId="382957A2" w14:textId="77777777" w:rsidR="00CA10EE" w:rsidRPr="00CA10EE" w:rsidRDefault="007D0B75" w:rsidP="00277B57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eastAsia="Garamond" w:hAnsiTheme="minorHAnsi" w:cs="Garamond"/>
                <w:b/>
                <w:sz w:val="20"/>
                <w:szCs w:val="20"/>
              </w:rPr>
            </w:pPr>
            <w:r w:rsidRPr="00CA10EE">
              <w:rPr>
                <w:rFonts w:asciiTheme="minorHAnsi" w:eastAsia="Garamond" w:hAnsiTheme="minorHAnsi" w:cs="Garamond"/>
                <w:b/>
                <w:sz w:val="20"/>
                <w:szCs w:val="20"/>
              </w:rPr>
              <w:t>PWA launched 1</w:t>
            </w:r>
            <w:r w:rsidRPr="00CA10EE">
              <w:rPr>
                <w:rFonts w:asciiTheme="minorHAnsi" w:eastAsia="Garamond" w:hAnsiTheme="minorHAnsi" w:cs="Garamond"/>
                <w:b/>
                <w:sz w:val="20"/>
                <w:szCs w:val="20"/>
                <w:vertAlign w:val="superscript"/>
              </w:rPr>
              <w:t>st</w:t>
            </w:r>
            <w:r w:rsidRPr="00CA10EE">
              <w:rPr>
                <w:rFonts w:asciiTheme="minorHAnsi" w:eastAsia="Garamond" w:hAnsiTheme="minorHAnsi" w:cs="Garamond"/>
                <w:b/>
                <w:sz w:val="20"/>
                <w:szCs w:val="20"/>
              </w:rPr>
              <w:t xml:space="preserve"> in India and feature in Google IO (First for Times of India) in 2018</w:t>
            </w:r>
          </w:p>
          <w:p w14:paraId="2513A85C" w14:textId="77777777" w:rsidR="00B82A57" w:rsidRPr="00B82A57" w:rsidRDefault="007D0B75" w:rsidP="00277B57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eastAsia="Garamond" w:hAnsiTheme="minorHAnsi" w:cs="Garamond"/>
                <w:sz w:val="20"/>
                <w:szCs w:val="20"/>
              </w:rPr>
            </w:pPr>
            <w:r>
              <w:rPr>
                <w:rFonts w:asciiTheme="minorHAnsi" w:eastAsia="Garamond" w:hAnsiTheme="minorHAnsi" w:cs="Garamond"/>
                <w:sz w:val="20"/>
                <w:szCs w:val="20"/>
              </w:rPr>
              <w:t xml:space="preserve">ET Android won </w:t>
            </w:r>
            <w:r w:rsidRPr="00B82A57">
              <w:rPr>
                <w:rFonts w:asciiTheme="minorHAnsi" w:eastAsia="Garamond" w:hAnsiTheme="minorHAnsi" w:cs="Garamond"/>
                <w:b/>
                <w:sz w:val="20"/>
                <w:szCs w:val="20"/>
              </w:rPr>
              <w:t>Best News app in 2017- Drivers of Digital Awards 2017</w:t>
            </w:r>
          </w:p>
          <w:p w14:paraId="7E2EA856" w14:textId="77777777" w:rsidR="00945AB2" w:rsidRPr="00050762" w:rsidRDefault="007D0B75" w:rsidP="00277B57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eastAsia="Garamond" w:hAnsiTheme="minorHAnsi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Revamped mobile UI as per material design; increasing 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pageviews 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by ~10%</w:t>
            </w:r>
          </w:p>
          <w:p w14:paraId="5EFCE00E" w14:textId="77777777" w:rsidR="00945AB2" w:rsidRPr="00050762" w:rsidRDefault="007D0B75" w:rsidP="00E556B8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eastAsia="Garamond" w:hAnsiTheme="minorHAnsi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Leveraged mobile web traffic, playstore optimization to increase app installs by ~20%</w:t>
            </w:r>
          </w:p>
          <w:p w14:paraId="262C59D2" w14:textId="77777777" w:rsidR="00277B57" w:rsidRPr="00050762" w:rsidRDefault="007D0B75" w:rsidP="00E556B8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eastAsia="Garamond" w:hAnsiTheme="minorHAnsi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Increased mobile app usage frequency by 3 times; DAU/MAU from 0.12 to 0.37 (android)</w:t>
            </w:r>
          </w:p>
          <w:p w14:paraId="0E7E93E0" w14:textId="77777777" w:rsidR="000A24BB" w:rsidRPr="00CD61DC" w:rsidRDefault="007D0B75" w:rsidP="00CD61DC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eastAsia="Garamond" w:hAnsiTheme="minorHAnsi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Implemented uninstalls tracking and user feedback mechanism, reduced uninstalls by ~1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0%</w:t>
            </w:r>
          </w:p>
          <w:p w14:paraId="28FBAFE6" w14:textId="77777777" w:rsidR="000A24BB" w:rsidRPr="00050762" w:rsidRDefault="007D0B75" w:rsidP="00E556B8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Introduced image notifications, increased CTR from 5% to 11%</w:t>
            </w:r>
          </w:p>
          <w:p w14:paraId="5A97D4E2" w14:textId="77777777" w:rsidR="000A24BB" w:rsidRPr="00050762" w:rsidRDefault="007D0B75" w:rsidP="00E556B8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Introduced Notification bar widget, increased Sessions/User substantially and is currently no.2 source of sessions for ET App(A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ndroid)</w:t>
            </w:r>
          </w:p>
          <w:p w14:paraId="0DCEC323" w14:textId="77777777" w:rsidR="000A24BB" w:rsidRPr="00050762" w:rsidRDefault="007D0B75" w:rsidP="00E556B8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Revamped mobile site and increased direct traffic by 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~10%.</w:t>
            </w:r>
          </w:p>
          <w:p w14:paraId="5020D1CF" w14:textId="77777777" w:rsidR="00945AB2" w:rsidRPr="00B82A57" w:rsidRDefault="007D0B75" w:rsidP="000A24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16"/>
                <w:szCs w:val="16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Introduced hooks strategy and has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increased returning users by 10% 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in a span of 3 months</w:t>
            </w:r>
          </w:p>
          <w:p w14:paraId="161DBF9A" w14:textId="77777777" w:rsidR="00B82A57" w:rsidRPr="00B82A57" w:rsidRDefault="007D0B75" w:rsidP="00B82A57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Analysed and Monitored crash reporting’s and brought latest build stability to 99.8% crash free sessions</w:t>
            </w:r>
          </w:p>
          <w:p w14:paraId="0E4C42C7" w14:textId="77777777" w:rsidR="004877F1" w:rsidRPr="00050762" w:rsidRDefault="007D0B75" w:rsidP="000A24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A/B testing progressive web apps.</w:t>
            </w:r>
          </w:p>
          <w:p w14:paraId="1EAA78E1" w14:textId="77777777" w:rsidR="00050762" w:rsidRPr="000A24BB" w:rsidRDefault="007D0B75" w:rsidP="00050762">
            <w:pPr>
              <w:pStyle w:val="ListParagraph"/>
              <w:spacing w:line="243" w:lineRule="exact"/>
              <w:ind w:left="235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</w:tr>
      <w:tr w:rsidR="00B65D97" w14:paraId="248DB35C" w14:textId="77777777" w:rsidTr="00CE0332">
        <w:tc>
          <w:tcPr>
            <w:tcW w:w="1838" w:type="dxa"/>
          </w:tcPr>
          <w:p w14:paraId="55B4419C" w14:textId="77777777" w:rsidR="001E438E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  <w:p w14:paraId="7F45CFCA" w14:textId="77777777" w:rsidR="001E438E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  <w:p w14:paraId="34417B95" w14:textId="77777777" w:rsidR="001E438E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  <w:p w14:paraId="4F2EDF11" w14:textId="77777777" w:rsidR="001E438E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  <w:p w14:paraId="54306425" w14:textId="77777777" w:rsidR="001E438E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  <w:p w14:paraId="5F7EB888" w14:textId="77777777" w:rsidR="001E438E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  <w:p w14:paraId="1B7A1220" w14:textId="77777777" w:rsidR="004626BB" w:rsidRPr="00CE0332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  <w:r w:rsidRPr="00CE0332">
              <w:rPr>
                <w:rFonts w:asciiTheme="minorHAnsi" w:eastAsia="Garamond" w:hAnsiTheme="minorHAnsi" w:cs="Garamond"/>
                <w:b/>
                <w:bCs/>
              </w:rPr>
              <w:t>Responsibilities</w:t>
            </w:r>
          </w:p>
        </w:tc>
        <w:tc>
          <w:tcPr>
            <w:tcW w:w="8647" w:type="dxa"/>
          </w:tcPr>
          <w:p w14:paraId="35160B80" w14:textId="77777777" w:rsidR="00050762" w:rsidRDefault="007D0B75" w:rsidP="004626BB">
            <w:pPr>
              <w:tabs>
                <w:tab w:val="left" w:pos="978"/>
              </w:tabs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Products Responsibility</w:t>
            </w:r>
          </w:p>
          <w:p w14:paraId="29C3F7FB" w14:textId="77777777" w:rsidR="00B82A57" w:rsidRDefault="007D0B75" w:rsidP="004626BB">
            <w:pPr>
              <w:tabs>
                <w:tab w:val="left" w:pos="978"/>
              </w:tabs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 xml:space="preserve">Head of </w:t>
            </w:r>
            <w:r>
              <w:rPr>
                <w:rFonts w:asciiTheme="minorHAnsi" w:hAnsiTheme="minorHAnsi"/>
                <w:b/>
                <w:i/>
              </w:rPr>
              <w:t>News</w:t>
            </w:r>
            <w:r>
              <w:rPr>
                <w:rFonts w:asciiTheme="minorHAnsi" w:hAnsiTheme="minorHAnsi"/>
                <w:b/>
                <w:i/>
              </w:rPr>
              <w:t xml:space="preserve"> Properties</w:t>
            </w:r>
            <w:r>
              <w:rPr>
                <w:rFonts w:asciiTheme="minorHAnsi" w:hAnsiTheme="minorHAnsi"/>
                <w:b/>
                <w:i/>
              </w:rPr>
              <w:t xml:space="preserve"> in ET.com</w:t>
            </w:r>
            <w:r>
              <w:rPr>
                <w:rFonts w:asciiTheme="minorHAnsi" w:hAnsiTheme="minorHAnsi"/>
                <w:b/>
                <w:i/>
              </w:rPr>
              <w:t>:</w:t>
            </w:r>
          </w:p>
          <w:p w14:paraId="5E0D20CA" w14:textId="77777777" w:rsidR="00DA1FFD" w:rsidRPr="00DA1FFD" w:rsidRDefault="007D0B75" w:rsidP="00DA1FFD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ET.com (Website, Mobile Site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)</w:t>
            </w:r>
          </w:p>
          <w:p w14:paraId="38AFBF99" w14:textId="77777777" w:rsidR="00050762" w:rsidRPr="00050762" w:rsidRDefault="007D0B75" w:rsidP="0005076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ET Apps (Android,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iPhone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)</w:t>
            </w:r>
          </w:p>
          <w:p w14:paraId="49561EBB" w14:textId="77777777" w:rsidR="00050762" w:rsidRPr="00050762" w:rsidRDefault="007D0B75" w:rsidP="0005076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ET Markets Apps (Android, iPhone)</w:t>
            </w:r>
          </w:p>
          <w:p w14:paraId="07E5D716" w14:textId="77777777" w:rsidR="00B82A57" w:rsidRPr="00B82A57" w:rsidRDefault="007D0B75" w:rsidP="00B82A57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hAnsiTheme="minorHAnsi"/>
                <w:b/>
                <w:i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ET Progressive Web App</w:t>
            </w:r>
          </w:p>
          <w:p w14:paraId="177910BB" w14:textId="77777777" w:rsidR="00DA1FFD" w:rsidRPr="00050762" w:rsidRDefault="007D0B75" w:rsidP="00DA1FFD">
            <w:pPr>
              <w:pStyle w:val="ListParagraph"/>
              <w:spacing w:line="243" w:lineRule="exact"/>
              <w:ind w:left="235"/>
              <w:rPr>
                <w:rFonts w:asciiTheme="minorHAnsi" w:hAnsiTheme="minorHAnsi"/>
                <w:b/>
                <w:i/>
              </w:rPr>
            </w:pPr>
          </w:p>
          <w:p w14:paraId="1A839015" w14:textId="77777777" w:rsidR="00050762" w:rsidRDefault="007D0B75" w:rsidP="004626BB">
            <w:pPr>
              <w:tabs>
                <w:tab w:val="left" w:pos="978"/>
              </w:tabs>
              <w:rPr>
                <w:rFonts w:asciiTheme="minorHAnsi" w:hAnsiTheme="minorHAnsi"/>
                <w:b/>
                <w:i/>
              </w:rPr>
            </w:pPr>
          </w:p>
          <w:p w14:paraId="443B274E" w14:textId="77777777" w:rsidR="004626BB" w:rsidRPr="00DA7FDD" w:rsidRDefault="007D0B75" w:rsidP="004626BB">
            <w:pPr>
              <w:tabs>
                <w:tab w:val="left" w:pos="978"/>
              </w:tabs>
              <w:rPr>
                <w:rFonts w:asciiTheme="minorHAnsi" w:hAnsiTheme="minorHAnsi"/>
                <w:b/>
                <w:i/>
              </w:rPr>
            </w:pPr>
            <w:r w:rsidRPr="00DA7FDD">
              <w:rPr>
                <w:rFonts w:asciiTheme="minorHAnsi" w:hAnsiTheme="minorHAnsi"/>
                <w:b/>
                <w:i/>
              </w:rPr>
              <w:t>Product Strategy and Roadmap Creation</w:t>
            </w:r>
          </w:p>
          <w:p w14:paraId="2C5FC596" w14:textId="77777777" w:rsidR="004626BB" w:rsidRPr="00050762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Work directly with product head and the 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business Head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 to plan and define monthly/quarterly actionable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s</w:t>
            </w:r>
          </w:p>
          <w:p w14:paraId="712BD4B2" w14:textId="77777777" w:rsidR="004626BB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Create product roadmap, analyze business impact and prioritize deliverable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s basis tradeoffs for each and every actionable</w:t>
            </w:r>
          </w:p>
          <w:p w14:paraId="398B9C43" w14:textId="77777777" w:rsidR="00B82A57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Plan, align and execute product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cycles to meet m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onthly/quarterly/annual product/financial/strategic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targets</w:t>
            </w:r>
          </w:p>
          <w:p w14:paraId="3BF689E3" w14:textId="77777777" w:rsidR="00B82A57" w:rsidRPr="00050762" w:rsidRDefault="007D0B75" w:rsidP="004626B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Innovate and keep key metrics of the properties at the highest level possible in the industry i.e DAU/MAU ratio, Build Stability, App Reviews, 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Avg Session Duration, PV/Sessions et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c.</w:t>
            </w:r>
          </w:p>
          <w:p w14:paraId="7C14913E" w14:textId="77777777" w:rsidR="004626BB" w:rsidRPr="00CE0332" w:rsidRDefault="007D0B75" w:rsidP="004626BB">
            <w:pPr>
              <w:spacing w:line="243" w:lineRule="exact"/>
              <w:rPr>
                <w:rFonts w:asciiTheme="minorHAnsi" w:eastAsia="Garamond" w:hAnsiTheme="minorHAnsi" w:cs="Garamond"/>
              </w:rPr>
            </w:pPr>
          </w:p>
          <w:p w14:paraId="3C14F82D" w14:textId="77777777" w:rsidR="004626BB" w:rsidRPr="00DA7FDD" w:rsidRDefault="007D0B75" w:rsidP="0015060B">
            <w:pPr>
              <w:tabs>
                <w:tab w:val="left" w:pos="978"/>
              </w:tabs>
              <w:rPr>
                <w:rFonts w:asciiTheme="minorHAnsi" w:hAnsiTheme="minorHAnsi"/>
                <w:b/>
                <w:i/>
              </w:rPr>
            </w:pPr>
            <w:r w:rsidRPr="00DA7FDD">
              <w:rPr>
                <w:rFonts w:asciiTheme="minorHAnsi" w:hAnsiTheme="minorHAnsi"/>
                <w:b/>
                <w:i/>
              </w:rPr>
              <w:t>User and Market Research</w:t>
            </w:r>
          </w:p>
          <w:p w14:paraId="0B81AB8B" w14:textId="77777777" w:rsidR="0015060B" w:rsidRPr="00050762" w:rsidRDefault="007D0B75" w:rsidP="0015060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Consistently 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analyse voice of customer for ET.com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 and competitors to make product enhancements</w:t>
            </w:r>
          </w:p>
          <w:p w14:paraId="089EBB22" w14:textId="77777777" w:rsidR="0015060B" w:rsidRPr="00050762" w:rsidRDefault="007D0B75" w:rsidP="0015060B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 Test usability of prototypes for new features on Canvasflip.com</w:t>
            </w:r>
          </w:p>
          <w:p w14:paraId="4C7DAD57" w14:textId="77777777" w:rsidR="00DA7FDD" w:rsidRDefault="007D0B75" w:rsidP="0015060B">
            <w:pPr>
              <w:tabs>
                <w:tab w:val="left" w:pos="978"/>
              </w:tabs>
              <w:rPr>
                <w:rFonts w:asciiTheme="minorHAnsi" w:hAnsiTheme="minorHAnsi"/>
                <w:b/>
                <w:i/>
              </w:rPr>
            </w:pPr>
          </w:p>
          <w:p w14:paraId="0C6FBFF8" w14:textId="77777777" w:rsidR="0015060B" w:rsidRPr="00DA7FDD" w:rsidRDefault="007D0B75" w:rsidP="0015060B">
            <w:pPr>
              <w:tabs>
                <w:tab w:val="left" w:pos="978"/>
              </w:tabs>
              <w:rPr>
                <w:rFonts w:asciiTheme="minorHAnsi" w:hAnsiTheme="minorHAnsi"/>
                <w:b/>
                <w:i/>
              </w:rPr>
            </w:pPr>
            <w:r w:rsidRPr="00DA7FDD">
              <w:rPr>
                <w:rFonts w:asciiTheme="minorHAnsi" w:hAnsiTheme="minorHAnsi"/>
                <w:b/>
                <w:i/>
              </w:rPr>
              <w:t>Roadmap Execution, Measurement and Optimization</w:t>
            </w:r>
          </w:p>
          <w:p w14:paraId="36244D02" w14:textId="77777777" w:rsidR="0015060B" w:rsidRPr="00050762" w:rsidRDefault="007D0B75" w:rsidP="0005076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Theme="minorHAnsi" w:eastAsia="Garamond" w:hAnsiTheme="minorHAnsi" w:cs="Garamond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Handle end to 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end execution of product backlog - collaborate, allocate and oversee tasks; conduct daily scrum meetings; work cross-functionally with strategy, content, design, development, marketing and business teams for seamless execution</w:t>
            </w:r>
          </w:p>
          <w:p w14:paraId="29AB1D3F" w14:textId="77777777" w:rsidR="00050762" w:rsidRPr="00CE0332" w:rsidRDefault="007D0B75" w:rsidP="00050762">
            <w:pPr>
              <w:pStyle w:val="ListParagraph"/>
              <w:spacing w:line="243" w:lineRule="exact"/>
              <w:ind w:left="235"/>
              <w:rPr>
                <w:rFonts w:asciiTheme="minorHAnsi" w:eastAsia="Garamond" w:hAnsiTheme="minorHAnsi" w:cs="Garamond"/>
              </w:rPr>
            </w:pPr>
          </w:p>
        </w:tc>
      </w:tr>
      <w:tr w:rsidR="00B65D97" w14:paraId="1D257004" w14:textId="77777777" w:rsidTr="00CE0332">
        <w:tc>
          <w:tcPr>
            <w:tcW w:w="1838" w:type="dxa"/>
          </w:tcPr>
          <w:p w14:paraId="6B26901C" w14:textId="77777777" w:rsidR="0015060B" w:rsidRPr="00CE0332" w:rsidRDefault="007D0B75" w:rsidP="004626B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</w:p>
        </w:tc>
        <w:tc>
          <w:tcPr>
            <w:tcW w:w="8647" w:type="dxa"/>
          </w:tcPr>
          <w:p w14:paraId="41736B26" w14:textId="77777777" w:rsidR="0015060B" w:rsidRPr="00050762" w:rsidRDefault="007D0B75" w:rsidP="0015060B">
            <w:pPr>
              <w:ind w:left="172"/>
              <w:rPr>
                <w:rFonts w:ascii="Garamond" w:eastAsia="Garamond" w:hAnsi="Garamond" w:cs="Garamond"/>
                <w:sz w:val="20"/>
                <w:szCs w:val="20"/>
              </w:rPr>
            </w:pP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>Revamp of ET App, ET Marke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ts App, ET 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News</w:t>
            </w:r>
            <w:r w:rsidRPr="00050762">
              <w:rPr>
                <w:rFonts w:ascii="Garamond" w:eastAsia="Garamond" w:hAnsi="Garamond" w:cs="Garamond"/>
                <w:sz w:val="20"/>
                <w:szCs w:val="20"/>
              </w:rPr>
              <w:t xml:space="preserve"> Site, Personalization, App downloads, Playstore optimizations, App performance management, User activation - engagement - retention on mobile app, Business conversions, Traffic monetization, UX/UI revamp</w:t>
            </w:r>
          </w:p>
          <w:p w14:paraId="03E256B7" w14:textId="77777777" w:rsidR="0015060B" w:rsidRPr="00050762" w:rsidRDefault="007D0B75" w:rsidP="004626BB">
            <w:pPr>
              <w:tabs>
                <w:tab w:val="left" w:pos="978"/>
              </w:tabs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B65D97" w14:paraId="019DE2E4" w14:textId="77777777" w:rsidTr="00CE0332">
        <w:tc>
          <w:tcPr>
            <w:tcW w:w="10485" w:type="dxa"/>
            <w:gridSpan w:val="2"/>
            <w:shd w:val="clear" w:color="auto" w:fill="808080" w:themeFill="background1" w:themeFillShade="80"/>
          </w:tcPr>
          <w:p w14:paraId="40471282" w14:textId="77777777" w:rsidR="0015060B" w:rsidRPr="00CE0332" w:rsidRDefault="007D0B75" w:rsidP="00050762">
            <w:pPr>
              <w:rPr>
                <w:rFonts w:asciiTheme="minorHAnsi" w:eastAsia="Garamond" w:hAnsiTheme="minorHAnsi" w:cs="Garamond"/>
                <w:b/>
              </w:rPr>
            </w:pPr>
            <w:r>
              <w:rPr>
                <w:rFonts w:asciiTheme="minorHAnsi" w:eastAsia="Garamond" w:hAnsiTheme="minorHAnsi" w:cs="Garamond"/>
                <w:b/>
                <w:color w:val="FFFFFF" w:themeColor="background1"/>
              </w:rPr>
              <w:t xml:space="preserve">VIDEOCON MOBILE SERVICES       </w:t>
            </w:r>
            <w:r w:rsidRPr="00CE0332">
              <w:rPr>
                <w:rFonts w:asciiTheme="minorHAnsi" w:eastAsia="Garamond" w:hAnsiTheme="minorHAnsi" w:cs="Garamond"/>
                <w:b/>
                <w:color w:val="FFFFFF" w:themeColor="background1"/>
              </w:rPr>
              <w:tab/>
            </w:r>
            <w:r>
              <w:rPr>
                <w:rFonts w:asciiTheme="minorHAnsi" w:eastAsia="Garamond" w:hAnsiTheme="minorHAnsi" w:cs="Garamond"/>
                <w:b/>
                <w:color w:val="FFFFFF" w:themeColor="background1"/>
              </w:rPr>
              <w:t xml:space="preserve">            </w:t>
            </w:r>
            <w:r w:rsidRPr="00CE0332">
              <w:rPr>
                <w:rFonts w:asciiTheme="minorHAnsi" w:eastAsia="Garamond" w:hAnsiTheme="minorHAnsi" w:cs="Garamond"/>
                <w:b/>
                <w:color w:val="FFFFFF" w:themeColor="background1"/>
              </w:rPr>
              <w:t>PRODUCT MANAGER</w:t>
            </w:r>
            <w:r w:rsidRPr="00CE0332">
              <w:rPr>
                <w:rFonts w:asciiTheme="minorHAnsi" w:eastAsia="Garamond" w:hAnsiTheme="minorHAnsi" w:cs="Garamond"/>
                <w:b/>
                <w:color w:val="FFFFFF" w:themeColor="background1"/>
              </w:rPr>
              <w:tab/>
            </w:r>
            <w:r w:rsidRPr="00CE0332">
              <w:rPr>
                <w:rFonts w:asciiTheme="minorHAnsi" w:eastAsia="Garamond" w:hAnsiTheme="minorHAnsi" w:cs="Garamond"/>
                <w:b/>
                <w:color w:val="FFFFFF" w:themeColor="background1"/>
              </w:rPr>
              <w:tab/>
            </w:r>
            <w:r>
              <w:rPr>
                <w:rFonts w:asciiTheme="minorHAnsi" w:eastAsia="Garamond" w:hAnsiTheme="minorHAnsi" w:cs="Garamond"/>
                <w:b/>
                <w:color w:val="FFFFFF" w:themeColor="background1"/>
              </w:rPr>
              <w:t xml:space="preserve">                       (FEB’10 TO SEP’11</w:t>
            </w:r>
            <w:r w:rsidRPr="00CE0332">
              <w:rPr>
                <w:rFonts w:asciiTheme="minorHAnsi" w:eastAsia="Garamond" w:hAnsiTheme="minorHAnsi" w:cs="Garamond"/>
                <w:b/>
                <w:color w:val="FFFFFF" w:themeColor="background1"/>
              </w:rPr>
              <w:t>)</w:t>
            </w:r>
          </w:p>
        </w:tc>
      </w:tr>
      <w:tr w:rsidR="00B65D97" w14:paraId="4D5B6695" w14:textId="77777777" w:rsidTr="00CE0332">
        <w:tc>
          <w:tcPr>
            <w:tcW w:w="1838" w:type="dxa"/>
          </w:tcPr>
          <w:p w14:paraId="2115FA41" w14:textId="77777777" w:rsidR="0015060B" w:rsidRPr="00CE0332" w:rsidRDefault="007D0B75" w:rsidP="0015060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  <w:r w:rsidRPr="00CE0332">
              <w:rPr>
                <w:rFonts w:asciiTheme="minorHAnsi" w:eastAsia="Garamond" w:hAnsiTheme="minorHAnsi" w:cs="Garamond"/>
                <w:b/>
                <w:bCs/>
              </w:rPr>
              <w:lastRenderedPageBreak/>
              <w:t>Achievements</w:t>
            </w:r>
          </w:p>
        </w:tc>
        <w:tc>
          <w:tcPr>
            <w:tcW w:w="8647" w:type="dxa"/>
          </w:tcPr>
          <w:p w14:paraId="632E56A5" w14:textId="77777777" w:rsidR="00050762" w:rsidRPr="00EC04F2" w:rsidRDefault="007D0B75" w:rsidP="00EC04F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Managed</w:t>
            </w: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 xml:space="preserve"> Videocon Mobile Se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rvices VAS Revenues of upto INR5</w:t>
            </w: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 xml:space="preserve"> Crore/month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(Caller Tunes and Music on demand)</w:t>
            </w:r>
          </w:p>
          <w:p w14:paraId="03BEE4C7" w14:textId="77777777" w:rsidR="0015060B" w:rsidRPr="00DA7FDD" w:rsidRDefault="007D0B75" w:rsidP="00050762">
            <w:pPr>
              <w:pStyle w:val="ListParagraph"/>
              <w:spacing w:line="243" w:lineRule="exact"/>
              <w:ind w:left="920"/>
              <w:rPr>
                <w:rFonts w:asciiTheme="minorHAnsi" w:eastAsia="Garamond" w:hAnsiTheme="minorHAnsi" w:cs="Garamond"/>
              </w:rPr>
            </w:pPr>
          </w:p>
        </w:tc>
      </w:tr>
      <w:tr w:rsidR="00B65D97" w14:paraId="67BB63F5" w14:textId="77777777" w:rsidTr="00CE0332">
        <w:tc>
          <w:tcPr>
            <w:tcW w:w="1838" w:type="dxa"/>
          </w:tcPr>
          <w:p w14:paraId="467B3620" w14:textId="77777777" w:rsidR="0015060B" w:rsidRPr="00CE0332" w:rsidRDefault="007D0B75" w:rsidP="0015060B">
            <w:pPr>
              <w:jc w:val="center"/>
              <w:rPr>
                <w:rFonts w:asciiTheme="minorHAnsi" w:eastAsia="Garamond" w:hAnsiTheme="minorHAnsi" w:cs="Garamond"/>
                <w:b/>
                <w:bCs/>
              </w:rPr>
            </w:pPr>
            <w:r w:rsidRPr="00CE0332">
              <w:rPr>
                <w:rFonts w:asciiTheme="minorHAnsi" w:eastAsia="Garamond" w:hAnsiTheme="minorHAnsi" w:cs="Garamond"/>
                <w:b/>
                <w:bCs/>
              </w:rPr>
              <w:t>Responsibility</w:t>
            </w:r>
          </w:p>
        </w:tc>
        <w:tc>
          <w:tcPr>
            <w:tcW w:w="8647" w:type="dxa"/>
          </w:tcPr>
          <w:p w14:paraId="7FD834D9" w14:textId="77777777" w:rsidR="00AD4474" w:rsidRPr="00EC04F2" w:rsidRDefault="007D0B75" w:rsidP="00EC04F2">
            <w:pPr>
              <w:spacing w:line="243" w:lineRule="exact"/>
              <w:rPr>
                <w:rFonts w:asciiTheme="minorHAnsi" w:eastAsia="Garamond" w:hAnsiTheme="minorHAnsi" w:cs="Garamond"/>
              </w:rPr>
            </w:pPr>
          </w:p>
          <w:p w14:paraId="2470771F" w14:textId="77777777" w:rsidR="00EC04F2" w:rsidRPr="00EC04F2" w:rsidRDefault="007D0B75" w:rsidP="00EC04F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>Coordinated and managed circle offices for VAS operations and revenues</w:t>
            </w:r>
          </w:p>
          <w:p w14:paraId="0996B7B5" w14:textId="77777777" w:rsidR="00EC04F2" w:rsidRPr="00EC04F2" w:rsidRDefault="007D0B75" w:rsidP="00EC04F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>Designed &amp; Dimensioned business models to drive revenues and penetration along the strategically planned targets</w:t>
            </w:r>
          </w:p>
          <w:p w14:paraId="76124D41" w14:textId="77777777" w:rsidR="00EC04F2" w:rsidRPr="00EC04F2" w:rsidRDefault="007D0B75" w:rsidP="00EC04F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 xml:space="preserve">Ideated &amp; </w:t>
            </w: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>implemented new innovative concepts/products/initiatives/schemes from time to time for promoting loyalty, customer satisfaction with an overall aim to heighten market penetration, usage and revenue.</w:t>
            </w:r>
          </w:p>
          <w:p w14:paraId="372AA0CA" w14:textId="77777777" w:rsidR="00EC04F2" w:rsidRPr="00EC04F2" w:rsidRDefault="007D0B75" w:rsidP="00EC04F2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>Regular engagement with circle VAS and Marketing Heads on</w:t>
            </w: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 xml:space="preserve"> streamlining processes and local market strategies</w:t>
            </w:r>
          </w:p>
          <w:p w14:paraId="796727B1" w14:textId="77777777" w:rsidR="00EC04F2" w:rsidRPr="00EC04F2" w:rsidRDefault="007D0B75" w:rsidP="00984919">
            <w:pPr>
              <w:pStyle w:val="ListParagraph"/>
              <w:numPr>
                <w:ilvl w:val="0"/>
                <w:numId w:val="1"/>
              </w:numPr>
              <w:spacing w:line="243" w:lineRule="exact"/>
              <w:ind w:left="235" w:hanging="198"/>
              <w:rPr>
                <w:rFonts w:ascii="Garamond" w:eastAsia="Garamond" w:hAnsi="Garamond" w:cs="Garamond"/>
                <w:sz w:val="20"/>
                <w:szCs w:val="20"/>
              </w:rPr>
            </w:pPr>
            <w:r w:rsidRPr="00EC04F2">
              <w:rPr>
                <w:rFonts w:ascii="Garamond" w:eastAsia="Garamond" w:hAnsi="Garamond" w:cs="Garamond"/>
                <w:sz w:val="20"/>
                <w:szCs w:val="20"/>
              </w:rPr>
              <w:t>Involved in partnership of Videocon Mobile Services with Yahoo and Microsoft</w:t>
            </w:r>
          </w:p>
          <w:p w14:paraId="056AA7FE" w14:textId="77777777" w:rsidR="0015060B" w:rsidRPr="00EC04F2" w:rsidRDefault="007D0B75" w:rsidP="00EC04F2">
            <w:pPr>
              <w:spacing w:line="243" w:lineRule="exact"/>
              <w:rPr>
                <w:rFonts w:asciiTheme="minorHAnsi" w:eastAsia="Garamond" w:hAnsiTheme="minorHAnsi" w:cs="Garamond"/>
              </w:rPr>
            </w:pPr>
          </w:p>
        </w:tc>
      </w:tr>
    </w:tbl>
    <w:p w14:paraId="1AF6A00C" w14:textId="77777777" w:rsidR="004626BB" w:rsidRPr="00CE0332" w:rsidRDefault="007D0B75">
      <w:pPr>
        <w:rPr>
          <w:rFonts w:asciiTheme="minorHAnsi" w:hAnsiTheme="minorHAnsi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823"/>
        <w:gridCol w:w="3827"/>
        <w:gridCol w:w="2835"/>
      </w:tblGrid>
      <w:tr w:rsidR="00B65D97" w14:paraId="38AF4827" w14:textId="77777777" w:rsidTr="00CE0332">
        <w:tc>
          <w:tcPr>
            <w:tcW w:w="10485" w:type="dxa"/>
            <w:gridSpan w:val="3"/>
            <w:shd w:val="clear" w:color="auto" w:fill="808080" w:themeFill="background1" w:themeFillShade="80"/>
          </w:tcPr>
          <w:p w14:paraId="0266B15F" w14:textId="77777777" w:rsidR="00AD4474" w:rsidRPr="00CE0332" w:rsidRDefault="007D0B75" w:rsidP="00984919">
            <w:pPr>
              <w:rPr>
                <w:rFonts w:asciiTheme="minorHAnsi" w:hAnsiTheme="minorHAnsi"/>
                <w:b/>
              </w:rPr>
            </w:pPr>
            <w:r w:rsidRPr="00CE0332">
              <w:rPr>
                <w:rFonts w:asciiTheme="minorHAnsi" w:hAnsiTheme="minorHAnsi"/>
                <w:b/>
                <w:color w:val="FFFFFF" w:themeColor="background1"/>
              </w:rPr>
              <w:t>EDUCATION</w:t>
            </w:r>
          </w:p>
        </w:tc>
      </w:tr>
      <w:tr w:rsidR="00B65D97" w14:paraId="591D3AA9" w14:textId="77777777" w:rsidTr="00EC04F2">
        <w:tc>
          <w:tcPr>
            <w:tcW w:w="3823" w:type="dxa"/>
          </w:tcPr>
          <w:p w14:paraId="376FD451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MBA</w:t>
            </w:r>
          </w:p>
        </w:tc>
        <w:tc>
          <w:tcPr>
            <w:tcW w:w="3827" w:type="dxa"/>
          </w:tcPr>
          <w:p w14:paraId="5830F13B" w14:textId="77777777" w:rsidR="00AD4474" w:rsidRPr="00EC04F2" w:rsidRDefault="007D0B75" w:rsidP="00984919">
            <w:pPr>
              <w:rPr>
                <w:rFonts w:asciiTheme="minorHAnsi" w:hAnsiTheme="minorHAnsi"/>
                <w:sz w:val="20"/>
                <w:szCs w:val="20"/>
              </w:rPr>
            </w:pPr>
            <w:r w:rsidRPr="00EC04F2">
              <w:rPr>
                <w:rFonts w:asciiTheme="minorHAnsi" w:hAnsiTheme="minorHAnsi"/>
                <w:sz w:val="20"/>
                <w:szCs w:val="20"/>
              </w:rPr>
              <w:t>BHARATI VIDYAPEETH DEEMED UNIVERSITY</w:t>
            </w:r>
          </w:p>
        </w:tc>
        <w:tc>
          <w:tcPr>
            <w:tcW w:w="2835" w:type="dxa"/>
          </w:tcPr>
          <w:p w14:paraId="68A33B0C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</w:t>
            </w:r>
            <w:r>
              <w:rPr>
                <w:rFonts w:asciiTheme="minorHAnsi" w:hAnsiTheme="minorHAnsi"/>
              </w:rPr>
              <w:t>1</w:t>
            </w:r>
          </w:p>
        </w:tc>
      </w:tr>
      <w:tr w:rsidR="00B65D97" w14:paraId="0E9EC6D6" w14:textId="77777777" w:rsidTr="00EC04F2">
        <w:tc>
          <w:tcPr>
            <w:tcW w:w="3823" w:type="dxa"/>
          </w:tcPr>
          <w:p w14:paraId="51605689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BTECH</w:t>
            </w:r>
          </w:p>
        </w:tc>
        <w:tc>
          <w:tcPr>
            <w:tcW w:w="3827" w:type="dxa"/>
          </w:tcPr>
          <w:p w14:paraId="77E4AA3F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 w:rsidRPr="00EC04F2">
              <w:rPr>
                <w:rFonts w:asciiTheme="minorHAnsi" w:hAnsiTheme="minorHAnsi"/>
                <w:sz w:val="20"/>
                <w:szCs w:val="20"/>
              </w:rPr>
              <w:t>UTTAR PRADESH TECHNICAL UNIVERSITY</w:t>
            </w:r>
          </w:p>
        </w:tc>
        <w:tc>
          <w:tcPr>
            <w:tcW w:w="2835" w:type="dxa"/>
          </w:tcPr>
          <w:p w14:paraId="1A6422FB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2009</w:t>
            </w:r>
          </w:p>
        </w:tc>
      </w:tr>
      <w:tr w:rsidR="00B65D97" w14:paraId="2466D449" w14:textId="77777777" w:rsidTr="00EC04F2">
        <w:tc>
          <w:tcPr>
            <w:tcW w:w="3823" w:type="dxa"/>
          </w:tcPr>
          <w:p w14:paraId="7C3EB670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 w:rsidRPr="00CE0332">
              <w:rPr>
                <w:rFonts w:asciiTheme="minorHAnsi" w:hAnsiTheme="minorHAnsi"/>
              </w:rPr>
              <w:t>XII</w:t>
            </w:r>
          </w:p>
        </w:tc>
        <w:tc>
          <w:tcPr>
            <w:tcW w:w="3827" w:type="dxa"/>
          </w:tcPr>
          <w:p w14:paraId="0CE9D775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 w:rsidRPr="00EC04F2">
              <w:rPr>
                <w:rFonts w:asciiTheme="minorHAnsi" w:hAnsiTheme="minorHAnsi"/>
                <w:sz w:val="20"/>
                <w:szCs w:val="20"/>
              </w:rPr>
              <w:t xml:space="preserve">DELHI </w:t>
            </w:r>
            <w:r w:rsidRPr="00EC04F2">
              <w:rPr>
                <w:rFonts w:asciiTheme="minorHAnsi" w:hAnsiTheme="minorHAnsi"/>
                <w:sz w:val="20"/>
                <w:szCs w:val="20"/>
              </w:rPr>
              <w:t>PUBLIC SCHOOL, MATHURA ROAD</w:t>
            </w:r>
          </w:p>
        </w:tc>
        <w:tc>
          <w:tcPr>
            <w:tcW w:w="2835" w:type="dxa"/>
          </w:tcPr>
          <w:p w14:paraId="01FB6538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004</w:t>
            </w:r>
          </w:p>
        </w:tc>
      </w:tr>
      <w:tr w:rsidR="00B65D97" w14:paraId="1ADC7409" w14:textId="77777777" w:rsidTr="00EC04F2">
        <w:tc>
          <w:tcPr>
            <w:tcW w:w="3823" w:type="dxa"/>
          </w:tcPr>
          <w:p w14:paraId="17EABE2E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 w:rsidRPr="00CE0332">
              <w:rPr>
                <w:rFonts w:asciiTheme="minorHAnsi" w:hAnsiTheme="minorHAnsi"/>
              </w:rPr>
              <w:t>X</w:t>
            </w:r>
          </w:p>
        </w:tc>
        <w:tc>
          <w:tcPr>
            <w:tcW w:w="3827" w:type="dxa"/>
          </w:tcPr>
          <w:p w14:paraId="238EA408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 w:rsidRPr="00EC04F2">
              <w:rPr>
                <w:rFonts w:asciiTheme="minorHAnsi" w:hAnsiTheme="minorHAnsi"/>
                <w:sz w:val="20"/>
                <w:szCs w:val="20"/>
              </w:rPr>
              <w:t>DELHI PUBLIC SCHOOL, MATHURA ROAD</w:t>
            </w:r>
          </w:p>
        </w:tc>
        <w:tc>
          <w:tcPr>
            <w:tcW w:w="2835" w:type="dxa"/>
          </w:tcPr>
          <w:p w14:paraId="32379F06" w14:textId="77777777" w:rsidR="00AD4474" w:rsidRPr="00CE0332" w:rsidRDefault="007D0B75" w:rsidP="009849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002</w:t>
            </w:r>
          </w:p>
        </w:tc>
      </w:tr>
    </w:tbl>
    <w:p w14:paraId="165C425B" w14:textId="77777777" w:rsidR="00AD4474" w:rsidRPr="00CE0332" w:rsidRDefault="007D0B75">
      <w:pPr>
        <w:rPr>
          <w:rFonts w:asciiTheme="minorHAnsi" w:hAnsiTheme="minorHAnsi"/>
        </w:rPr>
      </w:pPr>
    </w:p>
    <w:p w14:paraId="6C6A62AA" w14:textId="77777777" w:rsidR="000C4B9A" w:rsidRPr="00CE0332" w:rsidRDefault="007D0B75" w:rsidP="000C4B9A">
      <w:pPr>
        <w:rPr>
          <w:rFonts w:asciiTheme="minorHAnsi" w:eastAsia="Garamond" w:hAnsiTheme="minorHAnsi" w:cs="Garamond"/>
          <w:b/>
        </w:rPr>
      </w:pPr>
    </w:p>
    <w:p w14:paraId="48580A25" w14:textId="77777777" w:rsidR="000C4B9A" w:rsidRPr="00CE0332" w:rsidRDefault="007D0B75">
      <w:pPr>
        <w:rPr>
          <w:rFonts w:asciiTheme="minorHAnsi" w:hAnsiTheme="minorHAnsi"/>
        </w:rPr>
      </w:pPr>
      <w:r>
        <w:pict w14:anchorId="748A0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0C4B9A" w:rsidRPr="00CE0332" w:rsidSect="00CE0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5B04"/>
    <w:multiLevelType w:val="hybridMultilevel"/>
    <w:tmpl w:val="DE562158"/>
    <w:lvl w:ilvl="0" w:tplc="C9E011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CEA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A6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09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6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1EA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E2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0A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49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D0466"/>
    <w:multiLevelType w:val="hybridMultilevel"/>
    <w:tmpl w:val="03F09176"/>
    <w:lvl w:ilvl="0" w:tplc="F4A60D9E">
      <w:start w:val="1"/>
      <w:numFmt w:val="bullet"/>
      <w:lvlText w:val="o"/>
      <w:lvlJc w:val="left"/>
      <w:pPr>
        <w:ind w:left="955" w:hanging="360"/>
      </w:pPr>
      <w:rPr>
        <w:rFonts w:ascii="Courier New" w:hAnsi="Courier New" w:cs="Courier New" w:hint="default"/>
      </w:rPr>
    </w:lvl>
    <w:lvl w:ilvl="1" w:tplc="BEEC1772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D0D88326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E2101E16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AFF6028A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CD163AB2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25B88E98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628A564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89867DF4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2" w15:restartNumberingAfterBreak="0">
    <w:nsid w:val="4B7806B8"/>
    <w:multiLevelType w:val="multilevel"/>
    <w:tmpl w:val="1B4A32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4508"/>
    <w:multiLevelType w:val="hybridMultilevel"/>
    <w:tmpl w:val="17240DA0"/>
    <w:lvl w:ilvl="0" w:tplc="8D6E5CDE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B620BD0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76FC301C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17AACFC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F8850E0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5442BC4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6CFA0AC6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CF4E7DB0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05A41FE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70083783"/>
    <w:multiLevelType w:val="hybridMultilevel"/>
    <w:tmpl w:val="AB5EE3D2"/>
    <w:lvl w:ilvl="0" w:tplc="4ABEE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C8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04E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8A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46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FAB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A8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0E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9E4A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D97"/>
    <w:rsid w:val="007D0B75"/>
    <w:rsid w:val="00B6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32C4FE"/>
  <w15:docId w15:val="{94C87EBC-D44E-4901-9838-FBE6CC48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6BB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0040832e0e4c6982ba1d5cd092f64bc134f530e18705c4458440321091b5b581b00150511415a581b4d58515c424154181c084b281e010303011143505c0b51580f1b425c4c01090340281e0103100b13485e541543124a4b485d4637071f1b5b58170a10014042595858564d465d4507144359090f59431209175144410c595f5049100a1105035d4a1e500558191b120117495c5c0d584e121b5c6&amp;docType=docx" TargetMode="External"/><Relationship Id="rId5" Type="http://schemas.openxmlformats.org/officeDocument/2006/relationships/hyperlink" Target="mailto:sahnik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Sharma</dc:creator>
  <cp:lastModifiedBy>Yadav Nirmala</cp:lastModifiedBy>
  <cp:revision>2</cp:revision>
  <dcterms:created xsi:type="dcterms:W3CDTF">2019-03-19T10:36:00Z</dcterms:created>
  <dcterms:modified xsi:type="dcterms:W3CDTF">2019-03-19T10:36:00Z</dcterms:modified>
</cp:coreProperties>
</file>