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7FFCAB" w14:textId="3903022F" w:rsidR="008161E6" w:rsidRDefault="00D5199D" w:rsidP="000C0D9F">
      <w:pPr>
        <w:pStyle w:val="TRLBodyText"/>
        <w:pBdr>
          <w:bottom w:val="single" w:sz="6" w:space="1" w:color="auto"/>
        </w:pBdr>
      </w:pPr>
      <w:r>
        <w:t>OAuth</w:t>
      </w:r>
      <w:r>
        <w:t xml:space="preserve"> </w:t>
      </w:r>
      <w:r w:rsidR="008161E6">
        <w:t>and Open ID connect:</w:t>
      </w:r>
    </w:p>
    <w:p w14:paraId="3651278A" w14:textId="6266A389" w:rsidR="008161E6" w:rsidRDefault="008161E6" w:rsidP="000C0D9F">
      <w:pPr>
        <w:pStyle w:val="TRLBodyText"/>
      </w:pPr>
    </w:p>
    <w:p w14:paraId="169CA6C6" w14:textId="41E7AA44" w:rsidR="008161E6" w:rsidRDefault="008161E6" w:rsidP="008161E6">
      <w:pPr>
        <w:pStyle w:val="TRLBodyText"/>
        <w:numPr>
          <w:ilvl w:val="0"/>
          <w:numId w:val="15"/>
        </w:numPr>
      </w:pPr>
      <w:r>
        <w:t xml:space="preserve">Single sign on uses SAML </w:t>
      </w:r>
      <w:r w:rsidR="00605DF9">
        <w:t>protocol. (</w:t>
      </w:r>
      <w:r>
        <w:t>Sign across sites).</w:t>
      </w:r>
      <w:r w:rsidR="001A0BFC">
        <w:t xml:space="preserve"> This was used 10 years back and now also use this.</w:t>
      </w:r>
    </w:p>
    <w:p w14:paraId="15661DCF" w14:textId="458FB35F" w:rsidR="008161E6" w:rsidRDefault="00D5199D" w:rsidP="008161E6">
      <w:pPr>
        <w:pStyle w:val="TRLBodyText"/>
        <w:numPr>
          <w:ilvl w:val="0"/>
          <w:numId w:val="15"/>
        </w:numPr>
      </w:pPr>
      <w:r>
        <w:t>Terminologies of OAuth:</w:t>
      </w:r>
    </w:p>
    <w:p w14:paraId="1B76EAB9" w14:textId="5FE45F7F" w:rsidR="00D5199D" w:rsidRDefault="00D5199D" w:rsidP="00D5199D">
      <w:pPr>
        <w:pStyle w:val="TRLBodyText"/>
        <w:ind w:left="720"/>
      </w:pPr>
      <w:r>
        <w:t>1 Resource owner</w:t>
      </w:r>
    </w:p>
    <w:p w14:paraId="61453A29" w14:textId="2D367A25" w:rsidR="00D5199D" w:rsidRDefault="00D5199D" w:rsidP="00D5199D">
      <w:pPr>
        <w:pStyle w:val="TRLBodyText"/>
        <w:ind w:left="720"/>
      </w:pPr>
      <w:r>
        <w:t>2 Client</w:t>
      </w:r>
    </w:p>
    <w:p w14:paraId="4FD39849" w14:textId="69B315CB" w:rsidR="00D5199D" w:rsidRDefault="00D5199D" w:rsidP="00D5199D">
      <w:pPr>
        <w:pStyle w:val="TRLBodyText"/>
        <w:ind w:left="720"/>
      </w:pPr>
      <w:r>
        <w:t>3 Authorization Server</w:t>
      </w:r>
    </w:p>
    <w:p w14:paraId="1F0926CE" w14:textId="45F391A1" w:rsidR="00D5199D" w:rsidRDefault="00D5199D" w:rsidP="00D5199D">
      <w:pPr>
        <w:pStyle w:val="TRLBodyText"/>
        <w:ind w:left="720"/>
      </w:pPr>
      <w:r>
        <w:t>4 Resource Server</w:t>
      </w:r>
    </w:p>
    <w:p w14:paraId="498F80ED" w14:textId="615899E9" w:rsidR="00D5199D" w:rsidRDefault="00D5199D" w:rsidP="00D5199D">
      <w:pPr>
        <w:pStyle w:val="TRLBodyText"/>
        <w:ind w:left="720"/>
      </w:pPr>
      <w:r>
        <w:t>5 Authorization grant</w:t>
      </w:r>
    </w:p>
    <w:p w14:paraId="71A29212" w14:textId="1463D5B3" w:rsidR="00D5199D" w:rsidRDefault="00D5199D" w:rsidP="00D5199D">
      <w:pPr>
        <w:pStyle w:val="TRLBodyText"/>
        <w:ind w:left="720"/>
      </w:pPr>
      <w:r>
        <w:t>6 Redirect URI</w:t>
      </w:r>
    </w:p>
    <w:p w14:paraId="1E371075" w14:textId="4A3C1A7B" w:rsidR="00D5199D" w:rsidRDefault="00D5199D" w:rsidP="00D5199D">
      <w:pPr>
        <w:pStyle w:val="TRLBodyText"/>
        <w:ind w:left="720"/>
      </w:pPr>
      <w:r>
        <w:t xml:space="preserve">7 </w:t>
      </w:r>
      <w:proofErr w:type="spellStart"/>
      <w:r>
        <w:t>Aceess</w:t>
      </w:r>
      <w:proofErr w:type="spellEnd"/>
      <w:r>
        <w:t xml:space="preserve"> Toke</w:t>
      </w:r>
      <w:r w:rsidR="00A66769">
        <w:t>n</w:t>
      </w:r>
    </w:p>
    <w:p w14:paraId="7ED0C3F6" w14:textId="29FAA80F" w:rsidR="00A66769" w:rsidRDefault="00A66769" w:rsidP="00D5199D">
      <w:pPr>
        <w:pStyle w:val="TRLBodyText"/>
        <w:ind w:left="720"/>
      </w:pPr>
    </w:p>
    <w:p w14:paraId="100E0C50" w14:textId="4D65BDB8" w:rsidR="00A66769" w:rsidRDefault="00A66769" w:rsidP="00D5199D">
      <w:pPr>
        <w:pStyle w:val="TRLBodyText"/>
        <w:ind w:left="720"/>
      </w:pPr>
      <w:r>
        <w:t>Flow will look as below:</w:t>
      </w:r>
    </w:p>
    <w:p w14:paraId="36B16A0F" w14:textId="4F3E8808" w:rsidR="00A66769" w:rsidRDefault="00A66769" w:rsidP="00D5199D">
      <w:pPr>
        <w:pStyle w:val="TRLBodyText"/>
        <w:ind w:left="720"/>
      </w:pPr>
    </w:p>
    <w:p w14:paraId="2CF578CB" w14:textId="36AA9C54" w:rsidR="00A66769" w:rsidRDefault="00A66769" w:rsidP="00D5199D">
      <w:pPr>
        <w:pStyle w:val="TRLBodyText"/>
        <w:ind w:left="720"/>
      </w:pPr>
      <w:r>
        <w:rPr>
          <w:noProof/>
        </w:rPr>
        <w:drawing>
          <wp:inline distT="0" distB="0" distL="0" distR="0" wp14:anchorId="52FCF0EF" wp14:editId="1F81190C">
            <wp:extent cx="5715000" cy="3002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76C7" w14:textId="77777777" w:rsidR="008161E6" w:rsidRDefault="008161E6" w:rsidP="000C0D9F">
      <w:pPr>
        <w:pStyle w:val="TRLBodyText"/>
      </w:pPr>
    </w:p>
    <w:p w14:paraId="11A5EA5D" w14:textId="77777777" w:rsidR="008161E6" w:rsidRDefault="008161E6" w:rsidP="000C0D9F">
      <w:pPr>
        <w:pStyle w:val="TRLBodyText"/>
      </w:pPr>
    </w:p>
    <w:p w14:paraId="6DAA2B03" w14:textId="4B518D5E" w:rsidR="008161E6" w:rsidRDefault="00862D37" w:rsidP="003F6EDA">
      <w:pPr>
        <w:pStyle w:val="TRLBodyText"/>
        <w:numPr>
          <w:ilvl w:val="0"/>
          <w:numId w:val="16"/>
        </w:numPr>
      </w:pPr>
      <w:r>
        <w:t>Why exchange authorization code for Access token?</w:t>
      </w:r>
      <w:r w:rsidR="00FE66A8">
        <w:t xml:space="preserve"> </w:t>
      </w:r>
      <w:r w:rsidR="004C4932">
        <w:t>(For security purpose).</w:t>
      </w:r>
    </w:p>
    <w:p w14:paraId="09073C8D" w14:textId="48B14D04" w:rsidR="004C4932" w:rsidRDefault="004C4932" w:rsidP="000C0D9F">
      <w:pPr>
        <w:pStyle w:val="TRLBodyText"/>
      </w:pPr>
      <w:r>
        <w:t xml:space="preserve">Best things of front channel and back channel are </w:t>
      </w:r>
      <w:proofErr w:type="spellStart"/>
      <w:r>
        <w:t>usd</w:t>
      </w:r>
      <w:proofErr w:type="spellEnd"/>
      <w:r>
        <w:t>.</w:t>
      </w:r>
    </w:p>
    <w:p w14:paraId="0EDB28B8" w14:textId="5E81CD03" w:rsidR="00862D37" w:rsidRDefault="00FE66A8" w:rsidP="000C0D9F">
      <w:pPr>
        <w:pStyle w:val="TRLBodyText"/>
      </w:pPr>
      <w:r>
        <w:t>We need to know back channel and front channel</w:t>
      </w:r>
      <w:r w:rsidR="004C4932">
        <w:t xml:space="preserve"> for this.</w:t>
      </w:r>
    </w:p>
    <w:p w14:paraId="796A845F" w14:textId="678D3110" w:rsidR="00FE66A8" w:rsidRDefault="00FE66A8" w:rsidP="000C0D9F">
      <w:pPr>
        <w:pStyle w:val="TRLBodyText"/>
      </w:pPr>
      <w:r>
        <w:t>Hard lines are Front Channel.</w:t>
      </w:r>
    </w:p>
    <w:p w14:paraId="2EA02408" w14:textId="34A2D9C9" w:rsidR="00FE66A8" w:rsidRDefault="00FE66A8" w:rsidP="000C0D9F">
      <w:pPr>
        <w:pStyle w:val="TRLBodyText"/>
      </w:pPr>
      <w:r>
        <w:t>Dotted lines are in Back Channel.</w:t>
      </w:r>
    </w:p>
    <w:p w14:paraId="566674E9" w14:textId="7D896F7E" w:rsidR="00160F20" w:rsidRDefault="00160F20" w:rsidP="00160F20">
      <w:pPr>
        <w:pStyle w:val="TRLBodyText"/>
        <w:ind w:left="720"/>
      </w:pPr>
      <w:r>
        <w:lastRenderedPageBreak/>
        <w:t>How URL looks like as below:</w:t>
      </w:r>
    </w:p>
    <w:p w14:paraId="09DF95F0" w14:textId="1018E5EC" w:rsidR="00160F20" w:rsidRDefault="00160F20" w:rsidP="00160F20">
      <w:pPr>
        <w:pStyle w:val="TRLBodyText"/>
        <w:ind w:left="720"/>
      </w:pPr>
      <w:r>
        <w:rPr>
          <w:noProof/>
        </w:rPr>
        <w:drawing>
          <wp:inline distT="0" distB="0" distL="0" distR="0" wp14:anchorId="263955B2" wp14:editId="009941AB">
            <wp:extent cx="5722620" cy="2506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A20B0" w14:textId="77777777" w:rsidR="00160F20" w:rsidRDefault="00160F20" w:rsidP="00160F20">
      <w:pPr>
        <w:pStyle w:val="TRLBodyText"/>
        <w:ind w:left="720"/>
      </w:pPr>
    </w:p>
    <w:p w14:paraId="6689CADC" w14:textId="339FE753" w:rsidR="004C4932" w:rsidRDefault="003F6EDA" w:rsidP="003F6EDA">
      <w:pPr>
        <w:pStyle w:val="TRLBodyText"/>
        <w:numPr>
          <w:ilvl w:val="0"/>
          <w:numId w:val="16"/>
        </w:numPr>
      </w:pPr>
      <w:r>
        <w:t>Does that mean, Client have already contacted Google at first to get the key?</w:t>
      </w:r>
    </w:p>
    <w:p w14:paraId="4B024A94" w14:textId="14C8B4D5" w:rsidR="003F6EDA" w:rsidRDefault="003F6EDA" w:rsidP="003F6EDA">
      <w:pPr>
        <w:pStyle w:val="TRLBodyText"/>
        <w:ind w:left="720"/>
      </w:pPr>
      <w:r>
        <w:t xml:space="preserve">Yes, </w:t>
      </w:r>
      <w:r w:rsidR="00160F20">
        <w:t xml:space="preserve">One time set to be made with Google </w:t>
      </w:r>
      <w:r w:rsidR="003E4BD6">
        <w:t xml:space="preserve">(create client) </w:t>
      </w:r>
      <w:r w:rsidR="00160F20">
        <w:t xml:space="preserve">to get the keys. </w:t>
      </w:r>
    </w:p>
    <w:p w14:paraId="72CDFE82" w14:textId="77777777" w:rsidR="00BA3DF6" w:rsidRDefault="00BA3DF6" w:rsidP="003F6EDA">
      <w:pPr>
        <w:pStyle w:val="TRLBodyText"/>
        <w:ind w:left="720"/>
      </w:pPr>
    </w:p>
    <w:p w14:paraId="18F49837" w14:textId="2AAF63E8" w:rsidR="003F6EDA" w:rsidRDefault="003F6EDA" w:rsidP="003F6EDA">
      <w:pPr>
        <w:pStyle w:val="TRLBodyText"/>
      </w:pPr>
      <w:r>
        <w:t xml:space="preserve">          2 Keys:</w:t>
      </w:r>
    </w:p>
    <w:p w14:paraId="4C20EF1B" w14:textId="1D1F01E4" w:rsidR="003F6EDA" w:rsidRDefault="003F6EDA" w:rsidP="003F6EDA">
      <w:pPr>
        <w:pStyle w:val="TRLBodyText"/>
      </w:pPr>
      <w:r>
        <w:t xml:space="preserve">         Client ID = passed through the UI</w:t>
      </w:r>
      <w:r w:rsidR="005C1D5E">
        <w:t xml:space="preserve"> with initial request</w:t>
      </w:r>
      <w:r>
        <w:t>.</w:t>
      </w:r>
    </w:p>
    <w:p w14:paraId="72CD3436" w14:textId="4EBC6C21" w:rsidR="003F6EDA" w:rsidRDefault="003F6EDA" w:rsidP="003F6EDA">
      <w:pPr>
        <w:pStyle w:val="TRLBodyText"/>
      </w:pPr>
      <w:r>
        <w:t xml:space="preserve">         </w:t>
      </w:r>
      <w:r w:rsidR="00D60965">
        <w:t xml:space="preserve">Client </w:t>
      </w:r>
      <w:r w:rsidR="00D60965">
        <w:t xml:space="preserve"> </w:t>
      </w:r>
      <w:r>
        <w:t>Secret</w:t>
      </w:r>
      <w:r w:rsidR="00D60965">
        <w:t xml:space="preserve"> = </w:t>
      </w:r>
      <w:r w:rsidR="00530535">
        <w:t>back channel through token exchange request.</w:t>
      </w:r>
      <w:r w:rsidR="00D60965">
        <w:t xml:space="preserve"> </w:t>
      </w:r>
    </w:p>
    <w:p w14:paraId="2D8CFCBD" w14:textId="77777777" w:rsidR="00BA3DF6" w:rsidRDefault="00BA3DF6" w:rsidP="003F6EDA">
      <w:pPr>
        <w:pStyle w:val="TRLBodyText"/>
      </w:pPr>
    </w:p>
    <w:p w14:paraId="341831AA" w14:textId="1CC17154" w:rsidR="003E4BD6" w:rsidRDefault="003E4BD6" w:rsidP="003F6EDA">
      <w:pPr>
        <w:pStyle w:val="TRLBodyText"/>
      </w:pPr>
      <w:r>
        <w:t xml:space="preserve">   </w:t>
      </w:r>
      <w:r>
        <w:rPr>
          <w:noProof/>
        </w:rPr>
        <w:drawing>
          <wp:inline distT="0" distB="0" distL="0" distR="0" wp14:anchorId="44255C03" wp14:editId="7A8B3165">
            <wp:extent cx="5731510" cy="29540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0EFB" w14:textId="15B1C8EC" w:rsidR="004C4932" w:rsidRDefault="004C4932" w:rsidP="000C0D9F">
      <w:pPr>
        <w:pStyle w:val="TRLBodyText"/>
      </w:pPr>
    </w:p>
    <w:p w14:paraId="6075B2B1" w14:textId="1E55098B" w:rsidR="007A646A" w:rsidRDefault="007A646A" w:rsidP="000C0D9F">
      <w:pPr>
        <w:pStyle w:val="TRLBodyText"/>
      </w:pPr>
    </w:p>
    <w:p w14:paraId="3F5BD9C9" w14:textId="4C178BFA" w:rsidR="007A646A" w:rsidRDefault="00F40406" w:rsidP="000C0D9F">
      <w:pPr>
        <w:pStyle w:val="TRLBodyText"/>
      </w:pPr>
      <w:hyperlink r:id="rId11" w:history="1">
        <w:r>
          <w:rPr>
            <w:rStyle w:val="Hyperlink"/>
            <w:rFonts w:eastAsiaTheme="majorEastAsia"/>
          </w:rPr>
          <w:t>https://oauthdebugger.com/</w:t>
        </w:r>
      </w:hyperlink>
      <w:r>
        <w:t xml:space="preserve"> </w:t>
      </w:r>
      <w:proofErr w:type="spellStart"/>
      <w:r>
        <w:t>url</w:t>
      </w:r>
      <w:proofErr w:type="spellEnd"/>
      <w:r>
        <w:t xml:space="preserve"> can be used for debugging.</w:t>
      </w:r>
    </w:p>
    <w:p w14:paraId="3E61C279" w14:textId="5B27D001" w:rsidR="00F40406" w:rsidRDefault="00E3078D" w:rsidP="000C0D9F">
      <w:pPr>
        <w:pStyle w:val="TRLBodyText"/>
      </w:pPr>
      <w:r>
        <w:t>Request against google.</w:t>
      </w:r>
    </w:p>
    <w:p w14:paraId="2163ABDA" w14:textId="07C49CD8" w:rsidR="00E3078D" w:rsidRDefault="00E3078D" w:rsidP="000C0D9F">
      <w:pPr>
        <w:pStyle w:val="TRLBodyText"/>
      </w:pPr>
    </w:p>
    <w:p w14:paraId="1CC1CB5C" w14:textId="064169B8" w:rsidR="00E3078D" w:rsidRDefault="00BA2348" w:rsidP="000C0D9F">
      <w:pPr>
        <w:pStyle w:val="TRLBodyText"/>
      </w:pPr>
      <w:r>
        <w:t>OAuth 2.0 flows can be done 4 different ways:</w:t>
      </w:r>
    </w:p>
    <w:p w14:paraId="184F121B" w14:textId="6FCD6027" w:rsidR="00BA2348" w:rsidRDefault="00BA2348" w:rsidP="00BA2348">
      <w:pPr>
        <w:pStyle w:val="TRLBodyText"/>
        <w:numPr>
          <w:ilvl w:val="0"/>
          <w:numId w:val="17"/>
        </w:numPr>
      </w:pPr>
      <w:r>
        <w:t>Authorization code (</w:t>
      </w:r>
      <w:proofErr w:type="spellStart"/>
      <w:r>
        <w:t>Front+Back</w:t>
      </w:r>
      <w:proofErr w:type="spellEnd"/>
      <w:r>
        <w:t>)</w:t>
      </w:r>
      <w:r w:rsidR="0022498C">
        <w:t xml:space="preserve"> -one written above</w:t>
      </w:r>
    </w:p>
    <w:p w14:paraId="2C939EA2" w14:textId="52E4D86B" w:rsidR="00BA2348" w:rsidRDefault="00BA2348" w:rsidP="00BA2348">
      <w:pPr>
        <w:pStyle w:val="TRLBodyText"/>
        <w:numPr>
          <w:ilvl w:val="0"/>
          <w:numId w:val="17"/>
        </w:numPr>
      </w:pPr>
      <w:r>
        <w:t>Implicit (</w:t>
      </w:r>
      <w:r w:rsidR="00BF7671">
        <w:t>Front</w:t>
      </w:r>
      <w:r>
        <w:t xml:space="preserve"> channel only)</w:t>
      </w:r>
    </w:p>
    <w:p w14:paraId="02C8C33C" w14:textId="059C2110" w:rsidR="00BA2348" w:rsidRDefault="00BA2348" w:rsidP="00BA2348">
      <w:pPr>
        <w:pStyle w:val="TRLBodyText"/>
        <w:numPr>
          <w:ilvl w:val="0"/>
          <w:numId w:val="17"/>
        </w:numPr>
      </w:pPr>
      <w:r>
        <w:t>Resource owner passed credentials (back channel only)</w:t>
      </w:r>
    </w:p>
    <w:p w14:paraId="51AD0966" w14:textId="505EDF82" w:rsidR="00527E2B" w:rsidRDefault="00527E2B" w:rsidP="00527E2B">
      <w:pPr>
        <w:pStyle w:val="TRLBodyText"/>
        <w:ind w:left="720"/>
      </w:pPr>
      <w:r>
        <w:t>Used for older applications.</w:t>
      </w:r>
    </w:p>
    <w:p w14:paraId="5FE1F5D9" w14:textId="77777777" w:rsidR="00B35BC9" w:rsidRDefault="00B35BC9" w:rsidP="00BA2348">
      <w:pPr>
        <w:pStyle w:val="TRLBodyText"/>
        <w:numPr>
          <w:ilvl w:val="0"/>
          <w:numId w:val="17"/>
        </w:numPr>
      </w:pPr>
      <w:r>
        <w:t>Client credentials(back channel only)</w:t>
      </w:r>
    </w:p>
    <w:p w14:paraId="1DCE84EA" w14:textId="1577E32D" w:rsidR="00B35BC9" w:rsidRDefault="00B35BC9" w:rsidP="00B35BC9">
      <w:pPr>
        <w:pStyle w:val="TRLBodyText"/>
      </w:pPr>
    </w:p>
    <w:p w14:paraId="3352F902" w14:textId="11279C65" w:rsidR="00BF7671" w:rsidRDefault="00BF7671" w:rsidP="00B35BC9">
      <w:pPr>
        <w:pStyle w:val="TRLBodyText"/>
      </w:pPr>
    </w:p>
    <w:p w14:paraId="37A779ED" w14:textId="16E53381" w:rsidR="00BF7671" w:rsidRDefault="00BF7671" w:rsidP="00B35BC9">
      <w:pPr>
        <w:pStyle w:val="TRLBodyText"/>
      </w:pPr>
      <w:r>
        <w:t>Implicit flow: Security problem</w:t>
      </w:r>
    </w:p>
    <w:p w14:paraId="71F58A2B" w14:textId="45072A4D" w:rsidR="00BF7671" w:rsidRDefault="00BF7671" w:rsidP="00B35BC9">
      <w:pPr>
        <w:pStyle w:val="TRLBodyText"/>
      </w:pPr>
      <w:r w:rsidRPr="00BF7671">
        <w:drawing>
          <wp:inline distT="0" distB="0" distL="0" distR="0" wp14:anchorId="3EEEA9B5" wp14:editId="008C1CB4">
            <wp:extent cx="5731510" cy="28625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D668" w14:textId="77777777" w:rsidR="00BF7671" w:rsidRDefault="00BF7671" w:rsidP="00B35BC9">
      <w:pPr>
        <w:pStyle w:val="TRLBodyText"/>
      </w:pPr>
    </w:p>
    <w:p w14:paraId="70221C93" w14:textId="77777777" w:rsidR="00B35BC9" w:rsidRDefault="00B35BC9" w:rsidP="00B35BC9">
      <w:pPr>
        <w:pStyle w:val="TRLBodyText"/>
      </w:pPr>
    </w:p>
    <w:p w14:paraId="44FA95F0" w14:textId="77777777" w:rsidR="00D95D06" w:rsidRDefault="00B35BC9" w:rsidP="00B35BC9">
      <w:pPr>
        <w:pStyle w:val="TRLBodyText"/>
      </w:pPr>
      <w:r>
        <w:t xml:space="preserve"> </w:t>
      </w:r>
      <w:proofErr w:type="spellStart"/>
      <w:r w:rsidR="00D95D06">
        <w:t>Oauth</w:t>
      </w:r>
      <w:proofErr w:type="spellEnd"/>
      <w:r w:rsidR="00D95D06">
        <w:t xml:space="preserve"> was </w:t>
      </w:r>
      <w:proofErr w:type="spellStart"/>
      <w:r w:rsidR="00D95D06">
        <w:t>build</w:t>
      </w:r>
      <w:proofErr w:type="spellEnd"/>
      <w:r w:rsidR="00D95D06">
        <w:t xml:space="preserve"> initially for Authorization but started use for Authentication.</w:t>
      </w:r>
    </w:p>
    <w:p w14:paraId="2AB24852" w14:textId="56CE4F2F" w:rsidR="00D95D06" w:rsidRDefault="002D500E" w:rsidP="00B35BC9">
      <w:pPr>
        <w:pStyle w:val="TRLBodyText"/>
      </w:pPr>
      <w:r>
        <w:t xml:space="preserve"> </w:t>
      </w:r>
      <w:r w:rsidR="00D95D06">
        <w:t>Problem</w:t>
      </w:r>
      <w:r>
        <w:t xml:space="preserve"> with Authentication </w:t>
      </w:r>
      <w:r w:rsidR="00D95D06">
        <w:t>:</w:t>
      </w:r>
    </w:p>
    <w:p w14:paraId="513A5EA4" w14:textId="77777777" w:rsidR="00D95D06" w:rsidRDefault="00D95D06" w:rsidP="00D95D06">
      <w:pPr>
        <w:pStyle w:val="TRLBodyText"/>
        <w:numPr>
          <w:ilvl w:val="0"/>
          <w:numId w:val="18"/>
        </w:numPr>
      </w:pPr>
      <w:r>
        <w:t>No standard way to get the users info</w:t>
      </w:r>
    </w:p>
    <w:p w14:paraId="71BF5343" w14:textId="1FF9AAFE" w:rsidR="00D95D06" w:rsidRDefault="00D95D06" w:rsidP="00D95D06">
      <w:pPr>
        <w:pStyle w:val="TRLBodyText"/>
        <w:numPr>
          <w:ilvl w:val="0"/>
          <w:numId w:val="18"/>
        </w:numPr>
      </w:pPr>
      <w:r>
        <w:t>Every implementation is a little different</w:t>
      </w:r>
    </w:p>
    <w:p w14:paraId="1BE4B9E9" w14:textId="4B6E1A0F" w:rsidR="00BA2348" w:rsidRDefault="00D95D06" w:rsidP="00D95D06">
      <w:pPr>
        <w:pStyle w:val="TRLBodyText"/>
        <w:numPr>
          <w:ilvl w:val="0"/>
          <w:numId w:val="18"/>
        </w:numPr>
      </w:pPr>
      <w:r>
        <w:t>No common set of scopes .</w:t>
      </w:r>
    </w:p>
    <w:p w14:paraId="59EA8CC9" w14:textId="1627E4F9" w:rsidR="002B6FB2" w:rsidRDefault="002B6FB2" w:rsidP="002B6FB2">
      <w:pPr>
        <w:pStyle w:val="TRLBodyText"/>
      </w:pPr>
    </w:p>
    <w:p w14:paraId="734B8458" w14:textId="77777777" w:rsidR="002B6FB2" w:rsidRDefault="002B6FB2" w:rsidP="002B6FB2">
      <w:pPr>
        <w:pStyle w:val="TRLBodyText"/>
      </w:pPr>
    </w:p>
    <w:p w14:paraId="1A21F5F9" w14:textId="77777777" w:rsidR="002B6FB2" w:rsidRDefault="002B6FB2" w:rsidP="002B6FB2">
      <w:pPr>
        <w:pStyle w:val="TRLBodyText"/>
      </w:pPr>
    </w:p>
    <w:p w14:paraId="26271EC6" w14:textId="332128AB" w:rsidR="002B6FB2" w:rsidRDefault="002B6FB2" w:rsidP="002B6FB2">
      <w:pPr>
        <w:pStyle w:val="TRLBodyText"/>
      </w:pPr>
      <w:r>
        <w:lastRenderedPageBreak/>
        <w:t>To solve authentication problem, a layer was build on top of OpenID connect.</w:t>
      </w:r>
    </w:p>
    <w:p w14:paraId="7D1B2591" w14:textId="136EA5B4" w:rsidR="002B6FB2" w:rsidRDefault="002B6FB2" w:rsidP="002B6FB2">
      <w:pPr>
        <w:pStyle w:val="TRLBodyText"/>
      </w:pPr>
      <w:r>
        <w:rPr>
          <w:noProof/>
        </w:rPr>
        <w:drawing>
          <wp:inline distT="0" distB="0" distL="0" distR="0" wp14:anchorId="39ACE1EC" wp14:editId="41A9354D">
            <wp:extent cx="5727700" cy="29845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D1CB" w14:textId="45D45058" w:rsidR="002B6FB2" w:rsidRDefault="002B6FB2" w:rsidP="002B6FB2">
      <w:pPr>
        <w:pStyle w:val="TRLBodyText"/>
      </w:pPr>
      <w:r>
        <w:t xml:space="preserve"> </w:t>
      </w:r>
    </w:p>
    <w:p w14:paraId="4189BF17" w14:textId="13CFC8D9" w:rsidR="00D95D06" w:rsidRDefault="007622ED" w:rsidP="00D95D06">
      <w:pPr>
        <w:pStyle w:val="TRLBodyText"/>
      </w:pPr>
      <w:r>
        <w:t>OpenID</w:t>
      </w:r>
      <w:r>
        <w:t xml:space="preserve"> is an extension of OAuth 2.0, </w:t>
      </w:r>
    </w:p>
    <w:p w14:paraId="3E1FCE3A" w14:textId="6C35E9C6" w:rsidR="00AD6C62" w:rsidRDefault="00AD6C62" w:rsidP="00D95D06">
      <w:pPr>
        <w:pStyle w:val="TRLBodyText"/>
      </w:pPr>
    </w:p>
    <w:p w14:paraId="153502DC" w14:textId="3013E55E" w:rsidR="00AD6C62" w:rsidRDefault="00AD6C62" w:rsidP="00D95D06">
      <w:pPr>
        <w:pStyle w:val="TRLBodyText"/>
      </w:pPr>
      <w:hyperlink r:id="rId14" w:history="1">
        <w:r>
          <w:rPr>
            <w:rStyle w:val="Hyperlink"/>
            <w:rFonts w:eastAsiaTheme="majorEastAsia"/>
          </w:rPr>
          <w:t>https://www.jsonwebtoken.io/</w:t>
        </w:r>
      </w:hyperlink>
    </w:p>
    <w:p w14:paraId="06530F88" w14:textId="3B8799B7" w:rsidR="00D11307" w:rsidRDefault="00D11307" w:rsidP="00D95D06">
      <w:pPr>
        <w:pStyle w:val="TRLBodyText"/>
      </w:pPr>
    </w:p>
    <w:p w14:paraId="5C20DBFE" w14:textId="73A4894B" w:rsidR="00D11307" w:rsidRDefault="00D11307" w:rsidP="00D95D06">
      <w:pPr>
        <w:pStyle w:val="TRLBodyText"/>
      </w:pPr>
    </w:p>
    <w:p w14:paraId="0A340347" w14:textId="78DC033C" w:rsidR="00D11307" w:rsidRDefault="00D11307" w:rsidP="00D95D06">
      <w:pPr>
        <w:pStyle w:val="TRLBodyText"/>
      </w:pPr>
      <w:r>
        <w:t>The ID token (JWT)</w:t>
      </w:r>
    </w:p>
    <w:p w14:paraId="2B74FBAD" w14:textId="41E7DE76" w:rsidR="00D11307" w:rsidRDefault="00D11307" w:rsidP="00D95D06">
      <w:pPr>
        <w:pStyle w:val="TRLBodyText"/>
      </w:pPr>
    </w:p>
    <w:p w14:paraId="33660399" w14:textId="77777777" w:rsidR="00732A99" w:rsidRDefault="00D11307" w:rsidP="00D95D06">
      <w:pPr>
        <w:pStyle w:val="TRLBodyText"/>
      </w:pPr>
      <w:r>
        <w:t>It has Header portion, a Signature portion.</w:t>
      </w:r>
    </w:p>
    <w:p w14:paraId="282C6BB3" w14:textId="77777777" w:rsidR="00043B6F" w:rsidRDefault="00043B6F" w:rsidP="00D95D06">
      <w:pPr>
        <w:pStyle w:val="TRLBodyText"/>
      </w:pPr>
    </w:p>
    <w:p w14:paraId="48E51992" w14:textId="5A4936DA" w:rsidR="00732A99" w:rsidRDefault="00732A99" w:rsidP="00D95D06">
      <w:pPr>
        <w:pStyle w:val="TRLBodyText"/>
      </w:pPr>
      <w:r>
        <w:t>Use OAuth for:</w:t>
      </w:r>
      <w:r w:rsidR="00AB03A4">
        <w:t xml:space="preserve"> </w:t>
      </w:r>
      <w:bookmarkStart w:id="0" w:name="_GoBack"/>
      <w:bookmarkEnd w:id="0"/>
      <w:r w:rsidR="00B1527B">
        <w:t>(Authorization)</w:t>
      </w:r>
    </w:p>
    <w:p w14:paraId="53EAE518" w14:textId="77777777" w:rsidR="00732A99" w:rsidRDefault="00732A99" w:rsidP="00732A99">
      <w:pPr>
        <w:pStyle w:val="TRLBodyText"/>
        <w:numPr>
          <w:ilvl w:val="0"/>
          <w:numId w:val="15"/>
        </w:numPr>
      </w:pPr>
      <w:r>
        <w:t>Granting access to your API</w:t>
      </w:r>
    </w:p>
    <w:p w14:paraId="099720D8" w14:textId="77777777" w:rsidR="00732A99" w:rsidRDefault="00732A99" w:rsidP="00732A99">
      <w:pPr>
        <w:pStyle w:val="TRLBodyText"/>
        <w:numPr>
          <w:ilvl w:val="0"/>
          <w:numId w:val="15"/>
        </w:numPr>
      </w:pPr>
      <w:r>
        <w:t>Getting access to user data in other systems</w:t>
      </w:r>
    </w:p>
    <w:p w14:paraId="013445D2" w14:textId="77777777" w:rsidR="00732A99" w:rsidRDefault="00732A99" w:rsidP="00732A99">
      <w:pPr>
        <w:pStyle w:val="TRLBodyText"/>
      </w:pPr>
    </w:p>
    <w:p w14:paraId="08B55E0F" w14:textId="443E779D" w:rsidR="00732A99" w:rsidRDefault="00732A99" w:rsidP="00732A99">
      <w:pPr>
        <w:pStyle w:val="TRLBodyText"/>
      </w:pPr>
      <w:r>
        <w:t xml:space="preserve">Use </w:t>
      </w:r>
      <w:proofErr w:type="spellStart"/>
      <w:r>
        <w:t>OpendID</w:t>
      </w:r>
      <w:proofErr w:type="spellEnd"/>
      <w:r>
        <w:t xml:space="preserve"> connect:</w:t>
      </w:r>
      <w:r w:rsidR="00B1527B">
        <w:t>(Authentication)</w:t>
      </w:r>
    </w:p>
    <w:p w14:paraId="774E1AB3" w14:textId="343AB9CE" w:rsidR="00D11307" w:rsidRDefault="00732A99" w:rsidP="00732A99">
      <w:pPr>
        <w:pStyle w:val="TRLBodyText"/>
      </w:pPr>
      <w:r>
        <w:t xml:space="preserve">      -</w:t>
      </w:r>
      <w:r w:rsidR="00D11307">
        <w:t xml:space="preserve"> </w:t>
      </w:r>
      <w:r>
        <w:t>Logging the user in</w:t>
      </w:r>
    </w:p>
    <w:p w14:paraId="4BF6F3F8" w14:textId="5E61309B" w:rsidR="00732A99" w:rsidRDefault="00732A99" w:rsidP="00732A99">
      <w:pPr>
        <w:pStyle w:val="TRLBodyText"/>
      </w:pPr>
      <w:r>
        <w:t xml:space="preserve">      - Making your accounts available in other systems.</w:t>
      </w:r>
    </w:p>
    <w:p w14:paraId="2C5BA186" w14:textId="77777777" w:rsidR="00732A99" w:rsidRDefault="00732A99" w:rsidP="00732A99">
      <w:pPr>
        <w:pStyle w:val="TRLBodyText"/>
      </w:pPr>
    </w:p>
    <w:p w14:paraId="47E45390" w14:textId="77777777" w:rsidR="007622ED" w:rsidRDefault="007622ED" w:rsidP="00D95D06">
      <w:pPr>
        <w:pStyle w:val="TRLBodyText"/>
      </w:pPr>
    </w:p>
    <w:p w14:paraId="4F0C0CAE" w14:textId="1C4F5724" w:rsidR="007A646A" w:rsidRDefault="007A646A" w:rsidP="000C0D9F">
      <w:pPr>
        <w:pStyle w:val="TRLBodyText"/>
      </w:pPr>
    </w:p>
    <w:p w14:paraId="2ACEB115" w14:textId="77777777" w:rsidR="007A646A" w:rsidRDefault="007A646A" w:rsidP="000C0D9F">
      <w:pPr>
        <w:pStyle w:val="TRLBodyText"/>
      </w:pPr>
    </w:p>
    <w:p w14:paraId="202A582F" w14:textId="77777777" w:rsidR="00FE66A8" w:rsidRDefault="00FE66A8" w:rsidP="000C0D9F">
      <w:pPr>
        <w:pStyle w:val="TRLBodyText"/>
      </w:pPr>
    </w:p>
    <w:sectPr w:rsidR="00FE66A8" w:rsidSect="008E0E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03DBCC" w14:textId="77777777" w:rsidR="006E170F" w:rsidRDefault="006E170F" w:rsidP="00F55225">
      <w:pPr>
        <w:spacing w:after="0"/>
      </w:pPr>
      <w:r>
        <w:separator/>
      </w:r>
    </w:p>
  </w:endnote>
  <w:endnote w:type="continuationSeparator" w:id="0">
    <w:p w14:paraId="45D63CAD" w14:textId="77777777" w:rsidR="006E170F" w:rsidRDefault="006E170F" w:rsidP="00F5522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56E731" w14:textId="77777777" w:rsidR="006E170F" w:rsidRDefault="006E170F" w:rsidP="00F55225">
      <w:pPr>
        <w:spacing w:after="0"/>
      </w:pPr>
      <w:r>
        <w:separator/>
      </w:r>
    </w:p>
  </w:footnote>
  <w:footnote w:type="continuationSeparator" w:id="0">
    <w:p w14:paraId="775C1C2B" w14:textId="77777777" w:rsidR="006E170F" w:rsidRDefault="006E170F" w:rsidP="00F5522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B628E4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942256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2EC4DB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B18CB6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F84CA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142225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50023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20C58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B92EE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903F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CB086D"/>
    <w:multiLevelType w:val="hybridMultilevel"/>
    <w:tmpl w:val="1E5871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A97ED7"/>
    <w:multiLevelType w:val="hybridMultilevel"/>
    <w:tmpl w:val="B4FEF0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A06BAD"/>
    <w:multiLevelType w:val="hybridMultilevel"/>
    <w:tmpl w:val="E16EEC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5B4F4E"/>
    <w:multiLevelType w:val="hybridMultilevel"/>
    <w:tmpl w:val="10DAFFEE"/>
    <w:lvl w:ilvl="0" w:tplc="FF168934">
      <w:start w:val="2006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9A732B"/>
    <w:multiLevelType w:val="multilevel"/>
    <w:tmpl w:val="A86E2398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890"/>
        </w:tabs>
        <w:ind w:left="890" w:hanging="89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77"/>
        </w:tabs>
        <w:ind w:left="1077" w:hanging="107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191"/>
        </w:tabs>
        <w:ind w:left="1191" w:hanging="1191"/>
      </w:pPr>
      <w:rPr>
        <w:rFonts w:hint="default"/>
      </w:rPr>
    </w:lvl>
    <w:lvl w:ilvl="4">
      <w:start w:val="1"/>
      <w:numFmt w:val="decimal"/>
      <w:lvlRestart w:val="1"/>
      <w:lvlText w:val="%1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14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3"/>
  </w:num>
  <w:num w:numId="16">
    <w:abstractNumId w:val="11"/>
  </w:num>
  <w:num w:numId="17">
    <w:abstractNumId w:val="12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772C2"/>
    <w:rsid w:val="00043B6F"/>
    <w:rsid w:val="000701B5"/>
    <w:rsid w:val="00072A29"/>
    <w:rsid w:val="000A3600"/>
    <w:rsid w:val="000C0D9F"/>
    <w:rsid w:val="000E40B3"/>
    <w:rsid w:val="000F2CB3"/>
    <w:rsid w:val="00112536"/>
    <w:rsid w:val="00115A80"/>
    <w:rsid w:val="00136809"/>
    <w:rsid w:val="00160F20"/>
    <w:rsid w:val="00182BEF"/>
    <w:rsid w:val="00182F54"/>
    <w:rsid w:val="00184D6E"/>
    <w:rsid w:val="00187B2A"/>
    <w:rsid w:val="00191D17"/>
    <w:rsid w:val="001A0BFC"/>
    <w:rsid w:val="001A29B8"/>
    <w:rsid w:val="001C20D0"/>
    <w:rsid w:val="00212EB2"/>
    <w:rsid w:val="00216CD2"/>
    <w:rsid w:val="0022498C"/>
    <w:rsid w:val="002B6FB2"/>
    <w:rsid w:val="002D2360"/>
    <w:rsid w:val="002D500E"/>
    <w:rsid w:val="002D7CAA"/>
    <w:rsid w:val="002E12B3"/>
    <w:rsid w:val="002E7873"/>
    <w:rsid w:val="002F76C9"/>
    <w:rsid w:val="0034110F"/>
    <w:rsid w:val="003772C2"/>
    <w:rsid w:val="003E4BD6"/>
    <w:rsid w:val="003F6EDA"/>
    <w:rsid w:val="00412658"/>
    <w:rsid w:val="00412BF1"/>
    <w:rsid w:val="004B134E"/>
    <w:rsid w:val="004C4932"/>
    <w:rsid w:val="004F0AA9"/>
    <w:rsid w:val="00527E2B"/>
    <w:rsid w:val="00530535"/>
    <w:rsid w:val="005725AF"/>
    <w:rsid w:val="005930C4"/>
    <w:rsid w:val="005A494C"/>
    <w:rsid w:val="005C1D5E"/>
    <w:rsid w:val="005F33A6"/>
    <w:rsid w:val="00605DF9"/>
    <w:rsid w:val="006160EB"/>
    <w:rsid w:val="0062289A"/>
    <w:rsid w:val="006C6D25"/>
    <w:rsid w:val="006D243F"/>
    <w:rsid w:val="006E170F"/>
    <w:rsid w:val="00704F8B"/>
    <w:rsid w:val="00732A99"/>
    <w:rsid w:val="007622ED"/>
    <w:rsid w:val="00793FD3"/>
    <w:rsid w:val="007A5167"/>
    <w:rsid w:val="007A646A"/>
    <w:rsid w:val="007A71DF"/>
    <w:rsid w:val="007D3C70"/>
    <w:rsid w:val="008161E6"/>
    <w:rsid w:val="008273EC"/>
    <w:rsid w:val="008422A3"/>
    <w:rsid w:val="00862D37"/>
    <w:rsid w:val="008654A0"/>
    <w:rsid w:val="00885243"/>
    <w:rsid w:val="008867E7"/>
    <w:rsid w:val="008A7221"/>
    <w:rsid w:val="008C4144"/>
    <w:rsid w:val="008D4498"/>
    <w:rsid w:val="008E0EB7"/>
    <w:rsid w:val="008E17BD"/>
    <w:rsid w:val="00905D54"/>
    <w:rsid w:val="00933BE7"/>
    <w:rsid w:val="00991070"/>
    <w:rsid w:val="009A7416"/>
    <w:rsid w:val="009E452B"/>
    <w:rsid w:val="009E758A"/>
    <w:rsid w:val="00A0010B"/>
    <w:rsid w:val="00A175DE"/>
    <w:rsid w:val="00A66769"/>
    <w:rsid w:val="00AA1E57"/>
    <w:rsid w:val="00AA7240"/>
    <w:rsid w:val="00AB03A4"/>
    <w:rsid w:val="00AD6C62"/>
    <w:rsid w:val="00AE39F0"/>
    <w:rsid w:val="00AF3204"/>
    <w:rsid w:val="00B1527B"/>
    <w:rsid w:val="00B35BC9"/>
    <w:rsid w:val="00BA2348"/>
    <w:rsid w:val="00BA3DF6"/>
    <w:rsid w:val="00BA7FCD"/>
    <w:rsid w:val="00BC57DB"/>
    <w:rsid w:val="00BF7671"/>
    <w:rsid w:val="00C57CC2"/>
    <w:rsid w:val="00CB0F50"/>
    <w:rsid w:val="00CB1EEC"/>
    <w:rsid w:val="00D11307"/>
    <w:rsid w:val="00D5199D"/>
    <w:rsid w:val="00D60965"/>
    <w:rsid w:val="00D828ED"/>
    <w:rsid w:val="00D84A1F"/>
    <w:rsid w:val="00D95D06"/>
    <w:rsid w:val="00DD1E87"/>
    <w:rsid w:val="00DD35C2"/>
    <w:rsid w:val="00DE77C4"/>
    <w:rsid w:val="00E3078D"/>
    <w:rsid w:val="00E45911"/>
    <w:rsid w:val="00E70FDC"/>
    <w:rsid w:val="00EF66C7"/>
    <w:rsid w:val="00F3666B"/>
    <w:rsid w:val="00F40406"/>
    <w:rsid w:val="00F55225"/>
    <w:rsid w:val="00FA4C8F"/>
    <w:rsid w:val="00FA7A41"/>
    <w:rsid w:val="00FE4B68"/>
    <w:rsid w:val="00FE66A8"/>
    <w:rsid w:val="00FF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4C9A5"/>
  <w15:chartTrackingRefBased/>
  <w15:docId w15:val="{56A7B16A-548B-4875-8868-9E9CF390A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C0D9F"/>
    <w:pPr>
      <w:spacing w:after="120" w:line="240" w:lineRule="auto"/>
      <w:jc w:val="both"/>
    </w:pPr>
    <w:rPr>
      <w:rFonts w:ascii="Calibri" w:hAnsi="Calibri" w:cs="Calibri"/>
      <w:sz w:val="24"/>
      <w:szCs w:val="20"/>
      <w:lang w:eastAsia="zh-CN"/>
    </w:rPr>
  </w:style>
  <w:style w:type="paragraph" w:styleId="Heading1">
    <w:name w:val="heading 1"/>
    <w:aliases w:val="TRL Head1"/>
    <w:next w:val="Normal"/>
    <w:link w:val="Heading1Char"/>
    <w:qFormat/>
    <w:rsid w:val="000C0D9F"/>
    <w:pPr>
      <w:keepNext/>
      <w:numPr>
        <w:numId w:val="4"/>
      </w:numPr>
      <w:spacing w:before="360" w:after="120" w:line="240" w:lineRule="auto"/>
      <w:outlineLvl w:val="0"/>
    </w:pPr>
    <w:rPr>
      <w:rFonts w:ascii="Calibri" w:eastAsiaTheme="majorEastAsia" w:hAnsi="Calibri" w:cstheme="majorBidi"/>
      <w:b/>
      <w:color w:val="000000" w:themeColor="accent1"/>
      <w:sz w:val="32"/>
      <w:szCs w:val="20"/>
      <w:lang w:eastAsia="zh-CN"/>
    </w:rPr>
  </w:style>
  <w:style w:type="paragraph" w:styleId="Heading2">
    <w:name w:val="heading 2"/>
    <w:aliases w:val="TRL Head2"/>
    <w:next w:val="Normal"/>
    <w:link w:val="Heading2Char"/>
    <w:qFormat/>
    <w:rsid w:val="000C0D9F"/>
    <w:pPr>
      <w:keepNext/>
      <w:numPr>
        <w:ilvl w:val="1"/>
        <w:numId w:val="4"/>
      </w:numPr>
      <w:tabs>
        <w:tab w:val="left" w:pos="1276"/>
        <w:tab w:val="left" w:pos="2694"/>
      </w:tabs>
      <w:spacing w:before="360" w:after="120" w:line="240" w:lineRule="auto"/>
      <w:outlineLvl w:val="1"/>
    </w:pPr>
    <w:rPr>
      <w:rFonts w:ascii="Calibri" w:eastAsiaTheme="majorEastAsia" w:hAnsi="Calibri" w:cstheme="majorBidi"/>
      <w:b/>
      <w:color w:val="000000" w:themeColor="accent1"/>
      <w:sz w:val="28"/>
      <w:szCs w:val="20"/>
      <w:lang w:eastAsia="zh-CN"/>
    </w:rPr>
  </w:style>
  <w:style w:type="paragraph" w:styleId="Heading3">
    <w:name w:val="heading 3"/>
    <w:aliases w:val="TRL Head3"/>
    <w:next w:val="Normal"/>
    <w:link w:val="Heading3Char"/>
    <w:qFormat/>
    <w:rsid w:val="000C0D9F"/>
    <w:pPr>
      <w:keepNext/>
      <w:numPr>
        <w:ilvl w:val="2"/>
        <w:numId w:val="4"/>
      </w:numPr>
      <w:tabs>
        <w:tab w:val="left" w:pos="1191"/>
      </w:tabs>
      <w:spacing w:before="360" w:after="120" w:line="240" w:lineRule="auto"/>
      <w:outlineLvl w:val="2"/>
    </w:pPr>
    <w:rPr>
      <w:rFonts w:ascii="Calibri" w:eastAsiaTheme="majorEastAsia" w:hAnsi="Calibri" w:cstheme="majorBidi"/>
      <w:b/>
      <w:i/>
      <w:color w:val="000000" w:themeColor="accent1"/>
      <w:sz w:val="24"/>
      <w:szCs w:val="20"/>
      <w:lang w:eastAsia="zh-CN"/>
    </w:rPr>
  </w:style>
  <w:style w:type="paragraph" w:styleId="Heading4">
    <w:name w:val="heading 4"/>
    <w:aliases w:val="TRL Head4"/>
    <w:next w:val="Normal"/>
    <w:link w:val="Heading4Char"/>
    <w:qFormat/>
    <w:rsid w:val="000C0D9F"/>
    <w:pPr>
      <w:keepNext/>
      <w:numPr>
        <w:ilvl w:val="3"/>
        <w:numId w:val="4"/>
      </w:numPr>
      <w:tabs>
        <w:tab w:val="left" w:pos="1418"/>
      </w:tabs>
      <w:spacing w:before="360" w:after="120" w:line="240" w:lineRule="auto"/>
      <w:outlineLvl w:val="3"/>
    </w:pPr>
    <w:rPr>
      <w:rFonts w:ascii="Calibri" w:eastAsiaTheme="majorEastAsia" w:hAnsi="Calibri" w:cstheme="majorBidi"/>
      <w:i/>
      <w:color w:val="000000" w:themeColor="accent1"/>
      <w:sz w:val="24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TRL Head1 Char"/>
    <w:basedOn w:val="DefaultParagraphFont"/>
    <w:link w:val="Heading1"/>
    <w:rsid w:val="000C0D9F"/>
    <w:rPr>
      <w:rFonts w:ascii="Calibri" w:eastAsiaTheme="majorEastAsia" w:hAnsi="Calibri" w:cstheme="majorBidi"/>
      <w:b/>
      <w:color w:val="000000" w:themeColor="accent1"/>
      <w:sz w:val="32"/>
      <w:szCs w:val="20"/>
      <w:lang w:eastAsia="zh-CN"/>
    </w:rPr>
  </w:style>
  <w:style w:type="character" w:customStyle="1" w:styleId="Heading2Char">
    <w:name w:val="Heading 2 Char"/>
    <w:aliases w:val="TRL Head2 Char"/>
    <w:basedOn w:val="DefaultParagraphFont"/>
    <w:link w:val="Heading2"/>
    <w:rsid w:val="000C0D9F"/>
    <w:rPr>
      <w:rFonts w:ascii="Calibri" w:eastAsiaTheme="majorEastAsia" w:hAnsi="Calibri" w:cstheme="majorBidi"/>
      <w:b/>
      <w:color w:val="000000" w:themeColor="accent1"/>
      <w:sz w:val="28"/>
      <w:szCs w:val="20"/>
      <w:lang w:eastAsia="zh-CN"/>
    </w:rPr>
  </w:style>
  <w:style w:type="character" w:customStyle="1" w:styleId="Heading3Char">
    <w:name w:val="Heading 3 Char"/>
    <w:aliases w:val="TRL Head3 Char"/>
    <w:basedOn w:val="DefaultParagraphFont"/>
    <w:link w:val="Heading3"/>
    <w:rsid w:val="000C0D9F"/>
    <w:rPr>
      <w:rFonts w:ascii="Calibri" w:eastAsiaTheme="majorEastAsia" w:hAnsi="Calibri" w:cstheme="majorBidi"/>
      <w:b/>
      <w:i/>
      <w:color w:val="000000" w:themeColor="accent1"/>
      <w:sz w:val="24"/>
      <w:szCs w:val="20"/>
      <w:lang w:eastAsia="zh-CN"/>
    </w:rPr>
  </w:style>
  <w:style w:type="character" w:customStyle="1" w:styleId="Heading4Char">
    <w:name w:val="Heading 4 Char"/>
    <w:aliases w:val="TRL Head4 Char"/>
    <w:basedOn w:val="DefaultParagraphFont"/>
    <w:link w:val="Heading4"/>
    <w:rsid w:val="000C0D9F"/>
    <w:rPr>
      <w:rFonts w:ascii="Calibri" w:eastAsiaTheme="majorEastAsia" w:hAnsi="Calibri" w:cstheme="majorBidi"/>
      <w:i/>
      <w:color w:val="000000" w:themeColor="accent1"/>
      <w:sz w:val="24"/>
      <w:szCs w:val="20"/>
      <w:lang w:eastAsia="zh-CN"/>
    </w:rPr>
  </w:style>
  <w:style w:type="paragraph" w:customStyle="1" w:styleId="TRLBodyText">
    <w:name w:val="TRL Body Text"/>
    <w:qFormat/>
    <w:rsid w:val="000C0D9F"/>
    <w:pPr>
      <w:spacing w:after="120" w:line="280" w:lineRule="atLeast"/>
      <w:jc w:val="both"/>
    </w:pPr>
    <w:rPr>
      <w:rFonts w:ascii="Calibri" w:eastAsia="Times New Roman" w:hAnsi="Calibri" w:cs="Times New Roman"/>
      <w:sz w:val="24"/>
      <w:szCs w:val="20"/>
      <w:lang w:eastAsia="zh-CN"/>
    </w:rPr>
  </w:style>
  <w:style w:type="paragraph" w:styleId="Header">
    <w:name w:val="header"/>
    <w:basedOn w:val="Normal"/>
    <w:link w:val="HeaderChar"/>
    <w:uiPriority w:val="99"/>
    <w:semiHidden/>
    <w:unhideWhenUsed/>
    <w:rsid w:val="00F55225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55225"/>
    <w:rPr>
      <w:rFonts w:ascii="Verdana" w:hAnsi="Verdana" w:cs="Calibri"/>
      <w:sz w:val="20"/>
      <w:szCs w:val="20"/>
      <w:lang w:eastAsia="zh-CN"/>
    </w:rPr>
  </w:style>
  <w:style w:type="paragraph" w:styleId="Footer">
    <w:name w:val="footer"/>
    <w:basedOn w:val="Normal"/>
    <w:link w:val="FooterChar"/>
    <w:uiPriority w:val="99"/>
    <w:semiHidden/>
    <w:unhideWhenUsed/>
    <w:rsid w:val="00F55225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55225"/>
    <w:rPr>
      <w:rFonts w:ascii="Verdana" w:hAnsi="Verdana" w:cs="Calibri"/>
      <w:sz w:val="20"/>
      <w:szCs w:val="20"/>
      <w:lang w:eastAsia="zh-CN"/>
    </w:rPr>
  </w:style>
  <w:style w:type="character" w:styleId="Hyperlink">
    <w:name w:val="Hyperlink"/>
    <w:basedOn w:val="DefaultParagraphFont"/>
    <w:uiPriority w:val="99"/>
    <w:semiHidden/>
    <w:unhideWhenUsed/>
    <w:rsid w:val="00F4040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authdebugger.com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jsonwebtoken.io/" TargetMode="External"/></Relationships>
</file>

<file path=word/theme/theme1.xml><?xml version="1.0" encoding="utf-8"?>
<a:theme xmlns:a="http://schemas.openxmlformats.org/drawingml/2006/main" name="Office Theme">
  <a:themeElements>
    <a:clrScheme name="TRL Monochrom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000000"/>
      </a:accent1>
      <a:accent2>
        <a:srgbClr val="808080"/>
      </a:accent2>
      <a:accent3>
        <a:srgbClr val="969696"/>
      </a:accent3>
      <a:accent4>
        <a:srgbClr val="B2B2B2"/>
      </a:accent4>
      <a:accent5>
        <a:srgbClr val="C8C8C8"/>
      </a:accent5>
      <a:accent6>
        <a:srgbClr val="E1E1E1"/>
      </a:accent6>
      <a:hlink>
        <a:srgbClr val="5F5F5F"/>
      </a:hlink>
      <a:folHlink>
        <a:srgbClr val="919191"/>
      </a:folHlink>
    </a:clrScheme>
    <a:fontScheme name="TRL Fonts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DF7841-4486-4EC5-A505-A17364D66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Vinesh Chandran</dc:creator>
  <cp:keywords/>
  <dc:description/>
  <cp:lastModifiedBy>Vinesh Chandran</cp:lastModifiedBy>
  <cp:revision>36</cp:revision>
  <dcterms:created xsi:type="dcterms:W3CDTF">2020-04-22T13:02:00Z</dcterms:created>
  <dcterms:modified xsi:type="dcterms:W3CDTF">2020-04-22T15:13:00Z</dcterms:modified>
</cp:coreProperties>
</file>