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Báo cáo đánh giá chất lượng nhận xét học tập</w:t>
        <w:br/>
        <w:t>RinoDigi Lesson Feedback</w:t>
      </w:r>
    </w:p>
    <w:p>
      <w:pPr>
        <w:jc w:val="center"/>
      </w:pPr>
      <w:r>
        <w:t>Phiên bản cập nhật sau đồng bộ mã nguồn mới nhất và thử nghiệm trên môi trường chạy cục bộ</w:t>
      </w:r>
    </w:p>
    <w:p/>
    <w:p>
      <w:r>
        <w:rPr>
          <w:b/>
        </w:rPr>
        <w:t xml:space="preserve">Ngày báo cáo: </w:t>
      </w:r>
      <w:r>
        <w:t>9/4/2026</w:t>
      </w:r>
    </w:p>
    <w:p>
      <w:r>
        <w:rPr>
          <w:b/>
        </w:rPr>
        <w:t xml:space="preserve">Phạm vi: </w:t>
      </w:r>
      <w:r>
        <w:t>Chất lượng văn bản nhận xét (đơn buổi, tổng hợp 8 buổi gần nhất, tóm tắt ngắn); không đi sâu chi tiết triển khai kỹ thuật.</w:t>
      </w:r>
    </w:p>
    <w:p>
      <w:r>
        <w:br w:type="page"/>
      </w:r>
    </w:p>
    <w:p>
      <w:pPr>
        <w:pStyle w:val="Heading1"/>
      </w:pPr>
      <w:r>
        <w:t>1. Bối cảnh và cập nhật sản phẩm</w:t>
      </w:r>
    </w:p>
    <w:p>
      <w:r>
        <w:rPr>
          <w:b w:val="0"/>
        </w:rPr>
        <w:t>Mã nguồn đã được đồng bộ với nhánh chính (main) mới nhất. Trong phiên bản này, hệ thống nhận xét được tinh chỉnh theo hướng thống nhất rubric, làm rõ độ tin cậy theo dữ liệu log, và làm mới cơ chế lưu bản nhận xét tổng hợp để tránh phục vụ nội dung cũ không còn khớp prompt hiện tại.</w:t>
      </w:r>
    </w:p>
    <w:p>
      <w:pPr>
        <w:pStyle w:val="Heading1"/>
      </w:pPr>
      <w:r>
        <w:t>2. Phương pháp thử nghiệm</w:t>
      </w:r>
    </w:p>
    <w:p>
      <w:pPr>
        <w:pStyle w:val="ListBullet"/>
      </w:pPr>
      <w:r>
        <w:t>Chạy toàn bộ kiểm thử tự động của backend và frontend trên môi trường ảo sau khi cập nhật mã.</w:t>
      </w:r>
    </w:p>
    <w:p>
      <w:pPr>
        <w:pStyle w:val="ListBullet"/>
      </w:pPr>
      <w:r>
        <w:t>Khởi động dịch vụ backend cục bộ, bật khóa cấu hình cần thiết để sinh nội dung bằng mô hình ngôn ngữ (giống môi trường vận hành thật).</w:t>
      </w:r>
    </w:p>
    <w:p>
      <w:pPr>
        <w:pStyle w:val="ListBullet"/>
      </w:pPr>
      <w:r>
        <w:t>Sinh lại bản nhận xét tổng hợp 8 buổi gần nhất (không còn file lưu sẵn phiên bản cũ).</w:t>
      </w:r>
    </w:p>
    <w:p>
      <w:pPr>
        <w:pStyle w:val="ListBullet"/>
      </w:pPr>
      <w:r>
        <w:t>Sinh nhận xét cho ba buổi đại diện: buổi chuẩn gần nhất, buổi kiểm tra unit, buổi dùng thử (trial).</w:t>
      </w:r>
    </w:p>
    <w:p>
      <w:pPr>
        <w:pStyle w:val="ListBullet"/>
      </w:pPr>
      <w:r>
        <w:t>Sinh tóm tắt ngắn cho một buổi mẫu để đối chiếu độ chi tiết với nhận xét đầy đủ.</w:t>
      </w:r>
    </w:p>
    <w:p>
      <w:pPr>
        <w:pStyle w:val="Heading1"/>
      </w:pPr>
      <w:r>
        <w:t>3. Kết quả kiểm thử tự động</w:t>
      </w:r>
    </w:p>
    <w:p>
      <w:r>
        <w:rPr>
          <w:b/>
        </w:rPr>
        <w:t>Sau cập nhật mã, toàn bộ bài kiểm thử đơn vị và tích hợp liên quan đều đạt:</w:t>
      </w:r>
    </w:p>
    <w:p>
      <w:pPr>
        <w:pStyle w:val="ListBullet"/>
      </w:pPr>
      <w:r>
        <w:t>Backend: 50/50 bài kiểm thử đạt (gồm sức khỏe dịch vụ, tóm tắt, nhận xét buổi, nhận xét tổng hợp, luồng stream, rubric và phụ lục hệ thống).</w:t>
      </w:r>
    </w:p>
    <w:p>
      <w:pPr>
        <w:pStyle w:val="ListBullet"/>
      </w:pPr>
      <w:r>
        <w:t>Frontend: 15/15 bài kiểm thử giao diện đạt.</w:t>
      </w:r>
    </w:p>
    <w:p>
      <w:pPr>
        <w:pStyle w:val="ListBullet"/>
      </w:pPr>
      <w:r>
        <w:t>Kiểm tra lint cho frontend: không phát sinh lỗi mới trong lần chạy này.</w:t>
      </w:r>
    </w:p>
    <w:p>
      <w:r>
        <w:rPr>
          <w:b w:val="0"/>
        </w:rPr>
        <w:t>Kết luận: thay đổi trên main không làm hỏng các hợp đồng đầu ra đã được kiểm thử; phần prompt và xử lý rubric vẫn được khóa bằng test để giảm regressions.</w:t>
      </w:r>
    </w:p>
    <w:p>
      <w:pPr>
        <w:pStyle w:val="Heading1"/>
      </w:pPr>
      <w:r>
        <w:t>4. Thử nghiệm chất lượng nội dung trên môi trường chạy cục bộ</w:t>
      </w:r>
    </w:p>
    <w:p>
      <w:pPr>
        <w:pStyle w:val="Heading2"/>
      </w:pPr>
      <w:r>
        <w:t>4.1. Nhận xét tổng hợp 8 buổi gần nhất</w:t>
      </w:r>
    </w:p>
    <w:p>
      <w:r>
        <w:rPr>
          <w:b w:val="0"/>
        </w:rPr>
        <w:t>Bản mới sinh ra sau khi xóa cache cũ có độ dài trung bình đầy đủ (khoảng 5.900 ký tự trong lần đo), thời gian chờ sinh nội dung khoảng 20 giây — chấp nhận được cho báo cáo phân tích nhưng nên có trạng thái “đang tạo” rõ ràng trên giao diện.</w:t>
      </w:r>
    </w:p>
    <w:p>
      <w:r>
        <w:rPr>
          <w:b/>
        </w:rPr>
        <w:t>Điểm mạnh về chất lượng đánh giá:</w:t>
      </w:r>
    </w:p>
    <w:p>
      <w:pPr>
        <w:pStyle w:val="ListBullet"/>
      </w:pPr>
      <w:r>
        <w:t>Đã chuyển sang cùng hệ ngôn ngữ rubric với nhận xét đơn buổi: có mục “Xu hướng theo 4 tiêu chí” (Proficiency, Capacity, Engagement, Self-regulation) kèm mức Meets Expectation và gợi ý củng cố đánh giá.</w:t>
      </w:r>
    </w:p>
    <w:p>
      <w:pPr>
        <w:pStyle w:val="ListBullet"/>
      </w:pPr>
      <w:r>
        <w:t>Phần “Đánh giá 4 tiêu chí in-class” đủ bốn nhóm, mỗi nhóm có Đo lường – Kết quả hiện tại – Nhận xét – Khuyến nghị.</w:t>
      </w:r>
    </w:p>
    <w:p>
      <w:pPr>
        <w:pStyle w:val="ListBullet"/>
      </w:pPr>
      <w:r>
        <w:t>Tổng quan và xu hướng tiến bộ gắn số liệu (ví dụ điểm phát âm trung bình, lượt nói trung bình, thời gian phản xạ), có nhắc lesson_id minh họa khi so sánh biến động.</w:t>
      </w:r>
    </w:p>
    <w:p>
      <w:pPr>
        <w:pStyle w:val="ListBullet"/>
      </w:pPr>
      <w:r>
        <w:t>Vẫn có “Kế hoạch 2 tuần” và “Lời nhắn phụ huynh” — phù hợp mục tiêu đồng hành tại nhà.</w:t>
      </w:r>
    </w:p>
    <w:p>
      <w:r>
        <w:rPr>
          <w:b/>
        </w:rPr>
        <w:t>Rủi ro cần theo dõi khi vận hành:</w:t>
      </w:r>
    </w:p>
    <w:p>
      <w:pPr>
        <w:pStyle w:val="ListBullet"/>
      </w:pPr>
      <w:r>
        <w:t>Một số câu mang tính khuyến nghị chung (ví dụ tham gia nhóm) cần đối chiếu với thực tế lớp online/offline để tránh gợi ý không khả thi.</w:t>
      </w:r>
    </w:p>
    <w:p>
      <w:pPr>
        <w:pStyle w:val="ListBullet"/>
      </w:pPr>
      <w:r>
        <w:t>Khi dữ liệu tổng hợp dồn về chỉ số trung bình, cần tiếp tục nhấn mạnh buổi ngoại lệ (nếu có) để phụ huynh không chỉ đọc “trung bình đẹp”.</w:t>
      </w:r>
    </w:p>
    <w:p>
      <w:pPr>
        <w:pStyle w:val="Heading2"/>
      </w:pPr>
      <w:r>
        <w:t>4.2. Nhận xét đơn buổi (mẫu)</w:t>
      </w:r>
    </w:p>
    <w:p>
      <w:r>
        <w:rPr>
          <w:b w:val="0"/>
        </w:rPr>
        <w:t>Ba buổi thử (chuẩn, unit test, trial) đều cho văn bản có cấu trúc đầy đủ, có mục bốn tiêu chí in-class và phụ lục hệ thống. Độ dài khoảng 5.700–6.400 ký tự; thời gian sinh khoảng 20–25 giây mỗi buổi khi không dùng bản lưu sẵn.</w:t>
      </w:r>
    </w:p>
    <w:p>
      <w:pPr>
        <w:pStyle w:val="ListBullet"/>
      </w:pPr>
      <w:r>
        <w:t>Buổi chuẩn: bám chủ đề, từ mục tiêu và chỉ số từ log; phù hợp kỳ vọng báo cáo cho giáo viên.</w:t>
      </w:r>
    </w:p>
    <w:p>
      <w:pPr>
        <w:pStyle w:val="ListBullet"/>
      </w:pPr>
      <w:r>
        <w:t>Buổi kiểm tra unit: vẫn giữ khung rubric; chất lượng phụ thuộc mức độ log phản ánh đủ hoạt động hay chủ yếu completion — phần phụ lục giúp phân biệt chỗ kết luận vững.</w:t>
      </w:r>
    </w:p>
    <w:p>
      <w:pPr>
        <w:pStyle w:val="ListBullet"/>
      </w:pPr>
      <w:r>
        <w:t>Buổi trial: văn bản vẫn dài và có cấu trúc; cần rà soát tay xem phần mở đầu có phản ánh đúng mức “buổi đầu / dữ liệu hạn chế” so với thực tế file nguồn.</w:t>
      </w:r>
    </w:p>
    <w:p>
      <w:pPr>
        <w:pStyle w:val="Heading2"/>
      </w:pPr>
      <w:r>
        <w:t>4.3. Tóm tắt ngắn (một buổi)</w:t>
      </w:r>
    </w:p>
    <w:p>
      <w:r>
        <w:rPr>
          <w:b w:val="0"/>
        </w:rPr>
        <w:t>Tóm tắt cho cùng buổi mẫu cho đoạn tổng quan khoảng 250 ký tự, thời gian sinh khoảng 10 giây. Độ ngắn phù hợp thông báo nhanh hoặc thẻ tóm tắt; song song với nhận xét dài có rubric đầy đủ.</w:t>
      </w:r>
    </w:p>
    <w:p>
      <w:pPr>
        <w:pStyle w:val="Heading1"/>
      </w:pPr>
      <w:r>
        <w:t>5. Kết luận về chất lượng đánh giá</w:t>
      </w:r>
    </w:p>
    <w:p>
      <w:pPr>
        <w:pStyle w:val="ListBullet"/>
      </w:pPr>
      <w:r>
        <w:t>Phiên bản main hiện tại cải thiện rõ tính thống nhất giữa nhận xét đơn buổi và tổng hợp 8 buổi: cùng bốn tiêu chí in-class và cùng logic độ tin cậy.</w:t>
      </w:r>
    </w:p>
    <w:p>
      <w:pPr>
        <w:pStyle w:val="ListBullet"/>
      </w:pPr>
      <w:r>
        <w:t>Nội dung bám số liệu tốt ở các buổi có log dày; trial và buổi đặc thù vẫn là nhóm cần kiểm định định kỳ với checklist “grounding”.</w:t>
      </w:r>
    </w:p>
    <w:p>
      <w:pPr>
        <w:pStyle w:val="ListBullet"/>
      </w:pPr>
      <w:r>
        <w:t>Độ dài văn bản chi tiết cao — tốt cho chuyên môn, cần cân nhắc lớp hiển thị rút gọn cho phụ huynh nếu triển khai rộng.</w:t>
      </w:r>
    </w:p>
    <w:p>
      <w:pPr>
        <w:pStyle w:val="ListBullet"/>
      </w:pPr>
      <w:r>
        <w:t>Hạ tầng kiểm thử tự động xanh cho thấy hợp đồng đầu ra ổn định; chất lượng cảm nhận cuối cùng vẫn nên được giám sát bằng bộ vàng buổi học thật.</w:t>
      </w:r>
    </w:p>
    <w:p>
      <w:pPr>
        <w:pStyle w:val="Heading1"/>
      </w:pPr>
      <w:r>
        <w:t>6. Khuyến nghị tiếp theo</w:t>
      </w:r>
    </w:p>
    <w:p>
      <w:pPr>
        <w:pStyle w:val="ListBullet"/>
      </w:pPr>
      <w:r>
        <w:t>Duy trì bộ 10–20 buổi vàng (đủ log / thiếu log / trial / unit test) và chấm định kỳ theo tiêu chí: bám dữ liệu, tin cậy, giọng điệu, hành động.</w:t>
      </w:r>
    </w:p>
    <w:p>
      <w:pPr>
        <w:pStyle w:val="ListBullet"/>
      </w:pPr>
      <w:r>
        <w:t>Theo dõi thời gian chờ sinh nội dung trên thiết bị người dùng thật; hiển thị tiến trình và cho phép đọc bản cache khi có.</w:t>
      </w:r>
    </w:p>
    <w:p>
      <w:pPr>
        <w:pStyle w:val="ListBullet"/>
      </w:pPr>
      <w:r>
        <w:t>Rà soát các khuyến nghị mang tính “lớp học truyền thống” để thay bằng hành động phù hợp mô hình học trực tuyến nếu cần.</w:t>
      </w:r>
    </w:p>
    <w:p>
      <w:pPr>
        <w:pStyle w:val="ListBullet"/>
      </w:pPr>
      <w:r>
        <w:t>Khi triển khai, đảm bảo phiên bản lưu nhận xét tổng hợp được làm mới cùng prompt (tránh người dùng xem bản rubric cũ).</w:t>
      </w:r>
    </w:p>
    <w:p/>
    <w:p>
      <w:r>
        <w:rPr>
          <w:i/>
        </w:rPr>
        <w:t>— Hết báo cáo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