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Đề bài / Yêu cầu</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m7tafye7q5mu"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Phát hiện lỗi logic khi thao tác với thư mục có khoảng trắng và tạo thư mục lồng nhau.</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Rèn luyện kỹ năng sử dụng phím Tab để tránh sai chính tả.</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kq4mhv9v46gw" w:id="1"/>
      <w:bookmarkEnd w:id="1"/>
      <w:r w:rsidDel="00000000" w:rsidR="00000000" w:rsidRPr="00000000">
        <w:rPr>
          <w:b w:val="1"/>
          <w:bCs w:val="1"/>
          <w:color w:val="020617"/>
          <w:sz w:val="34"/>
          <w:szCs w:val="34"/>
          <w:rtl w:val="0"/>
        </w:rPr>
        <w:t xml:space="preserve">2. Bối cảnh &amp; Vấn đề</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Nam là sinh viên đang bắt đầu dự án "Smart Farm". Nam muốn dùng PowerShell để tạo nhanh cấu trúc thư mục. Tuy nhiên, khi gõ chuỗi lệnh sau, PowerShell báo lỗi đỏ liên tục và không tạo được đúng ý định của Nam.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am đã thực hiện trên PowerShell:</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c8xn30gc3hlu" w:id="2"/>
      <w:bookmarkEnd w:id="2"/>
      <w:r w:rsidDel="00000000" w:rsidR="00000000" w:rsidRPr="00000000">
        <w:rPr>
          <w:b w:val="1"/>
          <w:bCs w:val="1"/>
          <w:color w:val="020617"/>
          <w:sz w:val="34"/>
          <w:szCs w:val="34"/>
          <w:rtl w:val="0"/>
        </w:rPr>
        <w:t xml:space="preserve">4. Yêu cầu đầu ra</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Phần 1: Phân tích: Chỉ ra 2 lỗi sai của Nam dựa trên thông báo lỗi và giải thích nguyên nhân trong PowerShell.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có khoảng trống tạo ra ba thư mục rời rạc</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lệnh cd nhận du tham số nên lỗi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Phần 2: Hoàn thiện: Viết lại chuỗi lệnh PowerShell chuẩn xác và tối ưu nhất (ít dòng lệnh nhất) để hoàn thành cấu trúc trên.</w:t>
      </w:r>
    </w:p>
    <w:p w:rsidR="00000000" w:rsidDel="00000000" w:rsidP="00000000" w:rsidRDefault="00000000" w:rsidRPr="00000000" w14:paraId="0000000D">
      <w:pPr>
        <w:rPr/>
      </w:pPr>
      <w:r w:rsidDel="00000000" w:rsidR="00000000" w:rsidRPr="00000000">
        <w:rPr>
          <w:rtl w:val="0"/>
        </w:rPr>
        <w:t xml:space="preserve">- mkdir "Smart Farm Project\src\sensors\temperature" -Force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