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t04fmww10ae0"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Thiết kế luồng xử lý thông tin (IPO) và tính toán dung lượng lưu trữ thực tế.</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rlshpanvvkmn"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FastShip cần phát triển tính năng 'Chụp ảnh bằng chứng giao hàng (POD)' cho ứng dụng tài xế (Shipper App). Khách hàng yêu cầu mỗi khi giao thành công, tài xế phải chụp 2 bức ảnh gửi về server.</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qjjb31n7buqt" w:id="2"/>
      <w:bookmarkEnd w:id="2"/>
      <w:r w:rsidDel="00000000" w:rsidR="00000000" w:rsidRPr="00000000">
        <w:rPr>
          <w:b w:val="1"/>
          <w:bCs w:val="1"/>
          <w:color w:val="020617"/>
          <w:sz w:val="34"/>
          <w:szCs w:val="34"/>
          <w:rtl w:val="0"/>
        </w:rPr>
        <w:t xml:space="preserve">3. Yêu cầu nghiệp vụ &amp; Ràng buộc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Hệ thống xử lý 50,000 đơn hàng mỗi ngày.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Mỗi đơn có 2 bức ảnh. Mỗi bức ảnh có dung lượng trung bình 3 MB.</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Bẫy dữ liệu: Server báo đầy nếu ảnh tài xế chụp có dung lượng quá 5 MB/ảnh (ví dụ dùng điện thoại độ phân giải cao).</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r5i9yf87zbjr" w:id="3"/>
      <w:bookmarkEnd w:id="3"/>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Báo cáo phân tích và thiết kế giải pháp:</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1. Phân tích IPO: Xác định Input, Process, Output của tính năng chụp và lưu ảnh.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Input (Đầu vào):</w:t>
      </w:r>
    </w:p>
    <w:p w:rsidR="00000000" w:rsidDel="00000000" w:rsidP="00000000" w:rsidRDefault="00000000" w:rsidRPr="00000000" w14:paraId="0000000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2 bức ảnh bằng chứng giao hàng do tài xế chụp từ ứng dụng Shipper App.</w:t>
      </w:r>
    </w:p>
    <w:p w:rsidR="00000000" w:rsidDel="00000000" w:rsidP="00000000" w:rsidRDefault="00000000" w:rsidRPr="00000000" w14:paraId="0000000F">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Thông tin định danh đi kèm: Mã đơn hàng (Order ID), Mã tài xế (Driver ID), Thời gian chụp (Timestamp), Tọa độ GPS.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Process (Xử lý):</w:t>
      </w:r>
    </w:p>
    <w:p w:rsidR="00000000" w:rsidDel="00000000" w:rsidP="00000000" w:rsidRDefault="00000000" w:rsidRPr="00000000" w14:paraId="0000001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Xác thực &amp; Kiểm tra:</w:t>
      </w:r>
      <w:r w:rsidDel="00000000" w:rsidR="00000000" w:rsidRPr="00000000">
        <w:rPr>
          <w:rtl w:val="0"/>
        </w:rPr>
        <w:t xml:space="preserve"> Kiểm tra dung lượng và định dạng tệp ảnh gửi lên.</w:t>
      </w:r>
    </w:p>
    <w:p w:rsidR="00000000" w:rsidDel="00000000" w:rsidP="00000000" w:rsidRDefault="00000000" w:rsidRPr="00000000" w14:paraId="0000001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Tối ưu hóa (Nén/Validate):</w:t>
      </w:r>
      <w:r w:rsidDel="00000000" w:rsidR="00000000" w:rsidRPr="00000000">
        <w:rPr>
          <w:rtl w:val="0"/>
        </w:rPr>
        <w:t xml:space="preserve"> Nén giảm dung lượng nếu ảnh vượt ngưỡng quy định (xem chi tiết ở Phần 2).</w:t>
      </w:r>
    </w:p>
    <w:p w:rsidR="00000000" w:rsidDel="00000000" w:rsidP="00000000" w:rsidRDefault="00000000" w:rsidRPr="00000000" w14:paraId="00000013">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Xử lý trung tâm:</w:t>
      </w:r>
      <w:r w:rsidDel="00000000" w:rsidR="00000000" w:rsidRPr="00000000">
        <w:rPr>
          <w:rtl w:val="0"/>
        </w:rPr>
        <w:t xml:space="preserve"> Đóng dấu watermark (chèn Mã đơn hàng, Thời gian, Tọa độ GPS lên ảnh), tạo liên kết lưu trữ (URL) và cập nhật trạng thái đơn hàng thành "Giao thành công".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Output (Đầu ra):</w:t>
      </w:r>
    </w:p>
    <w:p w:rsidR="00000000" w:rsidDel="00000000" w:rsidP="00000000" w:rsidRDefault="00000000" w:rsidRPr="00000000" w14:paraId="0000001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Thông báo giao hàng thành công hiển thị trên màn hình ứng dụng tài xế.</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Cập nhật trạng thái đơn kèm 2 ảnh POD lên hệ thống quản lý cho khách hàng/vận hành tra cứu.</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Storage (Lưu trữ):</w:t>
      </w:r>
    </w:p>
    <w:p w:rsidR="00000000" w:rsidDel="00000000" w:rsidP="00000000" w:rsidRDefault="00000000" w:rsidRPr="00000000" w14:paraId="00000018">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File ảnh lưu tại dịch vụ Lưu trữ đám mây (Object Storage / Cloud Storage).</w:t>
      </w:r>
    </w:p>
    <w:p w:rsidR="00000000" w:rsidDel="00000000" w:rsidP="00000000" w:rsidRDefault="00000000" w:rsidRPr="00000000" w14:paraId="00000019">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Thông tin cơ sở dữ liệu (Database): Lưu URL ảnh, mã đơn hàng, thời gian và tọa độ GPS.</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2. Đề xuất giải pháp (Bẫy dữ liệu): Trình bày hướng xử lý nếu ảnh chụp từ máy tài xế vượt quá 5 MB.</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000000"/>
          <w:sz w:val="26"/>
          <w:szCs w:val="26"/>
        </w:rPr>
      </w:pPr>
      <w:bookmarkStart w:colFirst="0" w:colLast="0" w:name="_u7lsp9ufgvrh" w:id="4"/>
      <w:bookmarkEnd w:id="4"/>
      <w:r w:rsidDel="00000000" w:rsidR="00000000" w:rsidRPr="00000000">
        <w:rPr>
          <w:b w:val="1"/>
          <w:bCs w:val="1"/>
          <w:color w:val="000000"/>
          <w:sz w:val="26"/>
          <w:szCs w:val="26"/>
          <w:rtl w:val="0"/>
        </w:rPr>
        <w:t xml:space="preserve">Nguyên tắc xử lý</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Không đẩy toàn bộ tải xử lý lên Server. Áp dụng chiến lược </w:t>
      </w:r>
      <w:r w:rsidDel="00000000" w:rsidR="00000000" w:rsidRPr="00000000">
        <w:rPr>
          <w:b w:val="1"/>
          <w:bCs w:val="1"/>
          <w:rtl w:val="0"/>
        </w:rPr>
        <w:t xml:space="preserve">Kiểm soát đa tầng (Multi-layer Handling)</w:t>
      </w:r>
      <w:r w:rsidDel="00000000" w:rsidR="00000000" w:rsidRPr="00000000">
        <w:rPr>
          <w:rtl w:val="0"/>
        </w:rPr>
        <w:t xml:space="preserve">: Ưu tiên nén ngay tại máy tài xế (Client-side) trước khi gửi dữ liệu, kết hợp với các chốt chặn an toàn tại Server (Server-side).</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000000"/>
          <w:sz w:val="26"/>
          <w:szCs w:val="26"/>
        </w:rPr>
      </w:pPr>
      <w:bookmarkStart w:colFirst="0" w:colLast="0" w:name="_ghtnleqammkf" w:id="5"/>
      <w:bookmarkEnd w:id="5"/>
      <w:r w:rsidDel="00000000" w:rsidR="00000000" w:rsidRPr="00000000">
        <w:rPr>
          <w:b w:val="1"/>
          <w:bCs w:val="1"/>
          <w:color w:val="000000"/>
          <w:sz w:val="26"/>
          <w:szCs w:val="26"/>
          <w:rtl w:val="0"/>
        </w:rPr>
        <w:t xml:space="preserve">Giải pháp chi tiết</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b w:val="1"/>
          <w:bCs w:val="1"/>
          <w:color w:val="000000"/>
          <w:sz w:val="22"/>
          <w:szCs w:val="22"/>
        </w:rPr>
      </w:pPr>
      <w:bookmarkStart w:colFirst="0" w:colLast="0" w:name="_ibfayw8zev35" w:id="6"/>
      <w:bookmarkEnd w:id="6"/>
      <w:r w:rsidDel="00000000" w:rsidR="00000000" w:rsidRPr="00000000">
        <w:rPr>
          <w:b w:val="1"/>
          <w:bCs w:val="1"/>
          <w:color w:val="000000"/>
          <w:sz w:val="22"/>
          <w:szCs w:val="22"/>
          <w:rtl w:val="0"/>
        </w:rPr>
        <w:t xml:space="preserve">1. Nén ảnh tự động tại ứng dụng tài xế (Client-side Compression - Giải pháp cốt lõi)</w:t>
      </w:r>
    </w:p>
    <w:p w:rsidR="00000000" w:rsidDel="00000000" w:rsidP="00000000" w:rsidRDefault="00000000" w:rsidRPr="00000000" w14:paraId="0000001F">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Quy trình thực hiện:</w:t>
      </w:r>
    </w:p>
    <w:p w:rsidR="00000000" w:rsidDel="00000000" w:rsidP="00000000" w:rsidRDefault="00000000" w:rsidRPr="00000000" w14:paraId="00000020">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Ngay khi tài xế nhấn chụp ảnh, Shipper App đọc dung lượng tệp ảnh gốc.</w:t>
      </w:r>
    </w:p>
    <w:p w:rsidR="00000000" w:rsidDel="00000000" w:rsidP="00000000" w:rsidRDefault="00000000" w:rsidRPr="00000000" w14:paraId="00000021">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Nếu tệp </w:t>
      </w:r>
      <m:oMath>
        <m:r>
          <w:rPr/>
          <m:t xml:space="preserve">&gt;5MB</m:t>
        </m:r>
      </m:oMath>
      <w:r w:rsidDel="00000000" w:rsidR="00000000" w:rsidRPr="00000000">
        <w:rPr>
          <w:rtl w:val="0"/>
        </w:rPr>
        <w:t xml:space="preserve"> (hoặc </w:t>
      </w:r>
      <m:oMath>
        <m:r>
          <w:rPr/>
          <m:t xml:space="preserve">&gt;2MB</m:t>
        </m:r>
      </m:oMath>
      <w:r w:rsidDel="00000000" w:rsidR="00000000" w:rsidRPr="00000000">
        <w:rPr>
          <w:rtl w:val="0"/>
        </w:rPr>
        <w:t xml:space="preserve"> theo tiêu chuẩn tối ưu), app kích hoạt thư viện nén ảnh tích hợp sẵn (ví dụ: </w:t>
      </w:r>
      <w:r w:rsidDel="00000000" w:rsidR="00000000" w:rsidRPr="00000000">
        <w:rPr>
          <w:i w:val="1"/>
          <w:iCs w:val="1"/>
          <w:rtl w:val="0"/>
        </w:rPr>
        <w:t xml:space="preserve">Compressor</w:t>
      </w:r>
      <w:r w:rsidDel="00000000" w:rsidR="00000000" w:rsidRPr="00000000">
        <w:rPr>
          <w:rtl w:val="0"/>
        </w:rPr>
        <w:t xml:space="preserve"> trên Android/iOS).</w:t>
      </w:r>
    </w:p>
    <w:p w:rsidR="00000000" w:rsidDel="00000000" w:rsidP="00000000" w:rsidRDefault="00000000" w:rsidRPr="00000000" w14:paraId="00000022">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App tiến hành giảm tỷ lệ nén (Quality Ratio) và điều chỉnh độ phân giải về mức vừa đủ tra cứu (ví dụ: tối đa </w:t>
      </w:r>
      <m:oMath>
        <m:r>
          <w:rPr/>
          <m:t xml:space="preserve">1080</m:t>
        </m:r>
        <m:r>
          <w:rPr/>
          <m:t>×</m:t>
        </m:r>
        <m:r>
          <w:rPr/>
          <m:t xml:space="preserve">1920px</m:t>
        </m:r>
      </m:oMath>
      <w:r w:rsidDel="00000000" w:rsidR="00000000" w:rsidRPr="00000000">
        <w:rPr>
          <w:rtl w:val="0"/>
        </w:rPr>
        <w:t xml:space="preserve">).</w:t>
      </w:r>
    </w:p>
    <w:p w:rsidR="00000000" w:rsidDel="00000000" w:rsidP="00000000" w:rsidRDefault="00000000" w:rsidRPr="00000000" w14:paraId="00000023">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Đưa dung lượng về khoảng </w:t>
      </w:r>
      <m:oMath>
        <m:r>
          <w:rPr>
            <w:b w:val="1"/>
            <w:bCs w:val="1"/>
          </w:rPr>
          <m:t xml:space="preserve">1MB-2MB</m:t>
        </m:r>
      </m:oMath>
      <w:r w:rsidDel="00000000" w:rsidR="00000000" w:rsidRPr="00000000">
        <w:rPr>
          <w:rtl w:val="0"/>
        </w:rPr>
        <w:t xml:space="preserve"> trước khi gửi API lên Server.</w:t>
      </w:r>
    </w:p>
    <w:p w:rsidR="00000000" w:rsidDel="00000000" w:rsidP="00000000" w:rsidRDefault="00000000" w:rsidRPr="00000000" w14:paraId="0000002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Lợi ích:</w:t>
      </w:r>
    </w:p>
    <w:p w:rsidR="00000000" w:rsidDel="00000000" w:rsidP="00000000" w:rsidRDefault="00000000" w:rsidRPr="00000000" w14:paraId="00000025">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Tiết kiệm dung lượng </w:t>
      </w:r>
      <m:oMath>
        <m:r>
          <w:rPr/>
          <m:t xml:space="preserve">4G/5G</m:t>
        </m:r>
      </m:oMath>
      <w:r w:rsidDel="00000000" w:rsidR="00000000" w:rsidRPr="00000000">
        <w:rPr>
          <w:rtl w:val="0"/>
        </w:rPr>
        <w:t xml:space="preserve"> cho tài xế.</w:t>
      </w:r>
    </w:p>
    <w:p w:rsidR="00000000" w:rsidDel="00000000" w:rsidP="00000000" w:rsidRDefault="00000000" w:rsidRPr="00000000" w14:paraId="00000026">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Tăng tốc độ tải lên, hạn chế tối đa lỗi nghẽn mạng hoặc hết thời gian chờ (timeout).</w:t>
      </w:r>
    </w:p>
    <w:p w:rsidR="00000000" w:rsidDel="00000000" w:rsidP="00000000" w:rsidRDefault="00000000" w:rsidRPr="00000000" w14:paraId="00000027">
      <w:pPr>
        <w:numPr>
          <w:ilvl w:val="1"/>
          <w:numId w:val="7"/>
        </w:numPr>
        <w:pBdr>
          <w:top w:color="auto" w:space="0" w:sz="0" w:val="none"/>
          <w:left w:color="auto" w:space="0" w:sz="0" w:val="none"/>
          <w:bottom w:color="auto" w:space="0" w:sz="0" w:val="none"/>
          <w:right w:color="auto" w:space="0" w:sz="0" w:val="none"/>
          <w:between w:color="auto" w:space="0" w:sz="0" w:val="none"/>
        </w:pBdr>
        <w:spacing w:after="240" w:lineRule="auto"/>
        <w:ind w:left="1440" w:hanging="360"/>
      </w:pPr>
      <w:r w:rsidDel="00000000" w:rsidR="00000000" w:rsidRPr="00000000">
        <w:rPr>
          <w:rtl w:val="0"/>
        </w:rPr>
        <w:t xml:space="preserve">Giảm trực tiếp áp lực hạ tầng lưu trữ của Server.</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b w:val="1"/>
          <w:bCs w:val="1"/>
          <w:color w:val="000000"/>
          <w:sz w:val="22"/>
          <w:szCs w:val="22"/>
        </w:rPr>
      </w:pPr>
      <w:bookmarkStart w:colFirst="0" w:colLast="0" w:name="_794rdkis1tqs" w:id="7"/>
      <w:bookmarkEnd w:id="7"/>
      <w:r w:rsidDel="00000000" w:rsidR="00000000" w:rsidRPr="00000000">
        <w:rPr>
          <w:b w:val="1"/>
          <w:bCs w:val="1"/>
          <w:color w:val="000000"/>
          <w:sz w:val="22"/>
          <w:szCs w:val="22"/>
          <w:rtl w:val="0"/>
        </w:rPr>
        <w:t xml:space="preserve">2. Kiểm tra và chặn tại API Gateway (Server-side Validation - Chốt chặn an toàn)</w:t>
      </w:r>
    </w:p>
    <w:p w:rsidR="00000000" w:rsidDel="00000000" w:rsidP="00000000" w:rsidRDefault="00000000" w:rsidRPr="00000000" w14:paraId="00000029">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Giới hạn kích thước nhận (Request Size Limit):</w:t>
      </w:r>
      <w:r w:rsidDel="00000000" w:rsidR="00000000" w:rsidRPr="00000000">
        <w:rPr>
          <w:rtl w:val="0"/>
        </w:rPr>
        <w:t xml:space="preserve"> Cấu hình API Gateway chỉ cho phép tải tệp tối đa </w:t>
      </w:r>
      <m:oMath>
        <m:r>
          <w:rPr/>
          <m:t xml:space="preserve">5MB/ảnh</m:t>
        </m:r>
      </m:oMath>
      <w:r w:rsidDel="00000000" w:rsidR="00000000" w:rsidRPr="00000000">
        <w:rPr>
          <w:rtl w:val="0"/>
        </w:rPr>
        <w:t xml:space="preserve">.</w:t>
      </w:r>
    </w:p>
    <w:p w:rsidR="00000000" w:rsidDel="00000000" w:rsidP="00000000" w:rsidRDefault="00000000" w:rsidRPr="00000000" w14:paraId="0000002A">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Xử lý sự cố khi tệp lọt lưới:</w:t>
      </w:r>
    </w:p>
    <w:p w:rsidR="00000000" w:rsidDel="00000000" w:rsidP="00000000" w:rsidRDefault="00000000" w:rsidRPr="00000000" w14:paraId="0000002B">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Trường hợp app chưa nén kịp mà gửi tệp </w:t>
      </w:r>
      <m:oMath>
        <m:r>
          <w:rPr/>
          <m:t xml:space="preserve">&gt;5MB</m:t>
        </m:r>
      </m:oMath>
      <w:r w:rsidDel="00000000" w:rsidR="00000000" w:rsidRPr="00000000">
        <w:rPr>
          <w:rtl w:val="0"/>
        </w:rPr>
        <w:t xml:space="preserve">, Gateway phản hồi ngay mã lỗi </w:t>
      </w:r>
      <w:r w:rsidDel="00000000" w:rsidR="00000000" w:rsidRPr="00000000">
        <w:rPr>
          <w:color w:val="188038"/>
          <w:rtl w:val="0"/>
        </w:rPr>
        <w:t xml:space="preserve">413 Payload Too Large</w:t>
      </w:r>
      <w:r w:rsidDel="00000000" w:rsidR="00000000" w:rsidRPr="00000000">
        <w:rPr>
          <w:rtl w:val="0"/>
        </w:rPr>
        <w:t xml:space="preserve">.</w:t>
      </w:r>
    </w:p>
    <w:p w:rsidR="00000000" w:rsidDel="00000000" w:rsidP="00000000" w:rsidRDefault="00000000" w:rsidRPr="00000000" w14:paraId="0000002C">
      <w:pPr>
        <w:numPr>
          <w:ilvl w:val="1"/>
          <w:numId w:val="4"/>
        </w:numPr>
        <w:pBdr>
          <w:top w:color="auto" w:space="0" w:sz="0" w:val="none"/>
          <w:left w:color="auto" w:space="0" w:sz="0" w:val="none"/>
          <w:bottom w:color="auto" w:space="0" w:sz="0" w:val="none"/>
          <w:right w:color="auto" w:space="0" w:sz="0" w:val="none"/>
          <w:between w:color="auto" w:space="0" w:sz="0" w:val="none"/>
        </w:pBdr>
        <w:spacing w:after="240" w:lineRule="auto"/>
        <w:ind w:left="1440" w:hanging="360"/>
      </w:pPr>
      <w:r w:rsidDel="00000000" w:rsidR="00000000" w:rsidRPr="00000000">
        <w:rPr>
          <w:rtl w:val="0"/>
        </w:rPr>
        <w:t xml:space="preserve">Shipper App nhận mã lỗi này sẽ lập tức tự động kích hoạt tiến trình nén lại ảnh và tải lên lần 2 mà không làm gián đoạn trải nghiệm của tài xế.</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b w:val="1"/>
          <w:bCs w:val="1"/>
          <w:color w:val="000000"/>
          <w:sz w:val="22"/>
          <w:szCs w:val="22"/>
        </w:rPr>
      </w:pPr>
      <w:bookmarkStart w:colFirst="0" w:colLast="0" w:name="_71sbal5vsmun" w:id="8"/>
      <w:bookmarkEnd w:id="8"/>
      <w:r w:rsidDel="00000000" w:rsidR="00000000" w:rsidRPr="00000000">
        <w:rPr>
          <w:b w:val="1"/>
          <w:bCs w:val="1"/>
          <w:color w:val="000000"/>
          <w:sz w:val="22"/>
          <w:szCs w:val="22"/>
          <w:rtl w:val="0"/>
        </w:rPr>
        <w:t xml:space="preserve">3. Hàng chờ nén bổ sung trên Server (Server Asynchronous Processing - Dự phòng)</w:t>
      </w:r>
    </w:p>
    <w:p w:rsidR="00000000" w:rsidDel="00000000" w:rsidP="00000000" w:rsidRDefault="00000000" w:rsidRPr="00000000" w14:paraId="0000002E">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t xml:space="preserve">Trường hợp hệ thống nhận được ảnh cận ngưỡng (</w:t>
      </w:r>
      <m:oMath>
        <m:r>
          <w:rPr/>
          <m:t xml:space="preserve">4-5MB</m:t>
        </m:r>
      </m:oMath>
      <w:r w:rsidDel="00000000" w:rsidR="00000000" w:rsidRPr="00000000">
        <w:rPr>
          <w:rtl w:val="0"/>
        </w:rPr>
        <w:t xml:space="preserve">), Server vẫn tiếp nhận nhưng đưa vào hàng chờ (Queue) để nén nhẹ xuống mức </w:t>
      </w:r>
      <m:oMath>
        <m:r>
          <w:rPr/>
          <m:t xml:space="preserve">&lt;2MB</m:t>
        </m:r>
      </m:oMath>
      <w:r w:rsidDel="00000000" w:rsidR="00000000" w:rsidRPr="00000000">
        <w:rPr>
          <w:rtl w:val="0"/>
        </w:rPr>
        <w:t xml:space="preserve"> trước khi lưu chính thức vào Object Storage (S3/Cloud Storage)</w: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3. Tính toán dung lượng: Tính tổng dung lượng ảnh lưu trữ trong 1 tháng (30 ngày). Sau đó quy đổi kết quả sang đơn vị TB (Terabyte).</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b w:val="1"/>
          <w:bCs w:val="1"/>
          <w:color w:val="000000"/>
          <w:sz w:val="22"/>
          <w:szCs w:val="22"/>
        </w:rPr>
      </w:pPr>
      <w:bookmarkStart w:colFirst="0" w:colLast="0" w:name="_oyjwgjxcfjje" w:id="9"/>
      <w:bookmarkEnd w:id="9"/>
      <w:r w:rsidDel="00000000" w:rsidR="00000000" w:rsidRPr="00000000">
        <w:rPr>
          <w:b w:val="1"/>
          <w:bCs w:val="1"/>
          <w:color w:val="000000"/>
          <w:sz w:val="22"/>
          <w:szCs w:val="22"/>
          <w:rtl w:val="0"/>
        </w:rPr>
        <w:t xml:space="preserve">Các thông số cơ bản:</w:t>
      </w:r>
    </w:p>
    <w:p w:rsidR="00000000" w:rsidDel="00000000" w:rsidP="00000000" w:rsidRDefault="00000000" w:rsidRPr="00000000" w14:paraId="0000003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Số lượng đơn hàng / ngày: </w:t>
      </w:r>
      <m:oMath>
        <m:r>
          <w:rPr/>
          <m:t xml:space="preserve">50,000</m:t>
        </m:r>
      </m:oMath>
      <w:r w:rsidDel="00000000" w:rsidR="00000000" w:rsidRPr="00000000">
        <w:rPr>
          <w:rtl w:val="0"/>
        </w:rPr>
        <w:t xml:space="preserve"> đơn</w:t>
      </w:r>
    </w:p>
    <w:p w:rsidR="00000000" w:rsidDel="00000000" w:rsidP="00000000" w:rsidRDefault="00000000" w:rsidRPr="00000000" w14:paraId="0000003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Số lượng ảnh / đơn: </w:t>
      </w:r>
      <m:oMath>
        <m:r>
          <w:rPr/>
          <m:t xml:space="preserve">2</m:t>
        </m:r>
      </m:oMath>
      <w:r w:rsidDel="00000000" w:rsidR="00000000" w:rsidRPr="00000000">
        <w:rPr>
          <w:rtl w:val="0"/>
        </w:rPr>
        <w:t xml:space="preserve"> ảnh</w:t>
      </w:r>
    </w:p>
    <w:p w:rsidR="00000000" w:rsidDel="00000000" w:rsidP="00000000" w:rsidRDefault="00000000" w:rsidRPr="00000000" w14:paraId="0000003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Dung lượng trung bình / ảnh: </w:t>
      </w:r>
      <m:oMath>
        <m:r>
          <w:rPr/>
          <m:t xml:space="preserve">3MB</m:t>
        </m:r>
      </m:oMath>
      <w:r w:rsidDel="00000000" w:rsidR="00000000" w:rsidRPr="00000000">
        <w:rPr>
          <w:rtl w:val="0"/>
        </w:rPr>
      </w:r>
    </w:p>
    <w:p w:rsidR="00000000" w:rsidDel="00000000" w:rsidP="00000000" w:rsidRDefault="00000000" w:rsidRPr="00000000" w14:paraId="00000034">
      <w:pPr>
        <w:numPr>
          <w:ilvl w:val="0"/>
          <w:numId w:val="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t xml:space="preserve">Số ngày tính toán: </w:t>
      </w:r>
      <m:oMath>
        <m:r>
          <w:rPr/>
          <m:t xml:space="preserve">30</m:t>
        </m:r>
      </m:oMath>
      <w:r w:rsidDel="00000000" w:rsidR="00000000" w:rsidRPr="00000000">
        <w:rPr>
          <w:rtl w:val="0"/>
        </w:rPr>
        <w:t xml:space="preserve"> ngày</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b w:val="1"/>
          <w:bCs w:val="1"/>
          <w:color w:val="000000"/>
          <w:sz w:val="22"/>
          <w:szCs w:val="22"/>
        </w:rPr>
      </w:pPr>
      <w:bookmarkStart w:colFirst="0" w:colLast="0" w:name="_penyp3tib7b8" w:id="10"/>
      <w:bookmarkEnd w:id="10"/>
      <w:r w:rsidDel="00000000" w:rsidR="00000000" w:rsidRPr="00000000">
        <w:rPr>
          <w:b w:val="1"/>
          <w:bCs w:val="1"/>
          <w:color w:val="000000"/>
          <w:sz w:val="22"/>
          <w:szCs w:val="22"/>
          <w:rtl w:val="0"/>
        </w:rPr>
        <w:t xml:space="preserve">Bài toán tính toán chi tiết:</w:t>
      </w:r>
    </w:p>
    <w:p w:rsidR="00000000" w:rsidDel="00000000" w:rsidP="00000000" w:rsidRDefault="00000000" w:rsidRPr="00000000" w14:paraId="00000036">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Tổng số ảnh phát sinh trong 1 ngày:</w:t>
        <w:br w:type="textWrapping"/>
      </w:r>
    </w:p>
    <w:p w:rsidR="00000000" w:rsidDel="00000000" w:rsidP="00000000" w:rsidRDefault="00000000" w:rsidRPr="00000000" w14:paraId="00000037">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center"/>
      </w:pPr>
      <m:oMath>
        <m:r>
          <w:rPr/>
          <m:t xml:space="preserve">50,000đơn</m:t>
        </m:r>
        <m:r>
          <w:rPr/>
          <m:t>×</m:t>
        </m:r>
        <m:r>
          <w:rPr/>
          <m:t xml:space="preserve">2ảnh/đơn=100,000ảnh/ngày</m:t>
        </m:r>
      </m:oMath>
      <w:r w:rsidDel="00000000" w:rsidR="00000000" w:rsidRPr="00000000">
        <w:rPr>
          <w:rtl w:val="0"/>
        </w:rPr>
      </w:r>
    </w:p>
    <w:p w:rsidR="00000000" w:rsidDel="00000000" w:rsidP="00000000" w:rsidRDefault="00000000" w:rsidRPr="00000000" w14:paraId="0000003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Dung lượng lưu trữ phát sinh trong 1 ngày:</w:t>
        <w:br w:type="textWrapping"/>
      </w:r>
    </w:p>
    <w:p w:rsidR="00000000" w:rsidDel="00000000" w:rsidP="00000000" w:rsidRDefault="00000000" w:rsidRPr="00000000" w14:paraId="00000039">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center"/>
      </w:pPr>
      <m:oMath>
        <m:r>
          <w:rPr/>
          <m:t xml:space="preserve">100,000ảnh/ngày</m:t>
        </m:r>
        <m:r>
          <w:rPr/>
          <m:t>×</m:t>
        </m:r>
        <m:r>
          <w:rPr/>
          <m:t xml:space="preserve">3MB/ảnh=300,000MB/ngày</m:t>
        </m:r>
      </m:oMath>
      <w:r w:rsidDel="00000000" w:rsidR="00000000" w:rsidRPr="00000000">
        <w:rPr>
          <w:rtl w:val="0"/>
        </w:rPr>
      </w:r>
    </w:p>
    <w:p w:rsidR="00000000" w:rsidDel="00000000" w:rsidP="00000000" w:rsidRDefault="00000000" w:rsidRPr="00000000" w14:paraId="0000003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Tổng dung lượng lưu trữ trong 1 tháng (30 ngày):</w:t>
        <w:br w:type="textWrapping"/>
      </w:r>
    </w:p>
    <w:p w:rsidR="00000000" w:rsidDel="00000000" w:rsidP="00000000" w:rsidRDefault="00000000" w:rsidRPr="00000000" w14:paraId="0000003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center"/>
      </w:pPr>
      <m:oMath>
        <m:r>
          <w:rPr/>
          <m:t xml:space="preserve">300,000MB/ngày</m:t>
        </m:r>
        <m:r>
          <w:rPr/>
          <m:t>×</m:t>
        </m:r>
        <m:r>
          <w:rPr/>
          <m:t xml:space="preserve">30ngày=9,000,000MB/tháng</m:t>
        </m:r>
      </m:oMath>
      <w:r w:rsidDel="00000000" w:rsidR="00000000" w:rsidRPr="00000000">
        <w:rPr>
          <w:rtl w:val="0"/>
        </w:rPr>
      </w:r>
    </w:p>
    <w:p w:rsidR="00000000" w:rsidDel="00000000" w:rsidP="00000000" w:rsidRDefault="00000000" w:rsidRPr="00000000" w14:paraId="0000003C">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Quy đổi kết quả sang Terabyte (TB):</w:t>
      </w:r>
    </w:p>
    <w:p w:rsidR="00000000" w:rsidDel="00000000" w:rsidP="00000000" w:rsidRDefault="00000000" w:rsidRPr="00000000" w14:paraId="0000003D">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Theo chuẩn hệ thập phân cơ bản (</w:t>
      </w:r>
      <m:oMath>
        <m:r>
          <w:rPr/>
          <m:t xml:space="preserve">1TB=1,000,000MB</m:t>
        </m:r>
      </m:oMath>
      <w:r w:rsidDel="00000000" w:rsidR="00000000" w:rsidRPr="00000000">
        <w:rPr>
          <w:rtl w:val="0"/>
        </w:rPr>
        <w:t xml:space="preserve"> hay </w:t>
      </w:r>
      <m:oMath>
        <m:r>
          <w:rPr/>
          <m:t xml:space="preserve">1</m:t>
        </m:r>
        <m:sSup>
          <m:sSupPr>
            <m:ctrlPr>
              <w:rPr/>
            </m:ctrlPr>
          </m:sSupPr>
          <m:e>
            <m:r>
              <w:rPr/>
              <m:t xml:space="preserve">0</m:t>
            </m:r>
          </m:e>
          <m:sup>
            <m:r>
              <w:rPr/>
              <m:t xml:space="preserve">6</m:t>
            </m:r>
          </m:sup>
        </m:sSup>
        <m:r>
          <w:rPr/>
          <m:t xml:space="preserve">MB</m:t>
        </m:r>
      </m:oMath>
      <w:r w:rsidDel="00000000" w:rsidR="00000000" w:rsidRPr="00000000">
        <w:rPr>
          <w:rtl w:val="0"/>
        </w:rPr>
        <w:t xml:space="preserve">):</w:t>
        <w:br w:type="textWrapping"/>
      </w:r>
    </w:p>
    <w:p w:rsidR="00000000" w:rsidDel="00000000" w:rsidP="00000000" w:rsidRDefault="00000000" w:rsidRPr="00000000" w14:paraId="0000003E">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center"/>
      </w:pPr>
      <m:oMath>
        <m:r>
          <w:rPr/>
          <m:t xml:space="preserve">9,000,000MB=9TB</m:t>
        </m:r>
      </m:oMath>
      <w:r w:rsidDel="00000000" w:rsidR="00000000" w:rsidRPr="00000000">
        <w:rPr>
          <w:rtl w:val="0"/>
        </w:rPr>
      </w:r>
    </w:p>
    <w:p w:rsidR="00000000" w:rsidDel="00000000" w:rsidP="00000000" w:rsidRDefault="00000000" w:rsidRPr="00000000" w14:paraId="0000003F">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Theo chuẩn nhị phân thực tế trong lưu trữ máy tính (</w:t>
      </w:r>
      <m:oMath>
        <m:r>
          <w:rPr/>
          <m:t xml:space="preserve">1TB=1,024</m:t>
        </m:r>
        <m:r>
          <w:rPr/>
          <m:t>×</m:t>
        </m:r>
        <m:r>
          <w:rPr/>
          <m:t xml:space="preserve">1,024MB=1,048,576MB</m:t>
        </m:r>
      </m:oMath>
      <w:r w:rsidDel="00000000" w:rsidR="00000000" w:rsidRPr="00000000">
        <w:rPr>
          <w:rtl w:val="0"/>
        </w:rPr>
        <w:t xml:space="preserve">):</w:t>
        <w:br w:type="textWrapping"/>
      </w:r>
    </w:p>
    <w:p w:rsidR="00000000" w:rsidDel="00000000" w:rsidP="00000000" w:rsidRDefault="00000000" w:rsidRPr="00000000" w14:paraId="00000040">
      <w:pPr>
        <w:numPr>
          <w:ilvl w:val="1"/>
          <w:numId w:val="5"/>
        </w:numPr>
        <w:pBdr>
          <w:top w:color="auto" w:space="0" w:sz="0" w:val="none"/>
          <w:left w:color="auto" w:space="0" w:sz="0" w:val="none"/>
          <w:bottom w:color="auto" w:space="0" w:sz="0" w:val="none"/>
          <w:right w:color="auto" w:space="0" w:sz="0" w:val="none"/>
          <w:between w:color="auto" w:space="0" w:sz="0" w:val="none"/>
        </w:pBdr>
        <w:spacing w:after="240" w:lineRule="auto"/>
        <w:ind w:left="1440" w:hanging="360"/>
        <w:jc w:val="center"/>
      </w:pPr>
      <m:oMath>
        <m:r>
          <w:rPr/>
          <m:t xml:space="preserve">9,000,000</m:t>
        </m:r>
        <m:r>
          <w:rPr/>
          <m:t>÷</m:t>
        </m:r>
        <m:r>
          <w:rPr/>
          <m:t xml:space="preserve">1,048,576</m:t>
        </m:r>
        <m:r>
          <w:rPr/>
          <m:t>≈</m:t>
        </m:r>
        <m:r>
          <w:rPr/>
          <m:t xml:space="preserve">8.58TB</m:t>
        </m:r>
      </m:oMath>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