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w97j5wdmdfxc"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Vận dụng mô hình DIKW để thiết kế luồng tri thức cho hệ thống IoT.</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Quản lý các file cấu hình ẩn (.env, .git) và tối ưu hóa chip SoC hiện đại.</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51i0nqpq0lm1" w:id="1"/>
      <w:bookmarkEnd w:id="1"/>
      <w:r w:rsidDel="00000000" w:rsidR="00000000" w:rsidRPr="00000000">
        <w:rPr>
          <w:b w:val="1"/>
          <w:bCs w:val="1"/>
          <w:color w:val="020617"/>
          <w:sz w:val="34"/>
          <w:szCs w:val="34"/>
          <w:rtl w:val="0"/>
        </w:rPr>
        <w:t xml:space="preserve">2. Bối cảnh &amp; Bài toán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Bạn được thuê thiết kế hệ thống điều khiển cho "Trang trại Lan thông minh". Hệ thống cần thu thập dữ liệu độ ẩm (Data), thông báo cho chủ vườn (Information), tự động bật máy bơm khi nhiệt độ &gt; 35°C (Knowledge) và tối ưu hóa lượng nước tưới dựa trên dự báo thời tiết dài hạn (Wisdom).</w:t>
      </w:r>
    </w:p>
    <w:p w:rsidR="00000000" w:rsidDel="00000000" w:rsidP="00000000" w:rsidRDefault="00000000" w:rsidRPr="00000000" w14:paraId="00000007">
      <w:pPr>
        <w:rPr>
          <w:b w:val="1"/>
          <w:bCs w:val="1"/>
          <w:color w:val="020617"/>
          <w:sz w:val="34"/>
          <w:szCs w:val="34"/>
        </w:rPr>
      </w:pPr>
      <w:r w:rsidDel="00000000" w:rsidR="00000000" w:rsidRPr="00000000">
        <w:rPr>
          <w:b w:val="1"/>
          <w:bCs w:val="1"/>
          <w:color w:val="020617"/>
          <w:sz w:val="34"/>
          <w:szCs w:val="34"/>
          <w:rtl w:val="0"/>
        </w:rPr>
        <w:t xml:space="preserve">3. Ràng buộc &amp; Bẫy dữ liệu</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Bẫy 1: Các thông tin mật khẩu kết nối máy bơm đang để trong file .env. Nếu không bật "Hidden Items", bạn sẽ lỡ tay xóa mất file này khi dọn dẹp.</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Bẫy 2: Hệ thống sinh ra 50 MB dữ liệu/ngày. Bạn phải tính toán dung lượng ổ cứng cần thiết để lưu trữ trong 1 năm mà không được dùng quá 70% dung lượng đĩa (để tránh làm chậm HDH).</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5kc2pzhdtb2h" w:id="2"/>
      <w:bookmarkEnd w:id="2"/>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1eo5fn40iwbk" w:id="3"/>
      <w:bookmarkEnd w:id="3"/>
      <w:r w:rsidDel="00000000" w:rsidR="00000000" w:rsidRPr="00000000">
        <w:rPr>
          <w:b w:val="1"/>
          <w:bCs w:val="1"/>
          <w:color w:val="020617"/>
          <w:sz w:val="26"/>
          <w:szCs w:val="26"/>
          <w:rtl w:val="0"/>
        </w:rPr>
        <w:t xml:space="preserve">Thiết kế kiến trúc:</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color w:val="020617"/>
          <w:rtl w:val="0"/>
        </w:rPr>
        <w:t xml:space="preserve">Vẽ sơ đồ hoặc mô tả chi tiết 4 tầng DIKW của hệ thống trang trại.</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Tầng Data:</w:t>
      </w:r>
      <w:r w:rsidDel="00000000" w:rsidR="00000000" w:rsidRPr="00000000">
        <w:rPr>
          <w:rtl w:val="0"/>
        </w:rPr>
        <w:t xml:space="preserve"> Cảm biến ghi nhận các con số thô như </w:t>
      </w:r>
      <w:r w:rsidDel="00000000" w:rsidR="00000000" w:rsidRPr="00000000">
        <w:rPr>
          <w:color w:val="188038"/>
          <w:rtl w:val="0"/>
        </w:rPr>
        <w:t xml:space="preserve">36.5</w:t>
      </w:r>
      <w:r w:rsidDel="00000000" w:rsidR="00000000" w:rsidRPr="00000000">
        <w:rPr>
          <w:rtl w:val="0"/>
        </w:rPr>
        <w:t xml:space="preserve"> (°C) và </w:t>
      </w:r>
      <w:r w:rsidDel="00000000" w:rsidR="00000000" w:rsidRPr="00000000">
        <w:rPr>
          <w:color w:val="188038"/>
          <w:rtl w:val="0"/>
        </w:rPr>
        <w:t xml:space="preserve">40</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b w:val="1"/>
          <w:bCs w:val="1"/>
          <w:rtl w:val="0"/>
        </w:rPr>
        <w:t xml:space="preserve">Tầng Information:</w:t>
      </w:r>
      <w:r w:rsidDel="00000000" w:rsidR="00000000" w:rsidRPr="00000000">
        <w:rPr>
          <w:rtl w:val="0"/>
        </w:rPr>
        <w:t xml:space="preserve"> Hệ thống dịch thành thông điệp: "Cảnh báo: Nhiệt độ , Độ ẩm </w:t>
      </w:r>
    </w:p>
    <w:p w:rsidR="00000000" w:rsidDel="00000000" w:rsidP="00000000" w:rsidRDefault="00000000" w:rsidRPr="00000000" w14:paraId="0000000F">
      <w:pPr>
        <w:rPr/>
      </w:pPr>
      <w:r w:rsidDel="00000000" w:rsidR="00000000" w:rsidRPr="00000000">
        <w:rPr>
          <w:b w:val="1"/>
          <w:bCs w:val="1"/>
          <w:rtl w:val="0"/>
        </w:rPr>
        <w:t xml:space="preserve">Tầng Knowledge:</w:t>
      </w:r>
      <w:r w:rsidDel="00000000" w:rsidR="00000000" w:rsidRPr="00000000">
        <w:rPr>
          <w:rtl w:val="0"/>
        </w:rPr>
        <w:t xml:space="preserve"> Thuật toán kích hoạt máy bơm tưới dựa trên luật định sẵn khi nhiệt độ </w:t>
      </w:r>
    </w:p>
    <w:p w:rsidR="00000000" w:rsidDel="00000000" w:rsidP="00000000" w:rsidRDefault="00000000" w:rsidRPr="00000000" w14:paraId="00000010">
      <w:pPr>
        <w:rPr/>
      </w:pPr>
      <w:r w:rsidDel="00000000" w:rsidR="00000000" w:rsidRPr="00000000">
        <w:rPr>
          <w:b w:val="1"/>
          <w:bCs w:val="1"/>
          <w:rtl w:val="0"/>
        </w:rPr>
        <w:t xml:space="preserve">Tầng Wisdom:</w:t>
      </w:r>
      <w:r w:rsidDel="00000000" w:rsidR="00000000" w:rsidRPr="00000000">
        <w:rPr>
          <w:rtl w:val="0"/>
        </w:rPr>
        <w:t xml:space="preserve"> AI đối chiếu dự báo trời sắp mưa để tự cắt giảm lượng nước tưới giúp tiết kiệm điện nước.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