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tciqqeg10lpl"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Phân tích sự phối hợp giữa CPU, RAM và Storage trong mô hình IPO.</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Thiết kế hệ thống lưu trữ an toàn, khoa học trên ổ đĩa D: theo nguyên tắc 3 cấp.</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3hqk0m29kikg"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Bạn là sinh viên PTIT đang thực hiện dự án Python đầu tay. Máy tính của bạn (RAM 8GB, SSD 256GB) bắt đầu có hiện tượng đứng máy khi vừa mở 20 tab Chrome tìm tài liệu, vừa chạy VS Code. Đồng thời, bạn lưu toàn bộ code vào C:\Windows\System32\Code của tôi để cho nhanh.</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27a1fsl2mmpz" w:id="2"/>
      <w:bookmarkEnd w:id="2"/>
      <w:r w:rsidDel="00000000" w:rsidR="00000000" w:rsidRPr="00000000">
        <w:rPr>
          <w:b w:val="1"/>
          <w:bCs w:val="1"/>
          <w:color w:val="020617"/>
          <w:sz w:val="34"/>
          <w:szCs w:val="34"/>
          <w:rtl w:val="0"/>
        </w:rPr>
        <w:t xml:space="preserve">3. Ràng buộc &amp; Bẫy dữ liệu</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Bẫy 1: Dữ liệu đang nằm ở phân vùng hệ thống (Ổ C:) và thư mục cấm của Windows.</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Bẫy 2: Hiện tượng "Swap file" xảy ra khi RAM đầy, khiến máy truy xuất dữ liệu từ SSD thay vì RAM.</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n7pe6rajrcu0" w:id="3"/>
      <w:bookmarkEnd w:id="3"/>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020617"/>
          <w:sz w:val="26"/>
          <w:szCs w:val="26"/>
        </w:rPr>
      </w:pPr>
      <w:bookmarkStart w:colFirst="0" w:colLast="0" w:name="_pd4gaw62fg9r" w:id="4"/>
      <w:bookmarkEnd w:id="4"/>
      <w:r w:rsidDel="00000000" w:rsidR="00000000" w:rsidRPr="00000000">
        <w:rPr>
          <w:b w:val="1"/>
          <w:bCs w:val="1"/>
          <w:i w:val="1"/>
          <w:iCs w:val="1"/>
          <w:color w:val="020617"/>
          <w:sz w:val="26"/>
          <w:szCs w:val="26"/>
          <w:rtl w:val="0"/>
        </w:rPr>
        <w:t xml:space="preserve">Phần 1 (Phân tích):</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Sử dụng Task Manager để chẩn đoán xem tại sao máy bị lag (dựa trên %CPU và %RAM). Giải thích sự khác biệt về vai trò giữa RAM (Bàn làm việc) và Storage (Ngăn tủ) trong tình huống này.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Task Manager:</w:t>
      </w:r>
      <w:r w:rsidDel="00000000" w:rsidR="00000000" w:rsidRPr="00000000">
        <w:rPr>
          <w:rtl w:val="0"/>
        </w:rPr>
        <w:t xml:space="preserve"> %RAM báo 100% do Chrome ăn hết bộ nhớ, %CPU nhảy cao để xử lý dữ liệu tràn.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RAM (Bàn làm việc):</w:t>
      </w:r>
      <w:r w:rsidDel="00000000" w:rsidR="00000000" w:rsidRPr="00000000">
        <w:rPr>
          <w:rtl w:val="0"/>
        </w:rPr>
        <w:t xml:space="preserve"> Chứa các app đang mở để chạy ngay, hiện đã hết chỗ trống.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b w:val="1"/>
          <w:bCs w:val="1"/>
          <w:rtl w:val="0"/>
        </w:rPr>
        <w:t xml:space="preserve">Storage (Ngăn tủ):</w:t>
      </w:r>
      <w:r w:rsidDel="00000000" w:rsidR="00000000" w:rsidRPr="00000000">
        <w:rPr>
          <w:rtl w:val="0"/>
        </w:rPr>
        <w:t xml:space="preserve"> Nơi cất file lâu dài, bị bắt gánh thay RAM nên máy bị đơ.</w: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020617"/>
          <w:sz w:val="26"/>
          <w:szCs w:val="26"/>
        </w:rPr>
      </w:pPr>
      <w:bookmarkStart w:colFirst="0" w:colLast="0" w:name="_13qzhovylysr" w:id="5"/>
      <w:bookmarkEnd w:id="5"/>
      <w:r w:rsidDel="00000000" w:rsidR="00000000" w:rsidRPr="00000000">
        <w:rPr>
          <w:b w:val="1"/>
          <w:bCs w:val="1"/>
          <w:i w:val="1"/>
          <w:iCs w:val="1"/>
          <w:color w:val="020617"/>
          <w:sz w:val="26"/>
          <w:szCs w:val="26"/>
          <w:rtl w:val="0"/>
        </w:rPr>
        <w:t xml:space="preserve">Phần 2 (Thiết kế):</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color w:val="020617"/>
          <w:rtl w:val="0"/>
        </w:rPr>
        <w:t xml:space="preserve">Vẽ lại sơ đồ Cây thư mục (File Tree) mới trên ổ D: theo đúng quy tắc 4 trụ cột và Naming Convention chuẩn kebab-case.</w:t>
      </w:r>
      <w:r w:rsidDel="00000000" w:rsidR="00000000" w:rsidRPr="00000000">
        <w:rPr>
          <w:rtl w:val="0"/>
        </w:rPr>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Cấp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D:/ptit-projects/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Cấp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D:/ptit-projects/python-app/</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Cấp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D:/ptit-projects/python-app/src/</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Cấp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D:/ptit-projects/python-app/docs/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Cấp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D:/ptit-projects/python-app/assets/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