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9C6" w:rsidRPr="001E11FD" w:rsidRDefault="00E009C6" w:rsidP="00E009C6">
      <w:pPr>
        <w:jc w:val="center"/>
        <w:rPr>
          <w:rFonts w:ascii="Times New Roman Bold" w:hAnsi="Times New Roman Bold"/>
          <w:b/>
          <w:bCs/>
          <w:lang w:val="nl-NL"/>
        </w:rPr>
      </w:pPr>
      <w:r w:rsidRPr="001E11FD">
        <w:rPr>
          <w:rFonts w:ascii="Times New Roman Bold" w:hAnsi="Times New Roman Bold"/>
          <w:b/>
          <w:bCs/>
          <w:lang w:val="nl-NL"/>
        </w:rPr>
        <w:t>Phụ lục 0</w:t>
      </w:r>
      <w:r>
        <w:rPr>
          <w:rFonts w:ascii="Times New Roman Bold" w:hAnsi="Times New Roman Bold"/>
          <w:b/>
          <w:bCs/>
          <w:lang w:val="nl-NL"/>
        </w:rPr>
        <w:t>1</w:t>
      </w:r>
    </w:p>
    <w:p w:rsidR="00E009C6" w:rsidRPr="001E11FD" w:rsidRDefault="00E009C6" w:rsidP="00E009C6">
      <w:pPr>
        <w:jc w:val="center"/>
        <w:rPr>
          <w:rFonts w:ascii="Times New Roman Bold" w:hAnsi="Times New Roman Bold"/>
          <w:b/>
          <w:bCs/>
          <w:lang w:val="nl-NL"/>
        </w:rPr>
      </w:pPr>
      <w:r w:rsidRPr="001E11FD">
        <w:rPr>
          <w:rFonts w:ascii="Times New Roman Bold" w:hAnsi="Times New Roman Bold"/>
          <w:b/>
          <w:bCs/>
          <w:lang w:val="nl-NL"/>
        </w:rPr>
        <w:t xml:space="preserve">Bảng chi tiết </w:t>
      </w:r>
      <w:r>
        <w:rPr>
          <w:rFonts w:ascii="Times New Roman Bold" w:hAnsi="Times New Roman Bold"/>
          <w:b/>
          <w:bCs/>
          <w:lang w:val="nl-NL"/>
        </w:rPr>
        <w:t>yêu cầu kỹ thuật</w:t>
      </w:r>
    </w:p>
    <w:p w:rsidR="00E009C6" w:rsidRDefault="00E009C6" w:rsidP="00E009C6">
      <w:pPr>
        <w:jc w:val="center"/>
        <w:rPr>
          <w:b/>
          <w:bCs/>
        </w:rPr>
      </w:pPr>
      <w:r w:rsidRPr="001E11FD">
        <w:rPr>
          <w:b/>
          <w:bCs/>
        </w:rPr>
        <w:t>--------------</w:t>
      </w:r>
    </w:p>
    <w:p w:rsidR="00E009C6" w:rsidRPr="00871FD9" w:rsidRDefault="00E009C6" w:rsidP="00E009C6">
      <w:pPr>
        <w:pStyle w:val="ListParagraph"/>
        <w:numPr>
          <w:ilvl w:val="0"/>
          <w:numId w:val="2"/>
        </w:numPr>
        <w:ind w:left="360"/>
        <w:rPr>
          <w:b/>
          <w:bCs/>
          <w:sz w:val="24"/>
        </w:rPr>
      </w:pPr>
      <w:r w:rsidRPr="00871FD9">
        <w:rPr>
          <w:b/>
          <w:bCs/>
          <w:sz w:val="24"/>
        </w:rPr>
        <w:t>CÁC THUẬT NGỮ VÀ MÔ TẢ KHÁI NIỆM</w:t>
      </w:r>
    </w:p>
    <w:tbl>
      <w:tblPr>
        <w:tblpPr w:leftFromText="180" w:rightFromText="180" w:vertAnchor="text" w:tblpX="-177" w:tblpY="1"/>
        <w:tblOverlap w:val="never"/>
        <w:tblW w:w="15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27"/>
        <w:gridCol w:w="12690"/>
      </w:tblGrid>
      <w:tr w:rsidR="00E009C6" w:rsidRPr="005D1230" w:rsidTr="00715A8E">
        <w:trPr>
          <w:trHeight w:val="315"/>
          <w:tblHeader/>
        </w:trPr>
        <w:tc>
          <w:tcPr>
            <w:tcW w:w="708" w:type="dxa"/>
            <w:vAlign w:val="center"/>
          </w:tcPr>
          <w:p w:rsidR="00E009C6" w:rsidRPr="005D1230" w:rsidRDefault="00E009C6" w:rsidP="00715A8E">
            <w:pPr>
              <w:jc w:val="center"/>
              <w:rPr>
                <w:b/>
                <w:bCs/>
                <w:szCs w:val="24"/>
              </w:rPr>
            </w:pPr>
            <w:r w:rsidRPr="005D1230">
              <w:rPr>
                <w:b/>
                <w:bCs/>
                <w:szCs w:val="24"/>
              </w:rPr>
              <w:t>STT</w:t>
            </w:r>
          </w:p>
        </w:tc>
        <w:tc>
          <w:tcPr>
            <w:tcW w:w="2527" w:type="dxa"/>
            <w:shd w:val="clear" w:color="auto" w:fill="auto"/>
            <w:vAlign w:val="center"/>
          </w:tcPr>
          <w:p w:rsidR="00E009C6" w:rsidRPr="005D1230" w:rsidRDefault="00E009C6" w:rsidP="00715A8E">
            <w:pPr>
              <w:jc w:val="center"/>
              <w:rPr>
                <w:b/>
                <w:bCs/>
                <w:szCs w:val="24"/>
              </w:rPr>
            </w:pPr>
            <w:r>
              <w:rPr>
                <w:b/>
                <w:bCs/>
                <w:szCs w:val="24"/>
              </w:rPr>
              <w:t>Thuật ngữ</w:t>
            </w:r>
            <w:r w:rsidRPr="005D1230">
              <w:rPr>
                <w:b/>
                <w:bCs/>
                <w:szCs w:val="24"/>
              </w:rPr>
              <w:t xml:space="preserve"> </w:t>
            </w:r>
          </w:p>
        </w:tc>
        <w:tc>
          <w:tcPr>
            <w:tcW w:w="12690" w:type="dxa"/>
          </w:tcPr>
          <w:p w:rsidR="00E009C6" w:rsidRPr="005D1230" w:rsidRDefault="00E009C6" w:rsidP="00715A8E">
            <w:pPr>
              <w:jc w:val="center"/>
              <w:rPr>
                <w:b/>
                <w:bCs/>
                <w:szCs w:val="24"/>
              </w:rPr>
            </w:pPr>
            <w:r>
              <w:rPr>
                <w:b/>
                <w:bCs/>
                <w:szCs w:val="24"/>
              </w:rPr>
              <w:t>Mô tả</w:t>
            </w:r>
          </w:p>
        </w:tc>
      </w:tr>
      <w:tr w:rsidR="00E009C6" w:rsidRPr="00B96A67" w:rsidTr="00715A8E">
        <w:trPr>
          <w:trHeight w:val="650"/>
        </w:trPr>
        <w:tc>
          <w:tcPr>
            <w:tcW w:w="708" w:type="dxa"/>
            <w:vAlign w:val="center"/>
          </w:tcPr>
          <w:p w:rsidR="00E009C6" w:rsidRPr="00B96A67" w:rsidRDefault="00E009C6" w:rsidP="00715A8E">
            <w:pPr>
              <w:jc w:val="center"/>
              <w:rPr>
                <w:bCs/>
                <w:szCs w:val="24"/>
              </w:rPr>
            </w:pPr>
            <w:r>
              <w:rPr>
                <w:bCs/>
                <w:szCs w:val="24"/>
              </w:rPr>
              <w:t>l</w:t>
            </w:r>
          </w:p>
        </w:tc>
        <w:tc>
          <w:tcPr>
            <w:tcW w:w="2527" w:type="dxa"/>
            <w:shd w:val="clear" w:color="auto" w:fill="auto"/>
            <w:vAlign w:val="center"/>
          </w:tcPr>
          <w:p w:rsidR="00E009C6" w:rsidRPr="00B96A67" w:rsidRDefault="00E009C6" w:rsidP="00715A8E">
            <w:pPr>
              <w:rPr>
                <w:bCs/>
                <w:szCs w:val="24"/>
              </w:rPr>
            </w:pPr>
            <w:r>
              <w:rPr>
                <w:bCs/>
                <w:szCs w:val="24"/>
              </w:rPr>
              <w:t>Chủ hàng (Buyer)</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chủ hàng, sở hữu thương hiệu sản phẩm (Style) cần gia công</w:t>
            </w:r>
          </w:p>
          <w:p w:rsidR="00E009C6" w:rsidRPr="00DD382E" w:rsidRDefault="00E009C6" w:rsidP="00E009C6">
            <w:pPr>
              <w:pStyle w:val="ListParagraph"/>
              <w:numPr>
                <w:ilvl w:val="0"/>
                <w:numId w:val="1"/>
              </w:numPr>
              <w:ind w:left="342"/>
              <w:rPr>
                <w:bCs/>
                <w:sz w:val="24"/>
                <w:szCs w:val="24"/>
              </w:rPr>
            </w:pPr>
            <w:r>
              <w:rPr>
                <w:bCs/>
                <w:sz w:val="24"/>
                <w:szCs w:val="24"/>
              </w:rPr>
              <w:t>Một Buyer có thể sở hữu nhiều sản phẩm</w:t>
            </w:r>
          </w:p>
        </w:tc>
      </w:tr>
      <w:tr w:rsidR="00E009C6" w:rsidRPr="00B96A67" w:rsidTr="00715A8E">
        <w:trPr>
          <w:trHeight w:val="623"/>
        </w:trPr>
        <w:tc>
          <w:tcPr>
            <w:tcW w:w="708" w:type="dxa"/>
            <w:vAlign w:val="center"/>
          </w:tcPr>
          <w:p w:rsidR="00E009C6" w:rsidRPr="00B96A67" w:rsidRDefault="00E009C6" w:rsidP="00715A8E">
            <w:pPr>
              <w:jc w:val="center"/>
              <w:rPr>
                <w:bCs/>
                <w:szCs w:val="24"/>
              </w:rPr>
            </w:pPr>
            <w:r>
              <w:rPr>
                <w:bCs/>
                <w:szCs w:val="24"/>
              </w:rPr>
              <w:t>2</w:t>
            </w:r>
          </w:p>
        </w:tc>
        <w:tc>
          <w:tcPr>
            <w:tcW w:w="2527" w:type="dxa"/>
            <w:shd w:val="clear" w:color="auto" w:fill="auto"/>
            <w:vAlign w:val="center"/>
          </w:tcPr>
          <w:p w:rsidR="00E009C6" w:rsidRPr="00B96A67" w:rsidRDefault="00E009C6" w:rsidP="00715A8E">
            <w:pPr>
              <w:rPr>
                <w:bCs/>
                <w:szCs w:val="24"/>
              </w:rPr>
            </w:pPr>
            <w:r>
              <w:rPr>
                <w:bCs/>
                <w:szCs w:val="24"/>
              </w:rPr>
              <w:t>Đối tác thuê gia công (Vendor)</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đơn vị đại diện cho Buyer đứng ra thuê bên A gia công sản phẩm cho Buyer</w:t>
            </w:r>
          </w:p>
          <w:p w:rsidR="00E009C6" w:rsidRPr="00B74BB3" w:rsidRDefault="00E009C6" w:rsidP="00E009C6">
            <w:pPr>
              <w:pStyle w:val="ListParagraph"/>
              <w:numPr>
                <w:ilvl w:val="0"/>
                <w:numId w:val="1"/>
              </w:numPr>
              <w:ind w:left="342"/>
              <w:rPr>
                <w:bCs/>
                <w:sz w:val="24"/>
                <w:szCs w:val="24"/>
              </w:rPr>
            </w:pPr>
            <w:r>
              <w:rPr>
                <w:bCs/>
                <w:sz w:val="24"/>
                <w:szCs w:val="24"/>
              </w:rPr>
              <w:t>Một Buyer có thể có nhiều Vendor</w:t>
            </w:r>
          </w:p>
        </w:tc>
      </w:tr>
      <w:tr w:rsidR="00E009C6" w:rsidRPr="00B96A67" w:rsidTr="00715A8E">
        <w:trPr>
          <w:trHeight w:val="713"/>
        </w:trPr>
        <w:tc>
          <w:tcPr>
            <w:tcW w:w="708" w:type="dxa"/>
            <w:vAlign w:val="center"/>
          </w:tcPr>
          <w:p w:rsidR="00E009C6" w:rsidRDefault="00E009C6" w:rsidP="00715A8E">
            <w:pPr>
              <w:jc w:val="center"/>
              <w:rPr>
                <w:bCs/>
                <w:szCs w:val="24"/>
              </w:rPr>
            </w:pPr>
            <w:r>
              <w:rPr>
                <w:bCs/>
                <w:szCs w:val="24"/>
              </w:rPr>
              <w:t>3</w:t>
            </w:r>
          </w:p>
        </w:tc>
        <w:tc>
          <w:tcPr>
            <w:tcW w:w="2527" w:type="dxa"/>
            <w:shd w:val="clear" w:color="auto" w:fill="auto"/>
            <w:vAlign w:val="center"/>
          </w:tcPr>
          <w:p w:rsidR="00E009C6" w:rsidRPr="00B96A67" w:rsidRDefault="00E009C6" w:rsidP="00715A8E">
            <w:pPr>
              <w:rPr>
                <w:bCs/>
                <w:szCs w:val="24"/>
              </w:rPr>
            </w:pPr>
            <w:r>
              <w:rPr>
                <w:bCs/>
                <w:szCs w:val="24"/>
              </w:rPr>
              <w:t>Nhà cung cấp (Supplier)</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đơn vị cung cấp nguyên liệu, phụ liệu cho bên A</w:t>
            </w:r>
          </w:p>
          <w:p w:rsidR="00E009C6" w:rsidRPr="006A1E4A" w:rsidRDefault="00E009C6" w:rsidP="00E009C6">
            <w:pPr>
              <w:pStyle w:val="ListParagraph"/>
              <w:numPr>
                <w:ilvl w:val="0"/>
                <w:numId w:val="1"/>
              </w:numPr>
              <w:ind w:left="342"/>
              <w:rPr>
                <w:bCs/>
                <w:sz w:val="24"/>
                <w:szCs w:val="24"/>
              </w:rPr>
            </w:pPr>
            <w:r>
              <w:rPr>
                <w:bCs/>
                <w:sz w:val="24"/>
                <w:szCs w:val="24"/>
              </w:rPr>
              <w:t>Một Supplier có thể cung cấp nhiều loại nguyên liệu, phụ liệu khác nhau</w:t>
            </w:r>
          </w:p>
        </w:tc>
      </w:tr>
      <w:tr w:rsidR="00E009C6" w:rsidRPr="00B96A67" w:rsidTr="00715A8E">
        <w:trPr>
          <w:trHeight w:val="713"/>
        </w:trPr>
        <w:tc>
          <w:tcPr>
            <w:tcW w:w="708" w:type="dxa"/>
            <w:vAlign w:val="center"/>
          </w:tcPr>
          <w:p w:rsidR="00E009C6" w:rsidRDefault="00E009C6" w:rsidP="00715A8E">
            <w:pPr>
              <w:jc w:val="center"/>
              <w:rPr>
                <w:bCs/>
                <w:szCs w:val="24"/>
              </w:rPr>
            </w:pPr>
            <w:r>
              <w:rPr>
                <w:bCs/>
                <w:szCs w:val="24"/>
              </w:rPr>
              <w:t>4</w:t>
            </w:r>
          </w:p>
        </w:tc>
        <w:tc>
          <w:tcPr>
            <w:tcW w:w="2527" w:type="dxa"/>
            <w:shd w:val="clear" w:color="auto" w:fill="auto"/>
            <w:vAlign w:val="center"/>
          </w:tcPr>
          <w:p w:rsidR="00E009C6" w:rsidRDefault="00E009C6" w:rsidP="00715A8E">
            <w:pPr>
              <w:rPr>
                <w:bCs/>
                <w:szCs w:val="24"/>
              </w:rPr>
            </w:pPr>
            <w:r>
              <w:rPr>
                <w:bCs/>
                <w:szCs w:val="24"/>
              </w:rPr>
              <w:t>Sản phẩm (Style)</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sản phẩm của chủ hàng (Buyer)</w:t>
            </w:r>
          </w:p>
          <w:p w:rsidR="00E009C6" w:rsidRPr="00C82113" w:rsidRDefault="00E009C6" w:rsidP="00E009C6">
            <w:pPr>
              <w:pStyle w:val="ListParagraph"/>
              <w:numPr>
                <w:ilvl w:val="0"/>
                <w:numId w:val="1"/>
              </w:numPr>
              <w:ind w:left="342"/>
              <w:rPr>
                <w:bCs/>
                <w:sz w:val="24"/>
                <w:szCs w:val="24"/>
              </w:rPr>
            </w:pPr>
            <w:r>
              <w:rPr>
                <w:bCs/>
                <w:sz w:val="24"/>
                <w:szCs w:val="24"/>
              </w:rPr>
              <w:t>Mỗi sản phẩm có thể có nhiều thuộc tính mô tả cho sản phẩm đó</w:t>
            </w:r>
          </w:p>
        </w:tc>
      </w:tr>
      <w:tr w:rsidR="00E009C6" w:rsidRPr="00B96A67" w:rsidTr="00715A8E">
        <w:trPr>
          <w:trHeight w:val="875"/>
        </w:trPr>
        <w:tc>
          <w:tcPr>
            <w:tcW w:w="708" w:type="dxa"/>
            <w:vAlign w:val="center"/>
          </w:tcPr>
          <w:p w:rsidR="00E009C6" w:rsidRDefault="00E009C6" w:rsidP="00715A8E">
            <w:pPr>
              <w:jc w:val="center"/>
              <w:rPr>
                <w:bCs/>
                <w:szCs w:val="24"/>
              </w:rPr>
            </w:pPr>
            <w:r>
              <w:rPr>
                <w:bCs/>
                <w:szCs w:val="24"/>
              </w:rPr>
              <w:t>5</w:t>
            </w:r>
          </w:p>
        </w:tc>
        <w:tc>
          <w:tcPr>
            <w:tcW w:w="2527" w:type="dxa"/>
            <w:shd w:val="clear" w:color="auto" w:fill="auto"/>
            <w:vAlign w:val="center"/>
          </w:tcPr>
          <w:p w:rsidR="00E009C6" w:rsidRDefault="00E009C6" w:rsidP="00715A8E">
            <w:pPr>
              <w:rPr>
                <w:bCs/>
                <w:szCs w:val="24"/>
              </w:rPr>
            </w:pPr>
            <w:r>
              <w:rPr>
                <w:bCs/>
                <w:szCs w:val="24"/>
              </w:rPr>
              <w:t>Bộ sản phẩm (Set)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Bộ sản phẩm là một sự kết hợp của nhiều sản phẩm (style) với số lượng nhất định</w:t>
            </w:r>
          </w:p>
          <w:p w:rsidR="00E009C6" w:rsidRDefault="00E009C6" w:rsidP="00E009C6">
            <w:pPr>
              <w:pStyle w:val="ListParagraph"/>
              <w:numPr>
                <w:ilvl w:val="0"/>
                <w:numId w:val="1"/>
              </w:numPr>
              <w:ind w:left="342"/>
              <w:rPr>
                <w:bCs/>
                <w:sz w:val="24"/>
                <w:szCs w:val="24"/>
              </w:rPr>
            </w:pPr>
            <w:r>
              <w:rPr>
                <w:bCs/>
                <w:sz w:val="24"/>
                <w:szCs w:val="24"/>
              </w:rPr>
              <w:t>Trong 1 đơn hàng, một sản phẩm có thể tham gia vào nhiều bộ</w:t>
            </w:r>
          </w:p>
          <w:p w:rsidR="00E009C6" w:rsidRPr="00C82113" w:rsidRDefault="00E009C6" w:rsidP="00E009C6">
            <w:pPr>
              <w:pStyle w:val="ListParagraph"/>
              <w:numPr>
                <w:ilvl w:val="0"/>
                <w:numId w:val="1"/>
              </w:numPr>
              <w:ind w:left="342"/>
              <w:rPr>
                <w:bCs/>
                <w:sz w:val="24"/>
                <w:szCs w:val="24"/>
              </w:rPr>
            </w:pPr>
            <w:r>
              <w:rPr>
                <w:bCs/>
                <w:sz w:val="24"/>
                <w:szCs w:val="24"/>
              </w:rPr>
              <w:t>Trong 1 đơn hàng, một sản phẩm (Style) khi đã tham gia vào một bộ thì sẽ không đứng đơn lẻ trong đơn hàng đó nữa</w:t>
            </w:r>
          </w:p>
        </w:tc>
      </w:tr>
      <w:tr w:rsidR="00E009C6" w:rsidRPr="00B96A67" w:rsidTr="00715A8E">
        <w:trPr>
          <w:trHeight w:val="713"/>
        </w:trPr>
        <w:tc>
          <w:tcPr>
            <w:tcW w:w="708" w:type="dxa"/>
            <w:vAlign w:val="center"/>
          </w:tcPr>
          <w:p w:rsidR="00E009C6" w:rsidRDefault="00E009C6" w:rsidP="00715A8E">
            <w:pPr>
              <w:jc w:val="center"/>
              <w:rPr>
                <w:bCs/>
                <w:szCs w:val="24"/>
              </w:rPr>
            </w:pPr>
            <w:r>
              <w:rPr>
                <w:bCs/>
                <w:szCs w:val="24"/>
              </w:rPr>
              <w:t>6</w:t>
            </w:r>
          </w:p>
        </w:tc>
        <w:tc>
          <w:tcPr>
            <w:tcW w:w="2527" w:type="dxa"/>
            <w:shd w:val="clear" w:color="auto" w:fill="auto"/>
            <w:vAlign w:val="center"/>
          </w:tcPr>
          <w:p w:rsidR="00E009C6" w:rsidRDefault="00E009C6" w:rsidP="00715A8E">
            <w:pPr>
              <w:rPr>
                <w:bCs/>
                <w:szCs w:val="24"/>
              </w:rPr>
            </w:pPr>
            <w:r>
              <w:rPr>
                <w:bCs/>
                <w:szCs w:val="24"/>
              </w:rPr>
              <w:t>Đơn hàng (Contract)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hợp đồng gia công sản phẩm được ký giữa bên A và khách hàng (Buyer hoặc Vendor)</w:t>
            </w:r>
          </w:p>
          <w:p w:rsidR="00E009C6" w:rsidRPr="00C82113" w:rsidRDefault="00E009C6" w:rsidP="00E009C6">
            <w:pPr>
              <w:pStyle w:val="ListParagraph"/>
              <w:numPr>
                <w:ilvl w:val="0"/>
                <w:numId w:val="1"/>
              </w:numPr>
              <w:ind w:left="342"/>
              <w:rPr>
                <w:bCs/>
                <w:sz w:val="24"/>
                <w:szCs w:val="24"/>
              </w:rPr>
            </w:pPr>
            <w:r>
              <w:rPr>
                <w:bCs/>
                <w:sz w:val="24"/>
                <w:szCs w:val="24"/>
              </w:rPr>
              <w:t>Có thể có nhiều sản phẩm (Style) hoặc bộ sản phẩm (Set) trong một đơn hàng</w:t>
            </w:r>
          </w:p>
        </w:tc>
      </w:tr>
      <w:tr w:rsidR="00E009C6" w:rsidRPr="00B96A67" w:rsidTr="00715A8E">
        <w:trPr>
          <w:trHeight w:val="893"/>
        </w:trPr>
        <w:tc>
          <w:tcPr>
            <w:tcW w:w="708" w:type="dxa"/>
            <w:vAlign w:val="center"/>
          </w:tcPr>
          <w:p w:rsidR="00E009C6" w:rsidRDefault="00E009C6" w:rsidP="00715A8E">
            <w:pPr>
              <w:jc w:val="center"/>
              <w:rPr>
                <w:bCs/>
                <w:szCs w:val="24"/>
              </w:rPr>
            </w:pPr>
            <w:r>
              <w:rPr>
                <w:bCs/>
                <w:szCs w:val="24"/>
              </w:rPr>
              <w:t>7</w:t>
            </w:r>
          </w:p>
        </w:tc>
        <w:tc>
          <w:tcPr>
            <w:tcW w:w="2527" w:type="dxa"/>
            <w:shd w:val="clear" w:color="auto" w:fill="auto"/>
            <w:vAlign w:val="center"/>
          </w:tcPr>
          <w:p w:rsidR="00E009C6" w:rsidRDefault="00E009C6" w:rsidP="00715A8E">
            <w:pPr>
              <w:rPr>
                <w:bCs/>
                <w:szCs w:val="24"/>
              </w:rPr>
            </w:pPr>
            <w:r>
              <w:rPr>
                <w:bCs/>
                <w:szCs w:val="24"/>
              </w:rPr>
              <w:t>Chi tiết sản phẩm theo màu, cỡ (SKU)</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tổ hợp chi tiết của 1 sản phẩm (Style) theo màu, cỡ của sản phẩm. Ví dụ Sản phẩm A có 2 màu (xanh, đỏ) và 2 cỡ (S, M), sản phẩm này sẽ tổ hợp thành 4 SKU: Màu xanh cỡ S; Màu xanh cỡ M; Màu đỏ cỡ S; Màu đỏ cỡ M</w:t>
            </w:r>
          </w:p>
        </w:tc>
      </w:tr>
      <w:tr w:rsidR="00E009C6" w:rsidRPr="00B96A67" w:rsidTr="00715A8E">
        <w:trPr>
          <w:trHeight w:val="1790"/>
        </w:trPr>
        <w:tc>
          <w:tcPr>
            <w:tcW w:w="708" w:type="dxa"/>
            <w:vAlign w:val="center"/>
          </w:tcPr>
          <w:p w:rsidR="00E009C6" w:rsidRDefault="00E009C6" w:rsidP="00715A8E">
            <w:pPr>
              <w:jc w:val="center"/>
              <w:rPr>
                <w:bCs/>
                <w:szCs w:val="24"/>
              </w:rPr>
            </w:pPr>
            <w:r>
              <w:rPr>
                <w:bCs/>
                <w:szCs w:val="24"/>
              </w:rPr>
              <w:t>8</w:t>
            </w:r>
          </w:p>
        </w:tc>
        <w:tc>
          <w:tcPr>
            <w:tcW w:w="2527" w:type="dxa"/>
            <w:shd w:val="clear" w:color="auto" w:fill="auto"/>
            <w:vAlign w:val="center"/>
          </w:tcPr>
          <w:p w:rsidR="00E009C6" w:rsidRDefault="00E009C6" w:rsidP="00715A8E">
            <w:pPr>
              <w:rPr>
                <w:bCs/>
                <w:szCs w:val="24"/>
              </w:rPr>
            </w:pPr>
            <w:r>
              <w:rPr>
                <w:bCs/>
                <w:szCs w:val="24"/>
              </w:rPr>
              <w:t>Kế hoạch giao hàng (PO)</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kế hoạch giao hàng được thống nhất giữa Buyer/Vendor với bên A</w:t>
            </w:r>
          </w:p>
          <w:p w:rsidR="00E009C6" w:rsidRDefault="00E009C6" w:rsidP="00E009C6">
            <w:pPr>
              <w:pStyle w:val="ListParagraph"/>
              <w:numPr>
                <w:ilvl w:val="0"/>
                <w:numId w:val="1"/>
              </w:numPr>
              <w:ind w:left="342"/>
              <w:rPr>
                <w:bCs/>
                <w:sz w:val="24"/>
                <w:szCs w:val="24"/>
              </w:rPr>
            </w:pPr>
            <w:r>
              <w:rPr>
                <w:bCs/>
                <w:sz w:val="24"/>
                <w:szCs w:val="24"/>
              </w:rPr>
              <w:t>Mỗi Kế hoạch giao hàng có 1 số PO duy nhất của Buyer và/hoặc Vendor</w:t>
            </w:r>
          </w:p>
          <w:p w:rsidR="00E009C6" w:rsidRDefault="00E009C6" w:rsidP="00E009C6">
            <w:pPr>
              <w:pStyle w:val="ListParagraph"/>
              <w:numPr>
                <w:ilvl w:val="0"/>
                <w:numId w:val="1"/>
              </w:numPr>
              <w:ind w:left="342"/>
              <w:rPr>
                <w:bCs/>
                <w:sz w:val="24"/>
                <w:szCs w:val="24"/>
              </w:rPr>
            </w:pPr>
            <w:r>
              <w:rPr>
                <w:bCs/>
                <w:sz w:val="24"/>
                <w:szCs w:val="24"/>
              </w:rPr>
              <w:t>Trong một đơn hàng, một sản phẩm (Style) hoặc bộ sản phẩm (Set) có thể có nhiều kế hoạch giao hàng (PO) với ngày giao hàng, số lượng hàng giao và ngày đồng bộ nguyên phụ liệu khác nhau</w:t>
            </w:r>
          </w:p>
          <w:p w:rsidR="00E009C6" w:rsidRDefault="00E009C6" w:rsidP="00E009C6">
            <w:pPr>
              <w:pStyle w:val="ListParagraph"/>
              <w:numPr>
                <w:ilvl w:val="0"/>
                <w:numId w:val="1"/>
              </w:numPr>
              <w:ind w:left="342"/>
              <w:rPr>
                <w:bCs/>
                <w:sz w:val="24"/>
                <w:szCs w:val="24"/>
              </w:rPr>
            </w:pPr>
            <w:r>
              <w:rPr>
                <w:bCs/>
                <w:sz w:val="24"/>
                <w:szCs w:val="24"/>
              </w:rPr>
              <w:t>Giá gia công có thể khác nhau cho từng Kế hoạch giao hàng (PO), khi giá công của 1 PO được thay đổi, giá gia công của các PO có ngày giao hàng sau ngày giao hàng của PO vừa thay đổi giá cũng sẽ được tự động thay đổi theo giá mới</w:t>
            </w:r>
          </w:p>
          <w:p w:rsidR="00E009C6" w:rsidRPr="00C82113" w:rsidRDefault="00E009C6" w:rsidP="00E009C6">
            <w:pPr>
              <w:pStyle w:val="ListParagraph"/>
              <w:numPr>
                <w:ilvl w:val="0"/>
                <w:numId w:val="1"/>
              </w:numPr>
              <w:ind w:left="342"/>
              <w:rPr>
                <w:bCs/>
                <w:sz w:val="24"/>
                <w:szCs w:val="24"/>
              </w:rPr>
            </w:pPr>
            <w:r>
              <w:rPr>
                <w:bCs/>
                <w:sz w:val="24"/>
                <w:szCs w:val="24"/>
              </w:rPr>
              <w:lastRenderedPageBreak/>
              <w:t>Nếu PO được lập cho một bộ sản phẩm (Set), giá gia công sẽ được lập riêng cho từng sản phẩm đơn lẻ trong bộ. Giá của bộ sẽ là tổng giá của các sản phẩm trong bộ</w:t>
            </w:r>
          </w:p>
        </w:tc>
      </w:tr>
      <w:tr w:rsidR="00E009C6" w:rsidRPr="00B96A67" w:rsidTr="00715A8E">
        <w:trPr>
          <w:trHeight w:val="1430"/>
        </w:trPr>
        <w:tc>
          <w:tcPr>
            <w:tcW w:w="708" w:type="dxa"/>
            <w:vAlign w:val="center"/>
          </w:tcPr>
          <w:p w:rsidR="00E009C6" w:rsidRDefault="00E009C6" w:rsidP="00715A8E">
            <w:pPr>
              <w:jc w:val="center"/>
              <w:rPr>
                <w:bCs/>
                <w:szCs w:val="24"/>
              </w:rPr>
            </w:pPr>
            <w:r>
              <w:rPr>
                <w:bCs/>
                <w:szCs w:val="24"/>
              </w:rPr>
              <w:lastRenderedPageBreak/>
              <w:t>9</w:t>
            </w:r>
          </w:p>
        </w:tc>
        <w:tc>
          <w:tcPr>
            <w:tcW w:w="2527" w:type="dxa"/>
            <w:shd w:val="clear" w:color="auto" w:fill="auto"/>
            <w:vAlign w:val="center"/>
          </w:tcPr>
          <w:p w:rsidR="00E009C6" w:rsidRDefault="00E009C6" w:rsidP="00715A8E">
            <w:pPr>
              <w:rPr>
                <w:bCs/>
                <w:szCs w:val="24"/>
              </w:rPr>
            </w:pPr>
            <w:r>
              <w:rPr>
                <w:bCs/>
                <w:szCs w:val="24"/>
              </w:rPr>
              <w:t>Lệnh sản xuất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lệnh được phân xuống phân xưởng để yêu cầu hoàn thành một kế hoạch giao hàng (PO)</w:t>
            </w:r>
          </w:p>
          <w:p w:rsidR="00E009C6" w:rsidRDefault="00E009C6" w:rsidP="00E009C6">
            <w:pPr>
              <w:pStyle w:val="ListParagraph"/>
              <w:numPr>
                <w:ilvl w:val="0"/>
                <w:numId w:val="1"/>
              </w:numPr>
              <w:ind w:left="342"/>
              <w:rPr>
                <w:bCs/>
                <w:sz w:val="24"/>
                <w:szCs w:val="24"/>
              </w:rPr>
            </w:pPr>
            <w:r>
              <w:rPr>
                <w:bCs/>
                <w:sz w:val="24"/>
                <w:szCs w:val="24"/>
              </w:rPr>
              <w:t>Một PO có thể có nhiều lệnh sản xuất được phân xuống nhiều phân xưởng để cùng hoàn thành PO đó.</w:t>
            </w:r>
          </w:p>
          <w:p w:rsidR="00E009C6" w:rsidRPr="00803BD1" w:rsidRDefault="00E009C6" w:rsidP="00E009C6">
            <w:pPr>
              <w:pStyle w:val="ListParagraph"/>
              <w:numPr>
                <w:ilvl w:val="0"/>
                <w:numId w:val="1"/>
              </w:numPr>
              <w:ind w:left="342"/>
              <w:rPr>
                <w:bCs/>
                <w:sz w:val="24"/>
                <w:szCs w:val="24"/>
              </w:rPr>
            </w:pPr>
            <w:r>
              <w:rPr>
                <w:bCs/>
                <w:sz w:val="24"/>
                <w:szCs w:val="24"/>
              </w:rPr>
              <w:t xml:space="preserve">Nếu nhiều phân xưởng cùng tham gia sản xuất 1 PO, một phân xưởng sẽ được chọn làm phân xưởng chính để chốt thông tin chi tiết về sản phẩm và định mức cân đối với khách hàng. </w:t>
            </w:r>
          </w:p>
        </w:tc>
      </w:tr>
      <w:tr w:rsidR="00E009C6" w:rsidRPr="00B96A67" w:rsidTr="00715A8E">
        <w:trPr>
          <w:trHeight w:val="530"/>
        </w:trPr>
        <w:tc>
          <w:tcPr>
            <w:tcW w:w="708" w:type="dxa"/>
            <w:vAlign w:val="center"/>
          </w:tcPr>
          <w:p w:rsidR="00E009C6" w:rsidRDefault="00E009C6" w:rsidP="00715A8E">
            <w:pPr>
              <w:jc w:val="center"/>
              <w:rPr>
                <w:bCs/>
                <w:szCs w:val="24"/>
              </w:rPr>
            </w:pPr>
            <w:r>
              <w:rPr>
                <w:bCs/>
                <w:szCs w:val="24"/>
              </w:rPr>
              <w:t>10</w:t>
            </w:r>
          </w:p>
        </w:tc>
        <w:tc>
          <w:tcPr>
            <w:tcW w:w="2527" w:type="dxa"/>
            <w:shd w:val="clear" w:color="auto" w:fill="auto"/>
            <w:vAlign w:val="center"/>
          </w:tcPr>
          <w:p w:rsidR="00E009C6" w:rsidRDefault="00E009C6" w:rsidP="00715A8E">
            <w:pPr>
              <w:rPr>
                <w:bCs/>
                <w:szCs w:val="24"/>
              </w:rPr>
            </w:pPr>
            <w:r>
              <w:rPr>
                <w:bCs/>
                <w:szCs w:val="24"/>
              </w:rPr>
              <w:t>Định mức hải quan</w:t>
            </w:r>
          </w:p>
        </w:tc>
        <w:tc>
          <w:tcPr>
            <w:tcW w:w="12690" w:type="dxa"/>
            <w:vAlign w:val="center"/>
          </w:tcPr>
          <w:p w:rsidR="00E009C6" w:rsidRPr="00C42FB3" w:rsidRDefault="00E009C6" w:rsidP="00E009C6">
            <w:pPr>
              <w:pStyle w:val="ListParagraph"/>
              <w:numPr>
                <w:ilvl w:val="0"/>
                <w:numId w:val="1"/>
              </w:numPr>
              <w:ind w:left="342"/>
              <w:rPr>
                <w:bCs/>
                <w:sz w:val="24"/>
                <w:szCs w:val="24"/>
              </w:rPr>
            </w:pPr>
            <w:r>
              <w:rPr>
                <w:bCs/>
                <w:sz w:val="24"/>
                <w:szCs w:val="24"/>
              </w:rPr>
              <w:t>Định mức hải quan là định mức dùng để quyết toán đơn hàng với hải quan</w:t>
            </w:r>
          </w:p>
        </w:tc>
      </w:tr>
      <w:tr w:rsidR="00E009C6" w:rsidRPr="00B96A67" w:rsidTr="00715A8E">
        <w:trPr>
          <w:trHeight w:val="663"/>
        </w:trPr>
        <w:tc>
          <w:tcPr>
            <w:tcW w:w="708" w:type="dxa"/>
            <w:vAlign w:val="center"/>
          </w:tcPr>
          <w:p w:rsidR="00E009C6" w:rsidRDefault="00E009C6" w:rsidP="00715A8E">
            <w:pPr>
              <w:jc w:val="center"/>
              <w:rPr>
                <w:bCs/>
                <w:szCs w:val="24"/>
              </w:rPr>
            </w:pPr>
            <w:r>
              <w:rPr>
                <w:bCs/>
                <w:szCs w:val="24"/>
              </w:rPr>
              <w:t>11</w:t>
            </w:r>
          </w:p>
        </w:tc>
        <w:tc>
          <w:tcPr>
            <w:tcW w:w="2527" w:type="dxa"/>
            <w:shd w:val="clear" w:color="auto" w:fill="auto"/>
            <w:vAlign w:val="center"/>
          </w:tcPr>
          <w:p w:rsidR="00E009C6" w:rsidRDefault="00E009C6" w:rsidP="00715A8E">
            <w:pPr>
              <w:rPr>
                <w:bCs/>
                <w:szCs w:val="24"/>
              </w:rPr>
            </w:pPr>
            <w:r>
              <w:rPr>
                <w:bCs/>
                <w:szCs w:val="24"/>
              </w:rPr>
              <w:t>Định mức cân đối</w:t>
            </w:r>
          </w:p>
        </w:tc>
        <w:tc>
          <w:tcPr>
            <w:tcW w:w="12690" w:type="dxa"/>
            <w:vAlign w:val="center"/>
          </w:tcPr>
          <w:p w:rsidR="00E009C6" w:rsidRPr="0075426B" w:rsidRDefault="00E009C6" w:rsidP="00E009C6">
            <w:pPr>
              <w:pStyle w:val="ListParagraph"/>
              <w:numPr>
                <w:ilvl w:val="0"/>
                <w:numId w:val="1"/>
              </w:numPr>
              <w:ind w:left="342"/>
              <w:rPr>
                <w:bCs/>
                <w:sz w:val="24"/>
                <w:szCs w:val="24"/>
              </w:rPr>
            </w:pPr>
            <w:r>
              <w:rPr>
                <w:bCs/>
                <w:sz w:val="24"/>
                <w:szCs w:val="24"/>
              </w:rPr>
              <w:t>Định mức cân đối là định mức dùng để quyết toán đơn hàng với khách hàng</w:t>
            </w:r>
          </w:p>
        </w:tc>
      </w:tr>
      <w:tr w:rsidR="00E009C6" w:rsidRPr="00B96A67" w:rsidTr="00715A8E">
        <w:trPr>
          <w:trHeight w:val="663"/>
        </w:trPr>
        <w:tc>
          <w:tcPr>
            <w:tcW w:w="708" w:type="dxa"/>
            <w:vAlign w:val="center"/>
          </w:tcPr>
          <w:p w:rsidR="00E009C6" w:rsidRDefault="00E009C6" w:rsidP="00715A8E">
            <w:pPr>
              <w:jc w:val="center"/>
              <w:rPr>
                <w:bCs/>
                <w:szCs w:val="24"/>
              </w:rPr>
            </w:pPr>
            <w:r>
              <w:rPr>
                <w:bCs/>
                <w:szCs w:val="24"/>
              </w:rPr>
              <w:t>12</w:t>
            </w:r>
          </w:p>
        </w:tc>
        <w:tc>
          <w:tcPr>
            <w:tcW w:w="2527" w:type="dxa"/>
            <w:shd w:val="clear" w:color="auto" w:fill="auto"/>
            <w:vAlign w:val="center"/>
          </w:tcPr>
          <w:p w:rsidR="00E009C6" w:rsidRDefault="00E009C6" w:rsidP="00715A8E">
            <w:pPr>
              <w:rPr>
                <w:bCs/>
                <w:szCs w:val="24"/>
              </w:rPr>
            </w:pPr>
            <w:r>
              <w:rPr>
                <w:bCs/>
                <w:szCs w:val="24"/>
              </w:rPr>
              <w:t>Định mức sản xuất</w:t>
            </w:r>
          </w:p>
        </w:tc>
        <w:tc>
          <w:tcPr>
            <w:tcW w:w="12690" w:type="dxa"/>
            <w:vAlign w:val="center"/>
          </w:tcPr>
          <w:p w:rsidR="00E009C6" w:rsidRPr="00372F15" w:rsidRDefault="00E009C6" w:rsidP="00E009C6">
            <w:pPr>
              <w:pStyle w:val="ListParagraph"/>
              <w:numPr>
                <w:ilvl w:val="0"/>
                <w:numId w:val="1"/>
              </w:numPr>
              <w:ind w:left="342"/>
              <w:rPr>
                <w:bCs/>
                <w:sz w:val="24"/>
                <w:szCs w:val="24"/>
              </w:rPr>
            </w:pPr>
            <w:r>
              <w:rPr>
                <w:bCs/>
                <w:sz w:val="24"/>
                <w:szCs w:val="24"/>
              </w:rPr>
              <w:t>Định mức sản xuất là định mức được duyệt để đưa lệnh sản xuất vào sản xuất</w:t>
            </w:r>
          </w:p>
        </w:tc>
      </w:tr>
      <w:tr w:rsidR="00E009C6" w:rsidRPr="00B96A67" w:rsidTr="00715A8E">
        <w:trPr>
          <w:trHeight w:val="1070"/>
        </w:trPr>
        <w:tc>
          <w:tcPr>
            <w:tcW w:w="708" w:type="dxa"/>
            <w:vAlign w:val="center"/>
          </w:tcPr>
          <w:p w:rsidR="00E009C6" w:rsidRDefault="00E009C6" w:rsidP="00715A8E">
            <w:pPr>
              <w:jc w:val="center"/>
              <w:rPr>
                <w:bCs/>
                <w:szCs w:val="24"/>
              </w:rPr>
            </w:pPr>
            <w:r>
              <w:rPr>
                <w:bCs/>
                <w:szCs w:val="24"/>
              </w:rPr>
              <w:t>13</w:t>
            </w:r>
          </w:p>
        </w:tc>
        <w:tc>
          <w:tcPr>
            <w:tcW w:w="2527" w:type="dxa"/>
            <w:shd w:val="clear" w:color="auto" w:fill="auto"/>
            <w:vAlign w:val="center"/>
          </w:tcPr>
          <w:p w:rsidR="00E009C6" w:rsidRDefault="00E009C6" w:rsidP="00715A8E">
            <w:pPr>
              <w:rPr>
                <w:bCs/>
                <w:szCs w:val="24"/>
              </w:rPr>
            </w:pPr>
            <w:r>
              <w:rPr>
                <w:bCs/>
                <w:szCs w:val="24"/>
              </w:rPr>
              <w:t>Định mức quyết toán</w:t>
            </w:r>
          </w:p>
        </w:tc>
        <w:tc>
          <w:tcPr>
            <w:tcW w:w="12690" w:type="dxa"/>
            <w:vAlign w:val="center"/>
          </w:tcPr>
          <w:p w:rsidR="00E009C6" w:rsidRPr="0079321B" w:rsidRDefault="00E009C6" w:rsidP="00E009C6">
            <w:pPr>
              <w:pStyle w:val="ListParagraph"/>
              <w:numPr>
                <w:ilvl w:val="0"/>
                <w:numId w:val="1"/>
              </w:numPr>
              <w:ind w:left="342"/>
              <w:rPr>
                <w:bCs/>
                <w:sz w:val="24"/>
                <w:szCs w:val="24"/>
              </w:rPr>
            </w:pPr>
            <w:r>
              <w:rPr>
                <w:bCs/>
                <w:sz w:val="24"/>
                <w:szCs w:val="24"/>
              </w:rPr>
              <w:t>Định mức quyết toán là định mức được sử dụng để quyết toán nội bộ cho lệnh sản xuất sau khi kết thúc lệnh. Định mức quyết toán được tổng hợp từ định mức sản xuất, sau khi đã trừ đi các hao phí do lỗi, hỏng tại bộ phận liên quan (cắt, công đoạn phụ, may, là, …)</w:t>
            </w:r>
          </w:p>
        </w:tc>
      </w:tr>
      <w:tr w:rsidR="00E009C6" w:rsidRPr="00B96A67" w:rsidTr="00715A8E">
        <w:trPr>
          <w:trHeight w:val="530"/>
        </w:trPr>
        <w:tc>
          <w:tcPr>
            <w:tcW w:w="708" w:type="dxa"/>
            <w:vAlign w:val="center"/>
          </w:tcPr>
          <w:p w:rsidR="00E009C6" w:rsidRDefault="00E009C6" w:rsidP="00715A8E">
            <w:pPr>
              <w:jc w:val="center"/>
              <w:rPr>
                <w:bCs/>
                <w:szCs w:val="24"/>
              </w:rPr>
            </w:pPr>
            <w:r>
              <w:rPr>
                <w:bCs/>
                <w:szCs w:val="24"/>
              </w:rPr>
              <w:t>14</w:t>
            </w:r>
          </w:p>
        </w:tc>
        <w:tc>
          <w:tcPr>
            <w:tcW w:w="2527" w:type="dxa"/>
            <w:shd w:val="clear" w:color="auto" w:fill="auto"/>
            <w:vAlign w:val="center"/>
          </w:tcPr>
          <w:p w:rsidR="00E009C6" w:rsidRDefault="00E009C6" w:rsidP="00715A8E">
            <w:pPr>
              <w:rPr>
                <w:bCs/>
                <w:szCs w:val="24"/>
              </w:rPr>
            </w:pPr>
            <w:r>
              <w:rPr>
                <w:bCs/>
                <w:szCs w:val="24"/>
              </w:rPr>
              <w:t>Giá CMP</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giá thuê gia công: Cut (cắt) + Make (may) + Packing (đóng gói)</w:t>
            </w:r>
          </w:p>
        </w:tc>
      </w:tr>
      <w:tr w:rsidR="00E009C6" w:rsidRPr="00B96A67" w:rsidTr="00715A8E">
        <w:trPr>
          <w:trHeight w:val="710"/>
        </w:trPr>
        <w:tc>
          <w:tcPr>
            <w:tcW w:w="708" w:type="dxa"/>
            <w:vAlign w:val="center"/>
          </w:tcPr>
          <w:p w:rsidR="00E009C6" w:rsidRDefault="00E009C6" w:rsidP="00715A8E">
            <w:pPr>
              <w:jc w:val="center"/>
              <w:rPr>
                <w:bCs/>
                <w:szCs w:val="24"/>
              </w:rPr>
            </w:pPr>
            <w:r>
              <w:rPr>
                <w:bCs/>
                <w:szCs w:val="24"/>
              </w:rPr>
              <w:t>15</w:t>
            </w:r>
          </w:p>
        </w:tc>
        <w:tc>
          <w:tcPr>
            <w:tcW w:w="2527" w:type="dxa"/>
            <w:shd w:val="clear" w:color="auto" w:fill="auto"/>
            <w:vAlign w:val="center"/>
          </w:tcPr>
          <w:p w:rsidR="00E009C6" w:rsidRDefault="00E009C6" w:rsidP="00715A8E">
            <w:pPr>
              <w:rPr>
                <w:bCs/>
                <w:szCs w:val="24"/>
              </w:rPr>
            </w:pPr>
            <w:r>
              <w:rPr>
                <w:bCs/>
                <w:szCs w:val="24"/>
              </w:rPr>
              <w:t>Giá FOB</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giá các công đoạn hoặc nguyên phụ liệu mà bên gia công tự chủ động cung cấp (ví dụ: in, thêu, chỉ may, …)</w:t>
            </w:r>
          </w:p>
        </w:tc>
      </w:tr>
      <w:tr w:rsidR="00E009C6" w:rsidRPr="00B96A67" w:rsidTr="00715A8E">
        <w:trPr>
          <w:trHeight w:val="800"/>
        </w:trPr>
        <w:tc>
          <w:tcPr>
            <w:tcW w:w="708" w:type="dxa"/>
            <w:vAlign w:val="center"/>
          </w:tcPr>
          <w:p w:rsidR="00E009C6" w:rsidRDefault="00E009C6" w:rsidP="00715A8E">
            <w:pPr>
              <w:jc w:val="center"/>
              <w:rPr>
                <w:bCs/>
                <w:szCs w:val="24"/>
              </w:rPr>
            </w:pPr>
            <w:r>
              <w:rPr>
                <w:bCs/>
                <w:szCs w:val="24"/>
              </w:rPr>
              <w:t>16</w:t>
            </w:r>
          </w:p>
        </w:tc>
        <w:tc>
          <w:tcPr>
            <w:tcW w:w="2527" w:type="dxa"/>
            <w:shd w:val="clear" w:color="auto" w:fill="auto"/>
            <w:vAlign w:val="center"/>
          </w:tcPr>
          <w:p w:rsidR="00E009C6" w:rsidRDefault="00E009C6" w:rsidP="00715A8E">
            <w:pPr>
              <w:rPr>
                <w:bCs/>
                <w:szCs w:val="24"/>
              </w:rPr>
            </w:pPr>
            <w:r>
              <w:rPr>
                <w:bCs/>
                <w:szCs w:val="24"/>
              </w:rPr>
              <w:t>Giá chào</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Tổng giá gia công khách hàng (Buyer/Vendor) phải thanh toán cho một đơn vị sản phẩm</w:t>
            </w:r>
          </w:p>
          <w:p w:rsidR="00E009C6" w:rsidRDefault="00E009C6" w:rsidP="00E009C6">
            <w:pPr>
              <w:pStyle w:val="ListParagraph"/>
              <w:numPr>
                <w:ilvl w:val="0"/>
                <w:numId w:val="1"/>
              </w:numPr>
              <w:ind w:left="342"/>
              <w:rPr>
                <w:bCs/>
                <w:sz w:val="24"/>
                <w:szCs w:val="24"/>
              </w:rPr>
            </w:pPr>
            <w:r>
              <w:rPr>
                <w:bCs/>
                <w:sz w:val="24"/>
                <w:szCs w:val="24"/>
              </w:rPr>
              <w:t>Giá chào = Giá CMP + Giá FOB</w:t>
            </w:r>
          </w:p>
        </w:tc>
      </w:tr>
      <w:tr w:rsidR="00E009C6" w:rsidRPr="00B96A67" w:rsidTr="00715A8E">
        <w:trPr>
          <w:trHeight w:val="800"/>
        </w:trPr>
        <w:tc>
          <w:tcPr>
            <w:tcW w:w="708" w:type="dxa"/>
            <w:vAlign w:val="center"/>
          </w:tcPr>
          <w:p w:rsidR="00E009C6" w:rsidRDefault="00E009C6" w:rsidP="00715A8E">
            <w:pPr>
              <w:jc w:val="center"/>
              <w:rPr>
                <w:bCs/>
                <w:szCs w:val="24"/>
              </w:rPr>
            </w:pPr>
            <w:r>
              <w:rPr>
                <w:bCs/>
                <w:szCs w:val="24"/>
              </w:rPr>
              <w:t>17</w:t>
            </w:r>
          </w:p>
        </w:tc>
        <w:tc>
          <w:tcPr>
            <w:tcW w:w="2527" w:type="dxa"/>
            <w:shd w:val="clear" w:color="auto" w:fill="auto"/>
            <w:vAlign w:val="center"/>
          </w:tcPr>
          <w:p w:rsidR="00E009C6" w:rsidRDefault="00E009C6" w:rsidP="00715A8E">
            <w:pPr>
              <w:rPr>
                <w:bCs/>
                <w:szCs w:val="24"/>
              </w:rPr>
            </w:pPr>
            <w:r>
              <w:rPr>
                <w:bCs/>
                <w:szCs w:val="24"/>
              </w:rPr>
              <w:t>Giá Sweing Target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giá mục tiêu được giao cho phân xưởng để gia công một đơn vị sản phẩm</w:t>
            </w:r>
          </w:p>
          <w:p w:rsidR="00E009C6" w:rsidRDefault="00E009C6" w:rsidP="00E009C6">
            <w:pPr>
              <w:pStyle w:val="ListParagraph"/>
              <w:numPr>
                <w:ilvl w:val="0"/>
                <w:numId w:val="1"/>
              </w:numPr>
              <w:ind w:left="342"/>
              <w:rPr>
                <w:bCs/>
                <w:sz w:val="24"/>
                <w:szCs w:val="24"/>
              </w:rPr>
            </w:pPr>
            <w:r>
              <w:rPr>
                <w:bCs/>
                <w:sz w:val="24"/>
                <w:szCs w:val="24"/>
              </w:rPr>
              <w:t>Giá Sewing Target = x% * Giá CMP</w:t>
            </w:r>
          </w:p>
        </w:tc>
      </w:tr>
      <w:tr w:rsidR="00E009C6" w:rsidRPr="00B96A67" w:rsidTr="00715A8E">
        <w:trPr>
          <w:trHeight w:val="890"/>
        </w:trPr>
        <w:tc>
          <w:tcPr>
            <w:tcW w:w="708" w:type="dxa"/>
            <w:vAlign w:val="center"/>
          </w:tcPr>
          <w:p w:rsidR="00E009C6" w:rsidRDefault="00E009C6" w:rsidP="00715A8E">
            <w:pPr>
              <w:jc w:val="center"/>
              <w:rPr>
                <w:bCs/>
                <w:szCs w:val="24"/>
              </w:rPr>
            </w:pPr>
            <w:r>
              <w:rPr>
                <w:bCs/>
                <w:szCs w:val="24"/>
              </w:rPr>
              <w:lastRenderedPageBreak/>
              <w:t>18</w:t>
            </w:r>
          </w:p>
        </w:tc>
        <w:tc>
          <w:tcPr>
            <w:tcW w:w="2527" w:type="dxa"/>
            <w:shd w:val="clear" w:color="auto" w:fill="auto"/>
            <w:vAlign w:val="center"/>
          </w:tcPr>
          <w:p w:rsidR="00E009C6" w:rsidRDefault="00E009C6" w:rsidP="00715A8E">
            <w:pPr>
              <w:rPr>
                <w:bCs/>
                <w:szCs w:val="24"/>
              </w:rPr>
            </w:pPr>
            <w:r>
              <w:rPr>
                <w:bCs/>
                <w:szCs w:val="24"/>
              </w:rPr>
              <w:t>Giá Sewing Cost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giá thực giao cho phân xưởng để gia công một đơn vị sản phẩm</w:t>
            </w:r>
          </w:p>
          <w:p w:rsidR="00E009C6" w:rsidRDefault="00E009C6" w:rsidP="00E009C6">
            <w:pPr>
              <w:pStyle w:val="ListParagraph"/>
              <w:numPr>
                <w:ilvl w:val="0"/>
                <w:numId w:val="1"/>
              </w:numPr>
              <w:ind w:left="342"/>
              <w:rPr>
                <w:bCs/>
                <w:sz w:val="24"/>
                <w:szCs w:val="24"/>
              </w:rPr>
            </w:pPr>
            <w:r>
              <w:rPr>
                <w:bCs/>
                <w:sz w:val="24"/>
                <w:szCs w:val="24"/>
              </w:rPr>
              <w:t>Giá Sewing Cost được dùng làm cơ sở để tính quỹ lương tháng (Salary Fund) cho các phân xưởng</w:t>
            </w:r>
          </w:p>
        </w:tc>
      </w:tr>
      <w:tr w:rsidR="00E009C6" w:rsidRPr="00B96A67" w:rsidTr="00715A8E">
        <w:trPr>
          <w:trHeight w:val="890"/>
        </w:trPr>
        <w:tc>
          <w:tcPr>
            <w:tcW w:w="708" w:type="dxa"/>
            <w:vAlign w:val="center"/>
          </w:tcPr>
          <w:p w:rsidR="00E009C6" w:rsidRDefault="00E009C6" w:rsidP="00715A8E">
            <w:pPr>
              <w:jc w:val="center"/>
              <w:rPr>
                <w:bCs/>
                <w:szCs w:val="24"/>
              </w:rPr>
            </w:pPr>
            <w:r>
              <w:rPr>
                <w:bCs/>
                <w:szCs w:val="24"/>
              </w:rPr>
              <w:t>19</w:t>
            </w:r>
          </w:p>
        </w:tc>
        <w:tc>
          <w:tcPr>
            <w:tcW w:w="2527" w:type="dxa"/>
            <w:shd w:val="clear" w:color="auto" w:fill="auto"/>
            <w:vAlign w:val="center"/>
          </w:tcPr>
          <w:p w:rsidR="00E009C6" w:rsidRDefault="00E009C6" w:rsidP="00715A8E">
            <w:pPr>
              <w:rPr>
                <w:bCs/>
                <w:szCs w:val="24"/>
              </w:rPr>
            </w:pPr>
            <w:r>
              <w:rPr>
                <w:bCs/>
                <w:szCs w:val="24"/>
              </w:rPr>
              <w:t>Salary Fund</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Là Tổng chi phí phải trả cho phân xưởng để thực hiện gia công sản phẩm</w:t>
            </w:r>
          </w:p>
          <w:p w:rsidR="00E009C6" w:rsidRDefault="00E009C6" w:rsidP="00E009C6">
            <w:pPr>
              <w:pStyle w:val="ListParagraph"/>
              <w:numPr>
                <w:ilvl w:val="0"/>
                <w:numId w:val="1"/>
              </w:numPr>
              <w:ind w:left="342"/>
              <w:rPr>
                <w:bCs/>
                <w:sz w:val="24"/>
                <w:szCs w:val="24"/>
              </w:rPr>
            </w:pPr>
            <w:r w:rsidRPr="00684B90">
              <w:rPr>
                <w:bCs/>
                <w:sz w:val="24"/>
                <w:szCs w:val="24"/>
              </w:rPr>
              <w:t>Salary Fund</w:t>
            </w:r>
            <w:r>
              <w:rPr>
                <w:bCs/>
                <w:sz w:val="24"/>
                <w:szCs w:val="24"/>
              </w:rPr>
              <w:t xml:space="preserve"> của 1 PO = </w:t>
            </w:r>
            <w:r w:rsidRPr="00684B90">
              <w:rPr>
                <w:bCs/>
                <w:sz w:val="24"/>
                <w:szCs w:val="24"/>
              </w:rPr>
              <w:t>Giá Sewing Cost x Số lượng sản phẩm của PO</w:t>
            </w:r>
          </w:p>
        </w:tc>
      </w:tr>
    </w:tbl>
    <w:p w:rsidR="00E009C6" w:rsidRDefault="00E009C6" w:rsidP="00E009C6">
      <w:pPr>
        <w:pStyle w:val="ListParagraph"/>
        <w:ind w:left="360"/>
        <w:rPr>
          <w:b/>
          <w:bCs/>
          <w:sz w:val="24"/>
        </w:rPr>
      </w:pPr>
    </w:p>
    <w:p w:rsidR="00E009C6" w:rsidRPr="00D70AB2" w:rsidRDefault="00E009C6" w:rsidP="00E009C6">
      <w:pPr>
        <w:pStyle w:val="ListParagraph"/>
        <w:numPr>
          <w:ilvl w:val="0"/>
          <w:numId w:val="2"/>
        </w:numPr>
        <w:ind w:left="360"/>
        <w:rPr>
          <w:b/>
          <w:bCs/>
          <w:sz w:val="24"/>
        </w:rPr>
      </w:pPr>
      <w:r>
        <w:rPr>
          <w:b/>
          <w:bCs/>
          <w:sz w:val="24"/>
        </w:rPr>
        <w:t>YÊU CẦU KỸ THUẬT</w:t>
      </w:r>
    </w:p>
    <w:tbl>
      <w:tblPr>
        <w:tblpPr w:leftFromText="180" w:rightFromText="180" w:vertAnchor="text" w:tblpX="-177" w:tblpY="1"/>
        <w:tblOverlap w:val="never"/>
        <w:tblW w:w="15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27"/>
        <w:gridCol w:w="12690"/>
      </w:tblGrid>
      <w:tr w:rsidR="00E009C6" w:rsidRPr="005D1230" w:rsidTr="00715A8E">
        <w:trPr>
          <w:trHeight w:val="315"/>
          <w:tblHeader/>
        </w:trPr>
        <w:tc>
          <w:tcPr>
            <w:tcW w:w="708" w:type="dxa"/>
            <w:vAlign w:val="center"/>
          </w:tcPr>
          <w:p w:rsidR="00E009C6" w:rsidRPr="005D1230" w:rsidRDefault="00E009C6" w:rsidP="00715A8E">
            <w:pPr>
              <w:jc w:val="center"/>
              <w:rPr>
                <w:b/>
                <w:bCs/>
                <w:szCs w:val="24"/>
              </w:rPr>
            </w:pPr>
            <w:r w:rsidRPr="005D1230">
              <w:rPr>
                <w:b/>
                <w:bCs/>
                <w:szCs w:val="24"/>
              </w:rPr>
              <w:t>STT</w:t>
            </w:r>
          </w:p>
        </w:tc>
        <w:tc>
          <w:tcPr>
            <w:tcW w:w="2527" w:type="dxa"/>
            <w:shd w:val="clear" w:color="auto" w:fill="auto"/>
            <w:vAlign w:val="center"/>
          </w:tcPr>
          <w:p w:rsidR="00E009C6" w:rsidRPr="005D1230" w:rsidRDefault="00E009C6" w:rsidP="00715A8E">
            <w:pPr>
              <w:jc w:val="center"/>
              <w:rPr>
                <w:b/>
                <w:bCs/>
                <w:szCs w:val="24"/>
              </w:rPr>
            </w:pPr>
            <w:r w:rsidRPr="005D1230">
              <w:rPr>
                <w:b/>
                <w:bCs/>
                <w:szCs w:val="24"/>
              </w:rPr>
              <w:t xml:space="preserve">Chức năng </w:t>
            </w:r>
          </w:p>
        </w:tc>
        <w:tc>
          <w:tcPr>
            <w:tcW w:w="12690" w:type="dxa"/>
          </w:tcPr>
          <w:p w:rsidR="00E009C6" w:rsidRPr="005D1230" w:rsidRDefault="00E009C6" w:rsidP="00715A8E">
            <w:pPr>
              <w:jc w:val="center"/>
              <w:rPr>
                <w:b/>
                <w:bCs/>
                <w:szCs w:val="24"/>
              </w:rPr>
            </w:pPr>
            <w:r w:rsidRPr="005D1230">
              <w:rPr>
                <w:b/>
                <w:bCs/>
                <w:szCs w:val="24"/>
              </w:rPr>
              <w:t>Yêu cầu kỹ thuật chi tiết</w:t>
            </w:r>
          </w:p>
        </w:tc>
      </w:tr>
      <w:tr w:rsidR="00E009C6" w:rsidRPr="00B96A67" w:rsidTr="00715A8E">
        <w:trPr>
          <w:trHeight w:val="2270"/>
        </w:trPr>
        <w:tc>
          <w:tcPr>
            <w:tcW w:w="708" w:type="dxa"/>
            <w:vAlign w:val="center"/>
          </w:tcPr>
          <w:p w:rsidR="00E009C6" w:rsidRPr="00B96A67" w:rsidRDefault="00E009C6" w:rsidP="00715A8E">
            <w:pPr>
              <w:jc w:val="center"/>
              <w:rPr>
                <w:bCs/>
                <w:szCs w:val="24"/>
              </w:rPr>
            </w:pPr>
            <w:r>
              <w:rPr>
                <w:bCs/>
                <w:szCs w:val="24"/>
              </w:rPr>
              <w:t>l</w:t>
            </w:r>
          </w:p>
        </w:tc>
        <w:tc>
          <w:tcPr>
            <w:tcW w:w="2527" w:type="dxa"/>
            <w:shd w:val="clear" w:color="auto" w:fill="auto"/>
            <w:vAlign w:val="center"/>
          </w:tcPr>
          <w:p w:rsidR="00E009C6" w:rsidRPr="00B96A67" w:rsidRDefault="00E009C6" w:rsidP="00715A8E">
            <w:pPr>
              <w:rPr>
                <w:bCs/>
                <w:szCs w:val="24"/>
              </w:rPr>
            </w:pPr>
            <w:r w:rsidRPr="00B96A67">
              <w:rPr>
                <w:bCs/>
                <w:szCs w:val="24"/>
              </w:rPr>
              <w:t xml:space="preserve">Quản </w:t>
            </w:r>
            <w:r>
              <w:rPr>
                <w:bCs/>
                <w:szCs w:val="24"/>
              </w:rPr>
              <w:t>lý bảng thuộc tính sản phẩm, nguyên phụ liệu</w:t>
            </w:r>
          </w:p>
        </w:tc>
        <w:tc>
          <w:tcPr>
            <w:tcW w:w="12690" w:type="dxa"/>
            <w:vAlign w:val="center"/>
          </w:tcPr>
          <w:p w:rsidR="00E009C6" w:rsidRDefault="00E009C6" w:rsidP="00E009C6">
            <w:pPr>
              <w:pStyle w:val="ListParagraph"/>
              <w:numPr>
                <w:ilvl w:val="0"/>
                <w:numId w:val="1"/>
              </w:numPr>
              <w:ind w:left="342"/>
              <w:rPr>
                <w:bCs/>
                <w:sz w:val="24"/>
                <w:szCs w:val="24"/>
              </w:rPr>
            </w:pPr>
            <w:r w:rsidRPr="00B74BB3">
              <w:rPr>
                <w:bCs/>
                <w:sz w:val="24"/>
                <w:szCs w:val="24"/>
              </w:rPr>
              <w:t xml:space="preserve">Khai báo </w:t>
            </w:r>
            <w:r>
              <w:rPr>
                <w:bCs/>
                <w:sz w:val="24"/>
                <w:szCs w:val="24"/>
              </w:rPr>
              <w:t>động danh sách các thuộc tính cần quản lý của sản phẩm hoặc nguyên phụ liệu</w:t>
            </w:r>
          </w:p>
          <w:p w:rsidR="00E009C6" w:rsidRDefault="00E009C6" w:rsidP="00E009C6">
            <w:pPr>
              <w:pStyle w:val="ListParagraph"/>
              <w:numPr>
                <w:ilvl w:val="0"/>
                <w:numId w:val="1"/>
              </w:numPr>
              <w:ind w:left="342"/>
              <w:rPr>
                <w:bCs/>
                <w:sz w:val="24"/>
                <w:szCs w:val="24"/>
              </w:rPr>
            </w:pPr>
            <w:r>
              <w:rPr>
                <w:bCs/>
                <w:sz w:val="24"/>
                <w:szCs w:val="24"/>
              </w:rPr>
              <w:t>Mỗi thuộc tính có thể có nhiều giá trị được khai báo động tùy thuộc vào yêu cầu phát sinh. Ví dụ: Thuộc tính màu có các giá trị: Xanh, Đỏ, Tím, Vàng, …; Thuộc tính Size có các giá trị: S, M, L, XL, XXL, …</w:t>
            </w:r>
          </w:p>
          <w:p w:rsidR="00E009C6" w:rsidRDefault="00E009C6" w:rsidP="00E009C6">
            <w:pPr>
              <w:pStyle w:val="ListParagraph"/>
              <w:numPr>
                <w:ilvl w:val="0"/>
                <w:numId w:val="1"/>
              </w:numPr>
              <w:ind w:left="342"/>
              <w:rPr>
                <w:bCs/>
                <w:sz w:val="24"/>
                <w:szCs w:val="24"/>
              </w:rPr>
            </w:pPr>
            <w:r>
              <w:rPr>
                <w:bCs/>
                <w:sz w:val="24"/>
                <w:szCs w:val="24"/>
              </w:rPr>
              <w:t>Các thuộc tính được cấu hình động để cho phép chọn nhiều giá trị hoặc chỉ được phép chọn 1 giá trị duy nhất.</w:t>
            </w:r>
          </w:p>
          <w:p w:rsidR="00E009C6" w:rsidRDefault="00E009C6" w:rsidP="00E009C6">
            <w:pPr>
              <w:pStyle w:val="ListParagraph"/>
              <w:numPr>
                <w:ilvl w:val="0"/>
                <w:numId w:val="1"/>
              </w:numPr>
              <w:ind w:left="342"/>
              <w:rPr>
                <w:bCs/>
                <w:sz w:val="24"/>
                <w:szCs w:val="24"/>
              </w:rPr>
            </w:pPr>
            <w:r>
              <w:rPr>
                <w:bCs/>
                <w:sz w:val="24"/>
                <w:szCs w:val="24"/>
              </w:rPr>
              <w:t>Các thuộc tính được khai báo động để có thể là bắt buộc hoặc không bắt buộc phải khai báo đối với từng loại hàng hóa: Thành phẩm, Nguyên liệu, Phụ liệu may, Phụ liệu hoàn thiện</w:t>
            </w:r>
          </w:p>
          <w:p w:rsidR="00E009C6" w:rsidRPr="00B74BB3" w:rsidRDefault="00E009C6" w:rsidP="00E009C6">
            <w:pPr>
              <w:pStyle w:val="ListParagraph"/>
              <w:numPr>
                <w:ilvl w:val="0"/>
                <w:numId w:val="1"/>
              </w:numPr>
              <w:ind w:left="342"/>
              <w:rPr>
                <w:bCs/>
                <w:sz w:val="24"/>
                <w:szCs w:val="24"/>
              </w:rPr>
            </w:pPr>
            <w:r>
              <w:rPr>
                <w:bCs/>
                <w:sz w:val="24"/>
                <w:szCs w:val="24"/>
              </w:rPr>
              <w:t>Thuộc tính Mã kế toán được khai báo mặc định để phục vụ nhập (import) file Excel danh mục Mã Vật tư, hàng hóa được xuất (export) từ Phần mềm kế toán Misa hiện đang được sử dụng bởi bên A</w:t>
            </w:r>
          </w:p>
        </w:tc>
      </w:tr>
      <w:tr w:rsidR="00E009C6" w:rsidRPr="00B96A67" w:rsidTr="00715A8E">
        <w:trPr>
          <w:trHeight w:val="2063"/>
        </w:trPr>
        <w:tc>
          <w:tcPr>
            <w:tcW w:w="708" w:type="dxa"/>
            <w:vAlign w:val="center"/>
          </w:tcPr>
          <w:p w:rsidR="00E009C6" w:rsidRDefault="00E009C6" w:rsidP="00715A8E">
            <w:pPr>
              <w:jc w:val="center"/>
              <w:rPr>
                <w:bCs/>
                <w:szCs w:val="24"/>
              </w:rPr>
            </w:pPr>
            <w:r>
              <w:rPr>
                <w:bCs/>
                <w:szCs w:val="24"/>
              </w:rPr>
              <w:t>2</w:t>
            </w:r>
          </w:p>
        </w:tc>
        <w:tc>
          <w:tcPr>
            <w:tcW w:w="2527" w:type="dxa"/>
            <w:shd w:val="clear" w:color="auto" w:fill="auto"/>
            <w:vAlign w:val="center"/>
          </w:tcPr>
          <w:p w:rsidR="00E009C6" w:rsidRPr="00B96A67" w:rsidRDefault="00E009C6" w:rsidP="00715A8E">
            <w:pPr>
              <w:rPr>
                <w:bCs/>
                <w:szCs w:val="24"/>
              </w:rPr>
            </w:pPr>
            <w:r>
              <w:rPr>
                <w:bCs/>
                <w:szCs w:val="24"/>
              </w:rPr>
              <w:t>Quản lý danh mục sản phẩm</w:t>
            </w:r>
          </w:p>
        </w:tc>
        <w:tc>
          <w:tcPr>
            <w:tcW w:w="12690" w:type="dxa"/>
            <w:vAlign w:val="center"/>
          </w:tcPr>
          <w:p w:rsidR="00E009C6" w:rsidRDefault="00E009C6" w:rsidP="00E009C6">
            <w:pPr>
              <w:pStyle w:val="ListParagraph"/>
              <w:numPr>
                <w:ilvl w:val="0"/>
                <w:numId w:val="1"/>
              </w:numPr>
              <w:ind w:left="342"/>
              <w:rPr>
                <w:bCs/>
                <w:sz w:val="24"/>
                <w:szCs w:val="24"/>
              </w:rPr>
            </w:pPr>
            <w:r w:rsidRPr="00B74BB3">
              <w:rPr>
                <w:bCs/>
                <w:sz w:val="24"/>
                <w:szCs w:val="24"/>
              </w:rPr>
              <w:t xml:space="preserve">Khai báo </w:t>
            </w:r>
            <w:r>
              <w:rPr>
                <w:bCs/>
                <w:sz w:val="24"/>
                <w:szCs w:val="24"/>
              </w:rPr>
              <w:t>động danh sách các sản phẩm của chủ hàng</w:t>
            </w:r>
          </w:p>
          <w:p w:rsidR="00E009C6" w:rsidRDefault="00E009C6" w:rsidP="00E009C6">
            <w:pPr>
              <w:pStyle w:val="ListParagraph"/>
              <w:numPr>
                <w:ilvl w:val="0"/>
                <w:numId w:val="1"/>
              </w:numPr>
              <w:ind w:left="342"/>
              <w:rPr>
                <w:bCs/>
                <w:sz w:val="24"/>
                <w:szCs w:val="24"/>
              </w:rPr>
            </w:pPr>
            <w:r>
              <w:rPr>
                <w:bCs/>
                <w:sz w:val="24"/>
                <w:szCs w:val="24"/>
              </w:rPr>
              <w:t>Một sản phẩm có nhiều thuộc tính để mô tả chi tiết cho sản phẩm. Một thuộc tính có thể có một hoặc nhiều giá trị.</w:t>
            </w:r>
          </w:p>
          <w:p w:rsidR="00E009C6" w:rsidRDefault="00E009C6" w:rsidP="00E009C6">
            <w:pPr>
              <w:pStyle w:val="ListParagraph"/>
              <w:numPr>
                <w:ilvl w:val="0"/>
                <w:numId w:val="1"/>
              </w:numPr>
              <w:ind w:left="342"/>
              <w:rPr>
                <w:bCs/>
                <w:sz w:val="24"/>
                <w:szCs w:val="24"/>
              </w:rPr>
            </w:pPr>
            <w:r w:rsidRPr="00275DCA">
              <w:rPr>
                <w:bCs/>
                <w:sz w:val="24"/>
                <w:szCs w:val="24"/>
              </w:rPr>
              <w:t>Một chủ hàng có nhiều sản phẩm, một sản phẩm có thể được sản xuất bởi nhiều đơn hàng do các đối tác gia công khác nhau thuê</w:t>
            </w:r>
            <w:r>
              <w:rPr>
                <w:bCs/>
                <w:sz w:val="24"/>
                <w:szCs w:val="24"/>
              </w:rPr>
              <w:t xml:space="preserve"> gia công</w:t>
            </w:r>
          </w:p>
          <w:p w:rsidR="00E009C6" w:rsidRDefault="00E009C6" w:rsidP="00E009C6">
            <w:pPr>
              <w:pStyle w:val="ListParagraph"/>
              <w:numPr>
                <w:ilvl w:val="0"/>
                <w:numId w:val="1"/>
              </w:numPr>
              <w:ind w:left="342"/>
              <w:rPr>
                <w:bCs/>
                <w:sz w:val="24"/>
                <w:szCs w:val="24"/>
              </w:rPr>
            </w:pPr>
            <w:r w:rsidRPr="00B23243">
              <w:rPr>
                <w:bCs/>
                <w:sz w:val="24"/>
                <w:szCs w:val="24"/>
              </w:rPr>
              <w:t xml:space="preserve">Thuộc tính </w:t>
            </w:r>
            <w:r>
              <w:rPr>
                <w:bCs/>
                <w:sz w:val="24"/>
                <w:szCs w:val="24"/>
              </w:rPr>
              <w:t>M</w:t>
            </w:r>
            <w:r w:rsidRPr="00B23243">
              <w:rPr>
                <w:bCs/>
                <w:sz w:val="24"/>
                <w:szCs w:val="24"/>
              </w:rPr>
              <w:t xml:space="preserve">àu và </w:t>
            </w:r>
            <w:r>
              <w:rPr>
                <w:bCs/>
                <w:sz w:val="24"/>
                <w:szCs w:val="24"/>
              </w:rPr>
              <w:t>thuộc tính S</w:t>
            </w:r>
            <w:r w:rsidRPr="00B23243">
              <w:rPr>
                <w:bCs/>
                <w:sz w:val="24"/>
                <w:szCs w:val="24"/>
              </w:rPr>
              <w:t>ize là bắt buộc đối với sản phẩm và được sử dụng để sinh ra danh sách phân loại chi tiết của 1 sản phẩm (</w:t>
            </w:r>
            <w:r>
              <w:rPr>
                <w:bCs/>
                <w:sz w:val="24"/>
                <w:szCs w:val="24"/>
              </w:rPr>
              <w:t>SKU</w:t>
            </w:r>
            <w:r w:rsidRPr="00B23243">
              <w:rPr>
                <w:bCs/>
                <w:sz w:val="24"/>
                <w:szCs w:val="24"/>
              </w:rPr>
              <w:t>)</w:t>
            </w:r>
          </w:p>
          <w:p w:rsidR="00E009C6" w:rsidRPr="00C82113" w:rsidRDefault="00E009C6" w:rsidP="00E009C6">
            <w:pPr>
              <w:pStyle w:val="ListParagraph"/>
              <w:numPr>
                <w:ilvl w:val="0"/>
                <w:numId w:val="1"/>
              </w:numPr>
              <w:ind w:left="342"/>
              <w:rPr>
                <w:bCs/>
                <w:sz w:val="24"/>
                <w:szCs w:val="24"/>
              </w:rPr>
            </w:pPr>
            <w:r>
              <w:rPr>
                <w:bCs/>
                <w:sz w:val="24"/>
                <w:szCs w:val="24"/>
              </w:rPr>
              <w:t>Thuộc tính Mã kế toán là bắt buộc đối với sản phẩm. Mỗi sản phẩm được gắn với một và chỉ một Mã kế toán</w:t>
            </w:r>
          </w:p>
        </w:tc>
      </w:tr>
      <w:tr w:rsidR="00E009C6" w:rsidRPr="00B96A67" w:rsidTr="00715A8E">
        <w:trPr>
          <w:trHeight w:val="2510"/>
        </w:trPr>
        <w:tc>
          <w:tcPr>
            <w:tcW w:w="708" w:type="dxa"/>
            <w:vAlign w:val="center"/>
          </w:tcPr>
          <w:p w:rsidR="00E009C6" w:rsidRDefault="00E009C6" w:rsidP="00715A8E">
            <w:pPr>
              <w:jc w:val="center"/>
              <w:rPr>
                <w:bCs/>
                <w:szCs w:val="24"/>
              </w:rPr>
            </w:pPr>
            <w:r>
              <w:rPr>
                <w:bCs/>
                <w:szCs w:val="24"/>
              </w:rPr>
              <w:lastRenderedPageBreak/>
              <w:t>3</w:t>
            </w:r>
          </w:p>
        </w:tc>
        <w:tc>
          <w:tcPr>
            <w:tcW w:w="2527" w:type="dxa"/>
            <w:shd w:val="clear" w:color="auto" w:fill="auto"/>
            <w:vAlign w:val="center"/>
          </w:tcPr>
          <w:p w:rsidR="00E009C6" w:rsidRDefault="00E009C6" w:rsidP="00715A8E">
            <w:pPr>
              <w:rPr>
                <w:bCs/>
                <w:szCs w:val="24"/>
              </w:rPr>
            </w:pPr>
            <w:r>
              <w:rPr>
                <w:bCs/>
                <w:szCs w:val="24"/>
              </w:rPr>
              <w:t>Quản lý danh mục nguyên liệu</w:t>
            </w:r>
          </w:p>
        </w:tc>
        <w:tc>
          <w:tcPr>
            <w:tcW w:w="12690" w:type="dxa"/>
            <w:vAlign w:val="center"/>
          </w:tcPr>
          <w:p w:rsidR="00E009C6" w:rsidRDefault="00E009C6" w:rsidP="00E009C6">
            <w:pPr>
              <w:pStyle w:val="ListParagraph"/>
              <w:numPr>
                <w:ilvl w:val="0"/>
                <w:numId w:val="1"/>
              </w:numPr>
              <w:ind w:left="342"/>
              <w:rPr>
                <w:bCs/>
                <w:sz w:val="24"/>
                <w:szCs w:val="24"/>
              </w:rPr>
            </w:pPr>
            <w:r w:rsidRPr="00B74BB3">
              <w:rPr>
                <w:bCs/>
                <w:sz w:val="24"/>
                <w:szCs w:val="24"/>
              </w:rPr>
              <w:t xml:space="preserve">Khai báo </w:t>
            </w:r>
            <w:r>
              <w:rPr>
                <w:bCs/>
                <w:sz w:val="24"/>
                <w:szCs w:val="24"/>
              </w:rPr>
              <w:t>động danh sách các nguyên liệu (vải chính, vải lót, vải phối, mex)</w:t>
            </w:r>
          </w:p>
          <w:p w:rsidR="00E009C6" w:rsidRDefault="00E009C6" w:rsidP="00E009C6">
            <w:pPr>
              <w:pStyle w:val="ListParagraph"/>
              <w:numPr>
                <w:ilvl w:val="0"/>
                <w:numId w:val="1"/>
              </w:numPr>
              <w:ind w:left="342"/>
              <w:rPr>
                <w:bCs/>
                <w:sz w:val="24"/>
                <w:szCs w:val="24"/>
              </w:rPr>
            </w:pPr>
            <w:r>
              <w:rPr>
                <w:bCs/>
                <w:sz w:val="24"/>
                <w:szCs w:val="24"/>
              </w:rPr>
              <w:t>Mỗi nguyên liệu có một mã nội bộ duy nhất để quản lý. Khi tạo mới nguyên liệu, mã nội bộ sẽ được lấy mặc định là mã nhà cung cấp + mã nguyên liệu của nhà cung cấp (Supplier). Nếu mã nội bộ bị trùng (do nhà cung cấp đưa trùng mã cho 2 loại nguyên liệu khác nhau)</w:t>
            </w:r>
          </w:p>
          <w:p w:rsidR="00E009C6" w:rsidRDefault="00E009C6" w:rsidP="00E009C6">
            <w:pPr>
              <w:pStyle w:val="ListParagraph"/>
              <w:numPr>
                <w:ilvl w:val="0"/>
                <w:numId w:val="1"/>
              </w:numPr>
              <w:ind w:left="342"/>
              <w:rPr>
                <w:bCs/>
                <w:sz w:val="24"/>
                <w:szCs w:val="24"/>
              </w:rPr>
            </w:pPr>
            <w:r>
              <w:rPr>
                <w:bCs/>
                <w:sz w:val="24"/>
                <w:szCs w:val="24"/>
              </w:rPr>
              <w:t>Một nguyên liệu có nhiều thuộc tính để mô tả chi tiết cho nguyên liệu. Một thuộc tính có thể có một hoặc nhiều giá trị.</w:t>
            </w:r>
          </w:p>
          <w:p w:rsidR="00E009C6" w:rsidRDefault="00E009C6" w:rsidP="00E009C6">
            <w:pPr>
              <w:pStyle w:val="ListParagraph"/>
              <w:numPr>
                <w:ilvl w:val="0"/>
                <w:numId w:val="1"/>
              </w:numPr>
              <w:ind w:left="342"/>
              <w:rPr>
                <w:bCs/>
                <w:sz w:val="24"/>
                <w:szCs w:val="24"/>
              </w:rPr>
            </w:pPr>
            <w:r w:rsidRPr="00275DCA">
              <w:rPr>
                <w:bCs/>
                <w:sz w:val="24"/>
                <w:szCs w:val="24"/>
              </w:rPr>
              <w:t xml:space="preserve">Một </w:t>
            </w:r>
            <w:r>
              <w:rPr>
                <w:bCs/>
                <w:sz w:val="24"/>
                <w:szCs w:val="24"/>
              </w:rPr>
              <w:t>nhà cung cấp có thể cung cấp nhiều nguyên liệu</w:t>
            </w:r>
            <w:r w:rsidRPr="00275DCA">
              <w:rPr>
                <w:bCs/>
                <w:sz w:val="24"/>
                <w:szCs w:val="24"/>
              </w:rPr>
              <w:t xml:space="preserve">, một </w:t>
            </w:r>
            <w:r>
              <w:rPr>
                <w:bCs/>
                <w:sz w:val="24"/>
                <w:szCs w:val="24"/>
              </w:rPr>
              <w:t>nguyên liệu</w:t>
            </w:r>
            <w:r w:rsidRPr="00275DCA">
              <w:rPr>
                <w:bCs/>
                <w:sz w:val="24"/>
                <w:szCs w:val="24"/>
              </w:rPr>
              <w:t xml:space="preserve"> có thể được </w:t>
            </w:r>
            <w:r>
              <w:rPr>
                <w:bCs/>
                <w:sz w:val="24"/>
                <w:szCs w:val="24"/>
              </w:rPr>
              <w:t>cung cấp bởi nhiều nhà cung cấp khác nhau</w:t>
            </w:r>
          </w:p>
          <w:p w:rsidR="00E009C6" w:rsidRDefault="00E009C6" w:rsidP="00E009C6">
            <w:pPr>
              <w:pStyle w:val="ListParagraph"/>
              <w:numPr>
                <w:ilvl w:val="0"/>
                <w:numId w:val="1"/>
              </w:numPr>
              <w:ind w:left="342"/>
              <w:rPr>
                <w:bCs/>
                <w:sz w:val="24"/>
                <w:szCs w:val="24"/>
              </w:rPr>
            </w:pPr>
            <w:r w:rsidRPr="00B23243">
              <w:rPr>
                <w:bCs/>
                <w:sz w:val="24"/>
                <w:szCs w:val="24"/>
              </w:rPr>
              <w:t xml:space="preserve">Thuộc tính </w:t>
            </w:r>
            <w:r>
              <w:rPr>
                <w:bCs/>
                <w:sz w:val="24"/>
                <w:szCs w:val="24"/>
              </w:rPr>
              <w:t>M</w:t>
            </w:r>
            <w:r w:rsidRPr="00B23243">
              <w:rPr>
                <w:bCs/>
                <w:sz w:val="24"/>
                <w:szCs w:val="24"/>
              </w:rPr>
              <w:t xml:space="preserve">àu và </w:t>
            </w:r>
            <w:r>
              <w:rPr>
                <w:bCs/>
                <w:sz w:val="24"/>
                <w:szCs w:val="24"/>
              </w:rPr>
              <w:t>thuộc tính Khổ vải</w:t>
            </w:r>
            <w:r w:rsidRPr="00B23243">
              <w:rPr>
                <w:bCs/>
                <w:sz w:val="24"/>
                <w:szCs w:val="24"/>
              </w:rPr>
              <w:t xml:space="preserve"> là bắt buộc đối với </w:t>
            </w:r>
            <w:r>
              <w:rPr>
                <w:bCs/>
                <w:sz w:val="24"/>
                <w:szCs w:val="24"/>
              </w:rPr>
              <w:t>nguyên liệu</w:t>
            </w:r>
            <w:r w:rsidRPr="00B23243">
              <w:rPr>
                <w:bCs/>
                <w:sz w:val="24"/>
                <w:szCs w:val="24"/>
              </w:rPr>
              <w:t xml:space="preserve"> và được sử dụng để sinh ra danh sách phân loại chi tiết của 1 </w:t>
            </w:r>
            <w:r>
              <w:rPr>
                <w:bCs/>
                <w:sz w:val="24"/>
                <w:szCs w:val="24"/>
              </w:rPr>
              <w:t>nguyên liệu</w:t>
            </w:r>
            <w:r w:rsidRPr="00B23243">
              <w:rPr>
                <w:bCs/>
                <w:sz w:val="24"/>
                <w:szCs w:val="24"/>
              </w:rPr>
              <w:t xml:space="preserve"> (</w:t>
            </w:r>
            <w:r>
              <w:rPr>
                <w:bCs/>
                <w:sz w:val="24"/>
                <w:szCs w:val="24"/>
              </w:rPr>
              <w:t>SKU</w:t>
            </w:r>
            <w:r w:rsidRPr="00B23243">
              <w:rPr>
                <w:bCs/>
                <w:sz w:val="24"/>
                <w:szCs w:val="24"/>
              </w:rPr>
              <w:t>)</w:t>
            </w:r>
          </w:p>
          <w:p w:rsidR="00E009C6" w:rsidRPr="00C82113" w:rsidRDefault="00E009C6" w:rsidP="00E009C6">
            <w:pPr>
              <w:pStyle w:val="ListParagraph"/>
              <w:numPr>
                <w:ilvl w:val="0"/>
                <w:numId w:val="1"/>
              </w:numPr>
              <w:ind w:left="342"/>
              <w:rPr>
                <w:bCs/>
                <w:sz w:val="24"/>
                <w:szCs w:val="24"/>
              </w:rPr>
            </w:pPr>
            <w:r>
              <w:rPr>
                <w:bCs/>
                <w:sz w:val="24"/>
                <w:szCs w:val="24"/>
              </w:rPr>
              <w:t>Thuộc tính Mã kế toán là bắt buộc đối với nguyên liệu. Mỗi nguyên liệu được gắn với một và chỉ một Mã kế toán</w:t>
            </w:r>
          </w:p>
        </w:tc>
      </w:tr>
      <w:tr w:rsidR="00E009C6" w:rsidRPr="00B96A67" w:rsidTr="00715A8E">
        <w:trPr>
          <w:trHeight w:val="663"/>
        </w:trPr>
        <w:tc>
          <w:tcPr>
            <w:tcW w:w="708" w:type="dxa"/>
            <w:vAlign w:val="center"/>
          </w:tcPr>
          <w:p w:rsidR="00E009C6" w:rsidRDefault="00E009C6" w:rsidP="00715A8E">
            <w:pPr>
              <w:jc w:val="center"/>
              <w:rPr>
                <w:bCs/>
                <w:szCs w:val="24"/>
              </w:rPr>
            </w:pPr>
            <w:r>
              <w:rPr>
                <w:bCs/>
                <w:szCs w:val="24"/>
              </w:rPr>
              <w:t>4</w:t>
            </w:r>
          </w:p>
        </w:tc>
        <w:tc>
          <w:tcPr>
            <w:tcW w:w="2527" w:type="dxa"/>
            <w:shd w:val="clear" w:color="auto" w:fill="auto"/>
            <w:vAlign w:val="center"/>
          </w:tcPr>
          <w:p w:rsidR="00E009C6" w:rsidRDefault="00E009C6" w:rsidP="00715A8E">
            <w:pPr>
              <w:rPr>
                <w:bCs/>
                <w:szCs w:val="24"/>
              </w:rPr>
            </w:pPr>
            <w:r>
              <w:rPr>
                <w:bCs/>
                <w:szCs w:val="24"/>
              </w:rPr>
              <w:t>Quản lý danh mục phụ liệu may</w:t>
            </w:r>
          </w:p>
        </w:tc>
        <w:tc>
          <w:tcPr>
            <w:tcW w:w="12690" w:type="dxa"/>
            <w:vAlign w:val="center"/>
          </w:tcPr>
          <w:p w:rsidR="00E009C6" w:rsidRDefault="00E009C6" w:rsidP="00E009C6">
            <w:pPr>
              <w:pStyle w:val="ListParagraph"/>
              <w:numPr>
                <w:ilvl w:val="0"/>
                <w:numId w:val="1"/>
              </w:numPr>
              <w:ind w:left="342"/>
              <w:rPr>
                <w:bCs/>
                <w:sz w:val="24"/>
                <w:szCs w:val="24"/>
              </w:rPr>
            </w:pPr>
            <w:r w:rsidRPr="00B74BB3">
              <w:rPr>
                <w:bCs/>
                <w:sz w:val="24"/>
                <w:szCs w:val="24"/>
              </w:rPr>
              <w:t xml:space="preserve">Khai báo </w:t>
            </w:r>
            <w:r>
              <w:rPr>
                <w:bCs/>
                <w:sz w:val="24"/>
                <w:szCs w:val="24"/>
              </w:rPr>
              <w:t>động danh sách các phụ liệu may (chỉ, cúc, khóa kéo, nhãn mác…)</w:t>
            </w:r>
          </w:p>
          <w:p w:rsidR="00E009C6" w:rsidRDefault="00E009C6" w:rsidP="00E009C6">
            <w:pPr>
              <w:pStyle w:val="ListParagraph"/>
              <w:numPr>
                <w:ilvl w:val="0"/>
                <w:numId w:val="1"/>
              </w:numPr>
              <w:ind w:left="342"/>
              <w:rPr>
                <w:bCs/>
                <w:sz w:val="24"/>
                <w:szCs w:val="24"/>
              </w:rPr>
            </w:pPr>
            <w:r>
              <w:rPr>
                <w:bCs/>
                <w:sz w:val="24"/>
                <w:szCs w:val="24"/>
              </w:rPr>
              <w:t>Một phụ liệu may có nhiều thuộc tính để mô tả chi tiết cho phụ liệu. Một thuộc tính có thể có một hoặc nhiều giá trị.</w:t>
            </w:r>
          </w:p>
          <w:p w:rsidR="00E009C6" w:rsidRDefault="00E009C6" w:rsidP="00E009C6">
            <w:pPr>
              <w:pStyle w:val="ListParagraph"/>
              <w:numPr>
                <w:ilvl w:val="0"/>
                <w:numId w:val="1"/>
              </w:numPr>
              <w:ind w:left="342"/>
              <w:rPr>
                <w:bCs/>
                <w:sz w:val="24"/>
                <w:szCs w:val="24"/>
              </w:rPr>
            </w:pPr>
            <w:r w:rsidRPr="00275DCA">
              <w:rPr>
                <w:bCs/>
                <w:sz w:val="24"/>
                <w:szCs w:val="24"/>
              </w:rPr>
              <w:t xml:space="preserve">Một </w:t>
            </w:r>
            <w:r>
              <w:rPr>
                <w:bCs/>
                <w:sz w:val="24"/>
                <w:szCs w:val="24"/>
              </w:rPr>
              <w:t>nhà cung cấp có thể cung cấp nhiều phụ liệu</w:t>
            </w:r>
            <w:r w:rsidRPr="00275DCA">
              <w:rPr>
                <w:bCs/>
                <w:sz w:val="24"/>
                <w:szCs w:val="24"/>
              </w:rPr>
              <w:t xml:space="preserve">, một </w:t>
            </w:r>
            <w:r>
              <w:rPr>
                <w:bCs/>
                <w:sz w:val="24"/>
                <w:szCs w:val="24"/>
              </w:rPr>
              <w:t>phụ liệu</w:t>
            </w:r>
            <w:r w:rsidRPr="00275DCA">
              <w:rPr>
                <w:bCs/>
                <w:sz w:val="24"/>
                <w:szCs w:val="24"/>
              </w:rPr>
              <w:t xml:space="preserve"> có thể được </w:t>
            </w:r>
            <w:r>
              <w:rPr>
                <w:bCs/>
                <w:sz w:val="24"/>
                <w:szCs w:val="24"/>
              </w:rPr>
              <w:t>cung cấp bởi nhiều nhà cung cấp khác nhau</w:t>
            </w:r>
          </w:p>
          <w:p w:rsidR="00E009C6" w:rsidRPr="00C82113" w:rsidRDefault="00E009C6" w:rsidP="00E009C6">
            <w:pPr>
              <w:pStyle w:val="ListParagraph"/>
              <w:numPr>
                <w:ilvl w:val="0"/>
                <w:numId w:val="1"/>
              </w:numPr>
              <w:ind w:left="342"/>
              <w:rPr>
                <w:bCs/>
                <w:sz w:val="24"/>
                <w:szCs w:val="24"/>
              </w:rPr>
            </w:pPr>
            <w:r>
              <w:rPr>
                <w:bCs/>
                <w:sz w:val="24"/>
                <w:szCs w:val="24"/>
              </w:rPr>
              <w:t>Thuộc tính Mã kế toán là bắt buộc đối với phụ liệu. Mỗi phụ liệu được gắn với một và chỉ một Mã kế toán</w:t>
            </w:r>
          </w:p>
        </w:tc>
      </w:tr>
      <w:tr w:rsidR="00E009C6" w:rsidRPr="00B96A67" w:rsidTr="00715A8E">
        <w:trPr>
          <w:trHeight w:val="1250"/>
        </w:trPr>
        <w:tc>
          <w:tcPr>
            <w:tcW w:w="708" w:type="dxa"/>
            <w:vAlign w:val="center"/>
          </w:tcPr>
          <w:p w:rsidR="00E009C6" w:rsidRDefault="00E009C6" w:rsidP="00715A8E">
            <w:pPr>
              <w:jc w:val="center"/>
              <w:rPr>
                <w:bCs/>
                <w:szCs w:val="24"/>
              </w:rPr>
            </w:pPr>
            <w:r>
              <w:rPr>
                <w:bCs/>
                <w:szCs w:val="24"/>
              </w:rPr>
              <w:t>5</w:t>
            </w:r>
          </w:p>
        </w:tc>
        <w:tc>
          <w:tcPr>
            <w:tcW w:w="2527" w:type="dxa"/>
            <w:shd w:val="clear" w:color="auto" w:fill="auto"/>
            <w:vAlign w:val="center"/>
          </w:tcPr>
          <w:p w:rsidR="00E009C6" w:rsidRDefault="00E009C6" w:rsidP="00715A8E">
            <w:pPr>
              <w:rPr>
                <w:bCs/>
                <w:szCs w:val="24"/>
              </w:rPr>
            </w:pPr>
            <w:r>
              <w:rPr>
                <w:bCs/>
                <w:szCs w:val="24"/>
              </w:rPr>
              <w:t>Quản lý danh mục phụ liệu hoàn thiện</w:t>
            </w:r>
          </w:p>
        </w:tc>
        <w:tc>
          <w:tcPr>
            <w:tcW w:w="12690" w:type="dxa"/>
            <w:vAlign w:val="center"/>
          </w:tcPr>
          <w:p w:rsidR="00E009C6" w:rsidRDefault="00E009C6" w:rsidP="00E009C6">
            <w:pPr>
              <w:pStyle w:val="ListParagraph"/>
              <w:numPr>
                <w:ilvl w:val="0"/>
                <w:numId w:val="1"/>
              </w:numPr>
              <w:ind w:left="342"/>
              <w:rPr>
                <w:bCs/>
                <w:sz w:val="24"/>
                <w:szCs w:val="24"/>
              </w:rPr>
            </w:pPr>
            <w:r w:rsidRPr="00B74BB3">
              <w:rPr>
                <w:bCs/>
                <w:sz w:val="24"/>
                <w:szCs w:val="24"/>
              </w:rPr>
              <w:t xml:space="preserve">Khai báo </w:t>
            </w:r>
            <w:r>
              <w:rPr>
                <w:bCs/>
                <w:sz w:val="24"/>
                <w:szCs w:val="24"/>
              </w:rPr>
              <w:t>động danh sách các phụ liệu hoàn thiện (thùng, hộp, túi,  thẻ đeo, …)</w:t>
            </w:r>
          </w:p>
          <w:p w:rsidR="00E009C6" w:rsidRDefault="00E009C6" w:rsidP="00E009C6">
            <w:pPr>
              <w:pStyle w:val="ListParagraph"/>
              <w:numPr>
                <w:ilvl w:val="0"/>
                <w:numId w:val="1"/>
              </w:numPr>
              <w:ind w:left="342"/>
              <w:rPr>
                <w:bCs/>
                <w:sz w:val="24"/>
                <w:szCs w:val="24"/>
              </w:rPr>
            </w:pPr>
            <w:r>
              <w:rPr>
                <w:bCs/>
                <w:sz w:val="24"/>
                <w:szCs w:val="24"/>
              </w:rPr>
              <w:t>Một phụ liệu hoàn thiện có nhiều thuộc tính để mô tả chi tiết cho phụ liệu. Một thuộc tính có thể có một hoặc nhiều giá trị.</w:t>
            </w:r>
          </w:p>
          <w:p w:rsidR="00E009C6" w:rsidRDefault="00E009C6" w:rsidP="00E009C6">
            <w:pPr>
              <w:pStyle w:val="ListParagraph"/>
              <w:numPr>
                <w:ilvl w:val="0"/>
                <w:numId w:val="1"/>
              </w:numPr>
              <w:ind w:left="342"/>
              <w:rPr>
                <w:bCs/>
                <w:sz w:val="24"/>
                <w:szCs w:val="24"/>
              </w:rPr>
            </w:pPr>
            <w:r w:rsidRPr="00275DCA">
              <w:rPr>
                <w:bCs/>
                <w:sz w:val="24"/>
                <w:szCs w:val="24"/>
              </w:rPr>
              <w:t xml:space="preserve">Một </w:t>
            </w:r>
            <w:r>
              <w:rPr>
                <w:bCs/>
                <w:sz w:val="24"/>
                <w:szCs w:val="24"/>
              </w:rPr>
              <w:t>nhà cung cấp có thể cung cấp nhiều phụ liệu</w:t>
            </w:r>
            <w:r w:rsidRPr="00275DCA">
              <w:rPr>
                <w:bCs/>
                <w:sz w:val="24"/>
                <w:szCs w:val="24"/>
              </w:rPr>
              <w:t xml:space="preserve">, một </w:t>
            </w:r>
            <w:r>
              <w:rPr>
                <w:bCs/>
                <w:sz w:val="24"/>
                <w:szCs w:val="24"/>
              </w:rPr>
              <w:t>phụ liệu</w:t>
            </w:r>
            <w:r w:rsidRPr="00275DCA">
              <w:rPr>
                <w:bCs/>
                <w:sz w:val="24"/>
                <w:szCs w:val="24"/>
              </w:rPr>
              <w:t xml:space="preserve"> có thể được </w:t>
            </w:r>
            <w:r>
              <w:rPr>
                <w:bCs/>
                <w:sz w:val="24"/>
                <w:szCs w:val="24"/>
              </w:rPr>
              <w:t>cung cấp bởi nhiều nhà cung cấp khác nhau</w:t>
            </w:r>
          </w:p>
          <w:p w:rsidR="00E009C6" w:rsidRPr="00C82113" w:rsidRDefault="00E009C6" w:rsidP="00E009C6">
            <w:pPr>
              <w:pStyle w:val="ListParagraph"/>
              <w:numPr>
                <w:ilvl w:val="0"/>
                <w:numId w:val="1"/>
              </w:numPr>
              <w:ind w:left="342"/>
              <w:rPr>
                <w:bCs/>
                <w:sz w:val="24"/>
                <w:szCs w:val="24"/>
              </w:rPr>
            </w:pPr>
            <w:r>
              <w:rPr>
                <w:bCs/>
                <w:sz w:val="24"/>
                <w:szCs w:val="24"/>
              </w:rPr>
              <w:t>Thuộc tính Mã kế toán là bắt buộc đối với phụ liệu. Mỗi phụ liệu được gắn với một và chỉ một Mã kế toán</w:t>
            </w:r>
          </w:p>
        </w:tc>
      </w:tr>
      <w:tr w:rsidR="00E009C6" w:rsidRPr="00B96A67" w:rsidTr="00715A8E">
        <w:trPr>
          <w:trHeight w:val="1790"/>
        </w:trPr>
        <w:tc>
          <w:tcPr>
            <w:tcW w:w="708" w:type="dxa"/>
            <w:vAlign w:val="center"/>
          </w:tcPr>
          <w:p w:rsidR="00E009C6" w:rsidRDefault="00E009C6" w:rsidP="00715A8E">
            <w:pPr>
              <w:jc w:val="center"/>
              <w:rPr>
                <w:bCs/>
                <w:szCs w:val="24"/>
              </w:rPr>
            </w:pPr>
            <w:r>
              <w:rPr>
                <w:bCs/>
                <w:szCs w:val="24"/>
              </w:rPr>
              <w:t>6</w:t>
            </w:r>
          </w:p>
        </w:tc>
        <w:tc>
          <w:tcPr>
            <w:tcW w:w="2527" w:type="dxa"/>
            <w:shd w:val="clear" w:color="auto" w:fill="auto"/>
            <w:vAlign w:val="center"/>
          </w:tcPr>
          <w:p w:rsidR="00E009C6" w:rsidRDefault="00E009C6" w:rsidP="00715A8E">
            <w:pPr>
              <w:rPr>
                <w:bCs/>
                <w:szCs w:val="24"/>
              </w:rPr>
            </w:pPr>
            <w:r>
              <w:rPr>
                <w:bCs/>
                <w:szCs w:val="24"/>
              </w:rPr>
              <w:t>Quản lý danh mục đơn vị</w:t>
            </w:r>
          </w:p>
        </w:tc>
        <w:tc>
          <w:tcPr>
            <w:tcW w:w="12690" w:type="dxa"/>
            <w:vAlign w:val="center"/>
          </w:tcPr>
          <w:p w:rsidR="00E009C6" w:rsidRDefault="00E009C6" w:rsidP="00E009C6">
            <w:pPr>
              <w:pStyle w:val="ListParagraph"/>
              <w:numPr>
                <w:ilvl w:val="0"/>
                <w:numId w:val="1"/>
              </w:numPr>
              <w:ind w:left="342"/>
              <w:rPr>
                <w:bCs/>
                <w:sz w:val="24"/>
                <w:szCs w:val="24"/>
              </w:rPr>
            </w:pPr>
            <w:r w:rsidRPr="00372A28">
              <w:rPr>
                <w:bCs/>
                <w:sz w:val="24"/>
                <w:szCs w:val="24"/>
              </w:rPr>
              <w:t xml:space="preserve">Quản lý danh mục các đơn vị trực thuộc tổng công ty cùng các thông tin quản lý </w:t>
            </w:r>
            <w:r>
              <w:rPr>
                <w:bCs/>
                <w:sz w:val="24"/>
                <w:szCs w:val="24"/>
              </w:rPr>
              <w:t>cơ bản (tên, địa chỉ, thông tin liên hệ).</w:t>
            </w:r>
          </w:p>
          <w:p w:rsidR="00E009C6" w:rsidRDefault="00E009C6" w:rsidP="00E009C6">
            <w:pPr>
              <w:pStyle w:val="ListParagraph"/>
              <w:numPr>
                <w:ilvl w:val="0"/>
                <w:numId w:val="1"/>
              </w:numPr>
              <w:ind w:left="342"/>
              <w:rPr>
                <w:bCs/>
                <w:sz w:val="24"/>
                <w:szCs w:val="24"/>
              </w:rPr>
            </w:pPr>
            <w:r w:rsidRPr="00F762BC">
              <w:rPr>
                <w:bCs/>
                <w:sz w:val="24"/>
                <w:szCs w:val="24"/>
              </w:rPr>
              <w:t>Các đơn vị được phân cấp quản lý theo hình cây: Tổng công ty, phân xưởng, tổ chuyền, phòng cắt, kho nguyên phụ liệu, kho thành phẩm, phòng hoàn thiện, phòng kế hoạch, ... và các phòng ban khác</w:t>
            </w:r>
          </w:p>
          <w:p w:rsidR="00E009C6" w:rsidRPr="00C82113" w:rsidRDefault="00E009C6" w:rsidP="00E009C6">
            <w:pPr>
              <w:pStyle w:val="ListParagraph"/>
              <w:numPr>
                <w:ilvl w:val="0"/>
                <w:numId w:val="1"/>
              </w:numPr>
              <w:ind w:left="342"/>
              <w:rPr>
                <w:bCs/>
                <w:sz w:val="24"/>
                <w:szCs w:val="24"/>
              </w:rPr>
            </w:pPr>
            <w:r>
              <w:rPr>
                <w:bCs/>
                <w:sz w:val="24"/>
                <w:szCs w:val="24"/>
              </w:rPr>
              <w:t>Thuộc tính Doanh số khoán ngày (Line Cost) được khai báo cho các đơn vị là Phân xưởng để làm cơ sở tính toán giới hạn năng suất cho một tổ chuyền</w:t>
            </w:r>
          </w:p>
        </w:tc>
      </w:tr>
      <w:tr w:rsidR="00E009C6" w:rsidRPr="00B96A67" w:rsidTr="00715A8E">
        <w:trPr>
          <w:trHeight w:val="2330"/>
        </w:trPr>
        <w:tc>
          <w:tcPr>
            <w:tcW w:w="708" w:type="dxa"/>
            <w:vAlign w:val="center"/>
          </w:tcPr>
          <w:p w:rsidR="00E009C6" w:rsidRDefault="00E009C6" w:rsidP="00715A8E">
            <w:pPr>
              <w:jc w:val="center"/>
              <w:rPr>
                <w:bCs/>
                <w:szCs w:val="24"/>
              </w:rPr>
            </w:pPr>
            <w:r>
              <w:rPr>
                <w:bCs/>
                <w:szCs w:val="24"/>
              </w:rPr>
              <w:t>7</w:t>
            </w:r>
          </w:p>
        </w:tc>
        <w:tc>
          <w:tcPr>
            <w:tcW w:w="2527" w:type="dxa"/>
            <w:shd w:val="clear" w:color="auto" w:fill="auto"/>
            <w:vAlign w:val="center"/>
          </w:tcPr>
          <w:p w:rsidR="00E009C6" w:rsidRDefault="00E009C6" w:rsidP="00715A8E">
            <w:pPr>
              <w:rPr>
                <w:bCs/>
                <w:szCs w:val="24"/>
              </w:rPr>
            </w:pPr>
            <w:r>
              <w:rPr>
                <w:bCs/>
                <w:szCs w:val="24"/>
              </w:rPr>
              <w:t>Quản lý danh mục khác</w:t>
            </w:r>
          </w:p>
        </w:tc>
        <w:tc>
          <w:tcPr>
            <w:tcW w:w="12690" w:type="dxa"/>
            <w:vAlign w:val="center"/>
          </w:tcPr>
          <w:p w:rsidR="00E009C6" w:rsidRPr="0089383C" w:rsidRDefault="00E009C6" w:rsidP="00E009C6">
            <w:pPr>
              <w:pStyle w:val="ListParagraph"/>
              <w:numPr>
                <w:ilvl w:val="0"/>
                <w:numId w:val="1"/>
              </w:numPr>
              <w:ind w:left="342"/>
              <w:rPr>
                <w:bCs/>
                <w:sz w:val="24"/>
                <w:szCs w:val="24"/>
              </w:rPr>
            </w:pPr>
            <w:r w:rsidRPr="0089383C">
              <w:rPr>
                <w:bCs/>
                <w:sz w:val="24"/>
                <w:szCs w:val="24"/>
              </w:rPr>
              <w:t>Quản lý danh mục chủ hàng (</w:t>
            </w:r>
            <w:r>
              <w:rPr>
                <w:bCs/>
                <w:sz w:val="24"/>
                <w:szCs w:val="24"/>
              </w:rPr>
              <w:t>Buyer</w:t>
            </w:r>
            <w:r w:rsidRPr="0089383C">
              <w:rPr>
                <w:bCs/>
                <w:sz w:val="24"/>
                <w:szCs w:val="24"/>
              </w:rPr>
              <w:t>)</w:t>
            </w:r>
            <w:r>
              <w:rPr>
                <w:bCs/>
                <w:sz w:val="24"/>
                <w:szCs w:val="24"/>
              </w:rPr>
              <w:t>. Mỗi Buyer sẽ được quản lý bằng một mã duy nhất trong hệ thống (Buyer Code). Mỗi Buyer được khai báo một màu đặc trưng trong bảng màu cơ bản</w:t>
            </w:r>
          </w:p>
          <w:p w:rsidR="00E009C6" w:rsidRDefault="00E009C6" w:rsidP="00E009C6">
            <w:pPr>
              <w:pStyle w:val="ListParagraph"/>
              <w:numPr>
                <w:ilvl w:val="0"/>
                <w:numId w:val="1"/>
              </w:numPr>
              <w:ind w:left="342"/>
              <w:rPr>
                <w:bCs/>
                <w:sz w:val="24"/>
                <w:szCs w:val="24"/>
              </w:rPr>
            </w:pPr>
            <w:r w:rsidRPr="0089383C">
              <w:rPr>
                <w:bCs/>
                <w:sz w:val="24"/>
                <w:szCs w:val="24"/>
              </w:rPr>
              <w:t>Quản lý danh mục đối tác thuê gia công (Vendor)</w:t>
            </w:r>
            <w:r>
              <w:rPr>
                <w:bCs/>
                <w:sz w:val="24"/>
                <w:szCs w:val="24"/>
              </w:rPr>
              <w:t xml:space="preserve">. Mỗi </w:t>
            </w:r>
            <w:r w:rsidRPr="0089383C">
              <w:rPr>
                <w:bCs/>
                <w:sz w:val="24"/>
                <w:szCs w:val="24"/>
              </w:rPr>
              <w:t>Vendor</w:t>
            </w:r>
            <w:r>
              <w:rPr>
                <w:bCs/>
                <w:sz w:val="24"/>
                <w:szCs w:val="24"/>
              </w:rPr>
              <w:t xml:space="preserve">sẽ được quản lý bằng một mã duy nhất trong hệ thống (Vendor Code). Mỗi </w:t>
            </w:r>
            <w:r w:rsidRPr="0089383C">
              <w:rPr>
                <w:bCs/>
                <w:sz w:val="24"/>
                <w:szCs w:val="24"/>
              </w:rPr>
              <w:t>Vendor</w:t>
            </w:r>
            <w:r>
              <w:rPr>
                <w:bCs/>
                <w:sz w:val="24"/>
                <w:szCs w:val="24"/>
              </w:rPr>
              <w:t xml:space="preserve"> được khai báo một màu đặc trưng trong bảng màu cơ bản</w:t>
            </w:r>
          </w:p>
          <w:p w:rsidR="00E009C6" w:rsidRPr="0089383C" w:rsidRDefault="00E009C6" w:rsidP="00E009C6">
            <w:pPr>
              <w:pStyle w:val="ListParagraph"/>
              <w:numPr>
                <w:ilvl w:val="0"/>
                <w:numId w:val="1"/>
              </w:numPr>
              <w:ind w:left="342"/>
              <w:rPr>
                <w:bCs/>
                <w:sz w:val="24"/>
                <w:szCs w:val="24"/>
              </w:rPr>
            </w:pPr>
            <w:r>
              <w:rPr>
                <w:bCs/>
                <w:sz w:val="24"/>
                <w:szCs w:val="24"/>
              </w:rPr>
              <w:t>Quản lý danh mục nhà cung cấp nguyên phụ liệu (Supplier). Mỗi Supplier sẽ được quản lý bằng một mã duy nhất trong hệ thống (Supplier Code). Mỗi Supplier được khai báo một màu đặc trưng trong bảng màu cơ bản</w:t>
            </w:r>
          </w:p>
          <w:p w:rsidR="00E009C6" w:rsidRDefault="00E009C6" w:rsidP="00E009C6">
            <w:pPr>
              <w:pStyle w:val="ListParagraph"/>
              <w:numPr>
                <w:ilvl w:val="0"/>
                <w:numId w:val="1"/>
              </w:numPr>
              <w:ind w:left="342"/>
              <w:rPr>
                <w:bCs/>
                <w:sz w:val="24"/>
                <w:szCs w:val="24"/>
              </w:rPr>
            </w:pPr>
            <w:r w:rsidRPr="0089383C">
              <w:rPr>
                <w:bCs/>
                <w:sz w:val="24"/>
                <w:szCs w:val="24"/>
              </w:rPr>
              <w:t>Quản lý danh mục cảng xếp hàng, dỡ hàng</w:t>
            </w:r>
          </w:p>
          <w:p w:rsidR="00E009C6" w:rsidRPr="00803BD1" w:rsidRDefault="00E009C6" w:rsidP="00E009C6">
            <w:pPr>
              <w:pStyle w:val="ListParagraph"/>
              <w:numPr>
                <w:ilvl w:val="0"/>
                <w:numId w:val="1"/>
              </w:numPr>
              <w:ind w:left="342"/>
              <w:rPr>
                <w:bCs/>
                <w:sz w:val="24"/>
                <w:szCs w:val="24"/>
              </w:rPr>
            </w:pPr>
            <w:r>
              <w:rPr>
                <w:bCs/>
                <w:sz w:val="24"/>
                <w:szCs w:val="24"/>
              </w:rPr>
              <w:t>Quản lý danh mục công đoạn FOB</w:t>
            </w:r>
          </w:p>
        </w:tc>
      </w:tr>
      <w:tr w:rsidR="00E009C6" w:rsidRPr="00B96A67" w:rsidTr="00715A8E">
        <w:trPr>
          <w:trHeight w:val="1547"/>
        </w:trPr>
        <w:tc>
          <w:tcPr>
            <w:tcW w:w="708" w:type="dxa"/>
            <w:vAlign w:val="center"/>
          </w:tcPr>
          <w:p w:rsidR="00E009C6" w:rsidRDefault="00E009C6" w:rsidP="00715A8E">
            <w:pPr>
              <w:jc w:val="center"/>
              <w:rPr>
                <w:bCs/>
                <w:szCs w:val="24"/>
              </w:rPr>
            </w:pPr>
            <w:r>
              <w:rPr>
                <w:bCs/>
                <w:szCs w:val="24"/>
              </w:rPr>
              <w:lastRenderedPageBreak/>
              <w:t>8</w:t>
            </w:r>
          </w:p>
        </w:tc>
        <w:tc>
          <w:tcPr>
            <w:tcW w:w="2527" w:type="dxa"/>
            <w:shd w:val="clear" w:color="auto" w:fill="auto"/>
            <w:vAlign w:val="center"/>
          </w:tcPr>
          <w:p w:rsidR="00E009C6" w:rsidRDefault="00E009C6" w:rsidP="00715A8E">
            <w:pPr>
              <w:rPr>
                <w:bCs/>
                <w:szCs w:val="24"/>
              </w:rPr>
            </w:pPr>
            <w:r>
              <w:rPr>
                <w:bCs/>
                <w:szCs w:val="24"/>
              </w:rPr>
              <w:t>Bảng tổng hợp CMP</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Thể hiện bảng tổng hợp sản lượng CMP các tháng (trước tháng giao hàng 1 tháng và sau tháng giao hàng 3 tháng/ 6 tháng/ 12 tháng) của từng phân xưởng</w:t>
            </w:r>
          </w:p>
          <w:p w:rsidR="00E009C6" w:rsidRDefault="00E009C6" w:rsidP="00E009C6">
            <w:pPr>
              <w:pStyle w:val="ListParagraph"/>
              <w:numPr>
                <w:ilvl w:val="0"/>
                <w:numId w:val="1"/>
              </w:numPr>
              <w:ind w:left="342"/>
              <w:rPr>
                <w:bCs/>
                <w:sz w:val="24"/>
                <w:szCs w:val="24"/>
              </w:rPr>
            </w:pPr>
            <w:r>
              <w:rPr>
                <w:bCs/>
                <w:sz w:val="24"/>
                <w:szCs w:val="24"/>
              </w:rPr>
              <w:t>Tổng sản lượng CMP tháng của 1phân xưởng = Tổng sản lượng CMP của các lệnh sản xuất được giao cho phân xưởng và có ngày giao hàng kế hoạch trong tháng đó (tháng được tính từ 0h:00:00 của ngày 7 tháng đó tới 23h59:59 của ngày 6 tháng sau)</w:t>
            </w:r>
          </w:p>
          <w:p w:rsidR="00E009C6" w:rsidRPr="00487047" w:rsidRDefault="00E009C6" w:rsidP="00E009C6">
            <w:pPr>
              <w:pStyle w:val="ListParagraph"/>
              <w:numPr>
                <w:ilvl w:val="0"/>
                <w:numId w:val="1"/>
              </w:numPr>
              <w:ind w:left="342"/>
              <w:rPr>
                <w:bCs/>
                <w:sz w:val="24"/>
                <w:szCs w:val="24"/>
              </w:rPr>
            </w:pPr>
            <w:r>
              <w:rPr>
                <w:bCs/>
                <w:sz w:val="24"/>
                <w:szCs w:val="24"/>
              </w:rPr>
              <w:t>Tổng sản lượng CMP của 1 lệnh sản xuất = Số lượng sản phẩm x Giá CMP của PO mà lệnh sản xuất trực thuộc</w:t>
            </w:r>
          </w:p>
        </w:tc>
      </w:tr>
      <w:tr w:rsidR="00E009C6" w:rsidRPr="00B96A67" w:rsidTr="00715A8E">
        <w:trPr>
          <w:trHeight w:val="1835"/>
        </w:trPr>
        <w:tc>
          <w:tcPr>
            <w:tcW w:w="708" w:type="dxa"/>
            <w:vAlign w:val="center"/>
          </w:tcPr>
          <w:p w:rsidR="00E009C6" w:rsidRDefault="00E009C6" w:rsidP="00715A8E">
            <w:pPr>
              <w:jc w:val="center"/>
              <w:rPr>
                <w:bCs/>
                <w:szCs w:val="24"/>
              </w:rPr>
            </w:pPr>
            <w:r>
              <w:rPr>
                <w:bCs/>
                <w:szCs w:val="24"/>
              </w:rPr>
              <w:t>9</w:t>
            </w:r>
          </w:p>
        </w:tc>
        <w:tc>
          <w:tcPr>
            <w:tcW w:w="2527" w:type="dxa"/>
            <w:shd w:val="clear" w:color="auto" w:fill="auto"/>
            <w:vAlign w:val="center"/>
          </w:tcPr>
          <w:p w:rsidR="00E009C6" w:rsidRDefault="00E009C6" w:rsidP="00715A8E">
            <w:pPr>
              <w:rPr>
                <w:bCs/>
                <w:szCs w:val="24"/>
              </w:rPr>
            </w:pPr>
            <w:r>
              <w:rPr>
                <w:bCs/>
                <w:szCs w:val="24"/>
              </w:rPr>
              <w:t>Bảng tổng hợp Salary Fund</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Thể hiện bảng tổng hợp Salary Fund các tháng (trước tháng giao hàng 1 tháng và sau tháng giao hàng 3 tháng/ 6 tháng/ 12 tháng) của từng phân xưởng</w:t>
            </w:r>
          </w:p>
          <w:p w:rsidR="00E009C6" w:rsidRDefault="00E009C6" w:rsidP="00E009C6">
            <w:pPr>
              <w:pStyle w:val="ListParagraph"/>
              <w:numPr>
                <w:ilvl w:val="0"/>
                <w:numId w:val="1"/>
              </w:numPr>
              <w:ind w:left="342"/>
              <w:rPr>
                <w:bCs/>
                <w:sz w:val="24"/>
                <w:szCs w:val="24"/>
              </w:rPr>
            </w:pPr>
            <w:r>
              <w:rPr>
                <w:bCs/>
                <w:sz w:val="24"/>
                <w:szCs w:val="24"/>
              </w:rPr>
              <w:t>Tổng sản lượng Salary Fund 1 tháng của 1 phân xưởng = Tổng Salary Fund của các lệnh sản xuất được giao cho phân xưởng và có ngày giao hàng kế hoạch trong tháng đó (tháng được tính từ 0h:00:00 của ngày 7 tháng đó tới 23h59:59 của ngày 6 tháng sau)</w:t>
            </w:r>
          </w:p>
          <w:p w:rsidR="00E009C6" w:rsidRPr="00487047" w:rsidRDefault="00E009C6" w:rsidP="00E009C6">
            <w:pPr>
              <w:pStyle w:val="ListParagraph"/>
              <w:numPr>
                <w:ilvl w:val="0"/>
                <w:numId w:val="1"/>
              </w:numPr>
              <w:ind w:left="342"/>
              <w:rPr>
                <w:bCs/>
                <w:sz w:val="24"/>
                <w:szCs w:val="24"/>
              </w:rPr>
            </w:pPr>
            <w:r>
              <w:rPr>
                <w:bCs/>
                <w:sz w:val="24"/>
                <w:szCs w:val="24"/>
              </w:rPr>
              <w:t>Tổng sản lượng Salary Fund của 1 lệnh sản xuất = Số lượng sản phẩm x Giá Sewing Cost của PO mà lệnh sản xuất trực thuộc</w:t>
            </w:r>
          </w:p>
        </w:tc>
      </w:tr>
      <w:tr w:rsidR="00E009C6" w:rsidRPr="00B96A67" w:rsidTr="00715A8E">
        <w:trPr>
          <w:trHeight w:val="3410"/>
        </w:trPr>
        <w:tc>
          <w:tcPr>
            <w:tcW w:w="708" w:type="dxa"/>
            <w:vAlign w:val="center"/>
          </w:tcPr>
          <w:p w:rsidR="00E009C6" w:rsidRDefault="00E009C6" w:rsidP="00715A8E">
            <w:pPr>
              <w:jc w:val="center"/>
              <w:rPr>
                <w:bCs/>
                <w:szCs w:val="24"/>
              </w:rPr>
            </w:pPr>
            <w:r>
              <w:rPr>
                <w:bCs/>
                <w:szCs w:val="24"/>
              </w:rPr>
              <w:t>10</w:t>
            </w:r>
          </w:p>
        </w:tc>
        <w:tc>
          <w:tcPr>
            <w:tcW w:w="2527" w:type="dxa"/>
            <w:shd w:val="clear" w:color="auto" w:fill="auto"/>
            <w:vAlign w:val="center"/>
          </w:tcPr>
          <w:p w:rsidR="00E009C6" w:rsidRDefault="00E009C6" w:rsidP="00715A8E">
            <w:pPr>
              <w:rPr>
                <w:bCs/>
                <w:szCs w:val="24"/>
              </w:rPr>
            </w:pPr>
            <w:r>
              <w:rPr>
                <w:bCs/>
                <w:szCs w:val="24"/>
              </w:rPr>
              <w:t>Biểu đồ kế hoạch tổ sản xuất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 xml:space="preserve">Biểu đồ Gantt 3 mức sâu (Phân xưởng </w:t>
            </w:r>
            <w:r w:rsidRPr="00E729E0">
              <w:rPr>
                <w:bCs/>
                <w:sz w:val="24"/>
                <w:szCs w:val="24"/>
              </w:rPr>
              <w:sym w:font="Wingdings" w:char="F0E0"/>
            </w:r>
            <w:r>
              <w:rPr>
                <w:bCs/>
                <w:sz w:val="24"/>
                <w:szCs w:val="24"/>
              </w:rPr>
              <w:t xml:space="preserve"> Tổ chuyền </w:t>
            </w:r>
            <w:r w:rsidRPr="00E729E0">
              <w:rPr>
                <w:bCs/>
                <w:sz w:val="24"/>
                <w:szCs w:val="24"/>
              </w:rPr>
              <w:sym w:font="Wingdings" w:char="F0E0"/>
            </w:r>
            <w:r>
              <w:rPr>
                <w:bCs/>
                <w:sz w:val="24"/>
                <w:szCs w:val="24"/>
              </w:rPr>
              <w:t xml:space="preserve"> Lệnh sản xuất), cung cấp góc nhìn kế hoạch thực hiện các lệnh sản xuất được giao tại các tổ chuyền</w:t>
            </w:r>
          </w:p>
          <w:p w:rsidR="00E009C6" w:rsidRDefault="00E009C6" w:rsidP="00E009C6">
            <w:pPr>
              <w:pStyle w:val="ListParagraph"/>
              <w:numPr>
                <w:ilvl w:val="0"/>
                <w:numId w:val="1"/>
              </w:numPr>
              <w:ind w:left="342"/>
              <w:rPr>
                <w:bCs/>
                <w:sz w:val="24"/>
                <w:szCs w:val="24"/>
              </w:rPr>
            </w:pPr>
            <w:r>
              <w:rPr>
                <w:bCs/>
                <w:sz w:val="24"/>
                <w:szCs w:val="24"/>
              </w:rPr>
              <w:t>Ngày bắt đầu của một lệnh sản xuất trên biểu đồ Gantt được lấy là Ngày kế hoạch vào chuyền; Ngày kết thúc của một lệnh sản xuất trên biểu đồ Gantt được lấy là Ngày kế hoạch nhập kho thành phẩm toàn bộ số lượng sản phẩm yêu cầu của lệnh sản xuất</w:t>
            </w:r>
          </w:p>
          <w:p w:rsidR="00E009C6" w:rsidRDefault="00E009C6" w:rsidP="00E009C6">
            <w:pPr>
              <w:pStyle w:val="ListParagraph"/>
              <w:numPr>
                <w:ilvl w:val="0"/>
                <w:numId w:val="1"/>
              </w:numPr>
              <w:ind w:left="342"/>
              <w:rPr>
                <w:bCs/>
                <w:sz w:val="24"/>
                <w:szCs w:val="24"/>
              </w:rPr>
            </w:pPr>
            <w:r>
              <w:rPr>
                <w:bCs/>
                <w:sz w:val="24"/>
                <w:szCs w:val="24"/>
              </w:rPr>
              <w:t>Thông tin thể hiện trên 1 đường Gantt Lệnh sản xuất bao gồm: Số PO Vendor (Nếu số PO Vendor không có, hệ thống sẽ lấy số PO Buyer thay thế) + Mã sản phẩm (Style) của Buyer + Số lượng sản xuất giao cho tổ chuyền</w:t>
            </w:r>
          </w:p>
          <w:p w:rsidR="00E009C6" w:rsidRDefault="00E009C6" w:rsidP="00E009C6">
            <w:pPr>
              <w:pStyle w:val="ListParagraph"/>
              <w:numPr>
                <w:ilvl w:val="0"/>
                <w:numId w:val="1"/>
              </w:numPr>
              <w:ind w:left="342"/>
              <w:rPr>
                <w:bCs/>
                <w:sz w:val="24"/>
                <w:szCs w:val="24"/>
              </w:rPr>
            </w:pPr>
            <w:r>
              <w:rPr>
                <w:bCs/>
                <w:sz w:val="24"/>
                <w:szCs w:val="24"/>
              </w:rPr>
              <w:t>Màu của đường Gantt sẽ là màu của Buyer hoặc Vendor như đã được khai báo tại chức năng 7 (Quản lý danh mục khác). Việc sử dụng màu của Buyer hay Vendor để thể hiện trên đường Gantt sẽ được lựa chọn tại chức năng quản lý thông tin chung của đơn hàng.</w:t>
            </w:r>
          </w:p>
          <w:p w:rsidR="00E009C6" w:rsidRDefault="00E009C6" w:rsidP="00E009C6">
            <w:pPr>
              <w:pStyle w:val="ListParagraph"/>
              <w:numPr>
                <w:ilvl w:val="0"/>
                <w:numId w:val="1"/>
              </w:numPr>
              <w:ind w:left="342"/>
              <w:rPr>
                <w:bCs/>
                <w:sz w:val="24"/>
                <w:szCs w:val="24"/>
              </w:rPr>
            </w:pPr>
            <w:r>
              <w:rPr>
                <w:bCs/>
                <w:sz w:val="24"/>
                <w:szCs w:val="24"/>
              </w:rPr>
              <w:t>Các ngày cuối tuần, ngày nghỉ lễ được hiển thị với màu khác trên biểu đồ Gantt</w:t>
            </w:r>
          </w:p>
          <w:p w:rsidR="00E009C6" w:rsidRPr="00B93862" w:rsidRDefault="00E009C6" w:rsidP="00E009C6">
            <w:pPr>
              <w:pStyle w:val="ListParagraph"/>
              <w:numPr>
                <w:ilvl w:val="0"/>
                <w:numId w:val="1"/>
              </w:numPr>
              <w:ind w:left="342"/>
              <w:rPr>
                <w:bCs/>
                <w:sz w:val="24"/>
                <w:szCs w:val="24"/>
              </w:rPr>
            </w:pPr>
            <w:r>
              <w:rPr>
                <w:bCs/>
                <w:sz w:val="24"/>
                <w:szCs w:val="24"/>
              </w:rPr>
              <w:t>Cung cấp chức năng xuất biểu đồ Gantt ra file .pdf</w:t>
            </w:r>
          </w:p>
        </w:tc>
      </w:tr>
      <w:tr w:rsidR="00E009C6" w:rsidRPr="00B96A67" w:rsidTr="00715A8E">
        <w:trPr>
          <w:trHeight w:val="3230"/>
        </w:trPr>
        <w:tc>
          <w:tcPr>
            <w:tcW w:w="708" w:type="dxa"/>
            <w:vAlign w:val="center"/>
          </w:tcPr>
          <w:p w:rsidR="00E009C6" w:rsidRDefault="00E009C6" w:rsidP="00715A8E">
            <w:pPr>
              <w:jc w:val="center"/>
              <w:rPr>
                <w:bCs/>
                <w:szCs w:val="24"/>
              </w:rPr>
            </w:pPr>
            <w:r>
              <w:rPr>
                <w:bCs/>
                <w:szCs w:val="24"/>
              </w:rPr>
              <w:lastRenderedPageBreak/>
              <w:t>11</w:t>
            </w:r>
          </w:p>
        </w:tc>
        <w:tc>
          <w:tcPr>
            <w:tcW w:w="2527" w:type="dxa"/>
            <w:shd w:val="clear" w:color="auto" w:fill="auto"/>
            <w:vAlign w:val="center"/>
          </w:tcPr>
          <w:p w:rsidR="00E009C6" w:rsidRDefault="00E009C6" w:rsidP="00715A8E">
            <w:pPr>
              <w:rPr>
                <w:bCs/>
                <w:szCs w:val="24"/>
              </w:rPr>
            </w:pPr>
            <w:r>
              <w:rPr>
                <w:bCs/>
                <w:szCs w:val="24"/>
              </w:rPr>
              <w:t>Biểu đồ kế hoạch lệnh sản xuất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 xml:space="preserve">Biểu đồ Gantt 4 mức sâu (Phân xưởng </w:t>
            </w:r>
            <w:r w:rsidRPr="003C1482">
              <w:rPr>
                <w:bCs/>
                <w:sz w:val="24"/>
                <w:szCs w:val="24"/>
              </w:rPr>
              <w:sym w:font="Wingdings" w:char="F0E0"/>
            </w:r>
            <w:r>
              <w:rPr>
                <w:bCs/>
                <w:sz w:val="24"/>
                <w:szCs w:val="24"/>
              </w:rPr>
              <w:t xml:space="preserve"> Lệnh sản xuất </w:t>
            </w:r>
            <w:r w:rsidRPr="003C1482">
              <w:rPr>
                <w:bCs/>
                <w:sz w:val="24"/>
                <w:szCs w:val="24"/>
              </w:rPr>
              <w:sym w:font="Wingdings" w:char="F0E0"/>
            </w:r>
            <w:r>
              <w:rPr>
                <w:bCs/>
                <w:sz w:val="24"/>
                <w:szCs w:val="24"/>
              </w:rPr>
              <w:t xml:space="preserve"> Công đoạn sản xuất </w:t>
            </w:r>
            <w:r w:rsidRPr="003C1482">
              <w:rPr>
                <w:bCs/>
                <w:sz w:val="24"/>
                <w:szCs w:val="24"/>
              </w:rPr>
              <w:sym w:font="Wingdings" w:char="F0E0"/>
            </w:r>
            <w:r>
              <w:rPr>
                <w:bCs/>
                <w:sz w:val="24"/>
                <w:szCs w:val="24"/>
              </w:rPr>
              <w:t xml:space="preserve"> Các kế hoạch trong công đoạn), cung cấp góc nhìn kế hoạch thực hiện các lệnh sản xuất theo công đoạn</w:t>
            </w:r>
          </w:p>
          <w:p w:rsidR="00E009C6" w:rsidRDefault="00E009C6" w:rsidP="00E009C6">
            <w:pPr>
              <w:pStyle w:val="ListParagraph"/>
              <w:numPr>
                <w:ilvl w:val="0"/>
                <w:numId w:val="1"/>
              </w:numPr>
              <w:ind w:left="342"/>
              <w:rPr>
                <w:bCs/>
                <w:sz w:val="24"/>
                <w:szCs w:val="24"/>
              </w:rPr>
            </w:pPr>
            <w:r>
              <w:rPr>
                <w:bCs/>
                <w:sz w:val="24"/>
                <w:szCs w:val="24"/>
              </w:rPr>
              <w:t>Các công đoạn sản xuất được thể hiện trên biểu đồ kế hoạch bao gồm: Nguyên phụ liệu về; May mẫu; Vào chuyền; Nhập kho; Giao hàng</w:t>
            </w:r>
          </w:p>
          <w:p w:rsidR="00E009C6" w:rsidRDefault="00E009C6" w:rsidP="00E009C6">
            <w:pPr>
              <w:pStyle w:val="ListParagraph"/>
              <w:numPr>
                <w:ilvl w:val="0"/>
                <w:numId w:val="1"/>
              </w:numPr>
              <w:ind w:left="342"/>
              <w:rPr>
                <w:bCs/>
                <w:sz w:val="24"/>
                <w:szCs w:val="24"/>
              </w:rPr>
            </w:pPr>
            <w:r>
              <w:rPr>
                <w:bCs/>
                <w:sz w:val="24"/>
                <w:szCs w:val="24"/>
              </w:rPr>
              <w:t>Kế hoạch nguyên phụ liệu về, Vào chuyền, Giao hàng của một lệnh sản xuất sẽ được lấy mặc định từ Kế hoạch giao hàng (PO) và có thể thay đổi bởi phân xưởng cho phù hợp với thực tế sản xuất.</w:t>
            </w:r>
          </w:p>
          <w:p w:rsidR="00E009C6" w:rsidRDefault="00E009C6" w:rsidP="00E009C6">
            <w:pPr>
              <w:pStyle w:val="ListParagraph"/>
              <w:numPr>
                <w:ilvl w:val="0"/>
                <w:numId w:val="1"/>
              </w:numPr>
              <w:ind w:left="342"/>
              <w:rPr>
                <w:bCs/>
                <w:sz w:val="24"/>
                <w:szCs w:val="24"/>
              </w:rPr>
            </w:pPr>
            <w:r>
              <w:rPr>
                <w:bCs/>
                <w:sz w:val="24"/>
                <w:szCs w:val="24"/>
              </w:rPr>
              <w:t>Các kế hoạch được thêm vào từng công đoạn bằng cách bấm chuột vào từng công đoạn và chọn “Thêm kế hoạch”</w:t>
            </w:r>
          </w:p>
          <w:p w:rsidR="00E009C6" w:rsidRDefault="00E009C6" w:rsidP="00E009C6">
            <w:pPr>
              <w:pStyle w:val="ListParagraph"/>
              <w:numPr>
                <w:ilvl w:val="0"/>
                <w:numId w:val="1"/>
              </w:numPr>
              <w:ind w:left="342"/>
              <w:rPr>
                <w:bCs/>
                <w:sz w:val="24"/>
                <w:szCs w:val="24"/>
              </w:rPr>
            </w:pPr>
            <w:r>
              <w:rPr>
                <w:bCs/>
                <w:sz w:val="24"/>
                <w:szCs w:val="24"/>
              </w:rPr>
              <w:t>Lệnh sản xuất sẽ được thể hiện với các màu khác nhau, thể hiện các trạng thái của lệnh: Chưa phân chuyền; Đã phân chuyền và chưa bắt đầu sản xuất; Đang sản xuất; Đã ra chuyền hết nhưng chưa nhập kho đủ; Đã nhập kho đủ và sẵn sàng để giao hàng</w:t>
            </w:r>
          </w:p>
          <w:p w:rsidR="00E009C6" w:rsidRDefault="00E009C6" w:rsidP="00E009C6">
            <w:pPr>
              <w:pStyle w:val="ListParagraph"/>
              <w:numPr>
                <w:ilvl w:val="0"/>
                <w:numId w:val="1"/>
              </w:numPr>
              <w:ind w:left="342"/>
              <w:rPr>
                <w:bCs/>
                <w:sz w:val="24"/>
                <w:szCs w:val="24"/>
              </w:rPr>
            </w:pPr>
            <w:r>
              <w:rPr>
                <w:bCs/>
                <w:sz w:val="24"/>
                <w:szCs w:val="24"/>
              </w:rPr>
              <w:t>Các lệnh đã giao hàng đủ số lượng yêu cầu của PO sẽ tự động không xuất hiện trên biểu đồ Gantt</w:t>
            </w:r>
          </w:p>
          <w:p w:rsidR="00E009C6" w:rsidRDefault="00E009C6" w:rsidP="00E009C6">
            <w:pPr>
              <w:pStyle w:val="ListParagraph"/>
              <w:numPr>
                <w:ilvl w:val="0"/>
                <w:numId w:val="1"/>
              </w:numPr>
              <w:ind w:left="342"/>
              <w:rPr>
                <w:bCs/>
                <w:sz w:val="24"/>
                <w:szCs w:val="24"/>
              </w:rPr>
            </w:pPr>
            <w:r>
              <w:rPr>
                <w:bCs/>
                <w:sz w:val="24"/>
                <w:szCs w:val="24"/>
              </w:rPr>
              <w:t>Cho phép tham vấn thông tin chi tiết đơn hàng bằng cách bấm chuột vào từng lệnh sản xuất và chọn “Thông tin đơn hàng”</w:t>
            </w:r>
          </w:p>
          <w:p w:rsidR="00E009C6" w:rsidRDefault="00E009C6" w:rsidP="00E009C6">
            <w:pPr>
              <w:pStyle w:val="ListParagraph"/>
              <w:numPr>
                <w:ilvl w:val="0"/>
                <w:numId w:val="1"/>
              </w:numPr>
              <w:ind w:left="342"/>
              <w:rPr>
                <w:bCs/>
                <w:sz w:val="24"/>
                <w:szCs w:val="24"/>
              </w:rPr>
            </w:pPr>
            <w:r>
              <w:rPr>
                <w:bCs/>
                <w:sz w:val="24"/>
                <w:szCs w:val="24"/>
              </w:rPr>
              <w:t>Cho phép tham vấn thông tin chi tiết lệnh sản xuất bằng cách bấm chuột vào từng lệnh sản xuất và chọn “Thông tin lệnh sản xuất”</w:t>
            </w:r>
          </w:p>
        </w:tc>
      </w:tr>
      <w:tr w:rsidR="00E009C6" w:rsidRPr="00B96A67" w:rsidTr="00715A8E">
        <w:trPr>
          <w:trHeight w:val="3230"/>
        </w:trPr>
        <w:tc>
          <w:tcPr>
            <w:tcW w:w="708" w:type="dxa"/>
            <w:vAlign w:val="center"/>
          </w:tcPr>
          <w:p w:rsidR="00E009C6" w:rsidRDefault="00E009C6" w:rsidP="00715A8E">
            <w:pPr>
              <w:jc w:val="center"/>
              <w:rPr>
                <w:bCs/>
                <w:szCs w:val="24"/>
              </w:rPr>
            </w:pPr>
            <w:r>
              <w:rPr>
                <w:bCs/>
                <w:szCs w:val="24"/>
              </w:rPr>
              <w:t>11</w:t>
            </w:r>
          </w:p>
        </w:tc>
        <w:tc>
          <w:tcPr>
            <w:tcW w:w="2527" w:type="dxa"/>
            <w:shd w:val="clear" w:color="auto" w:fill="auto"/>
            <w:vAlign w:val="center"/>
          </w:tcPr>
          <w:p w:rsidR="00E009C6" w:rsidRDefault="00E009C6" w:rsidP="00715A8E">
            <w:pPr>
              <w:rPr>
                <w:bCs/>
                <w:szCs w:val="24"/>
              </w:rPr>
            </w:pPr>
            <w:r>
              <w:rPr>
                <w:bCs/>
                <w:szCs w:val="24"/>
              </w:rPr>
              <w:t>Quản lý thông tin chung của đơn hàng</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Thông tin chung của đơn hàng sẽ được Sale Manager khai báo khi tạo đơn hàng</w:t>
            </w:r>
          </w:p>
          <w:p w:rsidR="00E009C6" w:rsidRDefault="00E009C6" w:rsidP="00E009C6">
            <w:pPr>
              <w:pStyle w:val="ListParagraph"/>
              <w:numPr>
                <w:ilvl w:val="0"/>
                <w:numId w:val="1"/>
              </w:numPr>
              <w:ind w:left="342"/>
              <w:rPr>
                <w:bCs/>
                <w:sz w:val="24"/>
                <w:szCs w:val="24"/>
              </w:rPr>
            </w:pPr>
            <w:r>
              <w:rPr>
                <w:bCs/>
                <w:sz w:val="24"/>
                <w:szCs w:val="24"/>
              </w:rPr>
              <w:t>Quản lý các thông tin chung của đơn hàng bao gồm</w:t>
            </w:r>
          </w:p>
          <w:p w:rsidR="00E009C6" w:rsidRDefault="00E009C6" w:rsidP="00E009C6">
            <w:pPr>
              <w:pStyle w:val="ListParagraph"/>
              <w:numPr>
                <w:ilvl w:val="1"/>
                <w:numId w:val="1"/>
              </w:numPr>
              <w:ind w:left="702"/>
              <w:rPr>
                <w:bCs/>
                <w:sz w:val="24"/>
                <w:szCs w:val="24"/>
              </w:rPr>
            </w:pPr>
            <w:r>
              <w:rPr>
                <w:bCs/>
                <w:sz w:val="24"/>
                <w:szCs w:val="24"/>
              </w:rPr>
              <w:t>Mã nội bộ đơn hàng (tự sinh)</w:t>
            </w:r>
          </w:p>
          <w:p w:rsidR="00E009C6" w:rsidRDefault="00E009C6" w:rsidP="00E009C6">
            <w:pPr>
              <w:pStyle w:val="ListParagraph"/>
              <w:numPr>
                <w:ilvl w:val="1"/>
                <w:numId w:val="1"/>
              </w:numPr>
              <w:ind w:left="702"/>
              <w:rPr>
                <w:bCs/>
                <w:sz w:val="24"/>
                <w:szCs w:val="24"/>
              </w:rPr>
            </w:pPr>
            <w:r>
              <w:rPr>
                <w:bCs/>
                <w:sz w:val="24"/>
                <w:szCs w:val="24"/>
              </w:rPr>
              <w:t>Ngày lập đơn</w:t>
            </w:r>
          </w:p>
          <w:p w:rsidR="00E009C6" w:rsidRDefault="00E009C6" w:rsidP="00E009C6">
            <w:pPr>
              <w:pStyle w:val="ListParagraph"/>
              <w:numPr>
                <w:ilvl w:val="1"/>
                <w:numId w:val="1"/>
              </w:numPr>
              <w:ind w:left="702"/>
              <w:rPr>
                <w:bCs/>
                <w:sz w:val="24"/>
                <w:szCs w:val="24"/>
              </w:rPr>
            </w:pPr>
            <w:r>
              <w:rPr>
                <w:bCs/>
                <w:sz w:val="24"/>
                <w:szCs w:val="24"/>
              </w:rPr>
              <w:t>Ngày chốt đơn</w:t>
            </w:r>
          </w:p>
          <w:p w:rsidR="00E009C6" w:rsidRDefault="00E009C6" w:rsidP="00E009C6">
            <w:pPr>
              <w:pStyle w:val="ListParagraph"/>
              <w:numPr>
                <w:ilvl w:val="1"/>
                <w:numId w:val="1"/>
              </w:numPr>
              <w:ind w:left="702"/>
              <w:rPr>
                <w:bCs/>
                <w:sz w:val="24"/>
                <w:szCs w:val="24"/>
              </w:rPr>
            </w:pPr>
            <w:r>
              <w:rPr>
                <w:bCs/>
                <w:sz w:val="24"/>
                <w:szCs w:val="24"/>
              </w:rPr>
              <w:t>Chủ hàng (Buyer)</w:t>
            </w:r>
          </w:p>
          <w:p w:rsidR="00E009C6" w:rsidRDefault="00E009C6" w:rsidP="00E009C6">
            <w:pPr>
              <w:pStyle w:val="ListParagraph"/>
              <w:numPr>
                <w:ilvl w:val="1"/>
                <w:numId w:val="1"/>
              </w:numPr>
              <w:ind w:left="702"/>
              <w:rPr>
                <w:bCs/>
                <w:sz w:val="24"/>
                <w:szCs w:val="24"/>
              </w:rPr>
            </w:pPr>
            <w:r>
              <w:rPr>
                <w:bCs/>
                <w:sz w:val="24"/>
                <w:szCs w:val="24"/>
              </w:rPr>
              <w:t>Đối tác thuê gia công (Vendor)</w:t>
            </w:r>
          </w:p>
          <w:p w:rsidR="00E009C6" w:rsidRDefault="00E009C6" w:rsidP="00E009C6">
            <w:pPr>
              <w:pStyle w:val="ListParagraph"/>
              <w:numPr>
                <w:ilvl w:val="1"/>
                <w:numId w:val="1"/>
              </w:numPr>
              <w:ind w:left="702"/>
              <w:rPr>
                <w:bCs/>
                <w:sz w:val="24"/>
                <w:szCs w:val="24"/>
              </w:rPr>
            </w:pPr>
            <w:r>
              <w:rPr>
                <w:bCs/>
                <w:sz w:val="24"/>
                <w:szCs w:val="24"/>
              </w:rPr>
              <w:t>Loại hình đơn hàng (CMP/FOB/Gia công nội địa)</w:t>
            </w:r>
          </w:p>
          <w:p w:rsidR="00E009C6" w:rsidRDefault="00E009C6" w:rsidP="00E009C6">
            <w:pPr>
              <w:pStyle w:val="ListParagraph"/>
              <w:numPr>
                <w:ilvl w:val="1"/>
                <w:numId w:val="1"/>
              </w:numPr>
              <w:ind w:left="702"/>
              <w:rPr>
                <w:bCs/>
                <w:sz w:val="24"/>
                <w:szCs w:val="24"/>
              </w:rPr>
            </w:pPr>
            <w:r>
              <w:rPr>
                <w:bCs/>
                <w:sz w:val="24"/>
                <w:szCs w:val="24"/>
              </w:rPr>
              <w:t>Đơn vị thanh toán (Lựa chọn Buyer hoặc Vendor sẽ là đơn vị chịu trách nhiệm thanh toán cho đơn hàng)</w:t>
            </w:r>
          </w:p>
          <w:p w:rsidR="00E009C6" w:rsidRDefault="00E009C6" w:rsidP="00E009C6">
            <w:pPr>
              <w:pStyle w:val="ListParagraph"/>
              <w:numPr>
                <w:ilvl w:val="1"/>
                <w:numId w:val="1"/>
              </w:numPr>
              <w:ind w:left="702"/>
              <w:rPr>
                <w:bCs/>
                <w:sz w:val="24"/>
                <w:szCs w:val="24"/>
              </w:rPr>
            </w:pPr>
            <w:r>
              <w:rPr>
                <w:bCs/>
                <w:sz w:val="24"/>
                <w:szCs w:val="24"/>
              </w:rPr>
              <w:t>Đơn vị hiển thị (Lựa chọn Buyer hoặc Vendor sẽ là đơn vị được thể hiện màu trên biểu đồ Gantt)</w:t>
            </w:r>
          </w:p>
          <w:p w:rsidR="00E009C6" w:rsidRDefault="00E009C6" w:rsidP="00E009C6">
            <w:pPr>
              <w:pStyle w:val="ListParagraph"/>
              <w:numPr>
                <w:ilvl w:val="1"/>
                <w:numId w:val="1"/>
              </w:numPr>
              <w:ind w:left="702"/>
              <w:rPr>
                <w:bCs/>
                <w:sz w:val="24"/>
                <w:szCs w:val="24"/>
              </w:rPr>
            </w:pPr>
            <w:r>
              <w:rPr>
                <w:bCs/>
                <w:sz w:val="24"/>
                <w:szCs w:val="24"/>
              </w:rPr>
              <w:t>Merchandiser (Là Merchandiser được giao quản lý đơn hàng)</w:t>
            </w:r>
          </w:p>
          <w:p w:rsidR="00E009C6" w:rsidRDefault="00E009C6" w:rsidP="00E009C6">
            <w:pPr>
              <w:pStyle w:val="ListParagraph"/>
              <w:numPr>
                <w:ilvl w:val="1"/>
                <w:numId w:val="1"/>
              </w:numPr>
              <w:ind w:left="702"/>
              <w:rPr>
                <w:bCs/>
                <w:sz w:val="24"/>
                <w:szCs w:val="24"/>
              </w:rPr>
            </w:pPr>
            <w:r>
              <w:rPr>
                <w:bCs/>
                <w:sz w:val="24"/>
                <w:szCs w:val="24"/>
              </w:rPr>
              <w:t>Ghi chú</w:t>
            </w:r>
          </w:p>
          <w:p w:rsidR="00E009C6" w:rsidRDefault="00E009C6" w:rsidP="00E009C6">
            <w:pPr>
              <w:pStyle w:val="ListParagraph"/>
              <w:numPr>
                <w:ilvl w:val="0"/>
                <w:numId w:val="1"/>
              </w:numPr>
              <w:ind w:left="342"/>
              <w:rPr>
                <w:bCs/>
                <w:sz w:val="24"/>
                <w:szCs w:val="24"/>
              </w:rPr>
            </w:pPr>
            <w:r>
              <w:rPr>
                <w:bCs/>
                <w:sz w:val="24"/>
                <w:szCs w:val="24"/>
              </w:rPr>
              <w:t xml:space="preserve">Lưu đơn hàng </w:t>
            </w:r>
          </w:p>
        </w:tc>
      </w:tr>
      <w:tr w:rsidR="00E009C6" w:rsidRPr="00B96A67" w:rsidTr="00715A8E">
        <w:trPr>
          <w:trHeight w:val="1628"/>
        </w:trPr>
        <w:tc>
          <w:tcPr>
            <w:tcW w:w="708" w:type="dxa"/>
            <w:vAlign w:val="center"/>
          </w:tcPr>
          <w:p w:rsidR="00E009C6" w:rsidRDefault="00E009C6" w:rsidP="00715A8E">
            <w:pPr>
              <w:jc w:val="center"/>
              <w:rPr>
                <w:bCs/>
                <w:szCs w:val="24"/>
              </w:rPr>
            </w:pPr>
            <w:r>
              <w:rPr>
                <w:bCs/>
                <w:szCs w:val="24"/>
              </w:rPr>
              <w:t>12</w:t>
            </w:r>
          </w:p>
        </w:tc>
        <w:tc>
          <w:tcPr>
            <w:tcW w:w="2527" w:type="dxa"/>
            <w:shd w:val="clear" w:color="auto" w:fill="auto"/>
            <w:vAlign w:val="center"/>
          </w:tcPr>
          <w:p w:rsidR="00E009C6" w:rsidRDefault="00E009C6" w:rsidP="00715A8E">
            <w:pPr>
              <w:rPr>
                <w:bCs/>
                <w:szCs w:val="24"/>
              </w:rPr>
            </w:pPr>
            <w:r>
              <w:rPr>
                <w:bCs/>
                <w:szCs w:val="24"/>
              </w:rPr>
              <w:t>Quản lý danh sách sản phẩm của đơn hàng</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Danh sách sản phẩm của đơn hàng sẽ được Sale Manager khai báo khi tạo đơn hàng</w:t>
            </w:r>
          </w:p>
          <w:p w:rsidR="00E009C6" w:rsidRDefault="00E009C6" w:rsidP="00E009C6">
            <w:pPr>
              <w:pStyle w:val="ListParagraph"/>
              <w:numPr>
                <w:ilvl w:val="0"/>
                <w:numId w:val="1"/>
              </w:numPr>
              <w:ind w:left="342"/>
              <w:rPr>
                <w:bCs/>
                <w:sz w:val="24"/>
                <w:szCs w:val="24"/>
              </w:rPr>
            </w:pPr>
            <w:r>
              <w:rPr>
                <w:bCs/>
                <w:sz w:val="24"/>
                <w:szCs w:val="24"/>
              </w:rPr>
              <w:t>Cho phép tìm và chọn một sản phẩm (Style) trong danh sách sản phẩm của chủ hàng (Buyer) và thêm vào danh sách sản phẩm của đơn hàng. Nếu sản phẩm chưa có trong danh sách sản phẩm của chủ hàng, cho phép khai báo mới sản phẩm</w:t>
            </w:r>
          </w:p>
          <w:p w:rsidR="00E009C6" w:rsidRDefault="00E009C6" w:rsidP="00E009C6">
            <w:pPr>
              <w:pStyle w:val="ListParagraph"/>
              <w:numPr>
                <w:ilvl w:val="0"/>
                <w:numId w:val="1"/>
              </w:numPr>
              <w:ind w:left="342"/>
              <w:rPr>
                <w:bCs/>
                <w:sz w:val="24"/>
                <w:szCs w:val="24"/>
              </w:rPr>
            </w:pPr>
            <w:r>
              <w:rPr>
                <w:bCs/>
                <w:sz w:val="24"/>
                <w:szCs w:val="24"/>
              </w:rPr>
              <w:t>Cho phép khai báo thêm các thuộc tính của sản phẩm (nếu cần)</w:t>
            </w:r>
          </w:p>
          <w:p w:rsidR="00E009C6" w:rsidRDefault="00E009C6" w:rsidP="00E009C6">
            <w:pPr>
              <w:pStyle w:val="ListParagraph"/>
              <w:numPr>
                <w:ilvl w:val="0"/>
                <w:numId w:val="1"/>
              </w:numPr>
              <w:ind w:left="342"/>
              <w:rPr>
                <w:bCs/>
                <w:sz w:val="24"/>
                <w:szCs w:val="24"/>
              </w:rPr>
            </w:pPr>
            <w:r>
              <w:rPr>
                <w:bCs/>
                <w:sz w:val="24"/>
                <w:szCs w:val="24"/>
              </w:rPr>
              <w:t>Cho phép khai báo thông tin ghi chú cho sản phẩm đơn hàng (tại thời điểm chào giá có thể chưa rõ thông tin màu, cỡ của sản phẩm, Sale Manager có thể ghi chú số lượng màu cỡ để tham khảo)</w:t>
            </w:r>
          </w:p>
          <w:p w:rsidR="00E009C6" w:rsidRDefault="00E009C6" w:rsidP="00E009C6">
            <w:pPr>
              <w:pStyle w:val="ListParagraph"/>
              <w:numPr>
                <w:ilvl w:val="0"/>
                <w:numId w:val="1"/>
              </w:numPr>
              <w:ind w:left="342"/>
              <w:rPr>
                <w:bCs/>
                <w:sz w:val="24"/>
                <w:szCs w:val="24"/>
              </w:rPr>
            </w:pPr>
            <w:r>
              <w:rPr>
                <w:bCs/>
                <w:sz w:val="24"/>
                <w:szCs w:val="24"/>
              </w:rPr>
              <w:t>Cho phép tải lên (upload) tối đa 5 file thông tin hình ảnh (định dạng .jpg) cho 1 sản phẩm</w:t>
            </w:r>
          </w:p>
        </w:tc>
      </w:tr>
      <w:tr w:rsidR="00E009C6" w:rsidRPr="00B96A67" w:rsidTr="00715A8E">
        <w:trPr>
          <w:trHeight w:val="755"/>
        </w:trPr>
        <w:tc>
          <w:tcPr>
            <w:tcW w:w="708" w:type="dxa"/>
            <w:vAlign w:val="center"/>
          </w:tcPr>
          <w:p w:rsidR="00E009C6" w:rsidRDefault="00E009C6" w:rsidP="00715A8E">
            <w:pPr>
              <w:jc w:val="center"/>
              <w:rPr>
                <w:bCs/>
                <w:szCs w:val="24"/>
              </w:rPr>
            </w:pPr>
            <w:r>
              <w:rPr>
                <w:bCs/>
                <w:szCs w:val="24"/>
              </w:rPr>
              <w:lastRenderedPageBreak/>
              <w:t>13</w:t>
            </w:r>
          </w:p>
        </w:tc>
        <w:tc>
          <w:tcPr>
            <w:tcW w:w="2527" w:type="dxa"/>
            <w:shd w:val="clear" w:color="auto" w:fill="auto"/>
            <w:vAlign w:val="center"/>
          </w:tcPr>
          <w:p w:rsidR="00E009C6" w:rsidRDefault="00E009C6" w:rsidP="00715A8E">
            <w:pPr>
              <w:rPr>
                <w:bCs/>
                <w:szCs w:val="24"/>
              </w:rPr>
            </w:pPr>
            <w:r>
              <w:rPr>
                <w:bCs/>
                <w:szCs w:val="24"/>
              </w:rPr>
              <w:t>Quản lý tài liệu kỹ thuật của sản phẩm trong đơn hàng</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Tài liệu kỹ thuật cơ bản của sản phẩm sẽ được Sale Manager khai báo khi tạo đơn hàng, Merchandise được chỉ định quản lý đơn hàng sẽ bổ sung chi tiết sau khi làm việc cụ thể hơn với khách hàng về đơn hàng.</w:t>
            </w:r>
          </w:p>
          <w:p w:rsidR="00E009C6" w:rsidRDefault="00E009C6" w:rsidP="00E009C6">
            <w:pPr>
              <w:pStyle w:val="ListParagraph"/>
              <w:numPr>
                <w:ilvl w:val="0"/>
                <w:numId w:val="1"/>
              </w:numPr>
              <w:ind w:left="342"/>
              <w:rPr>
                <w:bCs/>
                <w:sz w:val="24"/>
                <w:szCs w:val="24"/>
              </w:rPr>
            </w:pPr>
            <w:r>
              <w:rPr>
                <w:bCs/>
                <w:sz w:val="24"/>
                <w:szCs w:val="24"/>
              </w:rPr>
              <w:t>Cho phép tải lên (upload) file tài liệu kỹ thuật (định dạng word, excel, pdf hoặc ảnh jpg) cho từng sản phẩm trong đơn hàng</w:t>
            </w:r>
          </w:p>
          <w:p w:rsidR="00E009C6" w:rsidRDefault="00E009C6" w:rsidP="00E009C6">
            <w:pPr>
              <w:pStyle w:val="ListParagraph"/>
              <w:numPr>
                <w:ilvl w:val="0"/>
                <w:numId w:val="1"/>
              </w:numPr>
              <w:ind w:left="342"/>
              <w:rPr>
                <w:bCs/>
                <w:sz w:val="24"/>
                <w:szCs w:val="24"/>
              </w:rPr>
            </w:pPr>
            <w:r>
              <w:rPr>
                <w:bCs/>
                <w:sz w:val="24"/>
                <w:szCs w:val="24"/>
              </w:rPr>
              <w:t>Cho phép tải xuống (download) file tài liệu kỹ thuật để tham khảo</w:t>
            </w:r>
          </w:p>
        </w:tc>
      </w:tr>
      <w:tr w:rsidR="00E009C6" w:rsidRPr="00B96A67" w:rsidTr="00715A8E">
        <w:trPr>
          <w:trHeight w:val="1583"/>
        </w:trPr>
        <w:tc>
          <w:tcPr>
            <w:tcW w:w="708" w:type="dxa"/>
            <w:vAlign w:val="center"/>
          </w:tcPr>
          <w:p w:rsidR="00E009C6" w:rsidRDefault="00E009C6" w:rsidP="00715A8E">
            <w:pPr>
              <w:jc w:val="center"/>
              <w:rPr>
                <w:bCs/>
                <w:szCs w:val="24"/>
              </w:rPr>
            </w:pPr>
            <w:r>
              <w:rPr>
                <w:bCs/>
                <w:szCs w:val="24"/>
              </w:rPr>
              <w:t>14</w:t>
            </w:r>
          </w:p>
        </w:tc>
        <w:tc>
          <w:tcPr>
            <w:tcW w:w="2527" w:type="dxa"/>
            <w:shd w:val="clear" w:color="auto" w:fill="auto"/>
            <w:vAlign w:val="center"/>
          </w:tcPr>
          <w:p w:rsidR="00E009C6" w:rsidRDefault="00E009C6" w:rsidP="00715A8E">
            <w:pPr>
              <w:rPr>
                <w:bCs/>
                <w:szCs w:val="24"/>
              </w:rPr>
            </w:pPr>
            <w:r>
              <w:rPr>
                <w:bCs/>
                <w:szCs w:val="24"/>
              </w:rPr>
              <w:t>Quản lý ghép bộ sản phẩm trong đơn hàng</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Thông ghép bộ của sản phẩm sẽ được Sale Manager khai báo khi tạo đơn hàng</w:t>
            </w:r>
          </w:p>
          <w:p w:rsidR="00E009C6" w:rsidRDefault="00E009C6" w:rsidP="00E009C6">
            <w:pPr>
              <w:pStyle w:val="ListParagraph"/>
              <w:numPr>
                <w:ilvl w:val="0"/>
                <w:numId w:val="1"/>
              </w:numPr>
              <w:ind w:left="342"/>
              <w:rPr>
                <w:bCs/>
                <w:sz w:val="24"/>
                <w:szCs w:val="24"/>
              </w:rPr>
            </w:pPr>
            <w:r>
              <w:rPr>
                <w:bCs/>
                <w:sz w:val="24"/>
                <w:szCs w:val="24"/>
              </w:rPr>
              <w:t>Cho phép khai báo thông tin ghép bộ các sản phẩm trong danh sách sản phẩm của đơn hàng</w:t>
            </w:r>
          </w:p>
          <w:p w:rsidR="00E009C6" w:rsidRDefault="00E009C6" w:rsidP="00E009C6">
            <w:pPr>
              <w:pStyle w:val="ListParagraph"/>
              <w:numPr>
                <w:ilvl w:val="0"/>
                <w:numId w:val="1"/>
              </w:numPr>
              <w:ind w:left="342"/>
              <w:rPr>
                <w:bCs/>
                <w:sz w:val="24"/>
                <w:szCs w:val="24"/>
              </w:rPr>
            </w:pPr>
            <w:r>
              <w:rPr>
                <w:bCs/>
                <w:sz w:val="24"/>
                <w:szCs w:val="24"/>
              </w:rPr>
              <w:t>Một bộ (Set) chứa &gt; 1 sản phẩm (Style)</w:t>
            </w:r>
          </w:p>
          <w:p w:rsidR="00E009C6" w:rsidRDefault="00E009C6" w:rsidP="00E009C6">
            <w:pPr>
              <w:pStyle w:val="ListParagraph"/>
              <w:numPr>
                <w:ilvl w:val="0"/>
                <w:numId w:val="1"/>
              </w:numPr>
              <w:ind w:left="342"/>
              <w:rPr>
                <w:bCs/>
                <w:sz w:val="24"/>
                <w:szCs w:val="24"/>
              </w:rPr>
            </w:pPr>
            <w:r>
              <w:rPr>
                <w:bCs/>
                <w:sz w:val="24"/>
                <w:szCs w:val="24"/>
              </w:rPr>
              <w:t>Một sản phẩm có thể có &gt;= 1 sản phẩm trong một bộ</w:t>
            </w:r>
          </w:p>
          <w:p w:rsidR="00E009C6" w:rsidRDefault="00E009C6" w:rsidP="00E009C6">
            <w:pPr>
              <w:pStyle w:val="ListParagraph"/>
              <w:numPr>
                <w:ilvl w:val="0"/>
                <w:numId w:val="1"/>
              </w:numPr>
              <w:ind w:left="342"/>
              <w:rPr>
                <w:bCs/>
                <w:sz w:val="24"/>
                <w:szCs w:val="24"/>
              </w:rPr>
            </w:pPr>
            <w:r>
              <w:rPr>
                <w:bCs/>
                <w:sz w:val="24"/>
                <w:szCs w:val="24"/>
              </w:rPr>
              <w:t>Một sản phẩm có thể tham gia vào nhiều bộ</w:t>
            </w:r>
          </w:p>
          <w:p w:rsidR="00E009C6" w:rsidRPr="000E5109" w:rsidRDefault="00E009C6" w:rsidP="00E009C6">
            <w:pPr>
              <w:pStyle w:val="ListParagraph"/>
              <w:numPr>
                <w:ilvl w:val="0"/>
                <w:numId w:val="1"/>
              </w:numPr>
              <w:ind w:left="342"/>
              <w:rPr>
                <w:bCs/>
                <w:sz w:val="24"/>
                <w:szCs w:val="24"/>
              </w:rPr>
            </w:pPr>
            <w:r>
              <w:rPr>
                <w:bCs/>
                <w:sz w:val="24"/>
                <w:szCs w:val="24"/>
              </w:rPr>
              <w:t>Một sản phẩm khi đã tham gia vào bộ thì không được phép đứng đơn lẻ trong kế hoạch giao hàng (PO)</w:t>
            </w:r>
          </w:p>
        </w:tc>
      </w:tr>
      <w:tr w:rsidR="00E009C6" w:rsidRPr="00B96A67" w:rsidTr="00715A8E">
        <w:trPr>
          <w:trHeight w:val="1583"/>
        </w:trPr>
        <w:tc>
          <w:tcPr>
            <w:tcW w:w="708" w:type="dxa"/>
            <w:vAlign w:val="center"/>
          </w:tcPr>
          <w:p w:rsidR="00E009C6" w:rsidRDefault="00E009C6" w:rsidP="00715A8E">
            <w:pPr>
              <w:jc w:val="center"/>
              <w:rPr>
                <w:bCs/>
                <w:szCs w:val="24"/>
              </w:rPr>
            </w:pPr>
            <w:r>
              <w:rPr>
                <w:bCs/>
                <w:szCs w:val="24"/>
              </w:rPr>
              <w:t>15</w:t>
            </w:r>
          </w:p>
        </w:tc>
        <w:tc>
          <w:tcPr>
            <w:tcW w:w="2527" w:type="dxa"/>
            <w:shd w:val="clear" w:color="auto" w:fill="auto"/>
            <w:vAlign w:val="center"/>
          </w:tcPr>
          <w:p w:rsidR="00E009C6" w:rsidRDefault="00E009C6" w:rsidP="00715A8E">
            <w:pPr>
              <w:rPr>
                <w:bCs/>
                <w:szCs w:val="24"/>
              </w:rPr>
            </w:pPr>
            <w:r>
              <w:rPr>
                <w:bCs/>
                <w:szCs w:val="24"/>
              </w:rPr>
              <w:t>Quản lý kế hoạch giao hàng (PO)</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Thông tin kế hoạch giao hàng sẽ được Sale Manager khai báo khi đàm phán giá với khách hàng</w:t>
            </w:r>
          </w:p>
          <w:p w:rsidR="00E009C6" w:rsidRDefault="00E009C6" w:rsidP="00E009C6">
            <w:pPr>
              <w:pStyle w:val="ListParagraph"/>
              <w:numPr>
                <w:ilvl w:val="0"/>
                <w:numId w:val="1"/>
              </w:numPr>
              <w:ind w:left="342"/>
              <w:rPr>
                <w:bCs/>
                <w:sz w:val="24"/>
                <w:szCs w:val="24"/>
              </w:rPr>
            </w:pPr>
            <w:r>
              <w:rPr>
                <w:bCs/>
                <w:sz w:val="24"/>
                <w:szCs w:val="24"/>
              </w:rPr>
              <w:t>Cho phép thêm mới/sửa một kế hoạch giao hàng cho một sản phẩm (Style) hoặc bộ sản phẩm (Set) trong đơn hàng. Một sản phẩm/Bộ sản phẩm có thể có nhiều kế hoạch giao hàng (PO)</w:t>
            </w:r>
          </w:p>
          <w:p w:rsidR="00E009C6" w:rsidRDefault="00E009C6" w:rsidP="00E009C6">
            <w:pPr>
              <w:pStyle w:val="ListParagraph"/>
              <w:numPr>
                <w:ilvl w:val="0"/>
                <w:numId w:val="1"/>
              </w:numPr>
              <w:ind w:left="342"/>
              <w:rPr>
                <w:bCs/>
                <w:sz w:val="24"/>
                <w:szCs w:val="24"/>
              </w:rPr>
            </w:pPr>
            <w:r>
              <w:rPr>
                <w:bCs/>
                <w:sz w:val="24"/>
                <w:szCs w:val="24"/>
              </w:rPr>
              <w:t>Quản lý các thông tin của kế hoạch giao hàng bao gồm</w:t>
            </w:r>
          </w:p>
          <w:p w:rsidR="00E009C6" w:rsidRDefault="00E009C6" w:rsidP="00E009C6">
            <w:pPr>
              <w:pStyle w:val="ListParagraph"/>
              <w:numPr>
                <w:ilvl w:val="1"/>
                <w:numId w:val="1"/>
              </w:numPr>
              <w:ind w:left="702"/>
              <w:rPr>
                <w:bCs/>
                <w:sz w:val="24"/>
                <w:szCs w:val="24"/>
              </w:rPr>
            </w:pPr>
            <w:r>
              <w:rPr>
                <w:bCs/>
                <w:sz w:val="24"/>
                <w:szCs w:val="24"/>
              </w:rPr>
              <w:t>PO Buyer (Số PO của chủ hàng, nếu chưa rõ thông tin số PO, có thể để trắng hoặc điền TBA)</w:t>
            </w:r>
          </w:p>
          <w:p w:rsidR="00E009C6" w:rsidRDefault="00E009C6" w:rsidP="00E009C6">
            <w:pPr>
              <w:pStyle w:val="ListParagraph"/>
              <w:numPr>
                <w:ilvl w:val="1"/>
                <w:numId w:val="1"/>
              </w:numPr>
              <w:ind w:left="702"/>
              <w:rPr>
                <w:bCs/>
                <w:sz w:val="24"/>
                <w:szCs w:val="24"/>
              </w:rPr>
            </w:pPr>
            <w:r>
              <w:rPr>
                <w:bCs/>
                <w:sz w:val="24"/>
                <w:szCs w:val="24"/>
              </w:rPr>
              <w:t>PO Vendor (Số PO của Đối tác thuê gia công, được lấy mặc định là PO của Buyer khi thêm mới đơn hàng và cho phép điều chỉnh)</w:t>
            </w:r>
          </w:p>
          <w:p w:rsidR="00E009C6" w:rsidRDefault="00E009C6" w:rsidP="00E009C6">
            <w:pPr>
              <w:pStyle w:val="ListParagraph"/>
              <w:numPr>
                <w:ilvl w:val="1"/>
                <w:numId w:val="1"/>
              </w:numPr>
              <w:ind w:left="702"/>
              <w:rPr>
                <w:bCs/>
                <w:sz w:val="24"/>
                <w:szCs w:val="24"/>
              </w:rPr>
            </w:pPr>
            <w:r>
              <w:rPr>
                <w:bCs/>
                <w:sz w:val="24"/>
                <w:szCs w:val="24"/>
              </w:rPr>
              <w:t>Số lượng sản phẩm cần giao</w:t>
            </w:r>
          </w:p>
          <w:p w:rsidR="00E009C6" w:rsidRDefault="00E009C6" w:rsidP="00E009C6">
            <w:pPr>
              <w:pStyle w:val="ListParagraph"/>
              <w:numPr>
                <w:ilvl w:val="1"/>
                <w:numId w:val="1"/>
              </w:numPr>
              <w:ind w:left="702"/>
              <w:rPr>
                <w:bCs/>
                <w:sz w:val="24"/>
                <w:szCs w:val="24"/>
              </w:rPr>
            </w:pPr>
            <w:r>
              <w:rPr>
                <w:bCs/>
                <w:sz w:val="24"/>
                <w:szCs w:val="24"/>
              </w:rPr>
              <w:t>Ngày giao</w:t>
            </w:r>
          </w:p>
          <w:p w:rsidR="00E009C6" w:rsidRDefault="00E009C6" w:rsidP="00E009C6">
            <w:pPr>
              <w:pStyle w:val="ListParagraph"/>
              <w:numPr>
                <w:ilvl w:val="1"/>
                <w:numId w:val="1"/>
              </w:numPr>
              <w:ind w:left="702"/>
              <w:rPr>
                <w:bCs/>
                <w:sz w:val="24"/>
                <w:szCs w:val="24"/>
              </w:rPr>
            </w:pPr>
            <w:r>
              <w:rPr>
                <w:bCs/>
                <w:sz w:val="24"/>
                <w:szCs w:val="24"/>
              </w:rPr>
              <w:t>Ngày đồng bộ nguyên phụ liệu</w:t>
            </w:r>
          </w:p>
          <w:p w:rsidR="00E009C6" w:rsidRDefault="00E009C6" w:rsidP="00E009C6">
            <w:pPr>
              <w:pStyle w:val="ListParagraph"/>
              <w:numPr>
                <w:ilvl w:val="1"/>
                <w:numId w:val="1"/>
              </w:numPr>
              <w:ind w:left="702"/>
              <w:rPr>
                <w:bCs/>
                <w:sz w:val="24"/>
                <w:szCs w:val="24"/>
              </w:rPr>
            </w:pPr>
            <w:r>
              <w:rPr>
                <w:bCs/>
                <w:sz w:val="24"/>
                <w:szCs w:val="24"/>
              </w:rPr>
              <w:t>Ngày vào chuyền (tự động tính toán = Ngày đồng bộ nguyên phụ liệu + 7, không tính ngày chủ nhật và ngày lễ)</w:t>
            </w:r>
          </w:p>
          <w:p w:rsidR="00E009C6" w:rsidRDefault="00E009C6" w:rsidP="00E009C6">
            <w:pPr>
              <w:pStyle w:val="ListParagraph"/>
              <w:numPr>
                <w:ilvl w:val="1"/>
                <w:numId w:val="1"/>
              </w:numPr>
              <w:ind w:left="702"/>
              <w:rPr>
                <w:bCs/>
                <w:sz w:val="24"/>
                <w:szCs w:val="24"/>
              </w:rPr>
            </w:pPr>
            <w:r>
              <w:rPr>
                <w:bCs/>
                <w:sz w:val="24"/>
                <w:szCs w:val="24"/>
              </w:rPr>
              <w:t>Số ngày sản xuất (tự động tính toán = Ngày giao hàng – Ngày vào chuyền)</w:t>
            </w:r>
          </w:p>
          <w:p w:rsidR="00E009C6" w:rsidRDefault="00E009C6" w:rsidP="00E009C6">
            <w:pPr>
              <w:pStyle w:val="ListParagraph"/>
              <w:numPr>
                <w:ilvl w:val="1"/>
                <w:numId w:val="1"/>
              </w:numPr>
              <w:ind w:left="702"/>
              <w:rPr>
                <w:bCs/>
                <w:sz w:val="24"/>
                <w:szCs w:val="24"/>
              </w:rPr>
            </w:pPr>
            <w:r>
              <w:rPr>
                <w:bCs/>
                <w:sz w:val="24"/>
                <w:szCs w:val="24"/>
              </w:rPr>
              <w:t>Đơn vị QC (Lựa chọn là Buyer/Vendor hay đơn vị thứ 3)</w:t>
            </w:r>
          </w:p>
          <w:p w:rsidR="00E009C6" w:rsidRDefault="00E009C6" w:rsidP="00E009C6">
            <w:pPr>
              <w:pStyle w:val="ListParagraph"/>
              <w:numPr>
                <w:ilvl w:val="1"/>
                <w:numId w:val="1"/>
              </w:numPr>
              <w:ind w:left="702"/>
              <w:rPr>
                <w:bCs/>
                <w:sz w:val="24"/>
                <w:szCs w:val="24"/>
              </w:rPr>
            </w:pPr>
            <w:r>
              <w:rPr>
                <w:bCs/>
                <w:sz w:val="24"/>
                <w:szCs w:val="24"/>
              </w:rPr>
              <w:t>Quy cách đóng gói (Mô tả quy cách đóng gói của đợt giao hàng)</w:t>
            </w:r>
          </w:p>
          <w:p w:rsidR="00E009C6" w:rsidRDefault="00E009C6" w:rsidP="00E009C6">
            <w:pPr>
              <w:pStyle w:val="ListParagraph"/>
              <w:numPr>
                <w:ilvl w:val="0"/>
                <w:numId w:val="1"/>
              </w:numPr>
              <w:ind w:left="342"/>
              <w:rPr>
                <w:bCs/>
                <w:sz w:val="24"/>
                <w:szCs w:val="24"/>
              </w:rPr>
            </w:pPr>
            <w:r>
              <w:rPr>
                <w:bCs/>
                <w:sz w:val="24"/>
                <w:szCs w:val="24"/>
              </w:rPr>
              <w:t>Quản lý các thông tin giá</w:t>
            </w:r>
          </w:p>
          <w:p w:rsidR="00E009C6" w:rsidRDefault="00E009C6" w:rsidP="00E009C6">
            <w:pPr>
              <w:pStyle w:val="ListParagraph"/>
              <w:numPr>
                <w:ilvl w:val="1"/>
                <w:numId w:val="1"/>
              </w:numPr>
              <w:ind w:left="702"/>
              <w:rPr>
                <w:bCs/>
                <w:sz w:val="24"/>
                <w:szCs w:val="24"/>
              </w:rPr>
            </w:pPr>
            <w:r>
              <w:rPr>
                <w:bCs/>
                <w:sz w:val="24"/>
                <w:szCs w:val="24"/>
              </w:rPr>
              <w:t>Giá CMP</w:t>
            </w:r>
          </w:p>
          <w:p w:rsidR="00E009C6" w:rsidRDefault="00E009C6" w:rsidP="00E009C6">
            <w:pPr>
              <w:pStyle w:val="ListParagraph"/>
              <w:numPr>
                <w:ilvl w:val="1"/>
                <w:numId w:val="1"/>
              </w:numPr>
              <w:ind w:left="702"/>
              <w:rPr>
                <w:bCs/>
                <w:sz w:val="24"/>
                <w:szCs w:val="24"/>
              </w:rPr>
            </w:pPr>
            <w:r>
              <w:rPr>
                <w:bCs/>
                <w:sz w:val="24"/>
                <w:szCs w:val="24"/>
              </w:rPr>
              <w:t>Giá FOB</w:t>
            </w:r>
          </w:p>
          <w:p w:rsidR="00E009C6" w:rsidRDefault="00E009C6" w:rsidP="00E009C6">
            <w:pPr>
              <w:pStyle w:val="ListParagraph"/>
              <w:numPr>
                <w:ilvl w:val="1"/>
                <w:numId w:val="1"/>
              </w:numPr>
              <w:ind w:left="702"/>
              <w:rPr>
                <w:bCs/>
                <w:sz w:val="24"/>
                <w:szCs w:val="24"/>
              </w:rPr>
            </w:pPr>
            <w:r>
              <w:rPr>
                <w:bCs/>
                <w:sz w:val="24"/>
                <w:szCs w:val="24"/>
              </w:rPr>
              <w:t>Tổng giá chào</w:t>
            </w:r>
          </w:p>
          <w:p w:rsidR="00E009C6" w:rsidRDefault="00E009C6" w:rsidP="00E009C6">
            <w:pPr>
              <w:pStyle w:val="ListParagraph"/>
              <w:numPr>
                <w:ilvl w:val="1"/>
                <w:numId w:val="1"/>
              </w:numPr>
              <w:ind w:left="702"/>
              <w:rPr>
                <w:bCs/>
                <w:sz w:val="24"/>
                <w:szCs w:val="24"/>
              </w:rPr>
            </w:pPr>
            <w:r>
              <w:rPr>
                <w:bCs/>
                <w:sz w:val="24"/>
                <w:szCs w:val="24"/>
              </w:rPr>
              <w:t>Giá Sewing Target</w:t>
            </w:r>
          </w:p>
          <w:p w:rsidR="00E009C6" w:rsidRDefault="00E009C6" w:rsidP="00E009C6">
            <w:pPr>
              <w:pStyle w:val="ListParagraph"/>
              <w:numPr>
                <w:ilvl w:val="1"/>
                <w:numId w:val="1"/>
              </w:numPr>
              <w:ind w:left="702"/>
              <w:rPr>
                <w:bCs/>
                <w:sz w:val="24"/>
                <w:szCs w:val="24"/>
              </w:rPr>
            </w:pPr>
            <w:r>
              <w:rPr>
                <w:bCs/>
                <w:sz w:val="24"/>
                <w:szCs w:val="24"/>
              </w:rPr>
              <w:t>Giá Sewing Cost</w:t>
            </w:r>
          </w:p>
          <w:p w:rsidR="00E009C6" w:rsidRDefault="00E009C6" w:rsidP="00E009C6">
            <w:pPr>
              <w:pStyle w:val="ListParagraph"/>
              <w:numPr>
                <w:ilvl w:val="1"/>
                <w:numId w:val="1"/>
              </w:numPr>
              <w:ind w:left="702"/>
              <w:rPr>
                <w:bCs/>
                <w:sz w:val="24"/>
                <w:szCs w:val="24"/>
              </w:rPr>
            </w:pPr>
            <w:r>
              <w:rPr>
                <w:bCs/>
                <w:sz w:val="24"/>
                <w:szCs w:val="24"/>
              </w:rPr>
              <w:t>Salary Fund</w:t>
            </w:r>
          </w:p>
          <w:p w:rsidR="00E009C6" w:rsidRDefault="00E009C6" w:rsidP="00E009C6">
            <w:pPr>
              <w:pStyle w:val="ListParagraph"/>
              <w:numPr>
                <w:ilvl w:val="0"/>
                <w:numId w:val="1"/>
              </w:numPr>
              <w:ind w:left="342"/>
              <w:rPr>
                <w:bCs/>
                <w:sz w:val="24"/>
                <w:szCs w:val="24"/>
              </w:rPr>
            </w:pPr>
            <w:r>
              <w:rPr>
                <w:bCs/>
                <w:sz w:val="24"/>
                <w:szCs w:val="24"/>
              </w:rPr>
              <w:t>Nếu là bộ sản phẩm, giá sẽ được khai báo cho từng sản phẩm chi tiết cấu thành nên bộ sản phẩm</w:t>
            </w:r>
          </w:p>
          <w:p w:rsidR="00E009C6" w:rsidRDefault="00E009C6" w:rsidP="00E009C6">
            <w:pPr>
              <w:pStyle w:val="ListParagraph"/>
              <w:numPr>
                <w:ilvl w:val="0"/>
                <w:numId w:val="1"/>
              </w:numPr>
              <w:ind w:left="342"/>
              <w:rPr>
                <w:bCs/>
                <w:sz w:val="24"/>
                <w:szCs w:val="24"/>
              </w:rPr>
            </w:pPr>
            <w:r>
              <w:rPr>
                <w:bCs/>
                <w:sz w:val="24"/>
                <w:szCs w:val="24"/>
              </w:rPr>
              <w:t>Tham khảo Biểu đồ kế hoạch tổ sản xuất</w:t>
            </w:r>
          </w:p>
          <w:p w:rsidR="00E009C6" w:rsidRDefault="00E009C6" w:rsidP="00E009C6">
            <w:pPr>
              <w:pStyle w:val="ListParagraph"/>
              <w:numPr>
                <w:ilvl w:val="0"/>
                <w:numId w:val="1"/>
              </w:numPr>
              <w:ind w:left="342"/>
              <w:rPr>
                <w:bCs/>
                <w:sz w:val="24"/>
                <w:szCs w:val="24"/>
              </w:rPr>
            </w:pPr>
            <w:r>
              <w:rPr>
                <w:bCs/>
                <w:sz w:val="24"/>
                <w:szCs w:val="24"/>
              </w:rPr>
              <w:t>Tham khảo Bảng tổng hợp CMP</w:t>
            </w:r>
          </w:p>
          <w:p w:rsidR="00E009C6" w:rsidRDefault="00E009C6" w:rsidP="00E009C6">
            <w:pPr>
              <w:pStyle w:val="ListParagraph"/>
              <w:numPr>
                <w:ilvl w:val="0"/>
                <w:numId w:val="1"/>
              </w:numPr>
              <w:ind w:left="342"/>
              <w:rPr>
                <w:bCs/>
                <w:sz w:val="24"/>
                <w:szCs w:val="24"/>
              </w:rPr>
            </w:pPr>
            <w:r>
              <w:rPr>
                <w:bCs/>
                <w:sz w:val="24"/>
                <w:szCs w:val="24"/>
              </w:rPr>
              <w:lastRenderedPageBreak/>
              <w:t xml:space="preserve">Tham khảo Bảng tổng hợp Salary Fund </w:t>
            </w:r>
          </w:p>
          <w:p w:rsidR="00E009C6" w:rsidRDefault="00E009C6" w:rsidP="00E009C6">
            <w:pPr>
              <w:pStyle w:val="ListParagraph"/>
              <w:numPr>
                <w:ilvl w:val="0"/>
                <w:numId w:val="1"/>
              </w:numPr>
              <w:ind w:left="342"/>
              <w:rPr>
                <w:bCs/>
                <w:sz w:val="24"/>
                <w:szCs w:val="24"/>
              </w:rPr>
            </w:pPr>
            <w:r>
              <w:rPr>
                <w:bCs/>
                <w:sz w:val="24"/>
                <w:szCs w:val="24"/>
              </w:rPr>
              <w:t>Cho phép kéo phân xưởng từ Biểu đồ kế hoạch tổ sản xuất vào PO để tạo lệnh sản xuất giao cho phân xưởng</w:t>
            </w:r>
          </w:p>
          <w:p w:rsidR="00E009C6" w:rsidRDefault="00E009C6" w:rsidP="00E009C6">
            <w:pPr>
              <w:pStyle w:val="ListParagraph"/>
              <w:numPr>
                <w:ilvl w:val="0"/>
                <w:numId w:val="1"/>
              </w:numPr>
              <w:ind w:left="342"/>
              <w:rPr>
                <w:bCs/>
                <w:sz w:val="24"/>
                <w:szCs w:val="24"/>
              </w:rPr>
            </w:pPr>
            <w:r>
              <w:rPr>
                <w:bCs/>
                <w:sz w:val="24"/>
                <w:szCs w:val="24"/>
              </w:rPr>
              <w:t>Cho phép Sale Manager chốt kế hoạch giao hàng. Sau khi chốt PO, các PO có ngày giao hàng sau sẽ tự động được cập nhật lại giá theo giá của PO vừa chốt</w:t>
            </w:r>
          </w:p>
        </w:tc>
      </w:tr>
      <w:tr w:rsidR="00E009C6" w:rsidRPr="00B96A67" w:rsidTr="00715A8E">
        <w:trPr>
          <w:trHeight w:val="962"/>
        </w:trPr>
        <w:tc>
          <w:tcPr>
            <w:tcW w:w="708" w:type="dxa"/>
            <w:vAlign w:val="center"/>
          </w:tcPr>
          <w:p w:rsidR="00E009C6" w:rsidRDefault="00E009C6" w:rsidP="00715A8E">
            <w:pPr>
              <w:jc w:val="center"/>
              <w:rPr>
                <w:bCs/>
                <w:szCs w:val="24"/>
              </w:rPr>
            </w:pPr>
            <w:r>
              <w:rPr>
                <w:bCs/>
                <w:szCs w:val="24"/>
              </w:rPr>
              <w:lastRenderedPageBreak/>
              <w:t>16</w:t>
            </w:r>
          </w:p>
        </w:tc>
        <w:tc>
          <w:tcPr>
            <w:tcW w:w="2527" w:type="dxa"/>
            <w:shd w:val="clear" w:color="auto" w:fill="auto"/>
            <w:vAlign w:val="center"/>
          </w:tcPr>
          <w:p w:rsidR="00E009C6" w:rsidRDefault="00E009C6" w:rsidP="00715A8E">
            <w:pPr>
              <w:rPr>
                <w:bCs/>
                <w:szCs w:val="24"/>
              </w:rPr>
            </w:pPr>
            <w:r>
              <w:rPr>
                <w:bCs/>
                <w:szCs w:val="24"/>
              </w:rPr>
              <w:t>Quản lý chi tiết màu, cỡ</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Thông tin chi tiết màu cỡ của từng sản phẩm trong một PO sẽ được Merchandiser được phân công chịu trách nhiệm trao đổi với khách hàng và khai báo chi tiết</w:t>
            </w:r>
          </w:p>
          <w:p w:rsidR="00E009C6" w:rsidRDefault="00E009C6" w:rsidP="00E009C6">
            <w:pPr>
              <w:pStyle w:val="ListParagraph"/>
              <w:numPr>
                <w:ilvl w:val="0"/>
                <w:numId w:val="1"/>
              </w:numPr>
              <w:ind w:left="342"/>
              <w:rPr>
                <w:bCs/>
                <w:sz w:val="24"/>
                <w:szCs w:val="24"/>
              </w:rPr>
            </w:pPr>
            <w:r>
              <w:rPr>
                <w:bCs/>
                <w:sz w:val="24"/>
                <w:szCs w:val="24"/>
              </w:rPr>
              <w:t>Quản lý thông tin chi tiết về màu, cỡ của từng sản phẩm trong từng kế hoạch giao hàng (PO)</w:t>
            </w:r>
          </w:p>
          <w:p w:rsidR="00E009C6" w:rsidRDefault="00E009C6" w:rsidP="00E009C6">
            <w:pPr>
              <w:pStyle w:val="ListParagraph"/>
              <w:numPr>
                <w:ilvl w:val="0"/>
                <w:numId w:val="1"/>
              </w:numPr>
              <w:ind w:left="342"/>
              <w:rPr>
                <w:bCs/>
                <w:sz w:val="24"/>
                <w:szCs w:val="24"/>
              </w:rPr>
            </w:pPr>
            <w:r>
              <w:rPr>
                <w:bCs/>
                <w:sz w:val="24"/>
                <w:szCs w:val="24"/>
              </w:rPr>
              <w:t>Cho phép chọn sản phẩm và chọn từng màu, cỡ trong danh sách màu, cỡ của sản phẩm để đưa vào danh sách chi tiết màu, cỡ của sản phẩm đơn hàng trong PO được chọn</w:t>
            </w:r>
          </w:p>
          <w:p w:rsidR="00E009C6" w:rsidRDefault="00E009C6" w:rsidP="00E009C6">
            <w:pPr>
              <w:pStyle w:val="ListParagraph"/>
              <w:numPr>
                <w:ilvl w:val="0"/>
                <w:numId w:val="1"/>
              </w:numPr>
              <w:ind w:left="342"/>
              <w:rPr>
                <w:bCs/>
                <w:sz w:val="24"/>
                <w:szCs w:val="24"/>
              </w:rPr>
            </w:pPr>
            <w:r>
              <w:rPr>
                <w:bCs/>
                <w:sz w:val="24"/>
                <w:szCs w:val="24"/>
              </w:rPr>
              <w:t>Nếu sản phẩm chưa có màu, cỡ theo yêu cầu, cho phép khai báo thêm màu, cỡ cho sản phẩm</w:t>
            </w:r>
          </w:p>
          <w:p w:rsidR="00E009C6" w:rsidRDefault="00E009C6" w:rsidP="00E009C6">
            <w:pPr>
              <w:pStyle w:val="ListParagraph"/>
              <w:numPr>
                <w:ilvl w:val="0"/>
                <w:numId w:val="1"/>
              </w:numPr>
              <w:ind w:left="342"/>
              <w:rPr>
                <w:bCs/>
                <w:sz w:val="24"/>
                <w:szCs w:val="24"/>
              </w:rPr>
            </w:pPr>
            <w:r>
              <w:rPr>
                <w:bCs/>
                <w:sz w:val="24"/>
                <w:szCs w:val="24"/>
              </w:rPr>
              <w:t>Bảng màu, cỡ của sản phẩm đơn hàng sẽ bao gồm các thông tin sau:</w:t>
            </w:r>
          </w:p>
          <w:p w:rsidR="00E009C6" w:rsidRDefault="00E009C6" w:rsidP="00E009C6">
            <w:pPr>
              <w:pStyle w:val="ListParagraph"/>
              <w:numPr>
                <w:ilvl w:val="1"/>
                <w:numId w:val="1"/>
              </w:numPr>
              <w:ind w:left="702"/>
              <w:rPr>
                <w:bCs/>
                <w:sz w:val="24"/>
                <w:szCs w:val="24"/>
              </w:rPr>
            </w:pPr>
            <w:r>
              <w:rPr>
                <w:bCs/>
                <w:sz w:val="24"/>
                <w:szCs w:val="24"/>
              </w:rPr>
              <w:t>SKU (Mã SKU của chi tiết màu, cỡ của sản phẩm. Mã SKU sẽ được tạo tự động khi khai báo màu, cỡ cho sản phẩm)</w:t>
            </w:r>
          </w:p>
          <w:p w:rsidR="00E009C6" w:rsidRDefault="00E009C6" w:rsidP="00E009C6">
            <w:pPr>
              <w:pStyle w:val="ListParagraph"/>
              <w:numPr>
                <w:ilvl w:val="1"/>
                <w:numId w:val="1"/>
              </w:numPr>
              <w:ind w:left="702"/>
              <w:rPr>
                <w:bCs/>
                <w:sz w:val="24"/>
                <w:szCs w:val="24"/>
              </w:rPr>
            </w:pPr>
            <w:r>
              <w:rPr>
                <w:bCs/>
                <w:sz w:val="24"/>
                <w:szCs w:val="24"/>
              </w:rPr>
              <w:t>Màu</w:t>
            </w:r>
          </w:p>
          <w:p w:rsidR="00E009C6" w:rsidRDefault="00E009C6" w:rsidP="00E009C6">
            <w:pPr>
              <w:pStyle w:val="ListParagraph"/>
              <w:numPr>
                <w:ilvl w:val="1"/>
                <w:numId w:val="1"/>
              </w:numPr>
              <w:ind w:left="702"/>
              <w:rPr>
                <w:bCs/>
                <w:sz w:val="24"/>
                <w:szCs w:val="24"/>
              </w:rPr>
            </w:pPr>
            <w:r>
              <w:rPr>
                <w:bCs/>
                <w:sz w:val="24"/>
                <w:szCs w:val="24"/>
              </w:rPr>
              <w:t>Cỡ</w:t>
            </w:r>
          </w:p>
          <w:p w:rsidR="00E009C6" w:rsidRDefault="00E009C6" w:rsidP="00E009C6">
            <w:pPr>
              <w:pStyle w:val="ListParagraph"/>
              <w:numPr>
                <w:ilvl w:val="1"/>
                <w:numId w:val="1"/>
              </w:numPr>
              <w:ind w:left="702"/>
              <w:rPr>
                <w:bCs/>
                <w:sz w:val="24"/>
                <w:szCs w:val="24"/>
              </w:rPr>
            </w:pPr>
            <w:r>
              <w:rPr>
                <w:bCs/>
                <w:sz w:val="24"/>
                <w:szCs w:val="24"/>
              </w:rPr>
              <w:t>Số lượng đơn hàng (Số lượng yêu cầu theo đơn hàng của khách hàng)</w:t>
            </w:r>
          </w:p>
          <w:p w:rsidR="00E009C6" w:rsidRDefault="00E009C6" w:rsidP="00E009C6">
            <w:pPr>
              <w:pStyle w:val="ListParagraph"/>
              <w:numPr>
                <w:ilvl w:val="1"/>
                <w:numId w:val="1"/>
              </w:numPr>
              <w:ind w:left="702"/>
              <w:rPr>
                <w:bCs/>
                <w:sz w:val="24"/>
                <w:szCs w:val="24"/>
              </w:rPr>
            </w:pPr>
            <w:r>
              <w:rPr>
                <w:bCs/>
                <w:sz w:val="24"/>
                <w:szCs w:val="24"/>
              </w:rPr>
              <w:t>Số lượng sản xuất (Số lượng thực yêu cầu phân xưởng sản xuất, số lượng sản xuất thường lớn hơn số lượng đơn hàng để đề phòng rủi ro lỗi hỏng. Số lượng sản xuất thêm được tạo mặc định theo công thức định sẵn. Tuy nhiên, có thể điều chỉnh tùy theo nhu cầu của phân xưởng)</w:t>
            </w:r>
          </w:p>
          <w:p w:rsidR="00E009C6" w:rsidRDefault="00E009C6" w:rsidP="00E009C6">
            <w:pPr>
              <w:pStyle w:val="ListParagraph"/>
              <w:numPr>
                <w:ilvl w:val="1"/>
                <w:numId w:val="1"/>
              </w:numPr>
              <w:ind w:left="702"/>
              <w:rPr>
                <w:bCs/>
                <w:sz w:val="24"/>
                <w:szCs w:val="24"/>
              </w:rPr>
            </w:pPr>
            <w:r>
              <w:rPr>
                <w:bCs/>
                <w:sz w:val="24"/>
                <w:szCs w:val="24"/>
              </w:rPr>
              <w:t>Số lượng may mẫu</w:t>
            </w:r>
          </w:p>
          <w:p w:rsidR="00E009C6" w:rsidRPr="009715CD" w:rsidRDefault="00E009C6" w:rsidP="00E009C6">
            <w:pPr>
              <w:pStyle w:val="ListParagraph"/>
              <w:numPr>
                <w:ilvl w:val="1"/>
                <w:numId w:val="1"/>
              </w:numPr>
              <w:ind w:left="702"/>
              <w:rPr>
                <w:bCs/>
                <w:sz w:val="24"/>
                <w:szCs w:val="24"/>
              </w:rPr>
            </w:pPr>
            <w:r>
              <w:rPr>
                <w:bCs/>
                <w:sz w:val="24"/>
                <w:szCs w:val="24"/>
              </w:rPr>
              <w:t>Số lượng tổng = Số lượng sản xuất + Số lượng may mẫu</w:t>
            </w:r>
            <w:r w:rsidRPr="009715CD">
              <w:rPr>
                <w:bCs/>
                <w:sz w:val="24"/>
                <w:szCs w:val="24"/>
              </w:rPr>
              <w:t xml:space="preserve"> </w:t>
            </w:r>
          </w:p>
        </w:tc>
      </w:tr>
      <w:tr w:rsidR="00E009C6" w:rsidRPr="00B96A67" w:rsidTr="00715A8E">
        <w:trPr>
          <w:trHeight w:val="1448"/>
        </w:trPr>
        <w:tc>
          <w:tcPr>
            <w:tcW w:w="708" w:type="dxa"/>
            <w:vAlign w:val="center"/>
          </w:tcPr>
          <w:p w:rsidR="00E009C6" w:rsidRDefault="00E009C6" w:rsidP="00715A8E">
            <w:pPr>
              <w:jc w:val="center"/>
              <w:rPr>
                <w:bCs/>
                <w:szCs w:val="24"/>
              </w:rPr>
            </w:pPr>
            <w:r>
              <w:rPr>
                <w:bCs/>
                <w:szCs w:val="24"/>
              </w:rPr>
              <w:t>17</w:t>
            </w:r>
          </w:p>
        </w:tc>
        <w:tc>
          <w:tcPr>
            <w:tcW w:w="2527" w:type="dxa"/>
            <w:shd w:val="clear" w:color="auto" w:fill="auto"/>
            <w:vAlign w:val="center"/>
          </w:tcPr>
          <w:p w:rsidR="00E009C6" w:rsidRDefault="00E009C6" w:rsidP="00715A8E">
            <w:pPr>
              <w:rPr>
                <w:bCs/>
                <w:szCs w:val="24"/>
              </w:rPr>
            </w:pPr>
            <w:r>
              <w:rPr>
                <w:bCs/>
                <w:szCs w:val="24"/>
              </w:rPr>
              <w:t>Quản lý danh sách nguyên phụ liệu</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Cho phép quản lý đơn vị đo độ dài (met/yeard) và đơn vị đo trọng lượng (kg/pound) thống nhất với khách hàng áp dụng cho các nguyên phụ liệu trong đơn hàng</w:t>
            </w:r>
          </w:p>
          <w:p w:rsidR="00E009C6" w:rsidRDefault="00E009C6" w:rsidP="00E009C6">
            <w:pPr>
              <w:pStyle w:val="ListParagraph"/>
              <w:numPr>
                <w:ilvl w:val="0"/>
                <w:numId w:val="1"/>
              </w:numPr>
              <w:ind w:left="342"/>
              <w:rPr>
                <w:bCs/>
                <w:sz w:val="24"/>
                <w:szCs w:val="24"/>
              </w:rPr>
            </w:pPr>
            <w:r>
              <w:rPr>
                <w:bCs/>
                <w:sz w:val="24"/>
                <w:szCs w:val="24"/>
              </w:rPr>
              <w:t>Cho phép tìm và chọn nguyên phụ liệu để thêm vào danh sách nguyên phụ liệu của 1 sản phẩm trong đơn hàng</w:t>
            </w:r>
          </w:p>
          <w:p w:rsidR="00E009C6" w:rsidRPr="007D2F4E" w:rsidRDefault="00E009C6" w:rsidP="00E009C6">
            <w:pPr>
              <w:pStyle w:val="ListParagraph"/>
              <w:numPr>
                <w:ilvl w:val="0"/>
                <w:numId w:val="1"/>
              </w:numPr>
              <w:ind w:left="342"/>
              <w:rPr>
                <w:bCs/>
                <w:sz w:val="24"/>
                <w:szCs w:val="24"/>
              </w:rPr>
            </w:pPr>
            <w:r>
              <w:rPr>
                <w:bCs/>
                <w:sz w:val="24"/>
                <w:szCs w:val="24"/>
              </w:rPr>
              <w:t>Cho phép khai báo một Nguyên phụ liệu là nguyên phụ liệu bổ sung (nguyên phụ liệu bổ sung cho đơn hàng khác nhưng được khai báo tiếp nhận tại đơn hàng hiện tại)</w:t>
            </w:r>
          </w:p>
        </w:tc>
      </w:tr>
      <w:tr w:rsidR="00E009C6" w:rsidRPr="00B96A67" w:rsidTr="00715A8E">
        <w:trPr>
          <w:trHeight w:val="1340"/>
        </w:trPr>
        <w:tc>
          <w:tcPr>
            <w:tcW w:w="708" w:type="dxa"/>
            <w:vAlign w:val="center"/>
          </w:tcPr>
          <w:p w:rsidR="00E009C6" w:rsidRDefault="00E009C6" w:rsidP="00715A8E">
            <w:pPr>
              <w:jc w:val="center"/>
              <w:rPr>
                <w:bCs/>
                <w:szCs w:val="24"/>
              </w:rPr>
            </w:pPr>
            <w:r>
              <w:rPr>
                <w:bCs/>
                <w:szCs w:val="24"/>
              </w:rPr>
              <w:t>18</w:t>
            </w:r>
          </w:p>
        </w:tc>
        <w:tc>
          <w:tcPr>
            <w:tcW w:w="2527" w:type="dxa"/>
            <w:shd w:val="clear" w:color="auto" w:fill="auto"/>
            <w:vAlign w:val="center"/>
          </w:tcPr>
          <w:p w:rsidR="00E009C6" w:rsidRDefault="00E009C6" w:rsidP="00715A8E">
            <w:pPr>
              <w:rPr>
                <w:bCs/>
                <w:szCs w:val="24"/>
              </w:rPr>
            </w:pPr>
            <w:r>
              <w:rPr>
                <w:bCs/>
                <w:szCs w:val="24"/>
              </w:rPr>
              <w:t>Quản lý định mức hải quan</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Định mức hải quan là định mức phục vụ cho khai báo và quyết toán với hải quan khi tiến hành các thủ tục xuất nhập khẩu</w:t>
            </w:r>
          </w:p>
          <w:p w:rsidR="00E009C6" w:rsidRPr="007D2F4E" w:rsidRDefault="00E009C6" w:rsidP="00E009C6">
            <w:pPr>
              <w:pStyle w:val="ListParagraph"/>
              <w:numPr>
                <w:ilvl w:val="0"/>
                <w:numId w:val="1"/>
              </w:numPr>
              <w:ind w:left="342"/>
              <w:rPr>
                <w:bCs/>
                <w:sz w:val="24"/>
                <w:szCs w:val="24"/>
              </w:rPr>
            </w:pPr>
            <w:r>
              <w:rPr>
                <w:bCs/>
                <w:sz w:val="24"/>
                <w:szCs w:val="24"/>
              </w:rPr>
              <w:t>Định mức được khai cho từng chi tiết sản phẩm đơn hàng. Có thể lựa chọn khai báo định mức chung, định mức theo màu hoặc chi tiết theo màu và size tùy theo mức độ minh bạch thông tin của đơn hàng</w:t>
            </w:r>
          </w:p>
        </w:tc>
      </w:tr>
      <w:tr w:rsidR="00E009C6" w:rsidRPr="00B96A67" w:rsidTr="00715A8E">
        <w:trPr>
          <w:trHeight w:val="1250"/>
        </w:trPr>
        <w:tc>
          <w:tcPr>
            <w:tcW w:w="708" w:type="dxa"/>
            <w:vAlign w:val="center"/>
          </w:tcPr>
          <w:p w:rsidR="00E009C6" w:rsidRDefault="00E009C6" w:rsidP="00715A8E">
            <w:pPr>
              <w:jc w:val="center"/>
              <w:rPr>
                <w:bCs/>
                <w:szCs w:val="24"/>
              </w:rPr>
            </w:pPr>
            <w:r>
              <w:rPr>
                <w:bCs/>
                <w:szCs w:val="24"/>
              </w:rPr>
              <w:lastRenderedPageBreak/>
              <w:t>19</w:t>
            </w:r>
          </w:p>
        </w:tc>
        <w:tc>
          <w:tcPr>
            <w:tcW w:w="2527" w:type="dxa"/>
            <w:shd w:val="clear" w:color="auto" w:fill="auto"/>
            <w:vAlign w:val="center"/>
          </w:tcPr>
          <w:p w:rsidR="00E009C6" w:rsidRDefault="00E009C6" w:rsidP="00715A8E">
            <w:pPr>
              <w:rPr>
                <w:bCs/>
                <w:szCs w:val="24"/>
              </w:rPr>
            </w:pPr>
            <w:r>
              <w:rPr>
                <w:bCs/>
                <w:szCs w:val="24"/>
              </w:rPr>
              <w:t>Quản lý định mức cân đối</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Định mức cân đối là định mức chốt với khách hàng (buyer/vendor) để quyết toán đơn hàng. Định mức cân đối được bộ phận kỹ thuật ở phân xưởng khai báo sau khi đã thống nhất với khách hàng</w:t>
            </w:r>
          </w:p>
          <w:p w:rsidR="00E009C6" w:rsidRPr="007D2F4E" w:rsidRDefault="00E009C6" w:rsidP="00E009C6">
            <w:pPr>
              <w:pStyle w:val="ListParagraph"/>
              <w:numPr>
                <w:ilvl w:val="0"/>
                <w:numId w:val="1"/>
              </w:numPr>
              <w:ind w:left="342"/>
              <w:rPr>
                <w:bCs/>
                <w:sz w:val="24"/>
                <w:szCs w:val="24"/>
              </w:rPr>
            </w:pPr>
            <w:r>
              <w:rPr>
                <w:bCs/>
                <w:sz w:val="24"/>
                <w:szCs w:val="24"/>
              </w:rPr>
              <w:t>Định mức được khai cho từng chi tiết sản phẩm đơn hàng. Có thể lựa chọn khai báo định mức chung, định mức theo màu hoặc chi tiết theo màu và size tùy theo mức độ minh bạch thông tin của đơn hàng</w:t>
            </w:r>
          </w:p>
        </w:tc>
      </w:tr>
      <w:tr w:rsidR="00E009C6" w:rsidRPr="00B96A67" w:rsidTr="00715A8E">
        <w:trPr>
          <w:trHeight w:val="663"/>
        </w:trPr>
        <w:tc>
          <w:tcPr>
            <w:tcW w:w="708" w:type="dxa"/>
            <w:vAlign w:val="center"/>
          </w:tcPr>
          <w:p w:rsidR="00E009C6" w:rsidRDefault="00E009C6" w:rsidP="00715A8E">
            <w:pPr>
              <w:jc w:val="center"/>
              <w:rPr>
                <w:bCs/>
                <w:szCs w:val="24"/>
              </w:rPr>
            </w:pPr>
            <w:r>
              <w:rPr>
                <w:bCs/>
                <w:szCs w:val="24"/>
              </w:rPr>
              <w:t>20</w:t>
            </w:r>
          </w:p>
        </w:tc>
        <w:tc>
          <w:tcPr>
            <w:tcW w:w="2527" w:type="dxa"/>
            <w:shd w:val="clear" w:color="auto" w:fill="auto"/>
            <w:vAlign w:val="center"/>
          </w:tcPr>
          <w:p w:rsidR="00E009C6" w:rsidRDefault="00E009C6" w:rsidP="00715A8E">
            <w:pPr>
              <w:rPr>
                <w:bCs/>
                <w:szCs w:val="24"/>
              </w:rPr>
            </w:pPr>
            <w:r>
              <w:rPr>
                <w:bCs/>
                <w:szCs w:val="24"/>
              </w:rPr>
              <w:t>Quản lý định mức sản xuất</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Định mức sản xuất là định mức nội bộ của phân xưởng được chốt cho lệnh sản xuất trước khi tiến hành sản xuất và xuất vải sang phòng cắt</w:t>
            </w:r>
          </w:p>
          <w:p w:rsidR="00E009C6" w:rsidRPr="007D2F4E" w:rsidRDefault="00E009C6" w:rsidP="00E009C6">
            <w:pPr>
              <w:pStyle w:val="ListParagraph"/>
              <w:numPr>
                <w:ilvl w:val="0"/>
                <w:numId w:val="1"/>
              </w:numPr>
              <w:ind w:left="342"/>
              <w:rPr>
                <w:bCs/>
                <w:sz w:val="24"/>
                <w:szCs w:val="24"/>
              </w:rPr>
            </w:pPr>
            <w:r>
              <w:rPr>
                <w:bCs/>
                <w:sz w:val="24"/>
                <w:szCs w:val="24"/>
              </w:rPr>
              <w:t>Cho phép khai định mức sản xuất cho từng chi tiết sản phẩm trong lệnh sản xuất theo màu, cỡ</w:t>
            </w:r>
          </w:p>
        </w:tc>
      </w:tr>
      <w:tr w:rsidR="00E009C6" w:rsidRPr="00B96A67" w:rsidTr="00715A8E">
        <w:trPr>
          <w:trHeight w:val="1412"/>
        </w:trPr>
        <w:tc>
          <w:tcPr>
            <w:tcW w:w="708" w:type="dxa"/>
            <w:vAlign w:val="center"/>
          </w:tcPr>
          <w:p w:rsidR="00E009C6" w:rsidRDefault="00E009C6" w:rsidP="00715A8E">
            <w:pPr>
              <w:jc w:val="center"/>
              <w:rPr>
                <w:bCs/>
                <w:szCs w:val="24"/>
              </w:rPr>
            </w:pPr>
            <w:r>
              <w:rPr>
                <w:bCs/>
                <w:szCs w:val="24"/>
              </w:rPr>
              <w:t>21</w:t>
            </w:r>
          </w:p>
        </w:tc>
        <w:tc>
          <w:tcPr>
            <w:tcW w:w="2527" w:type="dxa"/>
            <w:shd w:val="clear" w:color="auto" w:fill="auto"/>
            <w:vAlign w:val="center"/>
          </w:tcPr>
          <w:p w:rsidR="00E009C6" w:rsidRDefault="00E009C6" w:rsidP="00715A8E">
            <w:pPr>
              <w:rPr>
                <w:bCs/>
                <w:szCs w:val="24"/>
              </w:rPr>
            </w:pPr>
            <w:r>
              <w:rPr>
                <w:bCs/>
                <w:szCs w:val="24"/>
              </w:rPr>
              <w:t>Chi tiết lệnh sản xuất cho các phân xưởng</w:t>
            </w:r>
          </w:p>
        </w:tc>
        <w:tc>
          <w:tcPr>
            <w:tcW w:w="12690" w:type="dxa"/>
            <w:vAlign w:val="center"/>
          </w:tcPr>
          <w:p w:rsidR="00E009C6" w:rsidRPr="007D2F4E" w:rsidRDefault="00E009C6" w:rsidP="00E009C6">
            <w:pPr>
              <w:pStyle w:val="ListParagraph"/>
              <w:numPr>
                <w:ilvl w:val="0"/>
                <w:numId w:val="1"/>
              </w:numPr>
              <w:ind w:left="342"/>
              <w:rPr>
                <w:bCs/>
                <w:sz w:val="24"/>
                <w:szCs w:val="24"/>
              </w:rPr>
            </w:pPr>
            <w:r>
              <w:rPr>
                <w:bCs/>
                <w:sz w:val="24"/>
                <w:szCs w:val="24"/>
              </w:rPr>
              <w:t>Lệnh sản xuất đã được tạo và giao cho các phân xưởng tại chức năng Quản lý kế hoạch giao hàng sẽ được Merchandiser khai báo chi tiết màu cỡ tại chức năng Chi tiết lệnh sản xuất</w:t>
            </w:r>
          </w:p>
        </w:tc>
      </w:tr>
      <w:tr w:rsidR="00E009C6" w:rsidRPr="00B96A67" w:rsidTr="00715A8E">
        <w:trPr>
          <w:trHeight w:val="663"/>
        </w:trPr>
        <w:tc>
          <w:tcPr>
            <w:tcW w:w="708" w:type="dxa"/>
            <w:vAlign w:val="center"/>
          </w:tcPr>
          <w:p w:rsidR="00E009C6" w:rsidRDefault="00E009C6" w:rsidP="00715A8E">
            <w:pPr>
              <w:jc w:val="center"/>
              <w:rPr>
                <w:bCs/>
                <w:szCs w:val="24"/>
              </w:rPr>
            </w:pPr>
            <w:r>
              <w:rPr>
                <w:bCs/>
                <w:szCs w:val="24"/>
              </w:rPr>
              <w:t>22</w:t>
            </w:r>
          </w:p>
        </w:tc>
        <w:tc>
          <w:tcPr>
            <w:tcW w:w="2527" w:type="dxa"/>
            <w:shd w:val="clear" w:color="auto" w:fill="auto"/>
            <w:vAlign w:val="center"/>
          </w:tcPr>
          <w:p w:rsidR="00E009C6" w:rsidRDefault="00E009C6" w:rsidP="00715A8E">
            <w:pPr>
              <w:rPr>
                <w:bCs/>
                <w:szCs w:val="24"/>
              </w:rPr>
            </w:pPr>
            <w:r>
              <w:rPr>
                <w:bCs/>
                <w:szCs w:val="24"/>
              </w:rPr>
              <w:t>Phân lệnh vào các tổ chuyền</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Cho phép kéo và thả lệnh vào tổ chuyền để phân lệnh cho tổ chuyền thực hiện</w:t>
            </w:r>
          </w:p>
          <w:p w:rsidR="00E009C6" w:rsidRPr="007D2F4E" w:rsidRDefault="00E009C6" w:rsidP="00E009C6">
            <w:pPr>
              <w:pStyle w:val="ListParagraph"/>
              <w:numPr>
                <w:ilvl w:val="0"/>
                <w:numId w:val="1"/>
              </w:numPr>
              <w:ind w:left="342"/>
              <w:rPr>
                <w:bCs/>
                <w:sz w:val="24"/>
                <w:szCs w:val="24"/>
              </w:rPr>
            </w:pPr>
            <w:r>
              <w:rPr>
                <w:bCs/>
                <w:sz w:val="24"/>
                <w:szCs w:val="24"/>
              </w:rPr>
              <w:t>Một lệnh có thể được phân tách cho nhiều tổ chuyền. Khi một lệnh được phân cho nhiều tổ chuyền, các lệnh từ tổ chuyền thứ 2 trở đi sẽ có mã lệnh là mã lệnh của tổ chuyền thứ 1 cộng thêm dấu “-“ và số thứ tự tăng dần từ 2</w:t>
            </w:r>
          </w:p>
        </w:tc>
      </w:tr>
      <w:tr w:rsidR="00E009C6" w:rsidRPr="00B96A67" w:rsidTr="00715A8E">
        <w:trPr>
          <w:trHeight w:val="663"/>
        </w:trPr>
        <w:tc>
          <w:tcPr>
            <w:tcW w:w="708" w:type="dxa"/>
            <w:vAlign w:val="center"/>
          </w:tcPr>
          <w:p w:rsidR="00E009C6" w:rsidRDefault="00E009C6" w:rsidP="00715A8E">
            <w:pPr>
              <w:jc w:val="center"/>
              <w:rPr>
                <w:bCs/>
                <w:szCs w:val="24"/>
              </w:rPr>
            </w:pPr>
            <w:r>
              <w:rPr>
                <w:bCs/>
                <w:szCs w:val="24"/>
              </w:rPr>
              <w:t>23</w:t>
            </w:r>
          </w:p>
        </w:tc>
        <w:tc>
          <w:tcPr>
            <w:tcW w:w="2527" w:type="dxa"/>
            <w:shd w:val="clear" w:color="auto" w:fill="auto"/>
            <w:vAlign w:val="center"/>
          </w:tcPr>
          <w:p w:rsidR="00E009C6" w:rsidRDefault="00E009C6" w:rsidP="00715A8E">
            <w:pPr>
              <w:rPr>
                <w:bCs/>
                <w:szCs w:val="24"/>
              </w:rPr>
            </w:pPr>
            <w:r>
              <w:rPr>
                <w:bCs/>
                <w:szCs w:val="24"/>
              </w:rPr>
              <w:t>Quản lý và phân quyền người sử dụng</w:t>
            </w:r>
          </w:p>
        </w:tc>
        <w:tc>
          <w:tcPr>
            <w:tcW w:w="12690" w:type="dxa"/>
            <w:vAlign w:val="center"/>
          </w:tcPr>
          <w:p w:rsidR="00E009C6" w:rsidRDefault="00E009C6" w:rsidP="00E009C6">
            <w:pPr>
              <w:pStyle w:val="ListParagraph"/>
              <w:numPr>
                <w:ilvl w:val="0"/>
                <w:numId w:val="1"/>
              </w:numPr>
              <w:ind w:left="342"/>
              <w:rPr>
                <w:bCs/>
                <w:sz w:val="24"/>
                <w:szCs w:val="24"/>
              </w:rPr>
            </w:pPr>
            <w:r>
              <w:rPr>
                <w:bCs/>
                <w:sz w:val="24"/>
                <w:szCs w:val="24"/>
              </w:rPr>
              <w:t xml:space="preserve">Quản lý nhóm quyền: </w:t>
            </w:r>
          </w:p>
          <w:p w:rsidR="00E009C6" w:rsidRDefault="00E009C6" w:rsidP="00E009C6">
            <w:pPr>
              <w:pStyle w:val="ListParagraph"/>
              <w:numPr>
                <w:ilvl w:val="1"/>
                <w:numId w:val="1"/>
              </w:numPr>
              <w:ind w:left="702"/>
              <w:rPr>
                <w:bCs/>
                <w:sz w:val="24"/>
                <w:szCs w:val="24"/>
              </w:rPr>
            </w:pPr>
            <w:r>
              <w:rPr>
                <w:bCs/>
                <w:sz w:val="24"/>
                <w:szCs w:val="24"/>
              </w:rPr>
              <w:t>Định nghĩa động các nhóm quyền (Tổng giám đốc, phụ trách đơn hàng, giám đốc phân xưởng, …)</w:t>
            </w:r>
          </w:p>
          <w:p w:rsidR="00E009C6" w:rsidRDefault="00E009C6" w:rsidP="00E009C6">
            <w:pPr>
              <w:pStyle w:val="ListParagraph"/>
              <w:numPr>
                <w:ilvl w:val="1"/>
                <w:numId w:val="1"/>
              </w:numPr>
              <w:ind w:left="702"/>
              <w:rPr>
                <w:bCs/>
                <w:sz w:val="24"/>
                <w:szCs w:val="24"/>
              </w:rPr>
            </w:pPr>
            <w:r>
              <w:rPr>
                <w:bCs/>
                <w:sz w:val="24"/>
                <w:szCs w:val="24"/>
              </w:rPr>
              <w:t>Quyền truy cập các Menu chức năng và Quyền chức năng trên từng giao diện của Phần mềm được phân động cho các nhóm quyền</w:t>
            </w:r>
          </w:p>
          <w:p w:rsidR="00E009C6" w:rsidRDefault="00E009C6" w:rsidP="00E009C6">
            <w:pPr>
              <w:pStyle w:val="ListParagraph"/>
              <w:numPr>
                <w:ilvl w:val="0"/>
                <w:numId w:val="1"/>
              </w:numPr>
              <w:ind w:left="342"/>
              <w:rPr>
                <w:bCs/>
                <w:sz w:val="24"/>
                <w:szCs w:val="24"/>
              </w:rPr>
            </w:pPr>
            <w:r>
              <w:rPr>
                <w:bCs/>
                <w:sz w:val="24"/>
                <w:szCs w:val="24"/>
              </w:rPr>
              <w:t>Quản lý người dùng</w:t>
            </w:r>
          </w:p>
          <w:p w:rsidR="00E009C6" w:rsidRDefault="00E009C6" w:rsidP="00E009C6">
            <w:pPr>
              <w:pStyle w:val="ListParagraph"/>
              <w:numPr>
                <w:ilvl w:val="1"/>
                <w:numId w:val="1"/>
              </w:numPr>
              <w:ind w:left="702"/>
              <w:rPr>
                <w:bCs/>
                <w:sz w:val="24"/>
                <w:szCs w:val="24"/>
              </w:rPr>
            </w:pPr>
            <w:r>
              <w:rPr>
                <w:bCs/>
                <w:sz w:val="24"/>
                <w:szCs w:val="24"/>
              </w:rPr>
              <w:t>Đăng ký người dùng mới</w:t>
            </w:r>
          </w:p>
          <w:p w:rsidR="00E009C6" w:rsidRDefault="00E009C6" w:rsidP="00E009C6">
            <w:pPr>
              <w:pStyle w:val="ListParagraph"/>
              <w:numPr>
                <w:ilvl w:val="1"/>
                <w:numId w:val="1"/>
              </w:numPr>
              <w:ind w:left="702"/>
              <w:rPr>
                <w:bCs/>
                <w:sz w:val="24"/>
                <w:szCs w:val="24"/>
              </w:rPr>
            </w:pPr>
            <w:r>
              <w:rPr>
                <w:bCs/>
                <w:sz w:val="24"/>
                <w:szCs w:val="24"/>
              </w:rPr>
              <w:t>Phân quyền cho người dùng vào các nhóm quyền</w:t>
            </w:r>
          </w:p>
          <w:p w:rsidR="00E009C6" w:rsidRDefault="00E009C6" w:rsidP="00E009C6">
            <w:pPr>
              <w:pStyle w:val="ListParagraph"/>
              <w:numPr>
                <w:ilvl w:val="1"/>
                <w:numId w:val="1"/>
              </w:numPr>
              <w:ind w:left="702"/>
              <w:rPr>
                <w:bCs/>
                <w:sz w:val="24"/>
                <w:szCs w:val="24"/>
              </w:rPr>
            </w:pPr>
            <w:r>
              <w:rPr>
                <w:bCs/>
                <w:sz w:val="24"/>
                <w:szCs w:val="24"/>
              </w:rPr>
              <w:t>Phân quyền truy cập của người dùng theo khung thời gian</w:t>
            </w:r>
          </w:p>
          <w:p w:rsidR="00E009C6" w:rsidRPr="007A71C8" w:rsidRDefault="00E009C6" w:rsidP="00E009C6">
            <w:pPr>
              <w:pStyle w:val="ListParagraph"/>
              <w:numPr>
                <w:ilvl w:val="1"/>
                <w:numId w:val="1"/>
              </w:numPr>
              <w:ind w:left="702"/>
              <w:rPr>
                <w:bCs/>
                <w:sz w:val="24"/>
                <w:szCs w:val="24"/>
              </w:rPr>
            </w:pPr>
            <w:r>
              <w:rPr>
                <w:bCs/>
                <w:sz w:val="24"/>
                <w:szCs w:val="24"/>
              </w:rPr>
              <w:t>Xóa/Tạm dừng quyền truy cập của người dùng</w:t>
            </w:r>
          </w:p>
        </w:tc>
      </w:tr>
    </w:tbl>
    <w:p w:rsidR="00E009C6" w:rsidRPr="003E3BCD" w:rsidRDefault="00E009C6" w:rsidP="00E009C6">
      <w:pPr>
        <w:spacing w:line="240" w:lineRule="auto"/>
        <w:rPr>
          <w:szCs w:val="24"/>
        </w:rPr>
      </w:pPr>
    </w:p>
    <w:p w:rsidR="0041539F" w:rsidRDefault="0041539F">
      <w:bookmarkStart w:id="0" w:name="_GoBack"/>
      <w:bookmarkEnd w:id="0"/>
    </w:p>
    <w:sectPr w:rsidR="0041539F" w:rsidSect="00E76617">
      <w:pgSz w:w="16840" w:h="11907" w:orient="landscape" w:code="9"/>
      <w:pgMar w:top="1526" w:right="706" w:bottom="850" w:left="634" w:header="432" w:footer="29"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C1158"/>
    <w:multiLevelType w:val="hybridMultilevel"/>
    <w:tmpl w:val="031249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4315F"/>
    <w:multiLevelType w:val="hybridMultilevel"/>
    <w:tmpl w:val="7AA6A3E4"/>
    <w:lvl w:ilvl="0" w:tplc="5C60438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C6"/>
    <w:rsid w:val="0041539F"/>
    <w:rsid w:val="00E0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E0687-EAC3-4F84-81FC-20184BB8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9C6"/>
    <w:pPr>
      <w:spacing w:after="0" w:line="240" w:lineRule="auto"/>
      <w:ind w:left="720"/>
      <w:contextualSpacing/>
    </w:pPr>
    <w:rPr>
      <w:rFonts w:ascii="Times New Roman" w:eastAsia="Times New Roman" w:hAnsi="Times New Roman" w:cs="Times New Roman"/>
      <w:color w:val="21212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2795</Words>
  <Characters>15932</Characters>
  <Application>Microsoft Office Word</Application>
  <DocSecurity>0</DocSecurity>
  <Lines>132</Lines>
  <Paragraphs>37</Paragraphs>
  <ScaleCrop>false</ScaleCrop>
  <Company/>
  <LinksUpToDate>false</LinksUpToDate>
  <CharactersWithSpaces>18690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cp:revision>
  <dcterms:created xsi:type="dcterms:W3CDTF">2020-06-09T09:19:00Z</dcterms:created>
  <dcterms:modified xsi:type="dcterms:W3CDTF">2020-06-09T09:19:00Z</dcterms:modified>
</cp:coreProperties>
</file>