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1631" w:rsidRDefault="00161631">
      <w:pPr>
        <w:rPr>
          <w:rFonts w:eastAsia="MS Mincho"/>
          <w:b/>
          <w:bCs/>
          <w:sz w:val="44"/>
          <w:u w:val="single"/>
        </w:rPr>
      </w:pPr>
      <w:r>
        <w:rPr>
          <w:rFonts w:eastAsia="MS Mincho"/>
          <w:b/>
          <w:bCs/>
          <w:sz w:val="44"/>
          <w:u w:val="single"/>
        </w:rPr>
        <w:fldChar w:fldCharType="begin"/>
      </w:r>
      <w:r>
        <w:rPr>
          <w:rFonts w:eastAsia="MS Mincho"/>
          <w:b/>
          <w:bCs/>
          <w:sz w:val="44"/>
          <w:u w:val="single"/>
        </w:rPr>
        <w:instrText xml:space="preserve"> TITLE </w:instrText>
      </w:r>
      <w:r>
        <w:rPr>
          <w:rFonts w:eastAsia="MS Mincho"/>
          <w:b/>
          <w:bCs/>
          <w:sz w:val="44"/>
          <w:u w:val="single"/>
        </w:rPr>
        <w:fldChar w:fldCharType="separate"/>
      </w:r>
      <w:r>
        <w:rPr>
          <w:rFonts w:eastAsia="MS Mincho"/>
          <w:b/>
          <w:bCs/>
          <w:sz w:val="44"/>
          <w:u w:val="single"/>
        </w:rPr>
        <w:t>Software Requirement Specification</w:t>
      </w:r>
      <w:r>
        <w:rPr>
          <w:rFonts w:eastAsia="MS Mincho"/>
          <w:b/>
          <w:bCs/>
          <w:sz w:val="44"/>
          <w:u w:val="single"/>
        </w:rPr>
        <w:fldChar w:fldCharType="end"/>
      </w:r>
    </w:p>
    <w:p w:rsidR="00161631" w:rsidRDefault="00161631">
      <w:pPr>
        <w:rPr>
          <w:rFonts w:eastAsia="MS Mincho"/>
          <w:b/>
          <w:bCs/>
          <w:sz w:val="44"/>
          <w:u w:val="single"/>
        </w:rPr>
      </w:pPr>
      <w:r>
        <w:rPr>
          <w:rFonts w:eastAsia="MS Mincho"/>
          <w:b/>
          <w:bCs/>
          <w:sz w:val="44"/>
          <w:u w:val="single"/>
        </w:rPr>
        <w:br w:type="page"/>
      </w:r>
    </w:p>
    <w:p w:rsidR="00161631" w:rsidRDefault="00161631" w:rsidP="00161631">
      <w:pPr>
        <w:pStyle w:val="Heading1"/>
        <w:pageBreakBefore/>
        <w:rPr>
          <w:rFonts w:eastAsia="MS Mincho"/>
          <w:i/>
          <w:iCs/>
          <w:lang w:eastAsia="ja-JP"/>
        </w:rPr>
      </w:pPr>
      <w:r>
        <w:lastRenderedPageBreak/>
        <w:t>Introduction</w:t>
      </w:r>
    </w:p>
    <w:p w:rsidR="00161631" w:rsidRDefault="00161631" w:rsidP="00161631">
      <w:pPr>
        <w:rPr>
          <w:rFonts w:eastAsia="MS Mincho"/>
          <w:lang w:eastAsia="ja-JP"/>
        </w:rPr>
      </w:pPr>
      <w:r>
        <w:rPr>
          <w:rFonts w:eastAsia="MS Mincho"/>
          <w:i/>
          <w:iCs/>
          <w:lang w:eastAsia="ja-JP"/>
        </w:rPr>
        <w:t xml:space="preserve">&lt;The introduction of the </w:t>
      </w:r>
      <w:r>
        <w:rPr>
          <w:rFonts w:eastAsia="MS Mincho"/>
          <w:bCs/>
          <w:i/>
          <w:iCs/>
          <w:lang w:eastAsia="ja-JP"/>
        </w:rPr>
        <w:t xml:space="preserve">Software Requirements Specification (SRS) </w:t>
      </w:r>
      <w:r>
        <w:rPr>
          <w:rFonts w:eastAsia="MS Mincho"/>
          <w:i/>
          <w:iCs/>
          <w:lang w:eastAsia="ja-JP"/>
        </w:rPr>
        <w:t xml:space="preserve">provides an overview of the entire </w:t>
      </w:r>
      <w:r>
        <w:rPr>
          <w:rFonts w:eastAsia="MS Mincho"/>
          <w:bCs/>
          <w:i/>
          <w:iCs/>
          <w:lang w:eastAsia="ja-JP"/>
        </w:rPr>
        <w:t>SRS</w:t>
      </w:r>
      <w:r>
        <w:rPr>
          <w:rFonts w:eastAsia="MS Mincho"/>
          <w:i/>
          <w:iCs/>
          <w:lang w:eastAsia="ja-JP"/>
        </w:rPr>
        <w:t xml:space="preserve">. It includes the purpose, scope, definitions, acronyms, abbreviations, references, and overview of the </w:t>
      </w:r>
      <w:r>
        <w:rPr>
          <w:rFonts w:eastAsia="MS Mincho"/>
          <w:bCs/>
          <w:i/>
          <w:iCs/>
          <w:lang w:eastAsia="ja-JP"/>
        </w:rPr>
        <w:t>SRS</w:t>
      </w:r>
      <w:r>
        <w:rPr>
          <w:rFonts w:eastAsia="MS Mincho"/>
          <w:i/>
          <w:iCs/>
          <w:lang w:eastAsia="ja-JP"/>
        </w:rPr>
        <w:t>.&gt;</w:t>
      </w:r>
    </w:p>
    <w:p w:rsidR="00161631" w:rsidRDefault="00161631" w:rsidP="00161631">
      <w:pPr>
        <w:rPr>
          <w:rFonts w:eastAsia="MS Mincho"/>
          <w:lang w:eastAsia="ja-JP"/>
        </w:rPr>
      </w:pPr>
    </w:p>
    <w:p w:rsidR="00161631" w:rsidRDefault="00161631" w:rsidP="00161631">
      <w:pPr>
        <w:pStyle w:val="Heading2"/>
        <w:rPr>
          <w:rFonts w:eastAsia="MS Mincho"/>
          <w:lang w:eastAsia="ja-JP"/>
        </w:rPr>
      </w:pPr>
      <w:bookmarkStart w:id="0" w:name="__RefHeading__2689_949850676"/>
      <w:bookmarkEnd w:id="0"/>
      <w:r>
        <w:t>Purpose</w:t>
      </w:r>
    </w:p>
    <w:p w:rsidR="00161631" w:rsidRDefault="00161631" w:rsidP="00161631">
      <w:pPr>
        <w:rPr>
          <w:rFonts w:eastAsia="MS Mincho"/>
          <w:lang w:eastAsia="ja-JP"/>
        </w:rPr>
      </w:pPr>
      <w:r>
        <w:rPr>
          <w:rFonts w:eastAsia="MS Mincho"/>
          <w:i/>
          <w:iCs/>
          <w:lang w:eastAsia="ja-JP"/>
        </w:rPr>
        <w:t>&lt; Specify the purpose of this SRS document along with the intended audience &gt;</w:t>
      </w:r>
    </w:p>
    <w:p w:rsidR="00161631" w:rsidRDefault="00161631" w:rsidP="00161631">
      <w:pPr>
        <w:rPr>
          <w:rFonts w:eastAsia="MS Mincho"/>
          <w:lang w:eastAsia="ja-JP"/>
        </w:rPr>
      </w:pPr>
    </w:p>
    <w:p w:rsidR="00161631" w:rsidRDefault="00161631" w:rsidP="00161631">
      <w:pPr>
        <w:pStyle w:val="Heading2"/>
        <w:rPr>
          <w:rFonts w:eastAsia="MS Mincho"/>
          <w:lang w:eastAsia="ja-JP"/>
        </w:rPr>
      </w:pPr>
      <w:bookmarkStart w:id="1" w:name="__RefHeading__2691_949850676"/>
      <w:bookmarkEnd w:id="1"/>
      <w:r>
        <w:t>Scope</w:t>
      </w:r>
    </w:p>
    <w:p w:rsidR="00161631" w:rsidRDefault="00161631" w:rsidP="00161631">
      <w:pPr>
        <w:rPr>
          <w:rFonts w:eastAsia="MS Mincho"/>
          <w:bCs/>
          <w:lang w:eastAsia="ja-JP"/>
        </w:rPr>
      </w:pPr>
      <w:r>
        <w:rPr>
          <w:rFonts w:eastAsia="MS Mincho"/>
          <w:bCs/>
          <w:i/>
          <w:lang w:eastAsia="ja-JP"/>
        </w:rPr>
        <w:t>&lt; Describe the scope of the Software Requirements Document as it relates to the project &gt;</w:t>
      </w:r>
    </w:p>
    <w:p w:rsidR="00161631" w:rsidRDefault="00161631" w:rsidP="00161631">
      <w:pPr>
        <w:rPr>
          <w:rFonts w:eastAsia="MS Mincho"/>
          <w:bCs/>
          <w:lang w:eastAsia="ja-JP"/>
        </w:rPr>
      </w:pPr>
    </w:p>
    <w:p w:rsidR="00161631" w:rsidRDefault="00161631" w:rsidP="00161631">
      <w:pPr>
        <w:pStyle w:val="Heading2"/>
        <w:rPr>
          <w:rFonts w:eastAsia="MS Mincho"/>
          <w:lang w:eastAsia="ja-JP"/>
        </w:rPr>
      </w:pPr>
      <w:bookmarkStart w:id="2" w:name="__RefHeading__2693_949850676"/>
      <w:bookmarkEnd w:id="2"/>
      <w:r>
        <w:t>Definitions, Acronyms, Abbreviations</w:t>
      </w:r>
    </w:p>
    <w:p w:rsidR="00161631" w:rsidRDefault="00161631" w:rsidP="00161631">
      <w:r>
        <w:rPr>
          <w:rFonts w:eastAsia="MS Mincho"/>
          <w:bCs/>
          <w:i/>
          <w:lang w:eastAsia="ja-JP"/>
        </w:rPr>
        <w:t xml:space="preserve">&lt; This subsection should provide the definitions of all terms, acronyms, and abbreviations required </w:t>
      </w:r>
      <w:proofErr w:type="gramStart"/>
      <w:r>
        <w:rPr>
          <w:rFonts w:eastAsia="MS Mincho"/>
          <w:bCs/>
          <w:i/>
          <w:lang w:eastAsia="ja-JP"/>
        </w:rPr>
        <w:t>to properly interpret</w:t>
      </w:r>
      <w:proofErr w:type="gramEnd"/>
      <w:r>
        <w:rPr>
          <w:rFonts w:eastAsia="MS Mincho"/>
          <w:bCs/>
          <w:i/>
          <w:lang w:eastAsia="ja-JP"/>
        </w:rPr>
        <w:t xml:space="preserve"> the </w:t>
      </w:r>
      <w:r>
        <w:rPr>
          <w:rFonts w:eastAsia="MS Mincho"/>
          <w:i/>
          <w:lang w:eastAsia="ja-JP"/>
        </w:rPr>
        <w:t>SRS</w:t>
      </w:r>
      <w:r>
        <w:rPr>
          <w:rFonts w:eastAsia="MS Mincho"/>
          <w:bCs/>
          <w:i/>
          <w:lang w:eastAsia="ja-JP"/>
        </w:rPr>
        <w:t>.&gt;</w:t>
      </w:r>
    </w:p>
    <w:p w:rsidR="00161631" w:rsidRDefault="00161631" w:rsidP="00161631"/>
    <w:tbl>
      <w:tblPr>
        <w:tblW w:w="0" w:type="auto"/>
        <w:tblInd w:w="81" w:type="dxa"/>
        <w:tblLayout w:type="fixed"/>
        <w:tblCellMar>
          <w:left w:w="72" w:type="dxa"/>
          <w:right w:w="72" w:type="dxa"/>
        </w:tblCellMar>
        <w:tblLook w:val="0000" w:firstRow="0" w:lastRow="0" w:firstColumn="0" w:lastColumn="0" w:noHBand="0" w:noVBand="0"/>
      </w:tblPr>
      <w:tblGrid>
        <w:gridCol w:w="856"/>
        <w:gridCol w:w="3443"/>
        <w:gridCol w:w="4344"/>
      </w:tblGrid>
      <w:tr w:rsidR="00161631" w:rsidTr="004C375A">
        <w:trPr>
          <w:trHeight w:val="279"/>
        </w:trPr>
        <w:tc>
          <w:tcPr>
            <w:tcW w:w="856" w:type="dxa"/>
            <w:tcBorders>
              <w:top w:val="single" w:sz="4" w:space="0" w:color="000000"/>
              <w:left w:val="single" w:sz="4" w:space="0" w:color="000000"/>
              <w:bottom w:val="single" w:sz="4" w:space="0" w:color="000000"/>
            </w:tcBorders>
            <w:shd w:val="clear" w:color="auto" w:fill="CCCCCC"/>
            <w:vAlign w:val="center"/>
          </w:tcPr>
          <w:p w:rsidR="00161631" w:rsidRDefault="00161631" w:rsidP="004C375A">
            <w:pPr>
              <w:pStyle w:val="tableheader"/>
              <w:snapToGrid w:val="0"/>
              <w:rPr>
                <w:rFonts w:ascii="Times New Roman" w:hAnsi="Times New Roman" w:cs="Times New Roman"/>
              </w:rPr>
            </w:pPr>
            <w:r>
              <w:rPr>
                <w:rFonts w:ascii="Times New Roman" w:hAnsi="Times New Roman" w:cs="Times New Roman"/>
              </w:rPr>
              <w:t>ID No</w:t>
            </w:r>
          </w:p>
        </w:tc>
        <w:tc>
          <w:tcPr>
            <w:tcW w:w="3443" w:type="dxa"/>
            <w:tcBorders>
              <w:top w:val="single" w:sz="4" w:space="0" w:color="000000"/>
              <w:left w:val="single" w:sz="4" w:space="0" w:color="000000"/>
              <w:bottom w:val="single" w:sz="4" w:space="0" w:color="000000"/>
            </w:tcBorders>
            <w:shd w:val="clear" w:color="auto" w:fill="CCCCCC"/>
            <w:vAlign w:val="center"/>
          </w:tcPr>
          <w:p w:rsidR="00161631" w:rsidRDefault="00161631" w:rsidP="004C375A">
            <w:pPr>
              <w:pStyle w:val="tableheader"/>
              <w:snapToGrid w:val="0"/>
              <w:rPr>
                <w:rFonts w:ascii="Times New Roman" w:hAnsi="Times New Roman" w:cs="Times New Roman"/>
              </w:rPr>
            </w:pPr>
            <w:r>
              <w:rPr>
                <w:rFonts w:ascii="Times New Roman" w:hAnsi="Times New Roman" w:cs="Times New Roman"/>
              </w:rPr>
              <w:t>Acronyms</w:t>
            </w:r>
          </w:p>
        </w:tc>
        <w:tc>
          <w:tcPr>
            <w:tcW w:w="4344"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161631" w:rsidRDefault="00161631" w:rsidP="004C375A">
            <w:pPr>
              <w:pStyle w:val="tableheader"/>
              <w:snapToGrid w:val="0"/>
            </w:pPr>
            <w:r>
              <w:rPr>
                <w:rFonts w:ascii="Times New Roman" w:hAnsi="Times New Roman" w:cs="Times New Roman"/>
              </w:rPr>
              <w:t xml:space="preserve">Definition </w:t>
            </w:r>
          </w:p>
        </w:tc>
      </w:tr>
      <w:tr w:rsidR="00161631" w:rsidTr="004C375A">
        <w:trPr>
          <w:trHeight w:val="279"/>
        </w:trPr>
        <w:tc>
          <w:tcPr>
            <w:tcW w:w="856" w:type="dxa"/>
            <w:tcBorders>
              <w:top w:val="single" w:sz="4" w:space="0" w:color="000000"/>
              <w:left w:val="single" w:sz="4" w:space="0" w:color="000000"/>
              <w:bottom w:val="single" w:sz="4" w:space="0" w:color="000000"/>
            </w:tcBorders>
            <w:shd w:val="clear" w:color="auto" w:fill="auto"/>
            <w:vAlign w:val="center"/>
          </w:tcPr>
          <w:p w:rsidR="00161631" w:rsidRDefault="00161631" w:rsidP="004C375A">
            <w:pPr>
              <w:snapToGrid w:val="0"/>
              <w:jc w:val="center"/>
            </w:pPr>
          </w:p>
        </w:tc>
        <w:tc>
          <w:tcPr>
            <w:tcW w:w="3443" w:type="dxa"/>
            <w:tcBorders>
              <w:top w:val="single" w:sz="4" w:space="0" w:color="000000"/>
              <w:left w:val="single" w:sz="4" w:space="0" w:color="000000"/>
              <w:bottom w:val="single" w:sz="4" w:space="0" w:color="000000"/>
            </w:tcBorders>
            <w:shd w:val="clear" w:color="auto" w:fill="auto"/>
            <w:vAlign w:val="center"/>
          </w:tcPr>
          <w:p w:rsidR="00161631" w:rsidRDefault="00161631" w:rsidP="004C375A">
            <w:pPr>
              <w:snapToGrid w:val="0"/>
            </w:pPr>
          </w:p>
        </w:tc>
        <w:tc>
          <w:tcPr>
            <w:tcW w:w="4344"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1631" w:rsidRDefault="00161631" w:rsidP="004C375A">
            <w:pPr>
              <w:snapToGrid w:val="0"/>
            </w:pPr>
          </w:p>
        </w:tc>
      </w:tr>
      <w:tr w:rsidR="00161631" w:rsidTr="004C375A">
        <w:trPr>
          <w:trHeight w:val="279"/>
        </w:trPr>
        <w:tc>
          <w:tcPr>
            <w:tcW w:w="856" w:type="dxa"/>
            <w:tcBorders>
              <w:top w:val="single" w:sz="4" w:space="0" w:color="000000"/>
              <w:left w:val="single" w:sz="4" w:space="0" w:color="000000"/>
              <w:bottom w:val="single" w:sz="4" w:space="0" w:color="000000"/>
            </w:tcBorders>
            <w:shd w:val="clear" w:color="auto" w:fill="auto"/>
            <w:vAlign w:val="center"/>
          </w:tcPr>
          <w:p w:rsidR="00161631" w:rsidRDefault="00161631" w:rsidP="004C375A">
            <w:pPr>
              <w:snapToGrid w:val="0"/>
              <w:jc w:val="center"/>
            </w:pPr>
          </w:p>
        </w:tc>
        <w:tc>
          <w:tcPr>
            <w:tcW w:w="3443" w:type="dxa"/>
            <w:tcBorders>
              <w:top w:val="single" w:sz="4" w:space="0" w:color="000000"/>
              <w:left w:val="single" w:sz="4" w:space="0" w:color="000000"/>
              <w:bottom w:val="single" w:sz="4" w:space="0" w:color="000000"/>
            </w:tcBorders>
            <w:shd w:val="clear" w:color="auto" w:fill="auto"/>
            <w:vAlign w:val="center"/>
          </w:tcPr>
          <w:p w:rsidR="00161631" w:rsidRDefault="00161631" w:rsidP="004C375A">
            <w:pPr>
              <w:snapToGrid w:val="0"/>
            </w:pPr>
          </w:p>
        </w:tc>
        <w:tc>
          <w:tcPr>
            <w:tcW w:w="4344"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1631" w:rsidRDefault="00161631" w:rsidP="004C375A">
            <w:pPr>
              <w:snapToGrid w:val="0"/>
            </w:pPr>
          </w:p>
        </w:tc>
      </w:tr>
      <w:tr w:rsidR="00161631" w:rsidTr="004C375A">
        <w:trPr>
          <w:trHeight w:val="294"/>
        </w:trPr>
        <w:tc>
          <w:tcPr>
            <w:tcW w:w="856" w:type="dxa"/>
            <w:tcBorders>
              <w:top w:val="single" w:sz="4" w:space="0" w:color="000000"/>
              <w:left w:val="single" w:sz="4" w:space="0" w:color="000000"/>
              <w:bottom w:val="single" w:sz="4" w:space="0" w:color="000000"/>
            </w:tcBorders>
            <w:shd w:val="clear" w:color="auto" w:fill="auto"/>
            <w:vAlign w:val="center"/>
          </w:tcPr>
          <w:p w:rsidR="00161631" w:rsidRDefault="00161631" w:rsidP="004C375A">
            <w:pPr>
              <w:snapToGrid w:val="0"/>
              <w:jc w:val="center"/>
            </w:pPr>
          </w:p>
        </w:tc>
        <w:tc>
          <w:tcPr>
            <w:tcW w:w="3443" w:type="dxa"/>
            <w:tcBorders>
              <w:top w:val="single" w:sz="4" w:space="0" w:color="000000"/>
              <w:left w:val="single" w:sz="4" w:space="0" w:color="000000"/>
              <w:bottom w:val="single" w:sz="4" w:space="0" w:color="000000"/>
            </w:tcBorders>
            <w:shd w:val="clear" w:color="auto" w:fill="auto"/>
            <w:vAlign w:val="center"/>
          </w:tcPr>
          <w:p w:rsidR="00161631" w:rsidRDefault="00161631" w:rsidP="004C375A">
            <w:pPr>
              <w:snapToGrid w:val="0"/>
            </w:pPr>
          </w:p>
        </w:tc>
        <w:tc>
          <w:tcPr>
            <w:tcW w:w="4344"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1631" w:rsidRDefault="00161631" w:rsidP="004C375A">
            <w:pPr>
              <w:snapToGrid w:val="0"/>
            </w:pPr>
          </w:p>
        </w:tc>
      </w:tr>
    </w:tbl>
    <w:p w:rsidR="00161631" w:rsidRDefault="00161631" w:rsidP="00161631"/>
    <w:p w:rsidR="00161631" w:rsidRDefault="00161631" w:rsidP="00161631">
      <w:pPr>
        <w:pStyle w:val="Heading2"/>
        <w:rPr>
          <w:rFonts w:eastAsia="MS Mincho"/>
          <w:lang w:eastAsia="ja-JP"/>
        </w:rPr>
      </w:pPr>
      <w:bookmarkStart w:id="3" w:name="__RefHeading__2695_949850676"/>
      <w:bookmarkEnd w:id="3"/>
      <w:r>
        <w:t>References</w:t>
      </w:r>
    </w:p>
    <w:p w:rsidR="00161631" w:rsidRDefault="00161631" w:rsidP="00161631">
      <w:r>
        <w:rPr>
          <w:rFonts w:eastAsia="MS Mincho"/>
          <w:bCs/>
          <w:i/>
          <w:lang w:eastAsia="ja-JP"/>
        </w:rPr>
        <w:t>&lt;List any other documents or Web addresses to which this SRS refers to for additional information. These may include standards, guidelines, benchmark data, system requirements specifications, Statement of work etc. Provide enough information so that the reader could access a copy of each reference, including title, version number, source or location&gt;</w:t>
      </w:r>
    </w:p>
    <w:p w:rsidR="00161631" w:rsidRDefault="00161631" w:rsidP="00161631"/>
    <w:tbl>
      <w:tblPr>
        <w:tblW w:w="0" w:type="auto"/>
        <w:tblInd w:w="67" w:type="dxa"/>
        <w:tblLayout w:type="fixed"/>
        <w:tblCellMar>
          <w:left w:w="72" w:type="dxa"/>
          <w:right w:w="72" w:type="dxa"/>
        </w:tblCellMar>
        <w:tblLook w:val="0000" w:firstRow="0" w:lastRow="0" w:firstColumn="0" w:lastColumn="0" w:noHBand="0" w:noVBand="0"/>
      </w:tblPr>
      <w:tblGrid>
        <w:gridCol w:w="870"/>
        <w:gridCol w:w="3000"/>
        <w:gridCol w:w="1115"/>
        <w:gridCol w:w="2143"/>
        <w:gridCol w:w="1542"/>
        <w:gridCol w:w="1530"/>
      </w:tblGrid>
      <w:tr w:rsidR="00161631" w:rsidTr="004C375A">
        <w:trPr>
          <w:trHeight w:val="584"/>
        </w:trPr>
        <w:tc>
          <w:tcPr>
            <w:tcW w:w="870" w:type="dxa"/>
            <w:tcBorders>
              <w:top w:val="single" w:sz="4" w:space="0" w:color="000000"/>
              <w:left w:val="single" w:sz="4" w:space="0" w:color="000000"/>
              <w:bottom w:val="single" w:sz="4" w:space="0" w:color="000000"/>
            </w:tcBorders>
            <w:shd w:val="clear" w:color="auto" w:fill="CCCCCC"/>
            <w:vAlign w:val="center"/>
          </w:tcPr>
          <w:p w:rsidR="00161631" w:rsidRDefault="00161631" w:rsidP="004C375A">
            <w:pPr>
              <w:pStyle w:val="tableheader"/>
              <w:snapToGrid w:val="0"/>
              <w:rPr>
                <w:rFonts w:ascii="Times New Roman" w:hAnsi="Times New Roman" w:cs="Times New Roman"/>
              </w:rPr>
            </w:pPr>
            <w:r>
              <w:rPr>
                <w:rFonts w:ascii="Times New Roman" w:hAnsi="Times New Roman" w:cs="Times New Roman"/>
              </w:rPr>
              <w:t>ID No</w:t>
            </w:r>
          </w:p>
        </w:tc>
        <w:tc>
          <w:tcPr>
            <w:tcW w:w="3000" w:type="dxa"/>
            <w:tcBorders>
              <w:top w:val="single" w:sz="4" w:space="0" w:color="000000"/>
              <w:left w:val="single" w:sz="4" w:space="0" w:color="000000"/>
              <w:bottom w:val="single" w:sz="4" w:space="0" w:color="000000"/>
            </w:tcBorders>
            <w:shd w:val="clear" w:color="auto" w:fill="CCCCCC"/>
            <w:vAlign w:val="center"/>
          </w:tcPr>
          <w:p w:rsidR="00161631" w:rsidRDefault="00161631" w:rsidP="004C375A">
            <w:pPr>
              <w:pStyle w:val="tableheader"/>
              <w:snapToGrid w:val="0"/>
              <w:rPr>
                <w:rFonts w:ascii="Times New Roman" w:hAnsi="Times New Roman" w:cs="Times New Roman"/>
              </w:rPr>
            </w:pPr>
            <w:r>
              <w:rPr>
                <w:rFonts w:ascii="Times New Roman" w:hAnsi="Times New Roman" w:cs="Times New Roman"/>
              </w:rPr>
              <w:t xml:space="preserve">Reference </w:t>
            </w:r>
          </w:p>
        </w:tc>
        <w:tc>
          <w:tcPr>
            <w:tcW w:w="1115" w:type="dxa"/>
            <w:tcBorders>
              <w:top w:val="single" w:sz="4" w:space="0" w:color="000000"/>
              <w:left w:val="single" w:sz="4" w:space="0" w:color="000000"/>
              <w:bottom w:val="single" w:sz="4" w:space="0" w:color="000000"/>
            </w:tcBorders>
            <w:shd w:val="clear" w:color="auto" w:fill="CCCCCC"/>
            <w:vAlign w:val="center"/>
          </w:tcPr>
          <w:p w:rsidR="00161631" w:rsidRDefault="00161631" w:rsidP="004C375A">
            <w:pPr>
              <w:pStyle w:val="tableheader"/>
              <w:snapToGrid w:val="0"/>
              <w:rPr>
                <w:rFonts w:ascii="Times New Roman" w:hAnsi="Times New Roman" w:cs="Times New Roman"/>
              </w:rPr>
            </w:pPr>
            <w:r>
              <w:rPr>
                <w:rFonts w:ascii="Times New Roman" w:hAnsi="Times New Roman" w:cs="Times New Roman"/>
              </w:rPr>
              <w:t>Version Number</w:t>
            </w:r>
          </w:p>
        </w:tc>
        <w:tc>
          <w:tcPr>
            <w:tcW w:w="2143" w:type="dxa"/>
            <w:tcBorders>
              <w:top w:val="single" w:sz="4" w:space="0" w:color="000000"/>
              <w:left w:val="single" w:sz="4" w:space="0" w:color="000000"/>
              <w:bottom w:val="single" w:sz="4" w:space="0" w:color="000000"/>
            </w:tcBorders>
            <w:shd w:val="clear" w:color="auto" w:fill="CCCCCC"/>
            <w:vAlign w:val="center"/>
          </w:tcPr>
          <w:p w:rsidR="00161631" w:rsidRDefault="00161631" w:rsidP="004C375A">
            <w:pPr>
              <w:pStyle w:val="tableheader"/>
              <w:snapToGrid w:val="0"/>
              <w:rPr>
                <w:rFonts w:ascii="Times New Roman" w:hAnsi="Times New Roman" w:cs="Times New Roman"/>
              </w:rPr>
            </w:pPr>
            <w:r>
              <w:rPr>
                <w:rFonts w:ascii="Times New Roman" w:hAnsi="Times New Roman" w:cs="Times New Roman"/>
              </w:rPr>
              <w:t>Document Name/Source &amp; Location reference</w:t>
            </w:r>
          </w:p>
        </w:tc>
        <w:tc>
          <w:tcPr>
            <w:tcW w:w="1542" w:type="dxa"/>
            <w:tcBorders>
              <w:top w:val="single" w:sz="4" w:space="0" w:color="000000"/>
              <w:left w:val="single" w:sz="4" w:space="0" w:color="000000"/>
              <w:bottom w:val="single" w:sz="4" w:space="0" w:color="000000"/>
            </w:tcBorders>
            <w:shd w:val="clear" w:color="auto" w:fill="CCCCCC"/>
            <w:vAlign w:val="center"/>
          </w:tcPr>
          <w:p w:rsidR="00161631" w:rsidRDefault="00161631" w:rsidP="004C375A">
            <w:pPr>
              <w:pStyle w:val="tableheader"/>
              <w:snapToGrid w:val="0"/>
              <w:rPr>
                <w:rFonts w:ascii="Times New Roman" w:hAnsi="Times New Roman" w:cs="Times New Roman"/>
              </w:rPr>
            </w:pPr>
            <w:r>
              <w:rPr>
                <w:rFonts w:ascii="Times New Roman" w:hAnsi="Times New Roman" w:cs="Times New Roman"/>
              </w:rPr>
              <w:t>Brief Description</w:t>
            </w:r>
          </w:p>
        </w:tc>
        <w:tc>
          <w:tcPr>
            <w:tcW w:w="1530"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161631" w:rsidRDefault="00161631" w:rsidP="004C375A">
            <w:pPr>
              <w:pStyle w:val="tableheader"/>
              <w:snapToGrid w:val="0"/>
            </w:pPr>
            <w:r>
              <w:rPr>
                <w:rFonts w:ascii="Times New Roman" w:hAnsi="Times New Roman" w:cs="Times New Roman"/>
              </w:rPr>
              <w:t>Remarks</w:t>
            </w:r>
          </w:p>
        </w:tc>
      </w:tr>
      <w:tr w:rsidR="00161631" w:rsidTr="004C375A">
        <w:tc>
          <w:tcPr>
            <w:tcW w:w="870" w:type="dxa"/>
            <w:tcBorders>
              <w:top w:val="single" w:sz="4" w:space="0" w:color="000000"/>
              <w:left w:val="single" w:sz="4" w:space="0" w:color="000000"/>
              <w:bottom w:val="single" w:sz="4" w:space="0" w:color="000000"/>
            </w:tcBorders>
            <w:shd w:val="clear" w:color="auto" w:fill="auto"/>
            <w:vAlign w:val="center"/>
          </w:tcPr>
          <w:p w:rsidR="00161631" w:rsidRDefault="00161631" w:rsidP="004C375A">
            <w:pPr>
              <w:snapToGrid w:val="0"/>
            </w:pPr>
          </w:p>
        </w:tc>
        <w:tc>
          <w:tcPr>
            <w:tcW w:w="3000" w:type="dxa"/>
            <w:tcBorders>
              <w:top w:val="single" w:sz="4" w:space="0" w:color="000000"/>
              <w:left w:val="single" w:sz="4" w:space="0" w:color="000000"/>
              <w:bottom w:val="single" w:sz="4" w:space="0" w:color="000000"/>
            </w:tcBorders>
            <w:shd w:val="clear" w:color="auto" w:fill="auto"/>
            <w:vAlign w:val="center"/>
          </w:tcPr>
          <w:p w:rsidR="00161631" w:rsidRDefault="00161631" w:rsidP="004C375A">
            <w:pPr>
              <w:snapToGrid w:val="0"/>
            </w:pPr>
          </w:p>
        </w:tc>
        <w:tc>
          <w:tcPr>
            <w:tcW w:w="1115" w:type="dxa"/>
            <w:tcBorders>
              <w:top w:val="single" w:sz="4" w:space="0" w:color="000000"/>
              <w:left w:val="single" w:sz="4" w:space="0" w:color="000000"/>
              <w:bottom w:val="single" w:sz="4" w:space="0" w:color="000000"/>
            </w:tcBorders>
            <w:shd w:val="clear" w:color="auto" w:fill="auto"/>
            <w:vAlign w:val="center"/>
          </w:tcPr>
          <w:p w:rsidR="00161631" w:rsidRDefault="00161631" w:rsidP="004C375A">
            <w:pPr>
              <w:snapToGrid w:val="0"/>
            </w:pPr>
          </w:p>
        </w:tc>
        <w:tc>
          <w:tcPr>
            <w:tcW w:w="2143" w:type="dxa"/>
            <w:tcBorders>
              <w:top w:val="single" w:sz="4" w:space="0" w:color="000000"/>
              <w:left w:val="single" w:sz="4" w:space="0" w:color="000000"/>
              <w:bottom w:val="single" w:sz="4" w:space="0" w:color="000000"/>
            </w:tcBorders>
            <w:shd w:val="clear" w:color="auto" w:fill="auto"/>
            <w:vAlign w:val="center"/>
          </w:tcPr>
          <w:p w:rsidR="00161631" w:rsidRDefault="00161631" w:rsidP="004C375A">
            <w:pPr>
              <w:snapToGrid w:val="0"/>
            </w:pPr>
          </w:p>
        </w:tc>
        <w:tc>
          <w:tcPr>
            <w:tcW w:w="1542" w:type="dxa"/>
            <w:tcBorders>
              <w:top w:val="single" w:sz="4" w:space="0" w:color="000000"/>
              <w:left w:val="single" w:sz="4" w:space="0" w:color="000000"/>
              <w:bottom w:val="single" w:sz="4" w:space="0" w:color="000000"/>
            </w:tcBorders>
            <w:shd w:val="clear" w:color="auto" w:fill="auto"/>
            <w:vAlign w:val="center"/>
          </w:tcPr>
          <w:p w:rsidR="00161631" w:rsidRDefault="00161631" w:rsidP="004C375A">
            <w:pPr>
              <w:snapToGrid w:val="0"/>
            </w:pPr>
          </w:p>
        </w:tc>
        <w:tc>
          <w:tcPr>
            <w:tcW w:w="153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1631" w:rsidRDefault="00161631" w:rsidP="004C375A">
            <w:pPr>
              <w:snapToGrid w:val="0"/>
            </w:pPr>
          </w:p>
        </w:tc>
      </w:tr>
      <w:tr w:rsidR="00161631" w:rsidTr="004C375A">
        <w:tc>
          <w:tcPr>
            <w:tcW w:w="870" w:type="dxa"/>
            <w:tcBorders>
              <w:left w:val="single" w:sz="4" w:space="0" w:color="000000"/>
              <w:bottom w:val="single" w:sz="4" w:space="0" w:color="000000"/>
            </w:tcBorders>
            <w:shd w:val="clear" w:color="auto" w:fill="auto"/>
            <w:vAlign w:val="center"/>
          </w:tcPr>
          <w:p w:rsidR="00161631" w:rsidRDefault="00161631" w:rsidP="004C375A">
            <w:pPr>
              <w:snapToGrid w:val="0"/>
            </w:pPr>
          </w:p>
        </w:tc>
        <w:tc>
          <w:tcPr>
            <w:tcW w:w="3000" w:type="dxa"/>
            <w:tcBorders>
              <w:left w:val="single" w:sz="4" w:space="0" w:color="000000"/>
              <w:bottom w:val="single" w:sz="4" w:space="0" w:color="000000"/>
            </w:tcBorders>
            <w:shd w:val="clear" w:color="auto" w:fill="auto"/>
            <w:vAlign w:val="center"/>
          </w:tcPr>
          <w:p w:rsidR="00161631" w:rsidRDefault="00161631" w:rsidP="004C375A">
            <w:pPr>
              <w:snapToGrid w:val="0"/>
            </w:pPr>
          </w:p>
        </w:tc>
        <w:tc>
          <w:tcPr>
            <w:tcW w:w="1115" w:type="dxa"/>
            <w:tcBorders>
              <w:left w:val="single" w:sz="4" w:space="0" w:color="000000"/>
              <w:bottom w:val="single" w:sz="4" w:space="0" w:color="000000"/>
            </w:tcBorders>
            <w:shd w:val="clear" w:color="auto" w:fill="auto"/>
            <w:vAlign w:val="center"/>
          </w:tcPr>
          <w:p w:rsidR="00161631" w:rsidRDefault="00161631" w:rsidP="004C375A">
            <w:pPr>
              <w:snapToGrid w:val="0"/>
            </w:pPr>
          </w:p>
        </w:tc>
        <w:tc>
          <w:tcPr>
            <w:tcW w:w="2143" w:type="dxa"/>
            <w:tcBorders>
              <w:left w:val="single" w:sz="4" w:space="0" w:color="000000"/>
              <w:bottom w:val="single" w:sz="4" w:space="0" w:color="000000"/>
            </w:tcBorders>
            <w:shd w:val="clear" w:color="auto" w:fill="auto"/>
            <w:vAlign w:val="center"/>
          </w:tcPr>
          <w:p w:rsidR="00161631" w:rsidRDefault="00161631" w:rsidP="004C375A">
            <w:pPr>
              <w:snapToGrid w:val="0"/>
            </w:pPr>
          </w:p>
        </w:tc>
        <w:tc>
          <w:tcPr>
            <w:tcW w:w="1542" w:type="dxa"/>
            <w:tcBorders>
              <w:left w:val="single" w:sz="4" w:space="0" w:color="000000"/>
              <w:bottom w:val="single" w:sz="4" w:space="0" w:color="000000"/>
            </w:tcBorders>
            <w:shd w:val="clear" w:color="auto" w:fill="auto"/>
            <w:vAlign w:val="center"/>
          </w:tcPr>
          <w:p w:rsidR="00161631" w:rsidRDefault="00161631" w:rsidP="004C375A">
            <w:pPr>
              <w:snapToGrid w:val="0"/>
            </w:pPr>
          </w:p>
        </w:tc>
        <w:tc>
          <w:tcPr>
            <w:tcW w:w="1530" w:type="dxa"/>
            <w:tcBorders>
              <w:left w:val="single" w:sz="4" w:space="0" w:color="000000"/>
              <w:bottom w:val="single" w:sz="4" w:space="0" w:color="000000"/>
              <w:right w:val="single" w:sz="4" w:space="0" w:color="000000"/>
            </w:tcBorders>
            <w:shd w:val="clear" w:color="auto" w:fill="auto"/>
            <w:vAlign w:val="center"/>
          </w:tcPr>
          <w:p w:rsidR="00161631" w:rsidRDefault="00161631" w:rsidP="004C375A">
            <w:pPr>
              <w:snapToGrid w:val="0"/>
            </w:pPr>
          </w:p>
        </w:tc>
      </w:tr>
      <w:tr w:rsidR="00161631" w:rsidTr="004C375A">
        <w:tc>
          <w:tcPr>
            <w:tcW w:w="870" w:type="dxa"/>
            <w:tcBorders>
              <w:left w:val="single" w:sz="4" w:space="0" w:color="000000"/>
              <w:bottom w:val="single" w:sz="4" w:space="0" w:color="000000"/>
            </w:tcBorders>
            <w:shd w:val="clear" w:color="auto" w:fill="auto"/>
            <w:vAlign w:val="center"/>
          </w:tcPr>
          <w:p w:rsidR="00161631" w:rsidRDefault="00161631" w:rsidP="004C375A">
            <w:pPr>
              <w:snapToGrid w:val="0"/>
            </w:pPr>
          </w:p>
        </w:tc>
        <w:tc>
          <w:tcPr>
            <w:tcW w:w="3000" w:type="dxa"/>
            <w:tcBorders>
              <w:left w:val="single" w:sz="4" w:space="0" w:color="000000"/>
              <w:bottom w:val="single" w:sz="4" w:space="0" w:color="000000"/>
            </w:tcBorders>
            <w:shd w:val="clear" w:color="auto" w:fill="auto"/>
            <w:vAlign w:val="center"/>
          </w:tcPr>
          <w:p w:rsidR="00161631" w:rsidRDefault="00161631" w:rsidP="004C375A">
            <w:pPr>
              <w:snapToGrid w:val="0"/>
            </w:pPr>
          </w:p>
        </w:tc>
        <w:tc>
          <w:tcPr>
            <w:tcW w:w="1115" w:type="dxa"/>
            <w:tcBorders>
              <w:left w:val="single" w:sz="4" w:space="0" w:color="000000"/>
              <w:bottom w:val="single" w:sz="4" w:space="0" w:color="000000"/>
            </w:tcBorders>
            <w:shd w:val="clear" w:color="auto" w:fill="auto"/>
            <w:vAlign w:val="center"/>
          </w:tcPr>
          <w:p w:rsidR="00161631" w:rsidRDefault="00161631" w:rsidP="004C375A">
            <w:pPr>
              <w:snapToGrid w:val="0"/>
            </w:pPr>
          </w:p>
        </w:tc>
        <w:tc>
          <w:tcPr>
            <w:tcW w:w="2143" w:type="dxa"/>
            <w:tcBorders>
              <w:left w:val="single" w:sz="4" w:space="0" w:color="000000"/>
              <w:bottom w:val="single" w:sz="4" w:space="0" w:color="000000"/>
            </w:tcBorders>
            <w:shd w:val="clear" w:color="auto" w:fill="auto"/>
            <w:vAlign w:val="center"/>
          </w:tcPr>
          <w:p w:rsidR="00161631" w:rsidRDefault="00161631" w:rsidP="004C375A">
            <w:pPr>
              <w:snapToGrid w:val="0"/>
            </w:pPr>
          </w:p>
        </w:tc>
        <w:tc>
          <w:tcPr>
            <w:tcW w:w="1542" w:type="dxa"/>
            <w:tcBorders>
              <w:left w:val="single" w:sz="4" w:space="0" w:color="000000"/>
              <w:bottom w:val="single" w:sz="4" w:space="0" w:color="000000"/>
            </w:tcBorders>
            <w:shd w:val="clear" w:color="auto" w:fill="auto"/>
            <w:vAlign w:val="center"/>
          </w:tcPr>
          <w:p w:rsidR="00161631" w:rsidRDefault="00161631" w:rsidP="004C375A">
            <w:pPr>
              <w:snapToGrid w:val="0"/>
            </w:pPr>
          </w:p>
        </w:tc>
        <w:tc>
          <w:tcPr>
            <w:tcW w:w="1530" w:type="dxa"/>
            <w:tcBorders>
              <w:left w:val="single" w:sz="4" w:space="0" w:color="000000"/>
              <w:bottom w:val="single" w:sz="4" w:space="0" w:color="000000"/>
              <w:right w:val="single" w:sz="4" w:space="0" w:color="000000"/>
            </w:tcBorders>
            <w:shd w:val="clear" w:color="auto" w:fill="auto"/>
            <w:vAlign w:val="center"/>
          </w:tcPr>
          <w:p w:rsidR="00161631" w:rsidRDefault="00161631" w:rsidP="004C375A">
            <w:pPr>
              <w:snapToGrid w:val="0"/>
            </w:pPr>
          </w:p>
        </w:tc>
      </w:tr>
    </w:tbl>
    <w:p w:rsidR="00161631" w:rsidRDefault="00161631" w:rsidP="00161631"/>
    <w:p w:rsidR="00161631" w:rsidRDefault="00161631" w:rsidP="00161631">
      <w:pPr>
        <w:pStyle w:val="Heading1"/>
        <w:pageBreakBefore/>
        <w:rPr>
          <w:rFonts w:eastAsia="MS Mincho"/>
          <w:i/>
          <w:lang w:eastAsia="ja-JP"/>
        </w:rPr>
      </w:pPr>
      <w:bookmarkStart w:id="4" w:name="__RefHeading__2697_949850676"/>
      <w:bookmarkEnd w:id="4"/>
      <w:r>
        <w:lastRenderedPageBreak/>
        <w:t>Overall Description</w:t>
      </w:r>
    </w:p>
    <w:p w:rsidR="00161631" w:rsidRDefault="00161631" w:rsidP="00161631">
      <w:pPr>
        <w:rPr>
          <w:rFonts w:eastAsia="MS Mincho"/>
          <w:lang w:eastAsia="ja-JP"/>
        </w:rPr>
      </w:pPr>
      <w:r>
        <w:rPr>
          <w:rFonts w:eastAsia="MS Mincho"/>
          <w:bCs/>
          <w:i/>
          <w:lang w:eastAsia="ja-JP"/>
        </w:rPr>
        <w:t>&lt; This section of the SRS should describe the general factors that affect the product and its requirements</w:t>
      </w:r>
      <w:proofErr w:type="gramStart"/>
      <w:r>
        <w:rPr>
          <w:rFonts w:eastAsia="MS Mincho"/>
          <w:bCs/>
          <w:i/>
          <w:lang w:eastAsia="ja-JP"/>
        </w:rPr>
        <w:t xml:space="preserve">.  </w:t>
      </w:r>
      <w:proofErr w:type="gramEnd"/>
      <w:r>
        <w:rPr>
          <w:rFonts w:eastAsia="MS Mincho"/>
          <w:bCs/>
          <w:i/>
          <w:lang w:eastAsia="ja-JP"/>
        </w:rPr>
        <w:t>This section does not state specific requirements&gt;</w:t>
      </w:r>
    </w:p>
    <w:p w:rsidR="00161631" w:rsidRDefault="00161631" w:rsidP="00161631">
      <w:pPr>
        <w:rPr>
          <w:rFonts w:eastAsia="MS Mincho"/>
          <w:lang w:eastAsia="ja-JP"/>
        </w:rPr>
      </w:pPr>
    </w:p>
    <w:p w:rsidR="00161631" w:rsidRDefault="00161631" w:rsidP="00161631">
      <w:pPr>
        <w:pStyle w:val="Heading2"/>
        <w:rPr>
          <w:rFonts w:eastAsia="MS Mincho"/>
          <w:lang w:eastAsia="ja-JP"/>
        </w:rPr>
      </w:pPr>
      <w:bookmarkStart w:id="5" w:name="__RefHeading__2699_949850676"/>
      <w:bookmarkEnd w:id="5"/>
      <w:r>
        <w:rPr>
          <w:rFonts w:eastAsia="MS Mincho"/>
          <w:lang w:eastAsia="ja-JP"/>
        </w:rPr>
        <w:t>Product Perspective</w:t>
      </w:r>
    </w:p>
    <w:p w:rsidR="00161631" w:rsidRDefault="00161631" w:rsidP="00161631">
      <w:pPr>
        <w:rPr>
          <w:rFonts w:eastAsia="MS Mincho"/>
          <w:bCs/>
          <w:i/>
          <w:lang w:eastAsia="ja-JP"/>
        </w:rPr>
      </w:pPr>
      <w:r>
        <w:rPr>
          <w:rFonts w:eastAsia="MS Mincho"/>
          <w:bCs/>
          <w:i/>
          <w:lang w:eastAsia="ja-JP"/>
        </w:rPr>
        <w:t xml:space="preserve">&lt;Describe the context and origin of the product </w:t>
      </w:r>
      <w:proofErr w:type="gramStart"/>
      <w:r>
        <w:rPr>
          <w:rFonts w:eastAsia="MS Mincho"/>
          <w:bCs/>
          <w:i/>
          <w:lang w:eastAsia="ja-JP"/>
        </w:rPr>
        <w:t>being specified</w:t>
      </w:r>
      <w:proofErr w:type="gramEnd"/>
      <w:r>
        <w:rPr>
          <w:rFonts w:eastAsia="MS Mincho"/>
          <w:bCs/>
          <w:i/>
          <w:lang w:eastAsia="ja-JP"/>
        </w:rPr>
        <w:t xml:space="preserve"> in this SRS. For example, state whether this product is a follow-on member of a product family, a </w:t>
      </w:r>
      <w:proofErr w:type="gramStart"/>
      <w:r>
        <w:rPr>
          <w:rFonts w:eastAsia="MS Mincho"/>
          <w:bCs/>
          <w:i/>
          <w:lang w:eastAsia="ja-JP"/>
        </w:rPr>
        <w:t>replacement for certain</w:t>
      </w:r>
      <w:proofErr w:type="gramEnd"/>
      <w:r>
        <w:rPr>
          <w:rFonts w:eastAsia="MS Mincho"/>
          <w:bCs/>
          <w:i/>
          <w:lang w:eastAsia="ja-JP"/>
        </w:rPr>
        <w:t xml:space="preserve"> existing systems, or a new, self-contained product. If the SRS defines a component of a larger system, relate the requirements of the larger system to the functionality of this software and identify interfaces between the two. A simple diagram that shows the major components of the overall system, subsystem interconnections, and external interfaces needs to </w:t>
      </w:r>
      <w:proofErr w:type="gramStart"/>
      <w:r>
        <w:rPr>
          <w:rFonts w:eastAsia="MS Mincho"/>
          <w:bCs/>
          <w:i/>
          <w:lang w:eastAsia="ja-JP"/>
        </w:rPr>
        <w:t>be provided</w:t>
      </w:r>
      <w:proofErr w:type="gramEnd"/>
      <w:r>
        <w:rPr>
          <w:rFonts w:eastAsia="MS Mincho"/>
          <w:bCs/>
          <w:i/>
          <w:lang w:eastAsia="ja-JP"/>
        </w:rPr>
        <w:t>&gt;</w:t>
      </w:r>
    </w:p>
    <w:p w:rsidR="00161631" w:rsidRDefault="00161631" w:rsidP="00161631">
      <w:pPr>
        <w:rPr>
          <w:rFonts w:eastAsia="MS Mincho"/>
          <w:bCs/>
          <w:i/>
          <w:lang w:eastAsia="ja-JP"/>
        </w:rPr>
      </w:pPr>
    </w:p>
    <w:p w:rsidR="00161631" w:rsidRDefault="00161631" w:rsidP="00161631">
      <w:pPr>
        <w:pStyle w:val="Heading2"/>
        <w:rPr>
          <w:rFonts w:eastAsia="MS Mincho"/>
          <w:lang w:eastAsia="ja-JP"/>
        </w:rPr>
      </w:pPr>
      <w:bookmarkStart w:id="6" w:name="__RefHeading__2701_949850676"/>
      <w:bookmarkEnd w:id="6"/>
      <w:r>
        <w:t>Technical Standards</w:t>
      </w:r>
    </w:p>
    <w:p w:rsidR="00161631" w:rsidRDefault="00161631" w:rsidP="00161631">
      <w:r>
        <w:rPr>
          <w:rFonts w:eastAsia="MS Mincho"/>
          <w:bCs/>
          <w:i/>
          <w:lang w:eastAsia="ja-JP"/>
        </w:rPr>
        <w:t>&lt;This section should provide a list of International/Certifications standards such as MPEG4 and Toshiba Internal standards such as OAF that the product/components must adhere to with brief description of mandatory parameters that must be met  and options/exceptions  if  any&gt;</w:t>
      </w:r>
    </w:p>
    <w:p w:rsidR="00161631" w:rsidRDefault="00161631" w:rsidP="00161631"/>
    <w:tbl>
      <w:tblPr>
        <w:tblW w:w="0" w:type="auto"/>
        <w:tblInd w:w="81" w:type="dxa"/>
        <w:tblLayout w:type="fixed"/>
        <w:tblCellMar>
          <w:left w:w="72" w:type="dxa"/>
          <w:right w:w="72" w:type="dxa"/>
        </w:tblCellMar>
        <w:tblLook w:val="0000" w:firstRow="0" w:lastRow="0" w:firstColumn="0" w:lastColumn="0" w:noHBand="0" w:noVBand="0"/>
      </w:tblPr>
      <w:tblGrid>
        <w:gridCol w:w="828"/>
        <w:gridCol w:w="2457"/>
        <w:gridCol w:w="2528"/>
        <w:gridCol w:w="1200"/>
        <w:gridCol w:w="1372"/>
        <w:gridCol w:w="1815"/>
      </w:tblGrid>
      <w:tr w:rsidR="00161631" w:rsidTr="004C375A">
        <w:trPr>
          <w:trHeight w:val="557"/>
        </w:trPr>
        <w:tc>
          <w:tcPr>
            <w:tcW w:w="828" w:type="dxa"/>
            <w:tcBorders>
              <w:top w:val="single" w:sz="4" w:space="0" w:color="000000"/>
              <w:left w:val="single" w:sz="4" w:space="0" w:color="000000"/>
              <w:bottom w:val="single" w:sz="4" w:space="0" w:color="000000"/>
            </w:tcBorders>
            <w:shd w:val="clear" w:color="auto" w:fill="CCCCCC"/>
            <w:vAlign w:val="center"/>
          </w:tcPr>
          <w:p w:rsidR="00161631" w:rsidRDefault="00161631" w:rsidP="004C375A">
            <w:pPr>
              <w:pStyle w:val="BodyTextIndent"/>
              <w:snapToGrid w:val="0"/>
              <w:ind w:left="0"/>
              <w:jc w:val="center"/>
              <w:rPr>
                <w:b/>
              </w:rPr>
            </w:pPr>
            <w:r>
              <w:rPr>
                <w:b/>
              </w:rPr>
              <w:t>ID No</w:t>
            </w:r>
          </w:p>
        </w:tc>
        <w:tc>
          <w:tcPr>
            <w:tcW w:w="2457" w:type="dxa"/>
            <w:tcBorders>
              <w:top w:val="single" w:sz="4" w:space="0" w:color="000000"/>
              <w:left w:val="single" w:sz="4" w:space="0" w:color="000000"/>
              <w:bottom w:val="single" w:sz="4" w:space="0" w:color="000000"/>
            </w:tcBorders>
            <w:shd w:val="clear" w:color="auto" w:fill="CCCCCC"/>
            <w:vAlign w:val="center"/>
          </w:tcPr>
          <w:p w:rsidR="00161631" w:rsidRDefault="00161631" w:rsidP="004C375A">
            <w:pPr>
              <w:pStyle w:val="BodyTextIndent"/>
              <w:snapToGrid w:val="0"/>
              <w:ind w:left="0"/>
              <w:jc w:val="center"/>
              <w:rPr>
                <w:b/>
              </w:rPr>
            </w:pPr>
            <w:r>
              <w:rPr>
                <w:b/>
              </w:rPr>
              <w:t>Standard</w:t>
            </w:r>
          </w:p>
        </w:tc>
        <w:tc>
          <w:tcPr>
            <w:tcW w:w="2528" w:type="dxa"/>
            <w:tcBorders>
              <w:top w:val="single" w:sz="4" w:space="0" w:color="000000"/>
              <w:left w:val="single" w:sz="4" w:space="0" w:color="000000"/>
              <w:bottom w:val="single" w:sz="4" w:space="0" w:color="000000"/>
            </w:tcBorders>
            <w:shd w:val="clear" w:color="auto" w:fill="CCCCCC"/>
            <w:vAlign w:val="center"/>
          </w:tcPr>
          <w:p w:rsidR="00161631" w:rsidRDefault="00161631" w:rsidP="004C375A">
            <w:pPr>
              <w:pStyle w:val="BodyTextIndent"/>
              <w:snapToGrid w:val="0"/>
              <w:ind w:left="0"/>
              <w:jc w:val="center"/>
              <w:rPr>
                <w:b/>
              </w:rPr>
            </w:pPr>
            <w:r>
              <w:rPr>
                <w:b/>
              </w:rPr>
              <w:t>Mandatory Specifications/ Parameters</w:t>
            </w:r>
          </w:p>
        </w:tc>
        <w:tc>
          <w:tcPr>
            <w:tcW w:w="1200" w:type="dxa"/>
            <w:tcBorders>
              <w:top w:val="single" w:sz="4" w:space="0" w:color="000000"/>
              <w:left w:val="single" w:sz="4" w:space="0" w:color="000000"/>
              <w:bottom w:val="single" w:sz="4" w:space="0" w:color="000000"/>
            </w:tcBorders>
            <w:shd w:val="clear" w:color="auto" w:fill="CCCCCC"/>
            <w:vAlign w:val="center"/>
          </w:tcPr>
          <w:p w:rsidR="00161631" w:rsidRDefault="00161631" w:rsidP="004C375A">
            <w:pPr>
              <w:pStyle w:val="BodyTextIndent"/>
              <w:snapToGrid w:val="0"/>
              <w:ind w:left="0"/>
              <w:jc w:val="center"/>
              <w:rPr>
                <w:b/>
              </w:rPr>
            </w:pPr>
            <w:r>
              <w:rPr>
                <w:b/>
              </w:rPr>
              <w:t>Options considered</w:t>
            </w:r>
          </w:p>
        </w:tc>
        <w:tc>
          <w:tcPr>
            <w:tcW w:w="1372" w:type="dxa"/>
            <w:tcBorders>
              <w:top w:val="single" w:sz="4" w:space="0" w:color="000000"/>
              <w:left w:val="single" w:sz="4" w:space="0" w:color="000000"/>
              <w:bottom w:val="single" w:sz="4" w:space="0" w:color="000000"/>
            </w:tcBorders>
            <w:shd w:val="clear" w:color="auto" w:fill="CCCCCC"/>
            <w:vAlign w:val="center"/>
          </w:tcPr>
          <w:p w:rsidR="00161631" w:rsidRDefault="00161631" w:rsidP="004C375A">
            <w:pPr>
              <w:pStyle w:val="BodyTextIndent"/>
              <w:snapToGrid w:val="0"/>
              <w:ind w:left="0"/>
              <w:jc w:val="center"/>
              <w:rPr>
                <w:b/>
              </w:rPr>
            </w:pPr>
            <w:r>
              <w:rPr>
                <w:b/>
              </w:rPr>
              <w:t>Options not in scope</w:t>
            </w:r>
          </w:p>
        </w:tc>
        <w:tc>
          <w:tcPr>
            <w:tcW w:w="1815"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161631" w:rsidRDefault="00161631" w:rsidP="004C375A">
            <w:pPr>
              <w:pStyle w:val="BodyTextIndent"/>
              <w:snapToGrid w:val="0"/>
              <w:ind w:left="0"/>
              <w:jc w:val="center"/>
            </w:pPr>
            <w:r>
              <w:rPr>
                <w:b/>
              </w:rPr>
              <w:t>Remarks</w:t>
            </w:r>
          </w:p>
        </w:tc>
      </w:tr>
      <w:tr w:rsidR="00161631" w:rsidTr="004C375A">
        <w:tc>
          <w:tcPr>
            <w:tcW w:w="828" w:type="dxa"/>
            <w:tcBorders>
              <w:top w:val="single" w:sz="4" w:space="0" w:color="000000"/>
              <w:left w:val="single" w:sz="4" w:space="0" w:color="000000"/>
              <w:bottom w:val="single" w:sz="4" w:space="0" w:color="000000"/>
            </w:tcBorders>
            <w:shd w:val="clear" w:color="auto" w:fill="auto"/>
            <w:vAlign w:val="center"/>
          </w:tcPr>
          <w:p w:rsidR="00161631" w:rsidRDefault="00161631" w:rsidP="004C375A">
            <w:pPr>
              <w:pStyle w:val="BodyTextIndent"/>
              <w:snapToGrid w:val="0"/>
              <w:ind w:left="0"/>
              <w:rPr>
                <w:i/>
              </w:rPr>
            </w:pPr>
          </w:p>
        </w:tc>
        <w:tc>
          <w:tcPr>
            <w:tcW w:w="2457" w:type="dxa"/>
            <w:tcBorders>
              <w:top w:val="single" w:sz="4" w:space="0" w:color="000000"/>
              <w:left w:val="single" w:sz="4" w:space="0" w:color="000000"/>
              <w:bottom w:val="single" w:sz="4" w:space="0" w:color="000000"/>
            </w:tcBorders>
            <w:shd w:val="clear" w:color="auto" w:fill="auto"/>
            <w:vAlign w:val="center"/>
          </w:tcPr>
          <w:p w:rsidR="00161631" w:rsidRDefault="00161631" w:rsidP="004C375A">
            <w:pPr>
              <w:pStyle w:val="BodyTextIndent"/>
              <w:snapToGrid w:val="0"/>
              <w:ind w:left="0"/>
            </w:pPr>
          </w:p>
        </w:tc>
        <w:tc>
          <w:tcPr>
            <w:tcW w:w="2528" w:type="dxa"/>
            <w:tcBorders>
              <w:top w:val="single" w:sz="4" w:space="0" w:color="000000"/>
              <w:left w:val="single" w:sz="4" w:space="0" w:color="000000"/>
              <w:bottom w:val="single" w:sz="4" w:space="0" w:color="000000"/>
            </w:tcBorders>
            <w:shd w:val="clear" w:color="auto" w:fill="auto"/>
            <w:vAlign w:val="center"/>
          </w:tcPr>
          <w:p w:rsidR="00161631" w:rsidRDefault="00161631" w:rsidP="004C375A">
            <w:pPr>
              <w:pStyle w:val="BodyTextIndent"/>
              <w:snapToGrid w:val="0"/>
              <w:ind w:left="0"/>
            </w:pPr>
          </w:p>
        </w:tc>
        <w:tc>
          <w:tcPr>
            <w:tcW w:w="1200" w:type="dxa"/>
            <w:tcBorders>
              <w:top w:val="single" w:sz="4" w:space="0" w:color="000000"/>
              <w:left w:val="single" w:sz="4" w:space="0" w:color="000000"/>
              <w:bottom w:val="single" w:sz="4" w:space="0" w:color="000000"/>
            </w:tcBorders>
            <w:shd w:val="clear" w:color="auto" w:fill="auto"/>
            <w:vAlign w:val="center"/>
          </w:tcPr>
          <w:p w:rsidR="00161631" w:rsidRDefault="00161631" w:rsidP="004C375A">
            <w:pPr>
              <w:pStyle w:val="BodyTextIndent"/>
              <w:snapToGrid w:val="0"/>
              <w:ind w:left="0"/>
            </w:pPr>
          </w:p>
        </w:tc>
        <w:tc>
          <w:tcPr>
            <w:tcW w:w="1372" w:type="dxa"/>
            <w:tcBorders>
              <w:top w:val="single" w:sz="4" w:space="0" w:color="000000"/>
              <w:left w:val="single" w:sz="4" w:space="0" w:color="000000"/>
              <w:bottom w:val="single" w:sz="4" w:space="0" w:color="000000"/>
            </w:tcBorders>
            <w:shd w:val="clear" w:color="auto" w:fill="auto"/>
            <w:vAlign w:val="center"/>
          </w:tcPr>
          <w:p w:rsidR="00161631" w:rsidRDefault="00161631" w:rsidP="004C375A">
            <w:pPr>
              <w:pStyle w:val="BodyTextIndent"/>
              <w:snapToGrid w:val="0"/>
              <w:ind w:left="0"/>
            </w:pPr>
          </w:p>
        </w:tc>
        <w:tc>
          <w:tcPr>
            <w:tcW w:w="1815"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1631" w:rsidRDefault="00161631" w:rsidP="004C375A">
            <w:pPr>
              <w:pStyle w:val="BodyTextIndent"/>
              <w:snapToGrid w:val="0"/>
              <w:ind w:left="0"/>
            </w:pPr>
          </w:p>
        </w:tc>
      </w:tr>
      <w:tr w:rsidR="00161631" w:rsidTr="004C375A">
        <w:tc>
          <w:tcPr>
            <w:tcW w:w="828" w:type="dxa"/>
            <w:tcBorders>
              <w:top w:val="single" w:sz="4" w:space="0" w:color="000000"/>
              <w:left w:val="single" w:sz="4" w:space="0" w:color="000000"/>
              <w:bottom w:val="single" w:sz="4" w:space="0" w:color="000000"/>
            </w:tcBorders>
            <w:shd w:val="clear" w:color="auto" w:fill="auto"/>
            <w:vAlign w:val="center"/>
          </w:tcPr>
          <w:p w:rsidR="00161631" w:rsidRDefault="00161631" w:rsidP="004C375A">
            <w:pPr>
              <w:pStyle w:val="BodyTextIndent"/>
              <w:snapToGrid w:val="0"/>
              <w:ind w:left="0"/>
              <w:rPr>
                <w:i/>
              </w:rPr>
            </w:pPr>
          </w:p>
        </w:tc>
        <w:tc>
          <w:tcPr>
            <w:tcW w:w="2457" w:type="dxa"/>
            <w:tcBorders>
              <w:top w:val="single" w:sz="4" w:space="0" w:color="000000"/>
              <w:left w:val="single" w:sz="4" w:space="0" w:color="000000"/>
              <w:bottom w:val="single" w:sz="4" w:space="0" w:color="000000"/>
            </w:tcBorders>
            <w:shd w:val="clear" w:color="auto" w:fill="auto"/>
            <w:vAlign w:val="center"/>
          </w:tcPr>
          <w:p w:rsidR="00161631" w:rsidRDefault="00161631" w:rsidP="004C375A">
            <w:pPr>
              <w:pStyle w:val="BodyTextIndent"/>
              <w:snapToGrid w:val="0"/>
              <w:ind w:left="0"/>
            </w:pPr>
          </w:p>
        </w:tc>
        <w:tc>
          <w:tcPr>
            <w:tcW w:w="2528" w:type="dxa"/>
            <w:tcBorders>
              <w:top w:val="single" w:sz="4" w:space="0" w:color="000000"/>
              <w:left w:val="single" w:sz="4" w:space="0" w:color="000000"/>
              <w:bottom w:val="single" w:sz="4" w:space="0" w:color="000000"/>
            </w:tcBorders>
            <w:shd w:val="clear" w:color="auto" w:fill="auto"/>
            <w:vAlign w:val="center"/>
          </w:tcPr>
          <w:p w:rsidR="00161631" w:rsidRDefault="00161631" w:rsidP="004C375A">
            <w:pPr>
              <w:pStyle w:val="BodyTextIndent"/>
              <w:snapToGrid w:val="0"/>
              <w:ind w:left="0"/>
            </w:pPr>
          </w:p>
        </w:tc>
        <w:tc>
          <w:tcPr>
            <w:tcW w:w="1200" w:type="dxa"/>
            <w:tcBorders>
              <w:top w:val="single" w:sz="4" w:space="0" w:color="000000"/>
              <w:left w:val="single" w:sz="4" w:space="0" w:color="000000"/>
              <w:bottom w:val="single" w:sz="4" w:space="0" w:color="000000"/>
            </w:tcBorders>
            <w:shd w:val="clear" w:color="auto" w:fill="auto"/>
            <w:vAlign w:val="center"/>
          </w:tcPr>
          <w:p w:rsidR="00161631" w:rsidRDefault="00161631" w:rsidP="004C375A">
            <w:pPr>
              <w:pStyle w:val="BodyTextIndent"/>
              <w:snapToGrid w:val="0"/>
              <w:ind w:left="0"/>
            </w:pPr>
          </w:p>
        </w:tc>
        <w:tc>
          <w:tcPr>
            <w:tcW w:w="1372" w:type="dxa"/>
            <w:tcBorders>
              <w:top w:val="single" w:sz="4" w:space="0" w:color="000000"/>
              <w:left w:val="single" w:sz="4" w:space="0" w:color="000000"/>
              <w:bottom w:val="single" w:sz="4" w:space="0" w:color="000000"/>
            </w:tcBorders>
            <w:shd w:val="clear" w:color="auto" w:fill="auto"/>
            <w:vAlign w:val="center"/>
          </w:tcPr>
          <w:p w:rsidR="00161631" w:rsidRDefault="00161631" w:rsidP="004C375A">
            <w:pPr>
              <w:pStyle w:val="BodyTextIndent"/>
              <w:snapToGrid w:val="0"/>
              <w:ind w:left="0"/>
            </w:pPr>
          </w:p>
        </w:tc>
        <w:tc>
          <w:tcPr>
            <w:tcW w:w="1815"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1631" w:rsidRDefault="00161631" w:rsidP="004C375A">
            <w:pPr>
              <w:pStyle w:val="BodyTextIndent"/>
              <w:snapToGrid w:val="0"/>
              <w:ind w:left="0"/>
            </w:pPr>
          </w:p>
        </w:tc>
      </w:tr>
    </w:tbl>
    <w:p w:rsidR="00161631" w:rsidRDefault="00161631" w:rsidP="00161631"/>
    <w:p w:rsidR="00161631" w:rsidRDefault="00161631" w:rsidP="00161631">
      <w:pPr>
        <w:pStyle w:val="Heading2"/>
        <w:rPr>
          <w:rFonts w:eastAsia="MS Mincho"/>
          <w:lang w:eastAsia="ja-JP"/>
        </w:rPr>
      </w:pPr>
      <w:bookmarkStart w:id="7" w:name="__RefHeading__2703_949850676"/>
      <w:bookmarkEnd w:id="7"/>
      <w:r>
        <w:t>User characteristics/Operational Scenarios</w:t>
      </w:r>
    </w:p>
    <w:p w:rsidR="00161631" w:rsidRDefault="00161631" w:rsidP="00161631">
      <w:pPr>
        <w:rPr>
          <w:rFonts w:eastAsia="MS Mincho"/>
          <w:bCs/>
          <w:i/>
          <w:lang w:eastAsia="ja-JP"/>
        </w:rPr>
      </w:pPr>
      <w:r>
        <w:rPr>
          <w:rFonts w:eastAsia="MS Mincho"/>
          <w:bCs/>
          <w:i/>
          <w:lang w:eastAsia="ja-JP"/>
        </w:rPr>
        <w:t>&lt;Identify the various user classes or the expected operational scenario of product. User classes may be differentiated based on frequency of use, subset of product functions used, technical expertise, security or privilege levels, educational level, or experience. Similarly, operational scenarios refers to the actual condition in which the product or component is likely to be subjected in terms of data transfer rates, expected response times, peak loads, unintended usage that a product or component is expected to encounter etc. Diagrammatically explain the intended usage/operational profiles of the software by each user/operational scenario&gt;</w:t>
      </w:r>
    </w:p>
    <w:p w:rsidR="00161631" w:rsidRDefault="00161631" w:rsidP="00161631">
      <w:pPr>
        <w:rPr>
          <w:rFonts w:eastAsia="MS Mincho"/>
          <w:bCs/>
          <w:i/>
          <w:lang w:eastAsia="ja-JP"/>
        </w:rPr>
      </w:pPr>
    </w:p>
    <w:p w:rsidR="00161631" w:rsidRDefault="00161631" w:rsidP="00161631">
      <w:pPr>
        <w:pStyle w:val="Heading2"/>
        <w:rPr>
          <w:rFonts w:eastAsia="MS Mincho"/>
          <w:lang w:eastAsia="ja-JP"/>
        </w:rPr>
      </w:pPr>
      <w:bookmarkStart w:id="8" w:name="__RefHeading__2705_949850676"/>
      <w:bookmarkEnd w:id="8"/>
      <w:r>
        <w:t>Operating Environment</w:t>
      </w:r>
    </w:p>
    <w:p w:rsidR="00161631" w:rsidRDefault="00161631" w:rsidP="00161631">
      <w:pPr>
        <w:rPr>
          <w:rFonts w:eastAsia="MS Mincho"/>
          <w:bCs/>
          <w:i/>
          <w:lang w:eastAsia="ja-JP"/>
        </w:rPr>
      </w:pPr>
      <w:r>
        <w:rPr>
          <w:rFonts w:eastAsia="MS Mincho"/>
          <w:bCs/>
          <w:i/>
          <w:lang w:eastAsia="ja-JP"/>
        </w:rPr>
        <w:t xml:space="preserve">&lt;Describe the environment in which the software will operate, including the hardware platform, operating system and versions, and any other software components or applications with which it must interface/peacefully coexist. In case of porting or </w:t>
      </w:r>
      <w:proofErr w:type="gramStart"/>
      <w:r>
        <w:rPr>
          <w:rFonts w:eastAsia="MS Mincho"/>
          <w:bCs/>
          <w:i/>
          <w:lang w:eastAsia="ja-JP"/>
        </w:rPr>
        <w:t>customization</w:t>
      </w:r>
      <w:proofErr w:type="gramEnd"/>
      <w:r>
        <w:rPr>
          <w:rFonts w:eastAsia="MS Mincho"/>
          <w:bCs/>
          <w:i/>
          <w:lang w:eastAsia="ja-JP"/>
        </w:rPr>
        <w:t xml:space="preserve"> projects specify the target environment. Specify all the </w:t>
      </w:r>
      <w:proofErr w:type="gramStart"/>
      <w:r>
        <w:rPr>
          <w:rFonts w:eastAsia="MS Mincho"/>
          <w:bCs/>
          <w:i/>
          <w:lang w:eastAsia="ja-JP"/>
        </w:rPr>
        <w:t>compiler defined</w:t>
      </w:r>
      <w:proofErr w:type="gramEnd"/>
      <w:r>
        <w:rPr>
          <w:rFonts w:eastAsia="MS Mincho"/>
          <w:bCs/>
          <w:i/>
          <w:lang w:eastAsia="ja-JP"/>
        </w:rPr>
        <w:t xml:space="preserve"> options applicable for the software. Ex: Big endian, little endian data formats 32-bit, 64-bit data support etc.&gt;</w:t>
      </w:r>
    </w:p>
    <w:p w:rsidR="00161631" w:rsidRDefault="00161631" w:rsidP="00161631">
      <w:pPr>
        <w:rPr>
          <w:rFonts w:eastAsia="MS Mincho"/>
          <w:bCs/>
          <w:i/>
          <w:lang w:eastAsia="ja-JP"/>
        </w:rPr>
      </w:pPr>
    </w:p>
    <w:p w:rsidR="00161631" w:rsidRPr="00AC045D" w:rsidRDefault="00161631" w:rsidP="00161631">
      <w:pPr>
        <w:rPr>
          <w:rFonts w:eastAsia="MS Mincho"/>
          <w:bCs/>
          <w:i/>
          <w:lang w:eastAsia="ja-JP"/>
        </w:rPr>
      </w:pPr>
      <w:r w:rsidRPr="00AC045D">
        <w:rPr>
          <w:rFonts w:eastAsia="MS Mincho"/>
          <w:bCs/>
          <w:i/>
          <w:lang w:eastAsia="ja-JP"/>
        </w:rPr>
        <w:lastRenderedPageBreak/>
        <w:t xml:space="preserve">&lt;Please utilize this section to clarify all things related to your testing environment, then confirm clearly with customer. This is a lesion learn from a MI project which has good result in reduce problem of different test environment between TSDV &amp; customer side. Key points is to: </w:t>
      </w:r>
      <w:r w:rsidRPr="00AC045D">
        <w:rPr>
          <w:rFonts w:eastAsia="MS Mincho"/>
          <w:bCs/>
          <w:i/>
          <w:lang w:eastAsia="ja-JP"/>
        </w:rPr>
        <w:br/>
        <w:t>+ l</w:t>
      </w:r>
      <w:r>
        <w:rPr>
          <w:rFonts w:eastAsia="MS Mincho"/>
          <w:bCs/>
          <w:i/>
          <w:lang w:eastAsia="ja-JP"/>
        </w:rPr>
        <w:t>ist up all necessary things for</w:t>
      </w:r>
      <w:r w:rsidRPr="00AC045D">
        <w:rPr>
          <w:rFonts w:eastAsia="MS Mincho"/>
          <w:bCs/>
          <w:i/>
          <w:lang w:eastAsia="ja-JP"/>
        </w:rPr>
        <w:t xml:space="preserve"> testing both hardware &amp; software</w:t>
      </w:r>
      <w:r w:rsidRPr="00AC045D">
        <w:rPr>
          <w:rFonts w:eastAsia="MS Mincho"/>
          <w:bCs/>
          <w:i/>
          <w:lang w:eastAsia="ja-JP"/>
        </w:rPr>
        <w:br/>
        <w:t>+ make clear not only name but also detail version</w:t>
      </w:r>
    </w:p>
    <w:p w:rsidR="00161631" w:rsidRPr="00AC045D" w:rsidRDefault="00161631" w:rsidP="00161631">
      <w:pPr>
        <w:rPr>
          <w:rFonts w:eastAsia="MS Mincho"/>
          <w:bCs/>
          <w:i/>
          <w:lang w:eastAsia="ja-JP"/>
        </w:rPr>
      </w:pPr>
      <w:r w:rsidRPr="00AC045D">
        <w:rPr>
          <w:rFonts w:eastAsia="MS Mincho"/>
          <w:bCs/>
          <w:i/>
          <w:lang w:eastAsia="ja-JP"/>
        </w:rPr>
        <w:t xml:space="preserve">+ be clear about scope of testing environment. Some teams just write down environment like: Win 7 &amp; Win 8 or IE8 &amp; IE11, but please be clear that in this case you need to run test 4 times in </w:t>
      </w:r>
      <w:proofErr w:type="gramStart"/>
      <w:r w:rsidRPr="00AC045D">
        <w:rPr>
          <w:rFonts w:eastAsia="MS Mincho"/>
          <w:bCs/>
          <w:i/>
          <w:lang w:eastAsia="ja-JP"/>
        </w:rPr>
        <w:t>4</w:t>
      </w:r>
      <w:proofErr w:type="gramEnd"/>
      <w:r w:rsidRPr="00AC045D">
        <w:rPr>
          <w:rFonts w:eastAsia="MS Mincho"/>
          <w:bCs/>
          <w:i/>
          <w:lang w:eastAsia="ja-JP"/>
        </w:rPr>
        <w:t xml:space="preserve"> combination of testing environment. You need to take care this in your estimation phase. &gt;</w:t>
      </w:r>
    </w:p>
    <w:p w:rsidR="00161631" w:rsidRDefault="00161631" w:rsidP="00161631">
      <w:pPr>
        <w:pStyle w:val="template"/>
        <w:jc w:val="both"/>
      </w:pPr>
    </w:p>
    <w:tbl>
      <w:tblPr>
        <w:tblW w:w="0" w:type="auto"/>
        <w:tblInd w:w="81" w:type="dxa"/>
        <w:tblLayout w:type="fixed"/>
        <w:tblCellMar>
          <w:left w:w="72" w:type="dxa"/>
          <w:right w:w="72" w:type="dxa"/>
        </w:tblCellMar>
        <w:tblLook w:val="0000" w:firstRow="0" w:lastRow="0" w:firstColumn="0" w:lastColumn="0" w:noHBand="0" w:noVBand="0"/>
      </w:tblPr>
      <w:tblGrid>
        <w:gridCol w:w="828"/>
        <w:gridCol w:w="2457"/>
        <w:gridCol w:w="4356"/>
        <w:gridCol w:w="2545"/>
      </w:tblGrid>
      <w:tr w:rsidR="00161631" w:rsidTr="004C375A">
        <w:trPr>
          <w:trHeight w:val="274"/>
        </w:trPr>
        <w:tc>
          <w:tcPr>
            <w:tcW w:w="828" w:type="dxa"/>
            <w:tcBorders>
              <w:top w:val="single" w:sz="4" w:space="0" w:color="000000"/>
              <w:left w:val="single" w:sz="4" w:space="0" w:color="000000"/>
              <w:bottom w:val="single" w:sz="4" w:space="0" w:color="000000"/>
            </w:tcBorders>
            <w:shd w:val="clear" w:color="auto" w:fill="CCCCCC"/>
            <w:vAlign w:val="center"/>
          </w:tcPr>
          <w:p w:rsidR="00161631" w:rsidRDefault="00161631" w:rsidP="004C375A">
            <w:pPr>
              <w:pStyle w:val="BodyTextIndent"/>
              <w:snapToGrid w:val="0"/>
              <w:ind w:left="0"/>
              <w:jc w:val="center"/>
              <w:rPr>
                <w:b/>
              </w:rPr>
            </w:pPr>
            <w:r>
              <w:rPr>
                <w:b/>
              </w:rPr>
              <w:t>ID No</w:t>
            </w:r>
          </w:p>
        </w:tc>
        <w:tc>
          <w:tcPr>
            <w:tcW w:w="2457" w:type="dxa"/>
            <w:tcBorders>
              <w:top w:val="single" w:sz="4" w:space="0" w:color="000000"/>
              <w:left w:val="single" w:sz="4" w:space="0" w:color="000000"/>
              <w:bottom w:val="single" w:sz="4" w:space="0" w:color="000000"/>
            </w:tcBorders>
            <w:shd w:val="clear" w:color="auto" w:fill="CCCCCC"/>
            <w:vAlign w:val="center"/>
          </w:tcPr>
          <w:p w:rsidR="00161631" w:rsidRDefault="00161631" w:rsidP="004C375A">
            <w:pPr>
              <w:pStyle w:val="BodyTextIndent"/>
              <w:snapToGrid w:val="0"/>
              <w:ind w:left="0"/>
              <w:jc w:val="center"/>
              <w:rPr>
                <w:b/>
              </w:rPr>
            </w:pPr>
            <w:r>
              <w:rPr>
                <w:b/>
              </w:rPr>
              <w:t>Environment</w:t>
            </w:r>
          </w:p>
        </w:tc>
        <w:tc>
          <w:tcPr>
            <w:tcW w:w="4356" w:type="dxa"/>
            <w:tcBorders>
              <w:top w:val="single" w:sz="4" w:space="0" w:color="000000"/>
              <w:left w:val="single" w:sz="4" w:space="0" w:color="000000"/>
              <w:bottom w:val="single" w:sz="4" w:space="0" w:color="000000"/>
            </w:tcBorders>
            <w:shd w:val="clear" w:color="auto" w:fill="CCCCCC"/>
            <w:vAlign w:val="center"/>
          </w:tcPr>
          <w:p w:rsidR="00161631" w:rsidRDefault="00161631" w:rsidP="004C375A">
            <w:pPr>
              <w:pStyle w:val="BodyTextIndent"/>
              <w:snapToGrid w:val="0"/>
              <w:ind w:left="0"/>
              <w:jc w:val="center"/>
              <w:rPr>
                <w:b/>
              </w:rPr>
            </w:pPr>
            <w:r>
              <w:rPr>
                <w:b/>
              </w:rPr>
              <w:t>Description</w:t>
            </w:r>
          </w:p>
        </w:tc>
        <w:tc>
          <w:tcPr>
            <w:tcW w:w="2545"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161631" w:rsidRDefault="00161631" w:rsidP="004C375A">
            <w:pPr>
              <w:pStyle w:val="BodyTextIndent"/>
              <w:snapToGrid w:val="0"/>
              <w:ind w:left="0"/>
              <w:jc w:val="center"/>
            </w:pPr>
            <w:r>
              <w:t>Remark</w:t>
            </w:r>
          </w:p>
        </w:tc>
      </w:tr>
      <w:tr w:rsidR="00161631" w:rsidTr="004C375A">
        <w:tc>
          <w:tcPr>
            <w:tcW w:w="828" w:type="dxa"/>
            <w:tcBorders>
              <w:top w:val="single" w:sz="4" w:space="0" w:color="000000"/>
              <w:left w:val="single" w:sz="4" w:space="0" w:color="000000"/>
              <w:bottom w:val="single" w:sz="4" w:space="0" w:color="000000"/>
            </w:tcBorders>
            <w:shd w:val="clear" w:color="auto" w:fill="auto"/>
            <w:vAlign w:val="center"/>
          </w:tcPr>
          <w:p w:rsidR="00161631" w:rsidRDefault="00161631" w:rsidP="004C375A">
            <w:pPr>
              <w:pStyle w:val="BodyTextIndent"/>
              <w:snapToGrid w:val="0"/>
              <w:ind w:left="0"/>
              <w:rPr>
                <w:i/>
              </w:rPr>
            </w:pPr>
          </w:p>
        </w:tc>
        <w:tc>
          <w:tcPr>
            <w:tcW w:w="2457" w:type="dxa"/>
            <w:tcBorders>
              <w:top w:val="single" w:sz="4" w:space="0" w:color="000000"/>
              <w:left w:val="single" w:sz="4" w:space="0" w:color="000000"/>
              <w:bottom w:val="single" w:sz="4" w:space="0" w:color="000000"/>
            </w:tcBorders>
            <w:shd w:val="clear" w:color="auto" w:fill="auto"/>
            <w:vAlign w:val="center"/>
          </w:tcPr>
          <w:p w:rsidR="00161631" w:rsidRDefault="00161631" w:rsidP="004C375A">
            <w:pPr>
              <w:pStyle w:val="BodyTextIndent"/>
              <w:snapToGrid w:val="0"/>
              <w:ind w:left="0"/>
            </w:pPr>
          </w:p>
        </w:tc>
        <w:tc>
          <w:tcPr>
            <w:tcW w:w="4356" w:type="dxa"/>
            <w:tcBorders>
              <w:top w:val="single" w:sz="4" w:space="0" w:color="000000"/>
              <w:left w:val="single" w:sz="4" w:space="0" w:color="000000"/>
              <w:bottom w:val="single" w:sz="4" w:space="0" w:color="000000"/>
            </w:tcBorders>
            <w:shd w:val="clear" w:color="auto" w:fill="auto"/>
            <w:vAlign w:val="center"/>
          </w:tcPr>
          <w:p w:rsidR="00161631" w:rsidRDefault="00161631" w:rsidP="004C375A">
            <w:pPr>
              <w:pStyle w:val="BodyTextIndent"/>
              <w:snapToGrid w:val="0"/>
              <w:ind w:left="0"/>
            </w:pPr>
          </w:p>
        </w:tc>
        <w:tc>
          <w:tcPr>
            <w:tcW w:w="25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1631" w:rsidRDefault="00161631" w:rsidP="004C375A">
            <w:pPr>
              <w:pStyle w:val="BodyTextIndent"/>
              <w:snapToGrid w:val="0"/>
              <w:ind w:left="0"/>
            </w:pPr>
          </w:p>
        </w:tc>
      </w:tr>
      <w:tr w:rsidR="00161631" w:rsidTr="004C375A">
        <w:tc>
          <w:tcPr>
            <w:tcW w:w="828" w:type="dxa"/>
            <w:tcBorders>
              <w:top w:val="single" w:sz="4" w:space="0" w:color="000000"/>
              <w:left w:val="single" w:sz="4" w:space="0" w:color="000000"/>
              <w:bottom w:val="single" w:sz="4" w:space="0" w:color="000000"/>
            </w:tcBorders>
            <w:shd w:val="clear" w:color="auto" w:fill="auto"/>
            <w:vAlign w:val="center"/>
          </w:tcPr>
          <w:p w:rsidR="00161631" w:rsidRDefault="00161631" w:rsidP="004C375A">
            <w:pPr>
              <w:pStyle w:val="BodyTextIndent"/>
              <w:snapToGrid w:val="0"/>
              <w:ind w:left="0"/>
            </w:pPr>
          </w:p>
        </w:tc>
        <w:tc>
          <w:tcPr>
            <w:tcW w:w="2457" w:type="dxa"/>
            <w:tcBorders>
              <w:top w:val="single" w:sz="4" w:space="0" w:color="000000"/>
              <w:left w:val="single" w:sz="4" w:space="0" w:color="000000"/>
              <w:bottom w:val="single" w:sz="4" w:space="0" w:color="000000"/>
            </w:tcBorders>
            <w:shd w:val="clear" w:color="auto" w:fill="auto"/>
            <w:vAlign w:val="center"/>
          </w:tcPr>
          <w:p w:rsidR="00161631" w:rsidRDefault="00161631" w:rsidP="004C375A">
            <w:pPr>
              <w:pStyle w:val="BodyTextIndent"/>
              <w:snapToGrid w:val="0"/>
              <w:ind w:left="0"/>
            </w:pPr>
          </w:p>
        </w:tc>
        <w:tc>
          <w:tcPr>
            <w:tcW w:w="4356" w:type="dxa"/>
            <w:tcBorders>
              <w:top w:val="single" w:sz="4" w:space="0" w:color="000000"/>
              <w:left w:val="single" w:sz="4" w:space="0" w:color="000000"/>
              <w:bottom w:val="single" w:sz="4" w:space="0" w:color="000000"/>
            </w:tcBorders>
            <w:shd w:val="clear" w:color="auto" w:fill="auto"/>
            <w:vAlign w:val="center"/>
          </w:tcPr>
          <w:p w:rsidR="00161631" w:rsidRDefault="00161631" w:rsidP="004C375A">
            <w:pPr>
              <w:pStyle w:val="BodyTextIndent"/>
              <w:snapToGrid w:val="0"/>
              <w:ind w:left="0"/>
            </w:pPr>
          </w:p>
        </w:tc>
        <w:tc>
          <w:tcPr>
            <w:tcW w:w="25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1631" w:rsidRDefault="00161631" w:rsidP="004C375A">
            <w:pPr>
              <w:pStyle w:val="BodyTextIndent"/>
              <w:snapToGrid w:val="0"/>
              <w:ind w:left="0"/>
            </w:pPr>
          </w:p>
        </w:tc>
      </w:tr>
    </w:tbl>
    <w:p w:rsidR="00161631" w:rsidRDefault="00161631" w:rsidP="00161631">
      <w:pPr>
        <w:pStyle w:val="BodyTextIndent"/>
        <w:ind w:left="0"/>
        <w:rPr>
          <w:rFonts w:eastAsia="MS Mincho"/>
          <w:lang w:eastAsia="ja-JP"/>
        </w:rPr>
      </w:pPr>
    </w:p>
    <w:p w:rsidR="00161631" w:rsidRDefault="00161631" w:rsidP="00161631">
      <w:pPr>
        <w:pStyle w:val="Heading1"/>
        <w:pageBreakBefore/>
        <w:rPr>
          <w:rFonts w:eastAsia="MS Mincho"/>
          <w:i/>
          <w:lang w:eastAsia="ja-JP"/>
        </w:rPr>
      </w:pPr>
      <w:bookmarkStart w:id="9" w:name="__RefHeading__2707_949850676"/>
      <w:bookmarkEnd w:id="9"/>
      <w:r>
        <w:rPr>
          <w:rFonts w:eastAsia="MS Mincho"/>
          <w:lang w:eastAsia="ja-JP"/>
        </w:rPr>
        <w:lastRenderedPageBreak/>
        <w:t>Dependencies, Constraints &amp; Limitations</w:t>
      </w:r>
    </w:p>
    <w:p w:rsidR="00161631" w:rsidRDefault="00161631" w:rsidP="00161631">
      <w:pPr>
        <w:rPr>
          <w:rFonts w:eastAsia="MS Mincho"/>
          <w:bCs/>
          <w:i/>
          <w:lang w:eastAsia="ja-JP"/>
        </w:rPr>
      </w:pPr>
      <w:r>
        <w:rPr>
          <w:rFonts w:eastAsia="MS Mincho"/>
          <w:bCs/>
          <w:i/>
          <w:lang w:eastAsia="ja-JP"/>
        </w:rPr>
        <w:t>&lt;This section of SRS should provide a general description of items that will limit the developer’s options for designing the system</w:t>
      </w:r>
      <w:proofErr w:type="gramStart"/>
      <w:r>
        <w:rPr>
          <w:rFonts w:eastAsia="MS Mincho"/>
          <w:bCs/>
          <w:i/>
          <w:lang w:eastAsia="ja-JP"/>
        </w:rPr>
        <w:t xml:space="preserve">.  </w:t>
      </w:r>
      <w:proofErr w:type="gramEnd"/>
      <w:r>
        <w:rPr>
          <w:rFonts w:eastAsia="MS Mincho"/>
          <w:bCs/>
          <w:i/>
          <w:lang w:eastAsia="ja-JP"/>
        </w:rPr>
        <w:t>These can include:</w:t>
      </w:r>
    </w:p>
    <w:p w:rsidR="00161631" w:rsidRDefault="00161631" w:rsidP="00161631">
      <w:pPr>
        <w:rPr>
          <w:rFonts w:eastAsia="MS Mincho"/>
          <w:bCs/>
          <w:i/>
          <w:lang w:eastAsia="ja-JP"/>
        </w:rPr>
      </w:pPr>
      <w:r>
        <w:rPr>
          <w:rFonts w:eastAsia="MS Mincho"/>
          <w:bCs/>
          <w:i/>
          <w:lang w:eastAsia="ja-JP"/>
        </w:rPr>
        <w:t>1. Regulatory policies</w:t>
      </w:r>
    </w:p>
    <w:p w:rsidR="00161631" w:rsidRDefault="00161631" w:rsidP="00161631">
      <w:pPr>
        <w:rPr>
          <w:rFonts w:eastAsia="MS Mincho"/>
          <w:bCs/>
          <w:i/>
          <w:lang w:eastAsia="ja-JP"/>
        </w:rPr>
      </w:pPr>
      <w:r>
        <w:rPr>
          <w:rFonts w:eastAsia="MS Mincho"/>
          <w:bCs/>
          <w:i/>
          <w:lang w:eastAsia="ja-JP"/>
        </w:rPr>
        <w:t>2. Hardware limitations; for example, signal timing requirements</w:t>
      </w:r>
    </w:p>
    <w:p w:rsidR="00161631" w:rsidRDefault="00161631" w:rsidP="00161631">
      <w:r>
        <w:rPr>
          <w:rFonts w:eastAsia="MS Mincho"/>
          <w:bCs/>
          <w:i/>
          <w:lang w:eastAsia="ja-JP"/>
        </w:rPr>
        <w:t>3. Assumptions and risk if any associated with the requirements that could have an impact on requirements</w:t>
      </w:r>
    </w:p>
    <w:p w:rsidR="00161631" w:rsidRDefault="00161631" w:rsidP="00161631"/>
    <w:p w:rsidR="00161631" w:rsidRDefault="00161631" w:rsidP="00161631">
      <w:pPr>
        <w:pStyle w:val="Heading1"/>
        <w:pageBreakBefore/>
        <w:rPr>
          <w:rFonts w:eastAsia="MS Mincho"/>
          <w:i/>
          <w:lang w:eastAsia="ja-JP"/>
        </w:rPr>
      </w:pPr>
      <w:bookmarkStart w:id="10" w:name="__RefHeading__2709_949850676"/>
      <w:bookmarkEnd w:id="10"/>
      <w:r>
        <w:rPr>
          <w:rFonts w:eastAsia="MS Mincho"/>
          <w:lang w:eastAsia="ja-JP"/>
        </w:rPr>
        <w:lastRenderedPageBreak/>
        <w:t>Functional Requirements</w:t>
      </w:r>
    </w:p>
    <w:p w:rsidR="00161631" w:rsidRDefault="00161631" w:rsidP="00161631">
      <w:pPr>
        <w:rPr>
          <w:rFonts w:eastAsia="MS Mincho"/>
          <w:bCs/>
          <w:i/>
          <w:lang w:eastAsia="ja-JP"/>
        </w:rPr>
      </w:pPr>
      <w:r>
        <w:rPr>
          <w:rFonts w:eastAsia="MS Mincho"/>
          <w:bCs/>
          <w:i/>
          <w:lang w:eastAsia="ja-JP"/>
        </w:rPr>
        <w:t>&lt;This subsection should specify the inputs to the software product, transformation processes and outputs</w:t>
      </w:r>
      <w:proofErr w:type="gramStart"/>
      <w:r>
        <w:rPr>
          <w:rFonts w:eastAsia="MS Mincho"/>
          <w:bCs/>
          <w:i/>
          <w:lang w:eastAsia="ja-JP"/>
        </w:rPr>
        <w:t xml:space="preserve">.  </w:t>
      </w:r>
      <w:proofErr w:type="gramEnd"/>
      <w:r>
        <w:rPr>
          <w:rFonts w:eastAsia="MS Mincho"/>
          <w:bCs/>
          <w:i/>
          <w:lang w:eastAsia="ja-JP"/>
        </w:rPr>
        <w:t>It describes the fundamental actions that must take place in the software.</w:t>
      </w:r>
    </w:p>
    <w:p w:rsidR="00161631" w:rsidRDefault="00161631" w:rsidP="00161631">
      <w:pPr>
        <w:rPr>
          <w:rFonts w:eastAsia="MS Mincho"/>
          <w:bCs/>
          <w:i/>
          <w:lang w:eastAsia="ja-JP"/>
        </w:rPr>
      </w:pPr>
      <w:r>
        <w:rPr>
          <w:rFonts w:eastAsia="MS Mincho"/>
          <w:bCs/>
          <w:i/>
          <w:lang w:eastAsia="ja-JP"/>
        </w:rPr>
        <w:t xml:space="preserve">In this subsection, describe the fundamental actions of the system as functional requirements. For each class of function or sometimes for each individual function, it may be necessary to specify requirements on inputs, processing and outputs. </w:t>
      </w:r>
    </w:p>
    <w:p w:rsidR="00161631" w:rsidRDefault="00161631" w:rsidP="00161631">
      <w:pPr>
        <w:rPr>
          <w:rFonts w:eastAsia="MS Mincho"/>
          <w:lang w:eastAsia="ja-JP"/>
        </w:rPr>
      </w:pPr>
      <w:r>
        <w:rPr>
          <w:rFonts w:eastAsia="MS Mincho"/>
          <w:bCs/>
          <w:i/>
          <w:lang w:eastAsia="ja-JP"/>
        </w:rPr>
        <w:t xml:space="preserve">Each requirement </w:t>
      </w:r>
      <w:proofErr w:type="gramStart"/>
      <w:r>
        <w:rPr>
          <w:rFonts w:eastAsia="MS Mincho"/>
          <w:bCs/>
          <w:i/>
          <w:lang w:eastAsia="ja-JP"/>
        </w:rPr>
        <w:t>may be organized</w:t>
      </w:r>
      <w:proofErr w:type="gramEnd"/>
      <w:r>
        <w:rPr>
          <w:rFonts w:eastAsia="MS Mincho"/>
          <w:bCs/>
          <w:i/>
          <w:lang w:eastAsia="ja-JP"/>
        </w:rPr>
        <w:t xml:space="preserve"> with the Requirement ID (e.g. requirement name_sr.no, followed by information containing brief description, Inputs, Processing, and Outputs preferably in the tabular format as per guidelines)</w:t>
      </w:r>
    </w:p>
    <w:p w:rsidR="00161631" w:rsidRDefault="00161631" w:rsidP="00161631">
      <w:pPr>
        <w:rPr>
          <w:rFonts w:eastAsia="MS Mincho"/>
          <w:lang w:eastAsia="ja-JP"/>
        </w:rPr>
      </w:pPr>
    </w:p>
    <w:p w:rsidR="00161631" w:rsidRDefault="00161631" w:rsidP="00161631">
      <w:pPr>
        <w:widowControl w:val="0"/>
        <w:numPr>
          <w:ilvl w:val="0"/>
          <w:numId w:val="2"/>
        </w:numPr>
        <w:tabs>
          <w:tab w:val="left" w:pos="840"/>
        </w:tabs>
        <w:suppressAutoHyphens/>
        <w:spacing w:after="0" w:line="240" w:lineRule="auto"/>
        <w:ind w:left="420" w:hanging="420"/>
        <w:rPr>
          <w:i/>
        </w:rPr>
      </w:pPr>
      <w:r>
        <w:rPr>
          <w:b/>
        </w:rPr>
        <w:t>Brief Description</w:t>
      </w:r>
    </w:p>
    <w:p w:rsidR="00161631" w:rsidRDefault="00161631" w:rsidP="00161631">
      <w:pPr>
        <w:ind w:left="284"/>
      </w:pPr>
      <w:r>
        <w:rPr>
          <w:i/>
        </w:rPr>
        <w:t>&lt;This subsection should provide a description of the purpose of the function, the approaches and techniques employed. It should contain any introductory or background information, which might clarify the intent of the function&gt;</w:t>
      </w:r>
    </w:p>
    <w:p w:rsidR="00161631" w:rsidRDefault="00161631" w:rsidP="00161631"/>
    <w:p w:rsidR="00161631" w:rsidRDefault="00161631" w:rsidP="00161631">
      <w:pPr>
        <w:widowControl w:val="0"/>
        <w:numPr>
          <w:ilvl w:val="0"/>
          <w:numId w:val="2"/>
        </w:numPr>
        <w:tabs>
          <w:tab w:val="left" w:pos="840"/>
        </w:tabs>
        <w:suppressAutoHyphens/>
        <w:spacing w:after="0" w:line="240" w:lineRule="auto"/>
        <w:ind w:left="420" w:hanging="420"/>
        <w:rPr>
          <w:i/>
        </w:rPr>
      </w:pPr>
      <w:r>
        <w:rPr>
          <w:b/>
        </w:rPr>
        <w:t>Inputs</w:t>
      </w:r>
    </w:p>
    <w:p w:rsidR="00161631" w:rsidRDefault="00161631" w:rsidP="00161631">
      <w:pPr>
        <w:ind w:left="284"/>
        <w:rPr>
          <w:i/>
        </w:rPr>
      </w:pPr>
      <w:r>
        <w:rPr>
          <w:i/>
        </w:rPr>
        <w:t>&lt;This subparagraph should contain:</w:t>
      </w:r>
    </w:p>
    <w:p w:rsidR="00161631" w:rsidRDefault="00161631" w:rsidP="00161631">
      <w:pPr>
        <w:ind w:left="284"/>
        <w:rPr>
          <w:i/>
        </w:rPr>
      </w:pPr>
      <w:r>
        <w:rPr>
          <w:i/>
        </w:rPr>
        <w:t xml:space="preserve">  A detailed description of all data inputs to this function, it may include:</w:t>
      </w:r>
    </w:p>
    <w:p w:rsidR="00161631" w:rsidRDefault="00161631" w:rsidP="00161631">
      <w:pPr>
        <w:ind w:left="284"/>
        <w:rPr>
          <w:i/>
        </w:rPr>
      </w:pPr>
      <w:r>
        <w:rPr>
          <w:i/>
        </w:rPr>
        <w:t xml:space="preserve"> </w:t>
      </w:r>
    </w:p>
    <w:p w:rsidR="00161631" w:rsidRDefault="00161631" w:rsidP="00161631">
      <w:pPr>
        <w:ind w:left="283" w:firstLine="105"/>
        <w:rPr>
          <w:i/>
        </w:rPr>
      </w:pPr>
      <w:r>
        <w:rPr>
          <w:i/>
        </w:rPr>
        <w:t xml:space="preserve"> 1. The sources of the inputs</w:t>
      </w:r>
    </w:p>
    <w:p w:rsidR="00161631" w:rsidRDefault="00161631" w:rsidP="00161631">
      <w:pPr>
        <w:ind w:left="284"/>
        <w:rPr>
          <w:i/>
        </w:rPr>
      </w:pPr>
      <w:r>
        <w:rPr>
          <w:i/>
        </w:rPr>
        <w:t xml:space="preserve">  2. Packet/Data Formats </w:t>
      </w:r>
    </w:p>
    <w:p w:rsidR="00161631" w:rsidRDefault="00161631" w:rsidP="00161631">
      <w:pPr>
        <w:ind w:left="284"/>
        <w:rPr>
          <w:i/>
        </w:rPr>
      </w:pPr>
      <w:r>
        <w:rPr>
          <w:i/>
        </w:rPr>
        <w:t xml:space="preserve">  3. Packet Size </w:t>
      </w:r>
    </w:p>
    <w:p w:rsidR="00161631" w:rsidRDefault="00161631" w:rsidP="00161631">
      <w:pPr>
        <w:ind w:left="284"/>
        <w:rPr>
          <w:i/>
        </w:rPr>
      </w:pPr>
      <w:r>
        <w:rPr>
          <w:i/>
        </w:rPr>
        <w:t xml:space="preserve">  4. Timing</w:t>
      </w:r>
    </w:p>
    <w:p w:rsidR="00161631" w:rsidRDefault="00161631" w:rsidP="00161631">
      <w:pPr>
        <w:ind w:left="284"/>
        <w:rPr>
          <w:rFonts w:eastAsia="MS Mincho"/>
          <w:i/>
          <w:lang w:eastAsia="ja-JP"/>
        </w:rPr>
      </w:pPr>
      <w:r>
        <w:rPr>
          <w:i/>
        </w:rPr>
        <w:t xml:space="preserve">  5. The ranges of the valid inputs to include accuracy and tolerances</w:t>
      </w:r>
    </w:p>
    <w:p w:rsidR="00161631" w:rsidRDefault="00161631" w:rsidP="00161631">
      <w:pPr>
        <w:ind w:left="284"/>
        <w:rPr>
          <w:rFonts w:eastAsia="MS Mincho"/>
          <w:i/>
          <w:lang w:eastAsia="ja-JP"/>
        </w:rPr>
      </w:pPr>
    </w:p>
    <w:p w:rsidR="00161631" w:rsidRDefault="00161631" w:rsidP="00161631">
      <w:pPr>
        <w:ind w:left="284"/>
      </w:pPr>
      <w:r>
        <w:rPr>
          <w:i/>
        </w:rPr>
        <w:t xml:space="preserve"> - The details of operator control requirements should include names and descriptions   of operator actions&gt;</w:t>
      </w:r>
    </w:p>
    <w:p w:rsidR="00161631" w:rsidRDefault="00161631" w:rsidP="00161631"/>
    <w:p w:rsidR="00161631" w:rsidRDefault="00161631" w:rsidP="00161631">
      <w:pPr>
        <w:widowControl w:val="0"/>
        <w:numPr>
          <w:ilvl w:val="0"/>
          <w:numId w:val="2"/>
        </w:numPr>
        <w:tabs>
          <w:tab w:val="left" w:pos="840"/>
        </w:tabs>
        <w:suppressAutoHyphens/>
        <w:spacing w:after="0" w:line="240" w:lineRule="auto"/>
        <w:ind w:left="420" w:hanging="420"/>
        <w:rPr>
          <w:i/>
        </w:rPr>
      </w:pPr>
      <w:r>
        <w:rPr>
          <w:b/>
        </w:rPr>
        <w:t>Processing</w:t>
      </w:r>
    </w:p>
    <w:p w:rsidR="00161631" w:rsidRDefault="00161631" w:rsidP="00161631">
      <w:pPr>
        <w:ind w:left="284"/>
        <w:rPr>
          <w:rFonts w:ascii="MS Mincho" w:eastAsia="MS Mincho" w:hAnsi="MS Mincho"/>
          <w:i/>
          <w:lang w:eastAsia="ja-JP"/>
        </w:rPr>
      </w:pPr>
      <w:r>
        <w:rPr>
          <w:i/>
        </w:rPr>
        <w:t>&lt;This subparagraph should define the operations to be performed on the input data and intermediate parameters to obtain the output</w:t>
      </w:r>
      <w:proofErr w:type="gramStart"/>
      <w:r>
        <w:rPr>
          <w:i/>
        </w:rPr>
        <w:t xml:space="preserve">.  </w:t>
      </w:r>
      <w:proofErr w:type="gramEnd"/>
      <w:r>
        <w:rPr>
          <w:i/>
        </w:rPr>
        <w:t>It may include:</w:t>
      </w:r>
    </w:p>
    <w:p w:rsidR="00161631" w:rsidRDefault="00161631" w:rsidP="00161631">
      <w:pPr>
        <w:ind w:left="284"/>
        <w:rPr>
          <w:rFonts w:ascii="MS Mincho" w:eastAsia="MS Mincho" w:hAnsi="MS Mincho"/>
          <w:i/>
          <w:lang w:eastAsia="ja-JP"/>
        </w:rPr>
      </w:pPr>
    </w:p>
    <w:p w:rsidR="00161631" w:rsidRDefault="00161631" w:rsidP="00161631">
      <w:pPr>
        <w:ind w:left="284"/>
        <w:rPr>
          <w:rFonts w:eastAsia="MS Mincho"/>
          <w:i/>
          <w:lang w:eastAsia="ja-JP"/>
        </w:rPr>
      </w:pPr>
      <w:r>
        <w:rPr>
          <w:rFonts w:ascii="MS Mincho" w:eastAsia="MS Mincho" w:hAnsi="MS Mincho"/>
          <w:i/>
          <w:lang w:eastAsia="ja-JP"/>
        </w:rPr>
        <w:t xml:space="preserve">1. </w:t>
      </w:r>
      <w:r>
        <w:rPr>
          <w:i/>
        </w:rPr>
        <w:t>Validity checks on the input data</w:t>
      </w:r>
    </w:p>
    <w:p w:rsidR="00161631" w:rsidRDefault="00161631" w:rsidP="00161631">
      <w:pPr>
        <w:ind w:left="284"/>
        <w:rPr>
          <w:rFonts w:eastAsia="MS Mincho"/>
          <w:i/>
          <w:lang w:eastAsia="ja-JP"/>
        </w:rPr>
      </w:pPr>
      <w:r>
        <w:rPr>
          <w:rFonts w:eastAsia="MS Mincho"/>
          <w:i/>
          <w:lang w:eastAsia="ja-JP"/>
        </w:rPr>
        <w:lastRenderedPageBreak/>
        <w:t xml:space="preserve">2. </w:t>
      </w:r>
      <w:r>
        <w:rPr>
          <w:i/>
        </w:rPr>
        <w:t>The exact sequence of operations to include timings of events</w:t>
      </w:r>
    </w:p>
    <w:p w:rsidR="00161631" w:rsidRDefault="00161631" w:rsidP="00161631">
      <w:pPr>
        <w:ind w:left="284"/>
        <w:rPr>
          <w:rFonts w:eastAsia="MS Mincho"/>
          <w:i/>
          <w:lang w:eastAsia="ja-JP"/>
        </w:rPr>
      </w:pPr>
      <w:r>
        <w:rPr>
          <w:rFonts w:eastAsia="MS Mincho"/>
          <w:i/>
          <w:lang w:eastAsia="ja-JP"/>
        </w:rPr>
        <w:t xml:space="preserve">3. </w:t>
      </w:r>
      <w:r>
        <w:rPr>
          <w:i/>
        </w:rPr>
        <w:t>Responses to abnormal situations, for example:</w:t>
      </w:r>
    </w:p>
    <w:p w:rsidR="00161631" w:rsidRDefault="00161631" w:rsidP="00161631">
      <w:pPr>
        <w:ind w:left="284"/>
        <w:rPr>
          <w:rFonts w:eastAsia="MS Mincho"/>
          <w:i/>
          <w:lang w:eastAsia="ja-JP"/>
        </w:rPr>
      </w:pPr>
      <w:r>
        <w:rPr>
          <w:rFonts w:eastAsia="MS Mincho"/>
          <w:i/>
          <w:lang w:eastAsia="ja-JP"/>
        </w:rPr>
        <w:t xml:space="preserve">4. </w:t>
      </w:r>
      <w:r>
        <w:rPr>
          <w:i/>
        </w:rPr>
        <w:t xml:space="preserve">Overflow /Underflow/Degraded Operations  </w:t>
      </w:r>
    </w:p>
    <w:p w:rsidR="00161631" w:rsidRDefault="00161631" w:rsidP="00161631">
      <w:pPr>
        <w:ind w:left="284"/>
        <w:rPr>
          <w:rFonts w:eastAsia="MS Mincho"/>
          <w:i/>
          <w:lang w:eastAsia="ja-JP"/>
        </w:rPr>
      </w:pPr>
      <w:r>
        <w:rPr>
          <w:rFonts w:eastAsia="MS Mincho"/>
          <w:i/>
          <w:lang w:eastAsia="ja-JP"/>
        </w:rPr>
        <w:t xml:space="preserve">5. </w:t>
      </w:r>
      <w:r>
        <w:rPr>
          <w:i/>
        </w:rPr>
        <w:t>Communication failure/Error handling</w:t>
      </w:r>
    </w:p>
    <w:p w:rsidR="00161631" w:rsidRDefault="00161631" w:rsidP="00161631">
      <w:pPr>
        <w:ind w:left="284"/>
        <w:rPr>
          <w:rFonts w:eastAsia="MS Mincho"/>
          <w:i/>
          <w:lang w:eastAsia="ja-JP"/>
        </w:rPr>
      </w:pPr>
      <w:r>
        <w:rPr>
          <w:rFonts w:eastAsia="MS Mincho"/>
          <w:i/>
          <w:lang w:eastAsia="ja-JP"/>
        </w:rPr>
        <w:t xml:space="preserve">6. </w:t>
      </w:r>
      <w:r>
        <w:rPr>
          <w:i/>
        </w:rPr>
        <w:t>Parameters affected by the operations</w:t>
      </w:r>
    </w:p>
    <w:p w:rsidR="00161631" w:rsidRDefault="00161631" w:rsidP="00161631">
      <w:pPr>
        <w:ind w:left="284"/>
        <w:rPr>
          <w:rFonts w:eastAsia="MS Mincho"/>
          <w:i/>
          <w:lang w:eastAsia="ja-JP"/>
        </w:rPr>
      </w:pPr>
      <w:r>
        <w:rPr>
          <w:rFonts w:eastAsia="MS Mincho"/>
          <w:i/>
          <w:lang w:eastAsia="ja-JP"/>
        </w:rPr>
        <w:t xml:space="preserve">7. </w:t>
      </w:r>
      <w:r>
        <w:rPr>
          <w:i/>
        </w:rPr>
        <w:t xml:space="preserve">Any methods (for example, equations, mathematical algorithms, and logical operations) which </w:t>
      </w:r>
      <w:proofErr w:type="gramStart"/>
      <w:r>
        <w:rPr>
          <w:i/>
        </w:rPr>
        <w:t>must be used</w:t>
      </w:r>
      <w:proofErr w:type="gramEnd"/>
      <w:r>
        <w:rPr>
          <w:i/>
        </w:rPr>
        <w:t xml:space="preserve"> to transform the system inputs into corresponding outputs.  </w:t>
      </w:r>
    </w:p>
    <w:p w:rsidR="00161631" w:rsidRDefault="00161631" w:rsidP="00161631">
      <w:pPr>
        <w:ind w:left="284"/>
      </w:pPr>
      <w:r>
        <w:rPr>
          <w:rFonts w:eastAsia="MS Mincho"/>
          <w:i/>
          <w:lang w:eastAsia="ja-JP"/>
        </w:rPr>
        <w:t xml:space="preserve">8. </w:t>
      </w:r>
      <w:r>
        <w:rPr>
          <w:i/>
        </w:rPr>
        <w:t>Validity checks in the output data&gt;</w:t>
      </w:r>
    </w:p>
    <w:p w:rsidR="00161631" w:rsidRDefault="00161631" w:rsidP="00161631"/>
    <w:p w:rsidR="00161631" w:rsidRDefault="00161631" w:rsidP="00161631">
      <w:pPr>
        <w:widowControl w:val="0"/>
        <w:numPr>
          <w:ilvl w:val="0"/>
          <w:numId w:val="2"/>
        </w:numPr>
        <w:tabs>
          <w:tab w:val="left" w:pos="840"/>
        </w:tabs>
        <w:suppressAutoHyphens/>
        <w:spacing w:after="0" w:line="240" w:lineRule="auto"/>
        <w:ind w:left="420" w:hanging="420"/>
        <w:rPr>
          <w:i/>
        </w:rPr>
      </w:pPr>
      <w:r>
        <w:rPr>
          <w:b/>
        </w:rPr>
        <w:t>Output</w:t>
      </w:r>
    </w:p>
    <w:p w:rsidR="00161631" w:rsidRDefault="00161631" w:rsidP="00161631">
      <w:pPr>
        <w:ind w:left="284"/>
        <w:rPr>
          <w:i/>
        </w:rPr>
      </w:pPr>
      <w:r>
        <w:rPr>
          <w:i/>
        </w:rPr>
        <w:t>&lt; This subparagraph should contain:</w:t>
      </w:r>
    </w:p>
    <w:p w:rsidR="00161631" w:rsidRDefault="00161631" w:rsidP="00161631">
      <w:pPr>
        <w:ind w:left="284"/>
        <w:rPr>
          <w:rFonts w:eastAsia="MS Mincho"/>
          <w:i/>
          <w:lang w:eastAsia="ja-JP"/>
        </w:rPr>
      </w:pPr>
      <w:r>
        <w:rPr>
          <w:i/>
        </w:rPr>
        <w:t>A detailed description of all data output from this function, and it may include:</w:t>
      </w:r>
    </w:p>
    <w:p w:rsidR="00161631" w:rsidRDefault="00161631" w:rsidP="00161631">
      <w:pPr>
        <w:ind w:left="284"/>
        <w:rPr>
          <w:rFonts w:eastAsia="MS Mincho"/>
          <w:i/>
          <w:lang w:eastAsia="ja-JP"/>
        </w:rPr>
      </w:pPr>
    </w:p>
    <w:p w:rsidR="00161631" w:rsidRDefault="00161631" w:rsidP="00161631">
      <w:pPr>
        <w:ind w:left="284"/>
        <w:rPr>
          <w:rFonts w:eastAsia="MS Mincho"/>
          <w:i/>
          <w:lang w:eastAsia="ja-JP"/>
        </w:rPr>
      </w:pPr>
      <w:r>
        <w:rPr>
          <w:rFonts w:eastAsia="MS Mincho"/>
          <w:i/>
          <w:lang w:eastAsia="ja-JP"/>
        </w:rPr>
        <w:t xml:space="preserve">1. </w:t>
      </w:r>
      <w:r>
        <w:rPr>
          <w:i/>
        </w:rPr>
        <w:t>Destinations of the outputs</w:t>
      </w:r>
    </w:p>
    <w:p w:rsidR="00161631" w:rsidRDefault="00161631" w:rsidP="00161631">
      <w:pPr>
        <w:ind w:left="284"/>
        <w:rPr>
          <w:rFonts w:eastAsia="MS Mincho"/>
          <w:i/>
          <w:lang w:eastAsia="ja-JP"/>
        </w:rPr>
      </w:pPr>
      <w:r>
        <w:rPr>
          <w:rFonts w:eastAsia="MS Mincho"/>
          <w:i/>
          <w:lang w:eastAsia="ja-JP"/>
        </w:rPr>
        <w:t xml:space="preserve">2. </w:t>
      </w:r>
      <w:r>
        <w:rPr>
          <w:i/>
        </w:rPr>
        <w:t>Formats</w:t>
      </w:r>
    </w:p>
    <w:p w:rsidR="00161631" w:rsidRDefault="00161631" w:rsidP="00161631">
      <w:pPr>
        <w:ind w:left="284"/>
        <w:rPr>
          <w:rFonts w:eastAsia="MS Mincho"/>
          <w:i/>
          <w:lang w:eastAsia="ja-JP"/>
        </w:rPr>
      </w:pPr>
      <w:r>
        <w:rPr>
          <w:rFonts w:eastAsia="MS Mincho"/>
          <w:i/>
          <w:lang w:eastAsia="ja-JP"/>
        </w:rPr>
        <w:t xml:space="preserve">3. </w:t>
      </w:r>
      <w:r>
        <w:rPr>
          <w:i/>
        </w:rPr>
        <w:t>Size</w:t>
      </w:r>
    </w:p>
    <w:p w:rsidR="00161631" w:rsidRDefault="00161631" w:rsidP="00161631">
      <w:pPr>
        <w:ind w:left="284"/>
        <w:rPr>
          <w:rFonts w:ascii="MS Mincho" w:eastAsia="MS Mincho" w:hAnsi="MS Mincho"/>
          <w:i/>
          <w:lang w:eastAsia="ja-JP"/>
        </w:rPr>
      </w:pPr>
      <w:r>
        <w:rPr>
          <w:rFonts w:eastAsia="MS Mincho"/>
          <w:i/>
          <w:lang w:eastAsia="ja-JP"/>
        </w:rPr>
        <w:t xml:space="preserve">4. </w:t>
      </w:r>
      <w:r>
        <w:rPr>
          <w:i/>
        </w:rPr>
        <w:t>Timing/Sequence</w:t>
      </w:r>
    </w:p>
    <w:p w:rsidR="00161631" w:rsidRDefault="00161631" w:rsidP="00161631">
      <w:pPr>
        <w:ind w:left="284"/>
        <w:rPr>
          <w:rFonts w:eastAsia="MS Mincho"/>
          <w:i/>
          <w:lang w:eastAsia="ja-JP"/>
        </w:rPr>
      </w:pPr>
      <w:r>
        <w:rPr>
          <w:rFonts w:ascii="MS Mincho" w:eastAsia="MS Mincho" w:hAnsi="MS Mincho"/>
          <w:i/>
          <w:lang w:eastAsia="ja-JP"/>
        </w:rPr>
        <w:t xml:space="preserve">5. </w:t>
      </w:r>
      <w:r>
        <w:rPr>
          <w:rFonts w:eastAsia="MS Mincho"/>
          <w:i/>
          <w:lang w:eastAsia="ja-JP"/>
        </w:rPr>
        <w:t xml:space="preserve">The range of valid outputs to include accuracy’s and tolerances </w:t>
      </w:r>
    </w:p>
    <w:p w:rsidR="00161631" w:rsidRDefault="00161631" w:rsidP="00161631">
      <w:pPr>
        <w:ind w:left="284"/>
        <w:rPr>
          <w:i/>
        </w:rPr>
      </w:pPr>
      <w:r>
        <w:rPr>
          <w:rFonts w:eastAsia="MS Mincho"/>
          <w:i/>
          <w:lang w:eastAsia="ja-JP"/>
        </w:rPr>
        <w:t>6. Error messages</w:t>
      </w:r>
      <w:r>
        <w:rPr>
          <w:i/>
        </w:rPr>
        <w:t>&gt;</w:t>
      </w:r>
    </w:p>
    <w:p w:rsidR="00161631" w:rsidRDefault="00161631" w:rsidP="00161631">
      <w:pPr>
        <w:rPr>
          <w:i/>
        </w:rPr>
      </w:pPr>
    </w:p>
    <w:tbl>
      <w:tblPr>
        <w:tblW w:w="0" w:type="auto"/>
        <w:tblInd w:w="67" w:type="dxa"/>
        <w:tblLayout w:type="fixed"/>
        <w:tblCellMar>
          <w:left w:w="72" w:type="dxa"/>
          <w:right w:w="72" w:type="dxa"/>
        </w:tblCellMar>
        <w:tblLook w:val="0000" w:firstRow="0" w:lastRow="0" w:firstColumn="0" w:lastColumn="0" w:noHBand="0" w:noVBand="0"/>
      </w:tblPr>
      <w:tblGrid>
        <w:gridCol w:w="2799"/>
        <w:gridCol w:w="971"/>
        <w:gridCol w:w="6444"/>
      </w:tblGrid>
      <w:tr w:rsidR="00161631" w:rsidTr="004C375A">
        <w:trPr>
          <w:trHeight w:hRule="exact" w:val="274"/>
        </w:trPr>
        <w:tc>
          <w:tcPr>
            <w:tcW w:w="2799" w:type="dxa"/>
            <w:tcBorders>
              <w:top w:val="single" w:sz="4" w:space="0" w:color="000000"/>
              <w:left w:val="single" w:sz="4" w:space="0" w:color="000000"/>
              <w:bottom w:val="single" w:sz="4" w:space="0" w:color="000000"/>
            </w:tcBorders>
            <w:shd w:val="clear" w:color="auto" w:fill="CCCCCC"/>
            <w:vAlign w:val="center"/>
          </w:tcPr>
          <w:p w:rsidR="00161631" w:rsidRDefault="00161631" w:rsidP="004C375A">
            <w:pPr>
              <w:pStyle w:val="BodyTextIndent"/>
              <w:snapToGrid w:val="0"/>
              <w:ind w:left="0"/>
              <w:jc w:val="center"/>
              <w:rPr>
                <w:i/>
              </w:rPr>
            </w:pPr>
            <w:r>
              <w:rPr>
                <w:i/>
              </w:rPr>
              <w:t>&lt;requirement name&gt;</w:t>
            </w:r>
          </w:p>
        </w:tc>
        <w:tc>
          <w:tcPr>
            <w:tcW w:w="971" w:type="dxa"/>
            <w:tcBorders>
              <w:top w:val="single" w:sz="4" w:space="0" w:color="000000"/>
              <w:left w:val="single" w:sz="4" w:space="0" w:color="000000"/>
              <w:bottom w:val="single" w:sz="4" w:space="0" w:color="000000"/>
            </w:tcBorders>
            <w:shd w:val="clear" w:color="auto" w:fill="CCCCCC"/>
            <w:vAlign w:val="center"/>
          </w:tcPr>
          <w:p w:rsidR="00161631" w:rsidRDefault="00161631" w:rsidP="004C375A">
            <w:pPr>
              <w:pStyle w:val="BodyTextIndent"/>
              <w:snapToGrid w:val="0"/>
              <w:ind w:left="0"/>
              <w:jc w:val="center"/>
              <w:rPr>
                <w:i/>
              </w:rPr>
            </w:pPr>
            <w:r>
              <w:rPr>
                <w:i/>
              </w:rPr>
              <w:t>&lt;No.&gt;</w:t>
            </w:r>
          </w:p>
        </w:tc>
        <w:tc>
          <w:tcPr>
            <w:tcW w:w="6444"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161631" w:rsidRDefault="00161631" w:rsidP="004C375A">
            <w:pPr>
              <w:pStyle w:val="BodyTextIndent"/>
              <w:snapToGrid w:val="0"/>
              <w:ind w:left="0"/>
            </w:pPr>
            <w:r>
              <w:rPr>
                <w:i/>
              </w:rPr>
              <w:t>&lt;Brief Description&gt;</w:t>
            </w:r>
          </w:p>
        </w:tc>
      </w:tr>
      <w:tr w:rsidR="00161631" w:rsidTr="004C375A">
        <w:tc>
          <w:tcPr>
            <w:tcW w:w="2799" w:type="dxa"/>
            <w:tcBorders>
              <w:top w:val="single" w:sz="4" w:space="0" w:color="000000"/>
              <w:left w:val="single" w:sz="4" w:space="0" w:color="000000"/>
              <w:bottom w:val="single" w:sz="4" w:space="0" w:color="000000"/>
            </w:tcBorders>
            <w:shd w:val="clear" w:color="auto" w:fill="auto"/>
            <w:vAlign w:val="center"/>
          </w:tcPr>
          <w:p w:rsidR="00161631" w:rsidRDefault="00161631" w:rsidP="004C375A">
            <w:pPr>
              <w:pStyle w:val="BodyTextIndent"/>
              <w:snapToGrid w:val="0"/>
              <w:ind w:left="0"/>
              <w:rPr>
                <w:i/>
              </w:rPr>
            </w:pPr>
          </w:p>
        </w:tc>
        <w:tc>
          <w:tcPr>
            <w:tcW w:w="971" w:type="dxa"/>
            <w:tcBorders>
              <w:top w:val="single" w:sz="4" w:space="0" w:color="000000"/>
              <w:left w:val="single" w:sz="4" w:space="0" w:color="000000"/>
              <w:bottom w:val="single" w:sz="4" w:space="0" w:color="000000"/>
            </w:tcBorders>
            <w:shd w:val="clear" w:color="auto" w:fill="auto"/>
            <w:vAlign w:val="center"/>
          </w:tcPr>
          <w:p w:rsidR="00161631" w:rsidRDefault="00161631" w:rsidP="004C375A">
            <w:pPr>
              <w:pStyle w:val="BodyTextIndent"/>
              <w:snapToGrid w:val="0"/>
              <w:ind w:left="0"/>
            </w:pPr>
          </w:p>
        </w:tc>
        <w:tc>
          <w:tcPr>
            <w:tcW w:w="6444"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1631" w:rsidRDefault="00161631" w:rsidP="004C375A">
            <w:pPr>
              <w:pStyle w:val="BodyTextIndent"/>
              <w:snapToGrid w:val="0"/>
              <w:ind w:left="0"/>
            </w:pPr>
            <w:r>
              <w:rPr>
                <w:b/>
                <w:bCs/>
              </w:rPr>
              <w:t>Input</w:t>
            </w:r>
          </w:p>
        </w:tc>
      </w:tr>
      <w:tr w:rsidR="00161631" w:rsidTr="004C375A">
        <w:tc>
          <w:tcPr>
            <w:tcW w:w="2799" w:type="dxa"/>
            <w:tcBorders>
              <w:top w:val="single" w:sz="4" w:space="0" w:color="000000"/>
              <w:left w:val="single" w:sz="4" w:space="0" w:color="000000"/>
              <w:bottom w:val="single" w:sz="4" w:space="0" w:color="000000"/>
            </w:tcBorders>
            <w:shd w:val="clear" w:color="auto" w:fill="auto"/>
            <w:vAlign w:val="center"/>
          </w:tcPr>
          <w:p w:rsidR="00161631" w:rsidRDefault="00161631" w:rsidP="004C375A">
            <w:pPr>
              <w:pStyle w:val="BodyTextIndent"/>
              <w:snapToGrid w:val="0"/>
              <w:ind w:left="0"/>
              <w:rPr>
                <w:i/>
              </w:rPr>
            </w:pPr>
          </w:p>
        </w:tc>
        <w:tc>
          <w:tcPr>
            <w:tcW w:w="971" w:type="dxa"/>
            <w:tcBorders>
              <w:top w:val="single" w:sz="4" w:space="0" w:color="000000"/>
              <w:left w:val="single" w:sz="4" w:space="0" w:color="000000"/>
              <w:bottom w:val="single" w:sz="4" w:space="0" w:color="000000"/>
            </w:tcBorders>
            <w:shd w:val="clear" w:color="auto" w:fill="auto"/>
            <w:vAlign w:val="center"/>
          </w:tcPr>
          <w:p w:rsidR="00161631" w:rsidRDefault="00161631" w:rsidP="004C375A">
            <w:pPr>
              <w:pStyle w:val="BodyTextIndent"/>
              <w:snapToGrid w:val="0"/>
              <w:ind w:left="0"/>
            </w:pPr>
          </w:p>
        </w:tc>
        <w:tc>
          <w:tcPr>
            <w:tcW w:w="6444"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1631" w:rsidRDefault="00161631" w:rsidP="004C375A">
            <w:pPr>
              <w:pStyle w:val="BodyTextIndent"/>
              <w:snapToGrid w:val="0"/>
              <w:ind w:left="0"/>
            </w:pPr>
            <w:r>
              <w:t>&lt;inputs description&gt;</w:t>
            </w:r>
          </w:p>
        </w:tc>
      </w:tr>
      <w:tr w:rsidR="00161631" w:rsidTr="004C375A">
        <w:tc>
          <w:tcPr>
            <w:tcW w:w="2799" w:type="dxa"/>
            <w:tcBorders>
              <w:top w:val="single" w:sz="4" w:space="0" w:color="000000"/>
              <w:left w:val="single" w:sz="4" w:space="0" w:color="000000"/>
              <w:bottom w:val="single" w:sz="4" w:space="0" w:color="000000"/>
            </w:tcBorders>
            <w:shd w:val="clear" w:color="auto" w:fill="auto"/>
            <w:vAlign w:val="center"/>
          </w:tcPr>
          <w:p w:rsidR="00161631" w:rsidRDefault="00161631" w:rsidP="004C375A">
            <w:pPr>
              <w:pStyle w:val="BodyTextIndent"/>
              <w:snapToGrid w:val="0"/>
              <w:ind w:left="0"/>
              <w:rPr>
                <w:i/>
              </w:rPr>
            </w:pPr>
          </w:p>
        </w:tc>
        <w:tc>
          <w:tcPr>
            <w:tcW w:w="971" w:type="dxa"/>
            <w:tcBorders>
              <w:top w:val="single" w:sz="4" w:space="0" w:color="000000"/>
              <w:left w:val="single" w:sz="4" w:space="0" w:color="000000"/>
              <w:bottom w:val="single" w:sz="4" w:space="0" w:color="000000"/>
            </w:tcBorders>
            <w:shd w:val="clear" w:color="auto" w:fill="auto"/>
            <w:vAlign w:val="center"/>
          </w:tcPr>
          <w:p w:rsidR="00161631" w:rsidRDefault="00161631" w:rsidP="004C375A">
            <w:pPr>
              <w:pStyle w:val="BodyTextIndent"/>
              <w:snapToGrid w:val="0"/>
              <w:ind w:left="0"/>
            </w:pPr>
          </w:p>
        </w:tc>
        <w:tc>
          <w:tcPr>
            <w:tcW w:w="6444"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1631" w:rsidRDefault="00161631" w:rsidP="004C375A">
            <w:pPr>
              <w:pStyle w:val="BodyTextIndent"/>
              <w:snapToGrid w:val="0"/>
              <w:ind w:left="0"/>
            </w:pPr>
            <w:r>
              <w:rPr>
                <w:b/>
              </w:rPr>
              <w:t>Proceeding</w:t>
            </w:r>
          </w:p>
        </w:tc>
      </w:tr>
      <w:tr w:rsidR="00161631" w:rsidTr="004C375A">
        <w:tc>
          <w:tcPr>
            <w:tcW w:w="2799" w:type="dxa"/>
            <w:tcBorders>
              <w:top w:val="single" w:sz="4" w:space="0" w:color="000000"/>
              <w:left w:val="single" w:sz="4" w:space="0" w:color="000000"/>
              <w:bottom w:val="single" w:sz="4" w:space="0" w:color="000000"/>
            </w:tcBorders>
            <w:shd w:val="clear" w:color="auto" w:fill="auto"/>
            <w:vAlign w:val="center"/>
          </w:tcPr>
          <w:p w:rsidR="00161631" w:rsidRDefault="00161631" w:rsidP="004C375A">
            <w:pPr>
              <w:pStyle w:val="BodyTextIndent"/>
              <w:snapToGrid w:val="0"/>
              <w:ind w:left="0"/>
              <w:rPr>
                <w:bCs/>
                <w:i/>
              </w:rPr>
            </w:pPr>
          </w:p>
        </w:tc>
        <w:tc>
          <w:tcPr>
            <w:tcW w:w="971" w:type="dxa"/>
            <w:tcBorders>
              <w:top w:val="single" w:sz="4" w:space="0" w:color="000000"/>
              <w:left w:val="single" w:sz="4" w:space="0" w:color="000000"/>
              <w:bottom w:val="single" w:sz="4" w:space="0" w:color="000000"/>
            </w:tcBorders>
            <w:shd w:val="clear" w:color="auto" w:fill="auto"/>
            <w:vAlign w:val="center"/>
          </w:tcPr>
          <w:p w:rsidR="00161631" w:rsidRDefault="00161631" w:rsidP="004C375A">
            <w:pPr>
              <w:pStyle w:val="BodyTextIndent"/>
              <w:snapToGrid w:val="0"/>
              <w:ind w:left="0"/>
            </w:pPr>
          </w:p>
        </w:tc>
        <w:tc>
          <w:tcPr>
            <w:tcW w:w="6444"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1631" w:rsidRDefault="00161631" w:rsidP="004C375A">
            <w:pPr>
              <w:pStyle w:val="BodyTextIndent"/>
              <w:snapToGrid w:val="0"/>
              <w:ind w:left="0"/>
            </w:pPr>
            <w:r>
              <w:t>&lt;proceeding description&gt;</w:t>
            </w:r>
          </w:p>
        </w:tc>
      </w:tr>
      <w:tr w:rsidR="00161631" w:rsidTr="004C375A">
        <w:tc>
          <w:tcPr>
            <w:tcW w:w="2799" w:type="dxa"/>
            <w:tcBorders>
              <w:top w:val="single" w:sz="4" w:space="0" w:color="000000"/>
              <w:left w:val="single" w:sz="4" w:space="0" w:color="000000"/>
              <w:bottom w:val="single" w:sz="4" w:space="0" w:color="000000"/>
            </w:tcBorders>
            <w:shd w:val="clear" w:color="auto" w:fill="auto"/>
            <w:vAlign w:val="center"/>
          </w:tcPr>
          <w:p w:rsidR="00161631" w:rsidRDefault="00161631" w:rsidP="004C375A">
            <w:pPr>
              <w:pStyle w:val="BodyTextIndent"/>
              <w:snapToGrid w:val="0"/>
              <w:ind w:left="0"/>
              <w:rPr>
                <w:i/>
              </w:rPr>
            </w:pPr>
          </w:p>
        </w:tc>
        <w:tc>
          <w:tcPr>
            <w:tcW w:w="971" w:type="dxa"/>
            <w:tcBorders>
              <w:top w:val="single" w:sz="4" w:space="0" w:color="000000"/>
              <w:left w:val="single" w:sz="4" w:space="0" w:color="000000"/>
              <w:bottom w:val="single" w:sz="4" w:space="0" w:color="000000"/>
            </w:tcBorders>
            <w:shd w:val="clear" w:color="auto" w:fill="auto"/>
            <w:vAlign w:val="center"/>
          </w:tcPr>
          <w:p w:rsidR="00161631" w:rsidRDefault="00161631" w:rsidP="004C375A">
            <w:pPr>
              <w:pStyle w:val="BodyTextIndent"/>
              <w:snapToGrid w:val="0"/>
              <w:ind w:left="0"/>
            </w:pPr>
          </w:p>
        </w:tc>
        <w:tc>
          <w:tcPr>
            <w:tcW w:w="6444"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1631" w:rsidRDefault="00161631" w:rsidP="004C375A">
            <w:pPr>
              <w:pStyle w:val="BodyTextIndent"/>
              <w:snapToGrid w:val="0"/>
              <w:ind w:left="0"/>
            </w:pPr>
            <w:r>
              <w:rPr>
                <w:b/>
              </w:rPr>
              <w:t>Output</w:t>
            </w:r>
          </w:p>
        </w:tc>
      </w:tr>
      <w:tr w:rsidR="00161631" w:rsidTr="004C375A">
        <w:tc>
          <w:tcPr>
            <w:tcW w:w="2799" w:type="dxa"/>
            <w:tcBorders>
              <w:top w:val="single" w:sz="4" w:space="0" w:color="000000"/>
              <w:left w:val="single" w:sz="4" w:space="0" w:color="000000"/>
              <w:bottom w:val="single" w:sz="4" w:space="0" w:color="000000"/>
            </w:tcBorders>
            <w:shd w:val="clear" w:color="auto" w:fill="auto"/>
            <w:vAlign w:val="center"/>
          </w:tcPr>
          <w:p w:rsidR="00161631" w:rsidRDefault="00161631" w:rsidP="004C375A">
            <w:pPr>
              <w:pStyle w:val="BodyTextIndent"/>
              <w:snapToGrid w:val="0"/>
              <w:ind w:left="0"/>
              <w:rPr>
                <w:bCs/>
                <w:i/>
              </w:rPr>
            </w:pPr>
          </w:p>
        </w:tc>
        <w:tc>
          <w:tcPr>
            <w:tcW w:w="971" w:type="dxa"/>
            <w:tcBorders>
              <w:top w:val="single" w:sz="4" w:space="0" w:color="000000"/>
              <w:left w:val="single" w:sz="4" w:space="0" w:color="000000"/>
              <w:bottom w:val="single" w:sz="4" w:space="0" w:color="000000"/>
            </w:tcBorders>
            <w:shd w:val="clear" w:color="auto" w:fill="auto"/>
            <w:vAlign w:val="center"/>
          </w:tcPr>
          <w:p w:rsidR="00161631" w:rsidRDefault="00161631" w:rsidP="004C375A">
            <w:pPr>
              <w:pStyle w:val="BodyTextIndent"/>
              <w:snapToGrid w:val="0"/>
              <w:ind w:left="0"/>
            </w:pPr>
          </w:p>
        </w:tc>
        <w:tc>
          <w:tcPr>
            <w:tcW w:w="6444"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1631" w:rsidRDefault="00161631" w:rsidP="004C375A">
            <w:pPr>
              <w:pStyle w:val="BodyTextIndent"/>
              <w:snapToGrid w:val="0"/>
              <w:ind w:left="0"/>
            </w:pPr>
            <w:r>
              <w:t>&lt;output description&gt;</w:t>
            </w:r>
          </w:p>
        </w:tc>
      </w:tr>
      <w:tr w:rsidR="00161631" w:rsidTr="004C375A">
        <w:trPr>
          <w:trHeight w:hRule="exact" w:val="274"/>
        </w:trPr>
        <w:tc>
          <w:tcPr>
            <w:tcW w:w="2799" w:type="dxa"/>
            <w:tcBorders>
              <w:top w:val="single" w:sz="4" w:space="0" w:color="000000"/>
              <w:left w:val="single" w:sz="4" w:space="0" w:color="000000"/>
              <w:bottom w:val="single" w:sz="4" w:space="0" w:color="000000"/>
            </w:tcBorders>
            <w:shd w:val="clear" w:color="auto" w:fill="CCCCCC"/>
            <w:vAlign w:val="center"/>
          </w:tcPr>
          <w:p w:rsidR="00161631" w:rsidRDefault="00161631" w:rsidP="004C375A">
            <w:pPr>
              <w:pStyle w:val="BodyTextIndent"/>
              <w:snapToGrid w:val="0"/>
              <w:ind w:left="0"/>
              <w:jc w:val="center"/>
              <w:rPr>
                <w:i/>
              </w:rPr>
            </w:pPr>
            <w:r>
              <w:rPr>
                <w:i/>
              </w:rPr>
              <w:t>&lt;requirement name&gt;</w:t>
            </w:r>
          </w:p>
        </w:tc>
        <w:tc>
          <w:tcPr>
            <w:tcW w:w="971" w:type="dxa"/>
            <w:tcBorders>
              <w:top w:val="single" w:sz="4" w:space="0" w:color="000000"/>
              <w:left w:val="single" w:sz="4" w:space="0" w:color="000000"/>
              <w:bottom w:val="single" w:sz="4" w:space="0" w:color="000000"/>
            </w:tcBorders>
            <w:shd w:val="clear" w:color="auto" w:fill="CCCCCC"/>
            <w:vAlign w:val="center"/>
          </w:tcPr>
          <w:p w:rsidR="00161631" w:rsidRDefault="00161631" w:rsidP="004C375A">
            <w:pPr>
              <w:pStyle w:val="BodyTextIndent"/>
              <w:snapToGrid w:val="0"/>
              <w:ind w:left="0"/>
              <w:jc w:val="center"/>
              <w:rPr>
                <w:i/>
              </w:rPr>
            </w:pPr>
            <w:r>
              <w:rPr>
                <w:i/>
              </w:rPr>
              <w:t>&lt;No.&gt;</w:t>
            </w:r>
          </w:p>
        </w:tc>
        <w:tc>
          <w:tcPr>
            <w:tcW w:w="6444"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161631" w:rsidRDefault="00161631" w:rsidP="004C375A">
            <w:pPr>
              <w:pStyle w:val="BodyTextIndent"/>
              <w:snapToGrid w:val="0"/>
              <w:ind w:left="0"/>
            </w:pPr>
            <w:r>
              <w:rPr>
                <w:i/>
              </w:rPr>
              <w:t>&lt;Brief Description&gt;</w:t>
            </w:r>
          </w:p>
        </w:tc>
      </w:tr>
      <w:tr w:rsidR="00161631" w:rsidTr="004C375A">
        <w:tc>
          <w:tcPr>
            <w:tcW w:w="2799" w:type="dxa"/>
            <w:tcBorders>
              <w:top w:val="single" w:sz="4" w:space="0" w:color="000000"/>
              <w:left w:val="single" w:sz="4" w:space="0" w:color="000000"/>
              <w:bottom w:val="single" w:sz="4" w:space="0" w:color="000000"/>
            </w:tcBorders>
            <w:shd w:val="clear" w:color="auto" w:fill="auto"/>
            <w:vAlign w:val="center"/>
          </w:tcPr>
          <w:p w:rsidR="00161631" w:rsidRDefault="00161631" w:rsidP="004C375A">
            <w:pPr>
              <w:pStyle w:val="BodyTextIndent"/>
              <w:snapToGrid w:val="0"/>
              <w:ind w:left="0"/>
              <w:rPr>
                <w:bCs/>
                <w:i/>
              </w:rPr>
            </w:pPr>
          </w:p>
        </w:tc>
        <w:tc>
          <w:tcPr>
            <w:tcW w:w="971" w:type="dxa"/>
            <w:tcBorders>
              <w:top w:val="single" w:sz="4" w:space="0" w:color="000000"/>
              <w:left w:val="single" w:sz="4" w:space="0" w:color="000000"/>
              <w:bottom w:val="single" w:sz="4" w:space="0" w:color="000000"/>
            </w:tcBorders>
            <w:shd w:val="clear" w:color="auto" w:fill="auto"/>
            <w:vAlign w:val="center"/>
          </w:tcPr>
          <w:p w:rsidR="00161631" w:rsidRDefault="00161631" w:rsidP="004C375A">
            <w:pPr>
              <w:pStyle w:val="BodyTextIndent"/>
              <w:snapToGrid w:val="0"/>
              <w:ind w:left="0"/>
            </w:pPr>
          </w:p>
        </w:tc>
        <w:tc>
          <w:tcPr>
            <w:tcW w:w="6444"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1631" w:rsidRDefault="00161631" w:rsidP="004C375A">
            <w:pPr>
              <w:pStyle w:val="BodyTextIndent"/>
              <w:snapToGrid w:val="0"/>
              <w:ind w:left="0"/>
            </w:pPr>
            <w:r>
              <w:rPr>
                <w:b/>
                <w:bCs/>
              </w:rPr>
              <w:t>Input</w:t>
            </w:r>
          </w:p>
        </w:tc>
      </w:tr>
      <w:tr w:rsidR="00161631" w:rsidTr="004C375A">
        <w:tc>
          <w:tcPr>
            <w:tcW w:w="2799" w:type="dxa"/>
            <w:tcBorders>
              <w:top w:val="single" w:sz="4" w:space="0" w:color="000000"/>
              <w:left w:val="single" w:sz="4" w:space="0" w:color="000000"/>
              <w:bottom w:val="single" w:sz="4" w:space="0" w:color="000000"/>
            </w:tcBorders>
            <w:shd w:val="clear" w:color="auto" w:fill="auto"/>
            <w:vAlign w:val="center"/>
          </w:tcPr>
          <w:p w:rsidR="00161631" w:rsidRDefault="00161631" w:rsidP="004C375A">
            <w:pPr>
              <w:pStyle w:val="BodyTextIndent"/>
              <w:snapToGrid w:val="0"/>
              <w:ind w:left="0"/>
              <w:rPr>
                <w:i/>
              </w:rPr>
            </w:pPr>
          </w:p>
        </w:tc>
        <w:tc>
          <w:tcPr>
            <w:tcW w:w="971" w:type="dxa"/>
            <w:tcBorders>
              <w:top w:val="single" w:sz="4" w:space="0" w:color="000000"/>
              <w:left w:val="single" w:sz="4" w:space="0" w:color="000000"/>
              <w:bottom w:val="single" w:sz="4" w:space="0" w:color="000000"/>
            </w:tcBorders>
            <w:shd w:val="clear" w:color="auto" w:fill="auto"/>
            <w:vAlign w:val="center"/>
          </w:tcPr>
          <w:p w:rsidR="00161631" w:rsidRDefault="00161631" w:rsidP="004C375A">
            <w:pPr>
              <w:pStyle w:val="BodyTextIndent"/>
              <w:snapToGrid w:val="0"/>
              <w:ind w:left="0"/>
            </w:pPr>
          </w:p>
        </w:tc>
        <w:tc>
          <w:tcPr>
            <w:tcW w:w="6444"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1631" w:rsidRDefault="00161631" w:rsidP="004C375A">
            <w:pPr>
              <w:pStyle w:val="BodyTextIndent"/>
              <w:snapToGrid w:val="0"/>
              <w:ind w:left="0"/>
            </w:pPr>
            <w:r>
              <w:t>&lt;inputs description&gt;</w:t>
            </w:r>
          </w:p>
        </w:tc>
      </w:tr>
      <w:tr w:rsidR="00161631" w:rsidTr="004C375A">
        <w:tc>
          <w:tcPr>
            <w:tcW w:w="2799" w:type="dxa"/>
            <w:tcBorders>
              <w:top w:val="single" w:sz="4" w:space="0" w:color="000000"/>
              <w:left w:val="single" w:sz="4" w:space="0" w:color="000000"/>
              <w:bottom w:val="single" w:sz="4" w:space="0" w:color="000000"/>
            </w:tcBorders>
            <w:shd w:val="clear" w:color="auto" w:fill="auto"/>
            <w:vAlign w:val="center"/>
          </w:tcPr>
          <w:p w:rsidR="00161631" w:rsidRDefault="00161631" w:rsidP="004C375A">
            <w:pPr>
              <w:pStyle w:val="BodyTextIndent"/>
              <w:snapToGrid w:val="0"/>
              <w:ind w:left="0"/>
              <w:rPr>
                <w:bCs/>
                <w:i/>
              </w:rPr>
            </w:pPr>
          </w:p>
        </w:tc>
        <w:tc>
          <w:tcPr>
            <w:tcW w:w="971" w:type="dxa"/>
            <w:tcBorders>
              <w:top w:val="single" w:sz="4" w:space="0" w:color="000000"/>
              <w:left w:val="single" w:sz="4" w:space="0" w:color="000000"/>
              <w:bottom w:val="single" w:sz="4" w:space="0" w:color="000000"/>
            </w:tcBorders>
            <w:shd w:val="clear" w:color="auto" w:fill="auto"/>
            <w:vAlign w:val="center"/>
          </w:tcPr>
          <w:p w:rsidR="00161631" w:rsidRDefault="00161631" w:rsidP="004C375A">
            <w:pPr>
              <w:pStyle w:val="BodyTextIndent"/>
              <w:snapToGrid w:val="0"/>
              <w:ind w:left="0"/>
            </w:pPr>
          </w:p>
        </w:tc>
        <w:tc>
          <w:tcPr>
            <w:tcW w:w="6444"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1631" w:rsidRDefault="00161631" w:rsidP="004C375A">
            <w:pPr>
              <w:pStyle w:val="BodyTextIndent"/>
              <w:snapToGrid w:val="0"/>
              <w:ind w:left="0"/>
            </w:pPr>
            <w:r>
              <w:rPr>
                <w:b/>
              </w:rPr>
              <w:t>Proceeding</w:t>
            </w:r>
          </w:p>
        </w:tc>
      </w:tr>
      <w:tr w:rsidR="00161631" w:rsidTr="004C375A">
        <w:tc>
          <w:tcPr>
            <w:tcW w:w="2799" w:type="dxa"/>
            <w:tcBorders>
              <w:top w:val="single" w:sz="4" w:space="0" w:color="000000"/>
              <w:left w:val="single" w:sz="4" w:space="0" w:color="000000"/>
              <w:bottom w:val="single" w:sz="4" w:space="0" w:color="000000"/>
            </w:tcBorders>
            <w:shd w:val="clear" w:color="auto" w:fill="auto"/>
            <w:vAlign w:val="center"/>
          </w:tcPr>
          <w:p w:rsidR="00161631" w:rsidRDefault="00161631" w:rsidP="004C375A">
            <w:pPr>
              <w:pStyle w:val="BodyTextIndent"/>
              <w:snapToGrid w:val="0"/>
              <w:ind w:left="0"/>
              <w:rPr>
                <w:i/>
              </w:rPr>
            </w:pPr>
          </w:p>
        </w:tc>
        <w:tc>
          <w:tcPr>
            <w:tcW w:w="971" w:type="dxa"/>
            <w:tcBorders>
              <w:top w:val="single" w:sz="4" w:space="0" w:color="000000"/>
              <w:left w:val="single" w:sz="4" w:space="0" w:color="000000"/>
              <w:bottom w:val="single" w:sz="4" w:space="0" w:color="000000"/>
            </w:tcBorders>
            <w:shd w:val="clear" w:color="auto" w:fill="auto"/>
            <w:vAlign w:val="center"/>
          </w:tcPr>
          <w:p w:rsidR="00161631" w:rsidRDefault="00161631" w:rsidP="004C375A">
            <w:pPr>
              <w:pStyle w:val="BodyTextIndent"/>
              <w:snapToGrid w:val="0"/>
              <w:ind w:left="0"/>
            </w:pPr>
          </w:p>
        </w:tc>
        <w:tc>
          <w:tcPr>
            <w:tcW w:w="6444"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1631" w:rsidRDefault="00161631" w:rsidP="004C375A">
            <w:pPr>
              <w:pStyle w:val="BodyTextIndent"/>
              <w:snapToGrid w:val="0"/>
              <w:ind w:left="0"/>
            </w:pPr>
            <w:r>
              <w:t>&lt;proceeding description&gt;</w:t>
            </w:r>
          </w:p>
        </w:tc>
      </w:tr>
      <w:tr w:rsidR="00161631" w:rsidTr="004C375A">
        <w:tc>
          <w:tcPr>
            <w:tcW w:w="2799" w:type="dxa"/>
            <w:tcBorders>
              <w:top w:val="single" w:sz="4" w:space="0" w:color="000000"/>
              <w:left w:val="single" w:sz="4" w:space="0" w:color="000000"/>
              <w:bottom w:val="single" w:sz="4" w:space="0" w:color="000000"/>
            </w:tcBorders>
            <w:shd w:val="clear" w:color="auto" w:fill="auto"/>
            <w:vAlign w:val="center"/>
          </w:tcPr>
          <w:p w:rsidR="00161631" w:rsidRDefault="00161631" w:rsidP="004C375A">
            <w:pPr>
              <w:pStyle w:val="BodyTextIndent"/>
              <w:snapToGrid w:val="0"/>
              <w:ind w:left="0"/>
              <w:rPr>
                <w:bCs/>
                <w:i/>
              </w:rPr>
            </w:pPr>
          </w:p>
        </w:tc>
        <w:tc>
          <w:tcPr>
            <w:tcW w:w="971" w:type="dxa"/>
            <w:tcBorders>
              <w:top w:val="single" w:sz="4" w:space="0" w:color="000000"/>
              <w:left w:val="single" w:sz="4" w:space="0" w:color="000000"/>
              <w:bottom w:val="single" w:sz="4" w:space="0" w:color="000000"/>
            </w:tcBorders>
            <w:shd w:val="clear" w:color="auto" w:fill="auto"/>
            <w:vAlign w:val="center"/>
          </w:tcPr>
          <w:p w:rsidR="00161631" w:rsidRDefault="00161631" w:rsidP="004C375A">
            <w:pPr>
              <w:pStyle w:val="BodyTextIndent"/>
              <w:snapToGrid w:val="0"/>
              <w:ind w:left="0"/>
            </w:pPr>
          </w:p>
        </w:tc>
        <w:tc>
          <w:tcPr>
            <w:tcW w:w="6444"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1631" w:rsidRDefault="00161631" w:rsidP="004C375A">
            <w:pPr>
              <w:pStyle w:val="BodyTextIndent"/>
              <w:snapToGrid w:val="0"/>
              <w:ind w:left="0"/>
            </w:pPr>
            <w:r>
              <w:rPr>
                <w:b/>
              </w:rPr>
              <w:t>Output</w:t>
            </w:r>
          </w:p>
        </w:tc>
      </w:tr>
      <w:tr w:rsidR="00161631" w:rsidTr="004C375A">
        <w:tc>
          <w:tcPr>
            <w:tcW w:w="2799" w:type="dxa"/>
            <w:tcBorders>
              <w:top w:val="single" w:sz="4" w:space="0" w:color="000000"/>
              <w:left w:val="single" w:sz="4" w:space="0" w:color="000000"/>
              <w:bottom w:val="single" w:sz="4" w:space="0" w:color="000000"/>
            </w:tcBorders>
            <w:shd w:val="clear" w:color="auto" w:fill="auto"/>
            <w:vAlign w:val="center"/>
          </w:tcPr>
          <w:p w:rsidR="00161631" w:rsidRDefault="00161631" w:rsidP="004C375A">
            <w:pPr>
              <w:pStyle w:val="BodyTextIndent"/>
              <w:snapToGrid w:val="0"/>
              <w:ind w:left="0"/>
              <w:rPr>
                <w:i/>
              </w:rPr>
            </w:pPr>
          </w:p>
        </w:tc>
        <w:tc>
          <w:tcPr>
            <w:tcW w:w="971" w:type="dxa"/>
            <w:tcBorders>
              <w:top w:val="single" w:sz="4" w:space="0" w:color="000000"/>
              <w:left w:val="single" w:sz="4" w:space="0" w:color="000000"/>
              <w:bottom w:val="single" w:sz="4" w:space="0" w:color="000000"/>
            </w:tcBorders>
            <w:shd w:val="clear" w:color="auto" w:fill="auto"/>
            <w:vAlign w:val="center"/>
          </w:tcPr>
          <w:p w:rsidR="00161631" w:rsidRDefault="00161631" w:rsidP="004C375A">
            <w:pPr>
              <w:pStyle w:val="BodyTextIndent"/>
              <w:snapToGrid w:val="0"/>
              <w:ind w:left="0"/>
            </w:pPr>
          </w:p>
        </w:tc>
        <w:tc>
          <w:tcPr>
            <w:tcW w:w="6444"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1631" w:rsidRDefault="00161631" w:rsidP="004C375A">
            <w:pPr>
              <w:pStyle w:val="BodyTextIndent"/>
              <w:snapToGrid w:val="0"/>
              <w:ind w:left="0"/>
            </w:pPr>
            <w:r>
              <w:t>&lt;output description&gt;</w:t>
            </w:r>
          </w:p>
        </w:tc>
      </w:tr>
    </w:tbl>
    <w:p w:rsidR="00161631" w:rsidRDefault="00161631" w:rsidP="00161631"/>
    <w:p w:rsidR="00161631" w:rsidRDefault="00161631" w:rsidP="00161631">
      <w:pPr>
        <w:pStyle w:val="Heading1"/>
        <w:pageBreakBefore/>
        <w:rPr>
          <w:i/>
        </w:rPr>
      </w:pPr>
      <w:bookmarkStart w:id="11" w:name="__RefHeading__2711_949850676"/>
      <w:bookmarkEnd w:id="11"/>
      <w:r>
        <w:lastRenderedPageBreak/>
        <w:t>External Interface Requirements</w:t>
      </w:r>
    </w:p>
    <w:p w:rsidR="00161631" w:rsidRDefault="00161631" w:rsidP="00161631">
      <w:pPr>
        <w:ind w:left="284"/>
      </w:pPr>
      <w:r>
        <w:rPr>
          <w:i/>
        </w:rPr>
        <w:t>&lt;This should specify external interface requirements explaining the use by other software products/components/applications/ systems&gt;</w:t>
      </w:r>
    </w:p>
    <w:p w:rsidR="00161631" w:rsidRDefault="00161631" w:rsidP="00161631"/>
    <w:p w:rsidR="00161631" w:rsidRDefault="00161631" w:rsidP="00161631">
      <w:pPr>
        <w:pStyle w:val="Heading1"/>
        <w:pageBreakBefore/>
        <w:rPr>
          <w:i/>
        </w:rPr>
      </w:pPr>
      <w:bookmarkStart w:id="12" w:name="__RefHeading__2713_949850676"/>
      <w:bookmarkEnd w:id="12"/>
      <w:r>
        <w:lastRenderedPageBreak/>
        <w:t>Non-functional Requirements</w:t>
      </w:r>
    </w:p>
    <w:p w:rsidR="00161631" w:rsidRDefault="00161631" w:rsidP="00161631">
      <w:pPr>
        <w:ind w:left="284"/>
        <w:rPr>
          <w:rFonts w:eastAsia="MS Mincho"/>
          <w:i/>
          <w:lang w:eastAsia="ja-JP"/>
        </w:rPr>
      </w:pPr>
      <w:r>
        <w:rPr>
          <w:i/>
        </w:rPr>
        <w:t>&lt;This subsection should specify attributes of quality that can place specific requirements on the software. &gt;</w:t>
      </w:r>
    </w:p>
    <w:p w:rsidR="00161631" w:rsidRDefault="00161631" w:rsidP="00161631">
      <w:pPr>
        <w:ind w:left="284"/>
        <w:rPr>
          <w:rFonts w:eastAsia="MS Mincho"/>
          <w:i/>
          <w:lang w:eastAsia="ja-JP"/>
        </w:rPr>
      </w:pPr>
    </w:p>
    <w:p w:rsidR="00161631" w:rsidRDefault="00161631" w:rsidP="00161631">
      <w:pPr>
        <w:pStyle w:val="Heading2"/>
      </w:pPr>
      <w:bookmarkStart w:id="13" w:name="__RefHeading__2715_949850676"/>
      <w:bookmarkEnd w:id="13"/>
      <w:r>
        <w:t>Performance Requirements</w:t>
      </w:r>
    </w:p>
    <w:p w:rsidR="00161631" w:rsidRDefault="00161631" w:rsidP="00161631">
      <w:pPr>
        <w:ind w:left="284"/>
        <w:rPr>
          <w:i/>
        </w:rPr>
      </w:pPr>
      <w:r>
        <w:rPr>
          <w:i/>
        </w:rPr>
        <w:t xml:space="preserve"> &lt; The system’s performance characteristics </w:t>
      </w:r>
      <w:proofErr w:type="gramStart"/>
      <w:r>
        <w:rPr>
          <w:i/>
        </w:rPr>
        <w:t>should be outlined</w:t>
      </w:r>
      <w:proofErr w:type="gramEnd"/>
      <w:r>
        <w:rPr>
          <w:i/>
        </w:rPr>
        <w:t xml:space="preserve"> in this section</w:t>
      </w:r>
    </w:p>
    <w:p w:rsidR="00161631" w:rsidRDefault="00161631" w:rsidP="00161631">
      <w:pPr>
        <w:ind w:left="284"/>
        <w:rPr>
          <w:i/>
        </w:rPr>
      </w:pPr>
      <w:r>
        <w:rPr>
          <w:i/>
        </w:rPr>
        <w:t xml:space="preserve">    </w:t>
      </w:r>
      <w:r>
        <w:rPr>
          <w:rFonts w:eastAsia="MS Mincho"/>
          <w:i/>
          <w:lang w:eastAsia="ja-JP"/>
        </w:rPr>
        <w:t>1</w:t>
      </w:r>
      <w:r>
        <w:rPr>
          <w:i/>
        </w:rPr>
        <w:t>. Resource utilization, such as program/data memory (RAM/ROM)</w:t>
      </w:r>
    </w:p>
    <w:p w:rsidR="00161631" w:rsidRDefault="00161631" w:rsidP="00161631">
      <w:pPr>
        <w:ind w:left="284"/>
        <w:rPr>
          <w:i/>
        </w:rPr>
      </w:pPr>
      <w:r>
        <w:rPr>
          <w:i/>
        </w:rPr>
        <w:t xml:space="preserve">    </w:t>
      </w:r>
      <w:r>
        <w:rPr>
          <w:rFonts w:eastAsia="MS Mincho"/>
          <w:i/>
          <w:lang w:eastAsia="ja-JP"/>
        </w:rPr>
        <w:t>2</w:t>
      </w:r>
      <w:r>
        <w:rPr>
          <w:i/>
        </w:rPr>
        <w:t>. Throughput, for example, frames/ bitrate per second</w:t>
      </w:r>
    </w:p>
    <w:p w:rsidR="00161631" w:rsidRDefault="00161631" w:rsidP="00161631">
      <w:pPr>
        <w:ind w:left="284"/>
        <w:rPr>
          <w:i/>
        </w:rPr>
      </w:pPr>
      <w:r>
        <w:rPr>
          <w:i/>
        </w:rPr>
        <w:t xml:space="preserve">    </w:t>
      </w:r>
      <w:r>
        <w:rPr>
          <w:rFonts w:eastAsia="MS Mincho"/>
          <w:i/>
          <w:lang w:eastAsia="ja-JP"/>
        </w:rPr>
        <w:t>3</w:t>
      </w:r>
      <w:r>
        <w:rPr>
          <w:i/>
        </w:rPr>
        <w:t>. Peak load conditions</w:t>
      </w:r>
    </w:p>
    <w:p w:rsidR="00161631" w:rsidRDefault="00161631" w:rsidP="00161631">
      <w:pPr>
        <w:ind w:left="284"/>
        <w:rPr>
          <w:i/>
        </w:rPr>
      </w:pPr>
      <w:r>
        <w:rPr>
          <w:i/>
        </w:rPr>
        <w:t xml:space="preserve">    </w:t>
      </w:r>
      <w:r>
        <w:rPr>
          <w:rFonts w:eastAsia="MS Mincho"/>
          <w:i/>
          <w:lang w:eastAsia="ja-JP"/>
        </w:rPr>
        <w:t>4.</w:t>
      </w:r>
      <w:r>
        <w:rPr>
          <w:i/>
        </w:rPr>
        <w:t xml:space="preserve"> Operating frequency /clock speed</w:t>
      </w:r>
    </w:p>
    <w:p w:rsidR="00161631" w:rsidRDefault="00161631" w:rsidP="00161631">
      <w:pPr>
        <w:ind w:left="284"/>
        <w:rPr>
          <w:rFonts w:eastAsia="MS Mincho"/>
          <w:i/>
          <w:lang w:eastAsia="ja-JP"/>
        </w:rPr>
      </w:pPr>
      <w:r>
        <w:rPr>
          <w:i/>
        </w:rPr>
        <w:t xml:space="preserve">    </w:t>
      </w:r>
      <w:r>
        <w:rPr>
          <w:rFonts w:eastAsia="MS Mincho"/>
          <w:i/>
          <w:lang w:eastAsia="ja-JP"/>
        </w:rPr>
        <w:t>5.</w:t>
      </w:r>
      <w:r>
        <w:rPr>
          <w:i/>
        </w:rPr>
        <w:t xml:space="preserve"> MCPS/MIPS etc.&gt;</w:t>
      </w:r>
    </w:p>
    <w:p w:rsidR="00161631" w:rsidRDefault="00161631" w:rsidP="00161631">
      <w:pPr>
        <w:ind w:left="284"/>
        <w:rPr>
          <w:rFonts w:eastAsia="MS Mincho"/>
          <w:i/>
          <w:lang w:eastAsia="ja-JP"/>
        </w:rPr>
      </w:pPr>
    </w:p>
    <w:p w:rsidR="00161631" w:rsidRDefault="00161631" w:rsidP="00161631">
      <w:pPr>
        <w:pStyle w:val="Heading2"/>
      </w:pPr>
      <w:bookmarkStart w:id="14" w:name="__RefHeading__2717_949850676"/>
      <w:bookmarkEnd w:id="14"/>
      <w:r>
        <w:t>Memory Requirements</w:t>
      </w:r>
    </w:p>
    <w:p w:rsidR="00161631" w:rsidRDefault="00161631" w:rsidP="00161631">
      <w:pPr>
        <w:ind w:left="284"/>
        <w:rPr>
          <w:i/>
        </w:rPr>
      </w:pPr>
      <w:r>
        <w:rPr>
          <w:i/>
        </w:rPr>
        <w:t xml:space="preserve">   &lt; </w:t>
      </w:r>
      <w:r>
        <w:rPr>
          <w:rFonts w:eastAsia="MS Mincho"/>
          <w:i/>
          <w:lang w:eastAsia="ja-JP"/>
        </w:rPr>
        <w:t>1</w:t>
      </w:r>
      <w:r>
        <w:rPr>
          <w:i/>
        </w:rPr>
        <w:t>. Memory overlay requirements</w:t>
      </w:r>
    </w:p>
    <w:p w:rsidR="00161631" w:rsidRDefault="00161631" w:rsidP="00161631">
      <w:pPr>
        <w:ind w:left="284"/>
        <w:rPr>
          <w:rFonts w:eastAsia="MS Mincho"/>
          <w:i/>
          <w:lang w:eastAsia="ja-JP"/>
        </w:rPr>
      </w:pPr>
      <w:r>
        <w:rPr>
          <w:i/>
        </w:rPr>
        <w:t xml:space="preserve">   </w:t>
      </w:r>
      <w:r>
        <w:rPr>
          <w:rFonts w:eastAsia="MS Mincho"/>
          <w:i/>
          <w:lang w:eastAsia="ja-JP"/>
        </w:rPr>
        <w:t>2.</w:t>
      </w:r>
      <w:r>
        <w:rPr>
          <w:i/>
        </w:rPr>
        <w:t xml:space="preserve"> Memory map&gt;</w:t>
      </w:r>
    </w:p>
    <w:p w:rsidR="00161631" w:rsidRDefault="00161631" w:rsidP="00161631">
      <w:pPr>
        <w:ind w:left="284"/>
        <w:rPr>
          <w:rFonts w:eastAsia="MS Mincho"/>
          <w:i/>
          <w:lang w:eastAsia="ja-JP"/>
        </w:rPr>
      </w:pPr>
    </w:p>
    <w:p w:rsidR="00161631" w:rsidRDefault="00161631" w:rsidP="00161631">
      <w:pPr>
        <w:pStyle w:val="Heading2"/>
      </w:pPr>
      <w:bookmarkStart w:id="15" w:name="__RefHeading__2719_949850676"/>
      <w:bookmarkEnd w:id="15"/>
      <w:r>
        <w:t>Error Handling</w:t>
      </w:r>
    </w:p>
    <w:p w:rsidR="00161631" w:rsidRDefault="00161631" w:rsidP="00161631">
      <w:pPr>
        <w:ind w:left="284"/>
        <w:rPr>
          <w:rFonts w:eastAsia="MS Mincho"/>
          <w:i/>
          <w:lang w:eastAsia="ja-JP"/>
        </w:rPr>
      </w:pPr>
      <w:r>
        <w:rPr>
          <w:i/>
        </w:rPr>
        <w:t xml:space="preserve">&lt;Specify how error situations/scenarios </w:t>
      </w:r>
      <w:proofErr w:type="gramStart"/>
      <w:r>
        <w:rPr>
          <w:i/>
        </w:rPr>
        <w:t>are handled</w:t>
      </w:r>
      <w:proofErr w:type="gramEnd"/>
      <w:r>
        <w:rPr>
          <w:i/>
        </w:rPr>
        <w:t xml:space="preserve"> by the software including list of error codes that needs to be addressed in line with higher layer programs/interfaces&gt;</w:t>
      </w:r>
    </w:p>
    <w:p w:rsidR="00161631" w:rsidRDefault="00161631" w:rsidP="00161631">
      <w:pPr>
        <w:ind w:left="284"/>
        <w:rPr>
          <w:rFonts w:eastAsia="MS Mincho"/>
          <w:i/>
          <w:lang w:eastAsia="ja-JP"/>
        </w:rPr>
      </w:pPr>
    </w:p>
    <w:p w:rsidR="00161631" w:rsidRDefault="00161631" w:rsidP="00161631">
      <w:pPr>
        <w:pStyle w:val="Heading2"/>
      </w:pPr>
      <w:bookmarkStart w:id="16" w:name="__RefHeading__2721_949850676"/>
      <w:bookmarkEnd w:id="16"/>
      <w:r>
        <w:t>Other Requirements &amp; Attributes</w:t>
      </w:r>
    </w:p>
    <w:p w:rsidR="00161631" w:rsidRDefault="00161631" w:rsidP="00161631">
      <w:pPr>
        <w:ind w:left="284"/>
        <w:rPr>
          <w:i/>
        </w:rPr>
      </w:pPr>
      <w:r>
        <w:rPr>
          <w:i/>
        </w:rPr>
        <w:t>&lt;Define any other requirements not covered elsewhere in the SRS</w:t>
      </w:r>
      <w:proofErr w:type="gramStart"/>
      <w:r>
        <w:rPr>
          <w:i/>
        </w:rPr>
        <w:t xml:space="preserve">.  </w:t>
      </w:r>
      <w:proofErr w:type="gramEnd"/>
      <w:r>
        <w:rPr>
          <w:i/>
        </w:rPr>
        <w:t>This might include portability, reliability, maintainability, safety and security considerations, notification sequence/state transition requirements etc.&gt;</w:t>
      </w:r>
    </w:p>
    <w:p w:rsidR="00161631" w:rsidRDefault="00161631" w:rsidP="00161631">
      <w:pPr>
        <w:ind w:left="284"/>
        <w:rPr>
          <w:i/>
        </w:rPr>
      </w:pPr>
    </w:p>
    <w:p w:rsidR="00161631" w:rsidRDefault="00161631" w:rsidP="00161631">
      <w:pPr>
        <w:pStyle w:val="Heading1"/>
        <w:pageBreakBefore/>
        <w:rPr>
          <w:i/>
        </w:rPr>
      </w:pPr>
      <w:bookmarkStart w:id="17" w:name="__RefHeading__2723_949850676"/>
      <w:bookmarkEnd w:id="17"/>
      <w:r>
        <w:lastRenderedPageBreak/>
        <w:t>Acceptance criteria</w:t>
      </w:r>
    </w:p>
    <w:p w:rsidR="00161631" w:rsidRDefault="00161631" w:rsidP="00161631">
      <w:pPr>
        <w:ind w:left="284"/>
        <w:rPr>
          <w:i/>
        </w:rPr>
      </w:pPr>
      <w:r>
        <w:rPr>
          <w:i/>
        </w:rPr>
        <w:t>&lt;Specify in detail the acceptance criteria for the software developed with sufficient details to enable validated by Customer or an independent team.</w:t>
      </w:r>
    </w:p>
    <w:p w:rsidR="00161631" w:rsidRDefault="00161631" w:rsidP="00161631">
      <w:pPr>
        <w:ind w:left="284"/>
        <w:rPr>
          <w:rFonts w:eastAsia="MS Mincho"/>
          <w:i/>
          <w:lang w:eastAsia="ja-JP"/>
        </w:rPr>
      </w:pPr>
      <w:r>
        <w:rPr>
          <w:i/>
        </w:rPr>
        <w:t>These must include following parameters as applicable to the product/domain:</w:t>
      </w:r>
    </w:p>
    <w:p w:rsidR="00161631" w:rsidRDefault="00161631" w:rsidP="00161631">
      <w:pPr>
        <w:ind w:left="284"/>
        <w:rPr>
          <w:rFonts w:eastAsia="MS Mincho"/>
          <w:i/>
          <w:lang w:eastAsia="ja-JP"/>
        </w:rPr>
      </w:pPr>
    </w:p>
    <w:p w:rsidR="00161631" w:rsidRDefault="00161631" w:rsidP="00161631">
      <w:pPr>
        <w:ind w:left="284"/>
        <w:rPr>
          <w:rFonts w:eastAsia="MS Mincho"/>
          <w:i/>
          <w:lang w:eastAsia="ja-JP"/>
        </w:rPr>
      </w:pPr>
      <w:r>
        <w:rPr>
          <w:rFonts w:eastAsia="MS Mincho"/>
          <w:i/>
          <w:lang w:eastAsia="ja-JP"/>
        </w:rPr>
        <w:t xml:space="preserve">1. </w:t>
      </w:r>
      <w:r>
        <w:rPr>
          <w:i/>
        </w:rPr>
        <w:t>Quality of audio/video outputs in quantifiable/Measurable terms such as RMS value, Bit exactness etc.</w:t>
      </w:r>
    </w:p>
    <w:p w:rsidR="00161631" w:rsidRDefault="00161631" w:rsidP="00161631">
      <w:pPr>
        <w:ind w:left="284"/>
        <w:rPr>
          <w:rFonts w:eastAsia="MS Mincho"/>
          <w:i/>
          <w:lang w:eastAsia="ja-JP"/>
        </w:rPr>
      </w:pPr>
      <w:r>
        <w:rPr>
          <w:rFonts w:eastAsia="MS Mincho"/>
          <w:i/>
          <w:lang w:eastAsia="ja-JP"/>
        </w:rPr>
        <w:t xml:space="preserve">2. </w:t>
      </w:r>
      <w:r>
        <w:rPr>
          <w:i/>
        </w:rPr>
        <w:t xml:space="preserve">Quantitative Performance goals to </w:t>
      </w:r>
      <w:proofErr w:type="gramStart"/>
      <w:r>
        <w:rPr>
          <w:i/>
        </w:rPr>
        <w:t>be met</w:t>
      </w:r>
      <w:proofErr w:type="gramEnd"/>
      <w:r>
        <w:rPr>
          <w:i/>
        </w:rPr>
        <w:t xml:space="preserve"> such as peak MIPS/MCPS</w:t>
      </w:r>
    </w:p>
    <w:p w:rsidR="00161631" w:rsidRDefault="00161631" w:rsidP="00161631">
      <w:pPr>
        <w:ind w:left="284"/>
        <w:rPr>
          <w:rFonts w:eastAsia="MS Mincho"/>
          <w:i/>
          <w:lang w:eastAsia="ja-JP"/>
        </w:rPr>
      </w:pPr>
      <w:r>
        <w:rPr>
          <w:rFonts w:eastAsia="MS Mincho"/>
          <w:i/>
          <w:lang w:eastAsia="ja-JP"/>
        </w:rPr>
        <w:t xml:space="preserve">3. </w:t>
      </w:r>
      <w:r>
        <w:rPr>
          <w:i/>
        </w:rPr>
        <w:t>Compliance to standards/certifications</w:t>
      </w:r>
    </w:p>
    <w:p w:rsidR="00161631" w:rsidRDefault="00161631" w:rsidP="00161631">
      <w:pPr>
        <w:ind w:left="284"/>
        <w:rPr>
          <w:rFonts w:eastAsia="MS Mincho"/>
          <w:i/>
          <w:lang w:eastAsia="ja-JP"/>
        </w:rPr>
      </w:pPr>
      <w:r>
        <w:rPr>
          <w:rFonts w:eastAsia="MS Mincho"/>
          <w:i/>
          <w:lang w:eastAsia="ja-JP"/>
        </w:rPr>
        <w:t xml:space="preserve">4. </w:t>
      </w:r>
      <w:r>
        <w:rPr>
          <w:i/>
        </w:rPr>
        <w:t>Code Coverage in internal / product validation testing</w:t>
      </w:r>
    </w:p>
    <w:p w:rsidR="00161631" w:rsidRDefault="00161631" w:rsidP="00161631">
      <w:pPr>
        <w:ind w:firstLine="315"/>
      </w:pPr>
      <w:r>
        <w:rPr>
          <w:rFonts w:eastAsia="MS Mincho"/>
          <w:i/>
          <w:lang w:eastAsia="ja-JP"/>
        </w:rPr>
        <w:t xml:space="preserve">5. </w:t>
      </w:r>
      <w:r>
        <w:rPr>
          <w:i/>
        </w:rPr>
        <w:t>Acceptance Test Criteria to be met etc.&gt;</w:t>
      </w:r>
    </w:p>
    <w:p w:rsidR="00161631" w:rsidRDefault="00161631" w:rsidP="00161631"/>
    <w:p w:rsidR="00161631" w:rsidRDefault="00161631" w:rsidP="00161631">
      <w:pPr>
        <w:pStyle w:val="Heading1"/>
        <w:pageBreakBefore/>
        <w:rPr>
          <w:i/>
        </w:rPr>
      </w:pPr>
      <w:bookmarkStart w:id="18" w:name="__RefHeading__2725_949850676"/>
      <w:bookmarkEnd w:id="18"/>
      <w:r>
        <w:lastRenderedPageBreak/>
        <w:t>Appendix</w:t>
      </w:r>
    </w:p>
    <w:p w:rsidR="00161631" w:rsidRDefault="00161631" w:rsidP="00161631">
      <w:pPr>
        <w:ind w:left="284"/>
        <w:rPr>
          <w:rFonts w:eastAsia="MS Mincho"/>
          <w:i/>
          <w:lang w:eastAsia="ja-JP"/>
        </w:rPr>
      </w:pPr>
      <w:r>
        <w:rPr>
          <w:i/>
        </w:rPr>
        <w:t xml:space="preserve">&lt; Enclose detailed documents used in developing requirements such as </w:t>
      </w:r>
      <w:proofErr w:type="spellStart"/>
      <w:r>
        <w:rPr>
          <w:i/>
        </w:rPr>
        <w:t>usecase</w:t>
      </w:r>
      <w:proofErr w:type="spellEnd"/>
      <w:r>
        <w:rPr>
          <w:i/>
        </w:rPr>
        <w:t>, state transition diagrams, Initialization tables etc.&gt;</w:t>
      </w:r>
    </w:p>
    <w:p w:rsidR="00161631" w:rsidRDefault="00161631" w:rsidP="00161631">
      <w:pPr>
        <w:ind w:left="284"/>
        <w:rPr>
          <w:rFonts w:eastAsia="MS Mincho"/>
          <w:i/>
          <w:lang w:eastAsia="ja-JP"/>
        </w:rPr>
      </w:pPr>
    </w:p>
    <w:p w:rsidR="00161631" w:rsidRDefault="00161631" w:rsidP="00161631">
      <w:pPr>
        <w:ind w:left="284"/>
        <w:rPr>
          <w:i/>
        </w:rPr>
      </w:pPr>
      <w:r>
        <w:rPr>
          <w:i/>
        </w:rPr>
        <w:t>&lt;Guidelines – the text follows&gt;</w:t>
      </w:r>
    </w:p>
    <w:p w:rsidR="00161631" w:rsidRDefault="00161631" w:rsidP="00161631">
      <w:pPr>
        <w:ind w:left="284"/>
        <w:rPr>
          <w:b/>
          <w:bCs/>
          <w:i/>
          <w:sz w:val="28"/>
          <w:u w:val="single"/>
        </w:rPr>
      </w:pPr>
      <w:r>
        <w:rPr>
          <w:i/>
        </w:rPr>
        <w:t>&lt;Guidelines – the text follows&gt;</w:t>
      </w:r>
    </w:p>
    <w:p w:rsidR="0036159C" w:rsidRDefault="0036159C">
      <w:bookmarkStart w:id="19" w:name="_GoBack"/>
      <w:bookmarkEnd w:id="19"/>
    </w:p>
    <w:sectPr w:rsidR="003615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StarSymbol">
    <w:altName w:val="Arial Unicode MS"/>
    <w:charset w:val="00"/>
    <w:family w:val="auto"/>
    <w:pitch w:val="default"/>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SimSun">
    <w:altName w:val="宋体"/>
    <w:panose1 w:val="02010600030101010101"/>
    <w:charset w:val="86"/>
    <w:family w:val="auto"/>
    <w:pitch w:val="variable"/>
    <w:sig w:usb0="00000003" w:usb1="288F0000" w:usb2="00000016" w:usb3="00000000" w:csb0="00040001"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decimal"/>
      <w:pStyle w:val="Heading1"/>
      <w:suff w:val="space"/>
      <w:lvlText w:val="%1."/>
      <w:lvlJc w:val="left"/>
      <w:pPr>
        <w:tabs>
          <w:tab w:val="num" w:pos="0"/>
        </w:tabs>
        <w:ind w:left="432" w:hanging="432"/>
      </w:pPr>
    </w:lvl>
    <w:lvl w:ilvl="1">
      <w:start w:val="1"/>
      <w:numFmt w:val="decimal"/>
      <w:pStyle w:val="Heading2"/>
      <w:suff w:val="space"/>
      <w:lvlText w:val="%1.%2."/>
      <w:lvlJc w:val="left"/>
      <w:pPr>
        <w:tabs>
          <w:tab w:val="num" w:pos="0"/>
        </w:tabs>
        <w:ind w:left="576" w:hanging="576"/>
      </w:pPr>
    </w:lvl>
    <w:lvl w:ilvl="2">
      <w:start w:val="1"/>
      <w:numFmt w:val="decimal"/>
      <w:pStyle w:val="Heading3"/>
      <w:suff w:val="space"/>
      <w:lvlText w:val="%1.%2.%3."/>
      <w:lvlJc w:val="left"/>
      <w:pPr>
        <w:tabs>
          <w:tab w:val="num" w:pos="0"/>
        </w:tabs>
        <w:ind w:left="720" w:hanging="720"/>
      </w:pPr>
    </w:lvl>
    <w:lvl w:ilvl="3">
      <w:start w:val="1"/>
      <w:numFmt w:val="decimal"/>
      <w:suff w:val="space"/>
      <w:lvlText w:val="%1.%2.%3.%4."/>
      <w:lvlJc w:val="left"/>
      <w:pPr>
        <w:tabs>
          <w:tab w:val="num" w:pos="0"/>
        </w:tabs>
        <w:ind w:left="864" w:hanging="864"/>
      </w:pPr>
    </w:lvl>
    <w:lvl w:ilvl="4">
      <w:start w:val="1"/>
      <w:numFmt w:val="decimal"/>
      <w:suff w:val="space"/>
      <w:lvlText w:val="%1.%2.%3.%4.%5."/>
      <w:lvlJc w:val="left"/>
      <w:pPr>
        <w:tabs>
          <w:tab w:val="num" w:pos="0"/>
        </w:tabs>
        <w:ind w:left="1008" w:hanging="1008"/>
      </w:pPr>
    </w:lvl>
    <w:lvl w:ilvl="5">
      <w:start w:val="1"/>
      <w:numFmt w:val="decimal"/>
      <w:suff w:val="space"/>
      <w:lvlText w:val="%1.%2.%3.%4.%5.%6."/>
      <w:lvlJc w:val="left"/>
      <w:pPr>
        <w:tabs>
          <w:tab w:val="num" w:pos="0"/>
        </w:tabs>
        <w:ind w:left="1152" w:hanging="1152"/>
      </w:pPr>
    </w:lvl>
    <w:lvl w:ilvl="6">
      <w:start w:val="1"/>
      <w:numFmt w:val="decimal"/>
      <w:suff w:val="space"/>
      <w:lvlText w:val="%1.%2.%3.%4.%5.%6.%7."/>
      <w:lvlJc w:val="left"/>
      <w:pPr>
        <w:tabs>
          <w:tab w:val="num" w:pos="0"/>
        </w:tabs>
        <w:ind w:left="1296" w:hanging="1296"/>
      </w:pPr>
    </w:lvl>
    <w:lvl w:ilvl="7">
      <w:start w:val="1"/>
      <w:numFmt w:val="decimal"/>
      <w:suff w:val="space"/>
      <w:lvlText w:val="%1.%2.%3.%4.%5.%6.%7.%8."/>
      <w:lvlJc w:val="left"/>
      <w:pPr>
        <w:tabs>
          <w:tab w:val="num" w:pos="0"/>
        </w:tabs>
        <w:ind w:left="1440" w:hanging="1440"/>
      </w:pPr>
    </w:lvl>
    <w:lvl w:ilvl="8">
      <w:start w:val="1"/>
      <w:numFmt w:val="decimal"/>
      <w:suff w:val="space"/>
      <w:lvlText w:val="%1.%2.%3.%4.%5.%6.%7.%8.%9."/>
      <w:lvlJc w:val="left"/>
      <w:pPr>
        <w:tabs>
          <w:tab w:val="num" w:pos="0"/>
        </w:tabs>
        <w:ind w:left="1584" w:hanging="1584"/>
      </w:pPr>
    </w:lvl>
  </w:abstractNum>
  <w:abstractNum w:abstractNumId="1">
    <w:nsid w:val="00000002"/>
    <w:multiLevelType w:val="singleLevel"/>
    <w:tmpl w:val="00000002"/>
    <w:name w:val="WW8Num2"/>
    <w:lvl w:ilvl="0">
      <w:start w:val="1"/>
      <w:numFmt w:val="bullet"/>
      <w:lvlText w:val="・"/>
      <w:lvlJc w:val="left"/>
      <w:pPr>
        <w:tabs>
          <w:tab w:val="num" w:pos="360"/>
        </w:tabs>
        <w:ind w:left="360" w:hanging="360"/>
      </w:pPr>
      <w:rPr>
        <w:rFonts w:ascii="MS Mincho" w:hAnsi="MS Mincho" w:cs="StarSymbol"/>
        <w:sz w:val="18"/>
        <w:szCs w:val="18"/>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1631"/>
    <w:rsid w:val="000120ED"/>
    <w:rsid w:val="00161631"/>
    <w:rsid w:val="0036159C"/>
    <w:rsid w:val="004E2683"/>
    <w:rsid w:val="00C468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AA0DDC-2976-475F-8A8F-1B83907AF6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161631"/>
    <w:pPr>
      <w:keepNext/>
      <w:widowControl w:val="0"/>
      <w:numPr>
        <w:numId w:val="1"/>
      </w:numPr>
      <w:suppressAutoHyphens/>
      <w:spacing w:before="60" w:after="60" w:line="240" w:lineRule="auto"/>
      <w:ind w:left="0" w:firstLine="0"/>
      <w:outlineLvl w:val="0"/>
    </w:pPr>
    <w:rPr>
      <w:rFonts w:ascii="Arial" w:eastAsia="Lucida Sans Unicode" w:hAnsi="Arial" w:cs="Times New Roman"/>
      <w:b/>
      <w:bCs/>
      <w:kern w:val="1"/>
      <w:sz w:val="32"/>
      <w:szCs w:val="28"/>
    </w:rPr>
  </w:style>
  <w:style w:type="paragraph" w:styleId="Heading2">
    <w:name w:val="heading 2"/>
    <w:basedOn w:val="Normal"/>
    <w:next w:val="Normal"/>
    <w:link w:val="Heading2Char"/>
    <w:qFormat/>
    <w:rsid w:val="00161631"/>
    <w:pPr>
      <w:keepNext/>
      <w:widowControl w:val="0"/>
      <w:numPr>
        <w:ilvl w:val="1"/>
        <w:numId w:val="1"/>
      </w:numPr>
      <w:suppressAutoHyphens/>
      <w:spacing w:before="60" w:after="60" w:line="240" w:lineRule="auto"/>
      <w:ind w:left="0" w:firstLine="0"/>
      <w:outlineLvl w:val="1"/>
    </w:pPr>
    <w:rPr>
      <w:rFonts w:ascii="Arial" w:eastAsia="Lucida Sans Unicode" w:hAnsi="Arial" w:cs="Times New Roman"/>
      <w:b/>
      <w:bCs/>
      <w:i/>
      <w:iCs/>
      <w:kern w:val="1"/>
      <w:sz w:val="24"/>
      <w:szCs w:val="28"/>
    </w:rPr>
  </w:style>
  <w:style w:type="paragraph" w:styleId="Heading3">
    <w:name w:val="heading 3"/>
    <w:basedOn w:val="Normal"/>
    <w:next w:val="Normal"/>
    <w:link w:val="Heading3Char"/>
    <w:qFormat/>
    <w:rsid w:val="00161631"/>
    <w:pPr>
      <w:keepNext/>
      <w:widowControl w:val="0"/>
      <w:numPr>
        <w:ilvl w:val="2"/>
        <w:numId w:val="1"/>
      </w:numPr>
      <w:suppressAutoHyphens/>
      <w:spacing w:before="60" w:after="60" w:line="240" w:lineRule="auto"/>
      <w:ind w:left="0" w:firstLine="0"/>
      <w:outlineLvl w:val="2"/>
    </w:pPr>
    <w:rPr>
      <w:rFonts w:ascii="Arial" w:eastAsia="SimSun" w:hAnsi="Arial" w:cs="Times New Roman"/>
      <w:b/>
      <w:kern w:val="1"/>
      <w:sz w:val="2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61631"/>
    <w:rPr>
      <w:rFonts w:ascii="Arial" w:eastAsia="Lucida Sans Unicode" w:hAnsi="Arial" w:cs="Times New Roman"/>
      <w:b/>
      <w:bCs/>
      <w:kern w:val="1"/>
      <w:sz w:val="32"/>
      <w:szCs w:val="28"/>
    </w:rPr>
  </w:style>
  <w:style w:type="character" w:customStyle="1" w:styleId="Heading2Char">
    <w:name w:val="Heading 2 Char"/>
    <w:basedOn w:val="DefaultParagraphFont"/>
    <w:link w:val="Heading2"/>
    <w:rsid w:val="00161631"/>
    <w:rPr>
      <w:rFonts w:ascii="Arial" w:eastAsia="Lucida Sans Unicode" w:hAnsi="Arial" w:cs="Times New Roman"/>
      <w:b/>
      <w:bCs/>
      <w:i/>
      <w:iCs/>
      <w:kern w:val="1"/>
      <w:sz w:val="24"/>
      <w:szCs w:val="28"/>
    </w:rPr>
  </w:style>
  <w:style w:type="character" w:customStyle="1" w:styleId="Heading3Char">
    <w:name w:val="Heading 3 Char"/>
    <w:basedOn w:val="DefaultParagraphFont"/>
    <w:link w:val="Heading3"/>
    <w:rsid w:val="00161631"/>
    <w:rPr>
      <w:rFonts w:ascii="Arial" w:eastAsia="SimSun" w:hAnsi="Arial" w:cs="Times New Roman"/>
      <w:b/>
      <w:kern w:val="1"/>
      <w:sz w:val="21"/>
      <w:szCs w:val="24"/>
    </w:rPr>
  </w:style>
  <w:style w:type="paragraph" w:customStyle="1" w:styleId="tableheader">
    <w:name w:val="table header"/>
    <w:basedOn w:val="Normal"/>
    <w:rsid w:val="00161631"/>
    <w:pPr>
      <w:widowControl w:val="0"/>
      <w:suppressAutoHyphens/>
      <w:spacing w:after="0" w:line="240" w:lineRule="auto"/>
      <w:jc w:val="center"/>
    </w:pPr>
    <w:rPr>
      <w:rFonts w:ascii="Arial" w:eastAsia="Arial Unicode MS" w:hAnsi="Arial" w:cs="Arial"/>
      <w:b/>
      <w:kern w:val="1"/>
      <w:sz w:val="24"/>
      <w:szCs w:val="24"/>
      <w:lang w:eastAsia="ja-JP"/>
    </w:rPr>
  </w:style>
  <w:style w:type="paragraph" w:styleId="BodyTextIndent">
    <w:name w:val="Body Text Indent"/>
    <w:basedOn w:val="Normal"/>
    <w:link w:val="BodyTextIndentChar"/>
    <w:rsid w:val="00161631"/>
    <w:pPr>
      <w:widowControl w:val="0"/>
      <w:suppressAutoHyphens/>
      <w:spacing w:after="0" w:line="240" w:lineRule="auto"/>
      <w:ind w:left="720"/>
    </w:pPr>
    <w:rPr>
      <w:rFonts w:ascii="Times New Roman" w:eastAsia="Lucida Sans Unicode" w:hAnsi="Times New Roman" w:cs="Times New Roman"/>
      <w:kern w:val="1"/>
      <w:sz w:val="21"/>
      <w:szCs w:val="24"/>
    </w:rPr>
  </w:style>
  <w:style w:type="character" w:customStyle="1" w:styleId="BodyTextIndentChar">
    <w:name w:val="Body Text Indent Char"/>
    <w:basedOn w:val="DefaultParagraphFont"/>
    <w:link w:val="BodyTextIndent"/>
    <w:rsid w:val="00161631"/>
    <w:rPr>
      <w:rFonts w:ascii="Times New Roman" w:eastAsia="Lucida Sans Unicode" w:hAnsi="Times New Roman" w:cs="Times New Roman"/>
      <w:kern w:val="1"/>
      <w:sz w:val="21"/>
      <w:szCs w:val="24"/>
    </w:rPr>
  </w:style>
  <w:style w:type="paragraph" w:customStyle="1" w:styleId="template">
    <w:name w:val="template"/>
    <w:basedOn w:val="Normal"/>
    <w:rsid w:val="00161631"/>
    <w:pPr>
      <w:widowControl w:val="0"/>
      <w:suppressAutoHyphens/>
      <w:spacing w:after="0" w:line="240" w:lineRule="exact"/>
    </w:pPr>
    <w:rPr>
      <w:rFonts w:ascii="Arial" w:eastAsia="Times New Roman" w:hAnsi="Arial" w:cs="Times New Roman"/>
      <w:i/>
      <w:kern w:val="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1358</Words>
  <Characters>7741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vinh nguyen cong</dc:creator>
  <cp:keywords/>
  <dc:description/>
  <cp:lastModifiedBy>vinh nguyen cong</cp:lastModifiedBy>
  <cp:revision>1</cp:revision>
  <dcterms:created xsi:type="dcterms:W3CDTF">2018-08-08T09:14:00Z</dcterms:created>
  <dcterms:modified xsi:type="dcterms:W3CDTF">2018-08-08T09:16:00Z</dcterms:modified>
</cp:coreProperties>
</file>