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6"/>
          <w:szCs w:val="26"/>
        </w:rPr>
      </w:pPr>
      <w:r w:rsidDel="00000000" w:rsidR="00000000" w:rsidRPr="00000000">
        <w:rPr>
          <w:rtl w:val="0"/>
        </w:rPr>
      </w:r>
    </w:p>
    <w:tbl>
      <w:tblPr>
        <w:tblStyle w:val="Table1"/>
        <w:tblpPr w:leftFromText="180" w:rightFromText="180" w:topFromText="0" w:bottomFromText="0" w:vertAnchor="page" w:horzAnchor="margin" w:tblpX="-710" w:tblpY="677"/>
        <w:tblW w:w="10348.0" w:type="dxa"/>
        <w:jc w:val="left"/>
        <w:tblLayout w:type="fixed"/>
        <w:tblLook w:val="0000"/>
      </w:tblPr>
      <w:tblGrid>
        <w:gridCol w:w="4933"/>
        <w:gridCol w:w="5415"/>
        <w:tblGridChange w:id="0">
          <w:tblGrid>
            <w:gridCol w:w="4933"/>
            <w:gridCol w:w="5415"/>
          </w:tblGrid>
        </w:tblGridChange>
      </w:tblGrid>
      <w:tr>
        <w:trPr>
          <w:cantSplit w:val="0"/>
          <w:tblHeader w:val="0"/>
        </w:trPr>
        <w:tc>
          <w:tcPr/>
          <w:p w:rsidR="00000000" w:rsidDel="00000000" w:rsidP="00000000" w:rsidRDefault="00000000" w:rsidRPr="00000000" w14:paraId="00000002">
            <w:pPr>
              <w:jc w:val="center"/>
              <w:rPr>
                <w:sz w:val="26"/>
                <w:szCs w:val="26"/>
              </w:rPr>
            </w:pPr>
            <w:bookmarkStart w:colFirst="0" w:colLast="0" w:name="_heading=h.lqse896e0aiq" w:id="0"/>
            <w:bookmarkEnd w:id="0"/>
            <w:r w:rsidDel="00000000" w:rsidR="00000000" w:rsidRPr="00000000">
              <w:rPr>
                <w:sz w:val="26"/>
                <w:szCs w:val="26"/>
                <w:rtl w:val="0"/>
              </w:rPr>
              <w:t xml:space="preserve">BỘ CÔNG THƯƠNG</w:t>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TRƯỜNG ĐẠI HỌC</w:t>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KINH TẾ - KỸ THUẬT CÔNG NGHIỆP</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TRUNG TÂM NGOẠI NGỮ VÀ TIN HỌC</w:t>
            </w:r>
          </w:p>
          <w:p w:rsidR="00000000" w:rsidDel="00000000" w:rsidP="00000000" w:rsidRDefault="00000000" w:rsidRPr="00000000" w14:paraId="00000006">
            <w:pPr>
              <w:jc w:val="center"/>
              <w:rPr>
                <w:b w:val="1"/>
                <w:bCs w:val="1"/>
              </w:rPr>
            </w:pPr>
            <w:bookmarkStart w:colFirst="0" w:colLast="0" w:name="_heading=h.o3vfo7up8tgv" w:id="1"/>
            <w:bookmarkEnd w:id="1"/>
            <w:r w:rsidDel="00000000" w:rsidR="00000000" w:rsidRPr="00000000">
              <w:rPr>
                <w:b w:val="1"/>
                <w:bCs w:val="1"/>
                <w:rtl w:val="0"/>
              </w:rPr>
              <w:t xml:space="preserve">      </w:t>
            </w:r>
            <w:r w:rsidDel="00000000" w:rsidR="00000000" w:rsidRPr="00000000">
              <w:rPr>
                <w:rFonts w:ascii="Aptos Narrow" w:cs="Aptos Narrow" w:eastAsia="Aptos Narrow" w:hAnsi="Aptos Narrow"/>
                <w:b w:val="1"/>
                <w:bCs w:val="1"/>
                <w:rtl w:val="0"/>
              </w:rPr>
              <w:t xml:space="preserve">――――――――――</w:t>
            </w:r>
            <w:r w:rsidDel="00000000" w:rsidR="00000000" w:rsidRPr="00000000">
              <w:rPr>
                <w:b w:val="1"/>
                <w:bCs w:val="1"/>
                <w:rtl w:val="0"/>
              </w:rPr>
              <w:t xml:space="preserve">         </w:t>
            </w:r>
          </w:p>
          <w:p w:rsidR="00000000" w:rsidDel="00000000" w:rsidP="00000000" w:rsidRDefault="00000000" w:rsidRPr="00000000" w14:paraId="00000007">
            <w:pPr>
              <w:spacing w:before="240" w:lineRule="auto"/>
              <w:jc w:val="center"/>
              <w:rPr>
                <w:b w:val="1"/>
                <w:bCs w:val="1"/>
                <w:sz w:val="26"/>
                <w:szCs w:val="26"/>
              </w:rPr>
            </w:pPr>
            <w:r w:rsidDel="00000000" w:rsidR="00000000" w:rsidRPr="00000000">
              <w:rPr>
                <w:sz w:val="26"/>
                <w:szCs w:val="26"/>
                <w:rtl w:val="0"/>
              </w:rPr>
              <w:t xml:space="preserve"> Số: 01/QĐ-TTNNTH</w:t>
            </w:r>
            <w:r w:rsidDel="00000000" w:rsidR="00000000" w:rsidRPr="00000000">
              <w:rPr>
                <w:rtl w:val="0"/>
              </w:rPr>
            </w:r>
          </w:p>
        </w:tc>
        <w:tc>
          <w:tcPr/>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CỘNG HÒA XÃ HỘI CHỦ NGHĨA VIỆT NAM</w:t>
            </w:r>
          </w:p>
          <w:p w:rsidR="00000000" w:rsidDel="00000000" w:rsidP="00000000" w:rsidRDefault="00000000" w:rsidRPr="00000000" w14:paraId="00000009">
            <w:pPr>
              <w:jc w:val="center"/>
              <w:rPr>
                <w:b w:val="1"/>
                <w:bCs w:val="1"/>
                <w:sz w:val="26"/>
                <w:szCs w:val="26"/>
              </w:rPr>
            </w:pPr>
            <w:r w:rsidDel="00000000" w:rsidR="00000000" w:rsidRPr="00000000">
              <w:rPr>
                <w:b w:val="1"/>
                <w:bCs w:val="1"/>
                <w:sz w:val="26"/>
                <w:szCs w:val="26"/>
                <w:rtl w:val="0"/>
              </w:rPr>
              <w:t xml:space="preserve">Độc lập – Tự do – Hạnh phúc</w:t>
            </w:r>
          </w:p>
          <w:p w:rsidR="00000000" w:rsidDel="00000000" w:rsidP="00000000" w:rsidRDefault="00000000" w:rsidRPr="00000000" w14:paraId="0000000A">
            <w:pPr>
              <w:jc w:val="center"/>
              <w:rPr>
                <w:i w:val="1"/>
                <w:iCs w:val="1"/>
                <w:sz w:val="26"/>
                <w:szCs w:val="26"/>
              </w:rPr>
            </w:pPr>
            <w:r w:rsidDel="00000000" w:rsidR="00000000" w:rsidRPr="00000000">
              <w:rPr>
                <w:rFonts w:ascii="Aptos Narrow" w:cs="Aptos Narrow" w:eastAsia="Aptos Narrow" w:hAnsi="Aptos Narrow"/>
                <w:b w:val="1"/>
                <w:bCs w:val="1"/>
                <w:rtl w:val="0"/>
              </w:rPr>
              <w:t xml:space="preserve">――――――――――</w:t>
            </w:r>
            <w:r w:rsidDel="00000000" w:rsidR="00000000" w:rsidRPr="00000000">
              <w:rPr>
                <w:rtl w:val="0"/>
              </w:rPr>
            </w:r>
          </w:p>
          <w:p w:rsidR="00000000" w:rsidDel="00000000" w:rsidP="00000000" w:rsidRDefault="00000000" w:rsidRPr="00000000" w14:paraId="0000000B">
            <w:pPr>
              <w:spacing w:before="240" w:lineRule="auto"/>
              <w:rPr>
                <w:sz w:val="26"/>
                <w:szCs w:val="26"/>
              </w:rPr>
            </w:pPr>
            <w:r w:rsidDel="00000000" w:rsidR="00000000" w:rsidRPr="00000000">
              <w:rPr>
                <w:i w:val="1"/>
                <w:iCs w:val="1"/>
                <w:sz w:val="26"/>
                <w:szCs w:val="26"/>
                <w:rtl w:val="0"/>
              </w:rPr>
              <w:t xml:space="preserve">           Hà Nội, ngày 30 tháng 09 năm 2025</w:t>
            </w:r>
            <w:r w:rsidDel="00000000" w:rsidR="00000000" w:rsidRPr="00000000">
              <w:rPr>
                <w:rtl w:val="0"/>
              </w:rPr>
            </w:r>
          </w:p>
        </w:tc>
      </w:tr>
    </w:tbl>
    <w:p w:rsidR="00000000" w:rsidDel="00000000" w:rsidP="00000000" w:rsidRDefault="00000000" w:rsidRPr="00000000" w14:paraId="0000000C">
      <w:pPr>
        <w:jc w:val="center"/>
        <w:rPr>
          <w:b w:val="1"/>
          <w:bCs w:val="1"/>
          <w:sz w:val="26"/>
          <w:szCs w:val="26"/>
        </w:rPr>
      </w:pPr>
      <w:r w:rsidDel="00000000" w:rsidR="00000000" w:rsidRPr="00000000">
        <w:rPr>
          <w:b w:val="1"/>
          <w:bCs w:val="1"/>
          <w:sz w:val="26"/>
          <w:szCs w:val="26"/>
          <w:rtl w:val="0"/>
        </w:rPr>
        <w:t xml:space="preserve">QUYẾT ĐỊNH</w:t>
      </w:r>
    </w:p>
    <w:p w:rsidR="00000000" w:rsidDel="00000000" w:rsidP="00000000" w:rsidRDefault="00000000" w:rsidRPr="00000000" w14:paraId="0000000D">
      <w:pPr>
        <w:jc w:val="center"/>
        <w:rPr>
          <w:b w:val="1"/>
          <w:bCs w:val="1"/>
          <w:sz w:val="26"/>
          <w:szCs w:val="26"/>
        </w:rPr>
      </w:pPr>
      <w:r w:rsidDel="00000000" w:rsidR="00000000" w:rsidRPr="00000000">
        <w:rPr>
          <w:b w:val="1"/>
          <w:bCs w:val="1"/>
          <w:sz w:val="26"/>
          <w:szCs w:val="26"/>
          <w:rtl w:val="0"/>
        </w:rPr>
        <w:t xml:space="preserve">Ban hành Quy định tổ chức thi và cấp chứng chỉ ứng dụng công nghệ thông tin của Trung tâm Ngoại ngữ và Tin học - Trường Đại học Kinh tế - Kỹ thuật Công nghiệp.</w:t>
      </w:r>
    </w:p>
    <w:p w:rsidR="00000000" w:rsidDel="00000000" w:rsidP="00000000" w:rsidRDefault="00000000" w:rsidRPr="00000000" w14:paraId="0000000E">
      <w:pPr>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w:t>
      </w:r>
    </w:p>
    <w:p w:rsidR="00000000" w:rsidDel="00000000" w:rsidP="00000000" w:rsidRDefault="00000000" w:rsidRPr="00000000" w14:paraId="0000000F">
      <w:pPr>
        <w:jc w:val="center"/>
        <w:rPr>
          <w:b w:val="1"/>
          <w:bCs w:val="1"/>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bookmarkStart w:colFirst="0" w:colLast="0" w:name="_heading=h.y3lw2ffkzrnt" w:id="2"/>
      <w:bookmarkEnd w:id="2"/>
      <w:r w:rsidDel="00000000" w:rsidR="00000000" w:rsidRPr="00000000">
        <w:rPr>
          <w:b w:val="1"/>
          <w:bCs w:val="1"/>
          <w:sz w:val="26"/>
          <w:szCs w:val="26"/>
          <w:rtl w:val="0"/>
        </w:rPr>
        <w:t xml:space="preserve">GIÁM ĐỐC TRUNG TÂM NGOẠI NGỮ VÀ TIN HỌC</w:t>
      </w:r>
      <w:r w:rsidDel="00000000" w:rsidR="00000000" w:rsidRPr="00000000">
        <w:rPr>
          <w:rtl w:val="0"/>
        </w:rPr>
      </w:r>
    </w:p>
    <w:p w:rsidR="00000000" w:rsidDel="00000000" w:rsidP="00000000" w:rsidRDefault="00000000" w:rsidRPr="00000000" w14:paraId="00000011">
      <w:pPr>
        <w:ind w:firstLine="360"/>
        <w:jc w:val="both"/>
        <w:rPr>
          <w:sz w:val="26"/>
          <w:szCs w:val="26"/>
        </w:rPr>
      </w:pPr>
      <w:r w:rsidDel="00000000" w:rsidR="00000000" w:rsidRPr="00000000">
        <w:rPr>
          <w:rtl w:val="0"/>
        </w:rPr>
      </w:r>
    </w:p>
    <w:p w:rsidR="00000000" w:rsidDel="00000000" w:rsidP="00000000" w:rsidRDefault="00000000" w:rsidRPr="00000000" w14:paraId="00000012">
      <w:pPr>
        <w:ind w:firstLine="567"/>
        <w:jc w:val="both"/>
        <w:rPr>
          <w:i w:val="1"/>
          <w:iCs w:val="1"/>
          <w:sz w:val="26"/>
          <w:szCs w:val="26"/>
        </w:rPr>
      </w:pPr>
      <w:bookmarkStart w:colFirst="0" w:colLast="0" w:name="_heading=h.bpx8qkb87eyx" w:id="3"/>
      <w:bookmarkEnd w:id="3"/>
      <w:r w:rsidDel="00000000" w:rsidR="00000000" w:rsidRPr="00000000">
        <w:rPr>
          <w:i w:val="1"/>
          <w:iCs w:val="1"/>
          <w:sz w:val="26"/>
          <w:szCs w:val="26"/>
          <w:rtl w:val="0"/>
        </w:rPr>
        <w:t xml:space="preserve">Căn cứ Quyết định số 7586/QĐ-BCT ngày 25/8/2014 của Bộ trưởng Bộ Công thương về việc quy định chức năng, nhiệm vụ, quyền hạn và cơ cấu tổ chức của Trường Đại học Kinh tế - Kỹ thuật Công nghiệp;</w:t>
      </w:r>
    </w:p>
    <w:p w:rsidR="00000000" w:rsidDel="00000000" w:rsidP="00000000" w:rsidRDefault="00000000" w:rsidRPr="00000000" w14:paraId="00000013">
      <w:pPr>
        <w:ind w:firstLine="567"/>
        <w:jc w:val="both"/>
        <w:rPr>
          <w:i w:val="1"/>
          <w:iCs w:val="1"/>
          <w:sz w:val="26"/>
          <w:szCs w:val="26"/>
        </w:rPr>
      </w:pPr>
      <w:r w:rsidDel="00000000" w:rsidR="00000000" w:rsidRPr="00000000">
        <w:rPr>
          <w:i w:val="1"/>
          <w:iCs w:val="1"/>
          <w:sz w:val="26"/>
          <w:szCs w:val="26"/>
          <w:rtl w:val="0"/>
        </w:rPr>
        <w:t xml:space="preserve">Căn cứ Quyết định số 1058/QĐ-ĐHKTKTCN ngày 29 tháng 09 năm 2025 của Hiệu trưởng Trường Đại học Kinh tế - Kỹ thuật Công nghiệp ban hành Quy chế tổ chức hoạt động của Trung tâm Ngoại ngữ và Tin học trực thuộc Trường Đại học Kinh tế - Kỹ thuật Công nghiệp;</w:t>
      </w:r>
    </w:p>
    <w:p w:rsidR="00000000" w:rsidDel="00000000" w:rsidP="00000000" w:rsidRDefault="00000000" w:rsidRPr="00000000" w14:paraId="00000014">
      <w:pPr>
        <w:ind w:firstLine="567"/>
        <w:jc w:val="both"/>
        <w:rPr>
          <w:i w:val="1"/>
          <w:iCs w:val="1"/>
          <w:sz w:val="26"/>
          <w:szCs w:val="26"/>
        </w:rPr>
      </w:pPr>
      <w:r w:rsidDel="00000000" w:rsidR="00000000" w:rsidRPr="00000000">
        <w:rPr>
          <w:i w:val="1"/>
          <w:iCs w:val="1"/>
          <w:sz w:val="26"/>
          <w:szCs w:val="26"/>
          <w:rtl w:val="0"/>
        </w:rPr>
        <w:t xml:space="preserve">Căn cứ Thông tư 03/2014/TT-BTTTT ngày 11 tháng 3 năm 2014 của Bộ Thông tin và Truyền thông quy định chuẩn kỹ năng sử dụng công nghệ thông tin;</w:t>
      </w:r>
    </w:p>
    <w:p w:rsidR="00000000" w:rsidDel="00000000" w:rsidP="00000000" w:rsidRDefault="00000000" w:rsidRPr="00000000" w14:paraId="00000015">
      <w:pPr>
        <w:ind w:firstLine="567"/>
        <w:jc w:val="both"/>
        <w:rPr>
          <w:i w:val="1"/>
          <w:iCs w:val="1"/>
          <w:sz w:val="26"/>
          <w:szCs w:val="26"/>
        </w:rPr>
      </w:pPr>
      <w:r w:rsidDel="00000000" w:rsidR="00000000" w:rsidRPr="00000000">
        <w:rPr>
          <w:i w:val="1"/>
          <w:iCs w:val="1"/>
          <w:sz w:val="26"/>
          <w:szCs w:val="26"/>
          <w:rtl w:val="0"/>
        </w:rPr>
        <w:t xml:space="preserve">Căn cứ Thông tư liên tịch số 17/2016/TTLT-BGDĐT-BTTTT ngày 21/6/2016 của Bộ Giáo dục &amp; Đào tạo và Bộ Thông tin &amp; Truyền thông quy định việc tổ chức thi và cấp chứng chỉ Ứng dụng công nghệ thông tin;</w:t>
      </w:r>
    </w:p>
    <w:p w:rsidR="00000000" w:rsidDel="00000000" w:rsidP="00000000" w:rsidRDefault="00000000" w:rsidRPr="00000000" w14:paraId="00000016">
      <w:pPr>
        <w:ind w:firstLine="567"/>
        <w:jc w:val="both"/>
        <w:rPr>
          <w:i w:val="1"/>
          <w:iCs w:val="1"/>
          <w:sz w:val="26"/>
          <w:szCs w:val="26"/>
        </w:rPr>
      </w:pPr>
      <w:r w:rsidDel="00000000" w:rsidR="00000000" w:rsidRPr="00000000">
        <w:rPr>
          <w:i w:val="1"/>
          <w:iCs w:val="1"/>
          <w:sz w:val="26"/>
          <w:szCs w:val="26"/>
          <w:rtl w:val="0"/>
        </w:rPr>
        <w:t xml:space="preserve">Căn cứ Thông tư 24/2024/TT-BGDĐT ngày 24 tháng 12 năm 2024 của Bộ Giáo dục &amp; Đào tạo ban hành Quy chế thi tốt nghiệp trung học phổ thông,</w:t>
      </w:r>
    </w:p>
    <w:p w:rsidR="00000000" w:rsidDel="00000000" w:rsidP="00000000" w:rsidRDefault="00000000" w:rsidRPr="00000000" w14:paraId="00000017">
      <w:pPr>
        <w:ind w:firstLine="360"/>
        <w:jc w:val="both"/>
        <w:rPr>
          <w:sz w:val="26"/>
          <w:szCs w:val="26"/>
        </w:rPr>
      </w:pPr>
      <w:r w:rsidDel="00000000" w:rsidR="00000000" w:rsidRPr="00000000">
        <w:rPr>
          <w:rtl w:val="0"/>
        </w:rPr>
      </w:r>
    </w:p>
    <w:p w:rsidR="00000000" w:rsidDel="00000000" w:rsidP="00000000" w:rsidRDefault="00000000" w:rsidRPr="00000000" w14:paraId="00000018">
      <w:pPr>
        <w:jc w:val="center"/>
        <w:rPr>
          <w:b w:val="1"/>
          <w:bCs w:val="1"/>
          <w:sz w:val="26"/>
          <w:szCs w:val="26"/>
        </w:rPr>
      </w:pPr>
      <w:r w:rsidDel="00000000" w:rsidR="00000000" w:rsidRPr="00000000">
        <w:rPr>
          <w:b w:val="1"/>
          <w:bCs w:val="1"/>
          <w:sz w:val="26"/>
          <w:szCs w:val="26"/>
          <w:rtl w:val="0"/>
        </w:rPr>
        <w:t xml:space="preserve">QUYẾT ĐỊNH:</w:t>
      </w:r>
    </w:p>
    <w:p w:rsidR="00000000" w:rsidDel="00000000" w:rsidP="00000000" w:rsidRDefault="00000000" w:rsidRPr="00000000" w14:paraId="00000019">
      <w:pPr>
        <w:jc w:val="center"/>
        <w:rPr>
          <w:sz w:val="26"/>
          <w:szCs w:val="26"/>
        </w:rPr>
      </w:pPr>
      <w:r w:rsidDel="00000000" w:rsidR="00000000" w:rsidRPr="00000000">
        <w:rPr>
          <w:rtl w:val="0"/>
        </w:rPr>
      </w:r>
    </w:p>
    <w:p w:rsidR="00000000" w:rsidDel="00000000" w:rsidP="00000000" w:rsidRDefault="00000000" w:rsidRPr="00000000" w14:paraId="0000001A">
      <w:pPr>
        <w:ind w:firstLine="567"/>
        <w:jc w:val="both"/>
        <w:rPr>
          <w:sz w:val="26"/>
          <w:szCs w:val="26"/>
        </w:rPr>
      </w:pPr>
      <w:r w:rsidDel="00000000" w:rsidR="00000000" w:rsidRPr="00000000">
        <w:rPr>
          <w:b w:val="1"/>
          <w:bCs w:val="1"/>
          <w:sz w:val="26"/>
          <w:szCs w:val="26"/>
          <w:rtl w:val="0"/>
        </w:rPr>
        <w:t xml:space="preserve">Điều 1.</w:t>
      </w:r>
      <w:r w:rsidDel="00000000" w:rsidR="00000000" w:rsidRPr="00000000">
        <w:rPr>
          <w:sz w:val="26"/>
          <w:szCs w:val="26"/>
          <w:rtl w:val="0"/>
        </w:rPr>
        <w:t xml:space="preserve"> Ban hành kèm theo Quyết định này Quy định tổ chức thi và cấp chứng chỉ ứng dụng công nghệ thông tin của Trung tâm Ngoại ngữ và Tin học - Trường Đại học Kinh tế - Kỹ thuật Công nghiệp.</w:t>
      </w:r>
    </w:p>
    <w:p w:rsidR="00000000" w:rsidDel="00000000" w:rsidP="00000000" w:rsidRDefault="00000000" w:rsidRPr="00000000" w14:paraId="0000001B">
      <w:pPr>
        <w:ind w:firstLine="567"/>
        <w:jc w:val="both"/>
        <w:rPr>
          <w:sz w:val="26"/>
          <w:szCs w:val="26"/>
        </w:rPr>
      </w:pPr>
      <w:r w:rsidDel="00000000" w:rsidR="00000000" w:rsidRPr="00000000">
        <w:rPr>
          <w:b w:val="1"/>
          <w:bCs w:val="1"/>
          <w:sz w:val="26"/>
          <w:szCs w:val="26"/>
          <w:rtl w:val="0"/>
        </w:rPr>
        <w:t xml:space="preserve">Điều 2.</w:t>
      </w:r>
      <w:r w:rsidDel="00000000" w:rsidR="00000000" w:rsidRPr="00000000">
        <w:rPr>
          <w:sz w:val="26"/>
          <w:szCs w:val="26"/>
          <w:rtl w:val="0"/>
        </w:rPr>
        <w:t xml:space="preserve"> Quyết định này có hiệu lực kể từ ngày ký. </w:t>
      </w:r>
    </w:p>
    <w:p w:rsidR="00000000" w:rsidDel="00000000" w:rsidP="00000000" w:rsidRDefault="00000000" w:rsidRPr="00000000" w14:paraId="0000001C">
      <w:pPr>
        <w:ind w:firstLine="567"/>
        <w:jc w:val="both"/>
        <w:rPr>
          <w:sz w:val="26"/>
          <w:szCs w:val="26"/>
        </w:rPr>
      </w:pPr>
      <w:bookmarkStart w:colFirst="0" w:colLast="0" w:name="_heading=h.f4v6qknmjwou" w:id="4"/>
      <w:bookmarkEnd w:id="4"/>
      <w:r w:rsidDel="00000000" w:rsidR="00000000" w:rsidRPr="00000000">
        <w:rPr>
          <w:b w:val="1"/>
          <w:bCs w:val="1"/>
          <w:sz w:val="26"/>
          <w:szCs w:val="26"/>
          <w:rtl w:val="0"/>
        </w:rPr>
        <w:t xml:space="preserve">Điều 3.</w:t>
      </w:r>
      <w:r w:rsidDel="00000000" w:rsidR="00000000" w:rsidRPr="00000000">
        <w:rPr>
          <w:sz w:val="26"/>
          <w:szCs w:val="26"/>
          <w:rtl w:val="0"/>
        </w:rPr>
        <w:t xml:space="preserve"> Trưởng các đơn vị và cá nhân có liên quan chịu trách nhiệm thi hành Quyết định này.</w:t>
      </w:r>
    </w:p>
    <w:p w:rsidR="00000000" w:rsidDel="00000000" w:rsidP="00000000" w:rsidRDefault="00000000" w:rsidRPr="00000000" w14:paraId="0000001D">
      <w:pPr>
        <w:spacing w:line="360" w:lineRule="auto"/>
        <w:ind w:firstLine="567"/>
        <w:jc w:val="both"/>
        <w:rPr>
          <w:sz w:val="26"/>
          <w:szCs w:val="26"/>
        </w:rPr>
      </w:pPr>
      <w:r w:rsidDel="00000000" w:rsidR="00000000" w:rsidRPr="00000000">
        <w:rPr>
          <w:rtl w:val="0"/>
        </w:rPr>
      </w:r>
    </w:p>
    <w:tbl>
      <w:tblPr>
        <w:tblStyle w:val="Table2"/>
        <w:tblW w:w="8931.0" w:type="dxa"/>
        <w:jc w:val="left"/>
        <w:tblLayout w:type="fixed"/>
        <w:tblLook w:val="0000"/>
      </w:tblPr>
      <w:tblGrid>
        <w:gridCol w:w="4928"/>
        <w:gridCol w:w="4003"/>
        <w:tblGridChange w:id="0">
          <w:tblGrid>
            <w:gridCol w:w="4928"/>
            <w:gridCol w:w="4003"/>
          </w:tblGrid>
        </w:tblGridChange>
      </w:tblGrid>
      <w:tr>
        <w:trPr>
          <w:cantSplit w:val="0"/>
          <w:tblHeader w:val="0"/>
        </w:trPr>
        <w:tc>
          <w:tcPr/>
          <w:p w:rsidR="00000000" w:rsidDel="00000000" w:rsidP="00000000" w:rsidRDefault="00000000" w:rsidRPr="00000000" w14:paraId="0000001E">
            <w:pPr>
              <w:spacing w:line="360" w:lineRule="auto"/>
              <w:jc w:val="both"/>
              <w:rPr>
                <w:i w:val="1"/>
                <w:iCs w:val="1"/>
                <w:sz w:val="26"/>
                <w:szCs w:val="26"/>
              </w:rPr>
            </w:pPr>
            <w:bookmarkStart w:colFirst="0" w:colLast="0" w:name="_heading=h.q8x9xirkb622" w:id="5"/>
            <w:bookmarkEnd w:id="5"/>
            <w:r w:rsidDel="00000000" w:rsidR="00000000" w:rsidRPr="00000000">
              <w:rPr>
                <w:b w:val="1"/>
                <w:bCs w:val="1"/>
                <w:i w:val="1"/>
                <w:iCs w:val="1"/>
                <w:sz w:val="26"/>
                <w:szCs w:val="26"/>
                <w:rtl w:val="0"/>
              </w:rPr>
              <w:t xml:space="preserve">Nơi nhận:</w:t>
            </w:r>
            <w:r w:rsidDel="00000000" w:rsidR="00000000" w:rsidRPr="00000000">
              <w:rPr>
                <w:i w:val="1"/>
                <w:iCs w:val="1"/>
                <w:sz w:val="26"/>
                <w:szCs w:val="26"/>
                <w:rtl w:val="0"/>
              </w:rPr>
              <w:t xml:space="preserve"> </w:t>
            </w:r>
          </w:p>
          <w:p w:rsidR="00000000" w:rsidDel="00000000" w:rsidP="00000000" w:rsidRDefault="00000000" w:rsidRPr="00000000" w14:paraId="0000001F">
            <w:pPr>
              <w:jc w:val="both"/>
              <w:rPr/>
            </w:pPr>
            <w:r w:rsidDel="00000000" w:rsidR="00000000" w:rsidRPr="00000000">
              <w:rPr>
                <w:rtl w:val="0"/>
              </w:rPr>
              <w:t xml:space="preserve">- Như điều 3;  </w:t>
            </w:r>
          </w:p>
          <w:p w:rsidR="00000000" w:rsidDel="00000000" w:rsidP="00000000" w:rsidRDefault="00000000" w:rsidRPr="00000000" w14:paraId="00000020">
            <w:pPr>
              <w:jc w:val="both"/>
              <w:rPr>
                <w:sz w:val="26"/>
                <w:szCs w:val="26"/>
              </w:rPr>
            </w:pPr>
            <w:r w:rsidDel="00000000" w:rsidR="00000000" w:rsidRPr="00000000">
              <w:rPr>
                <w:rtl w:val="0"/>
              </w:rPr>
              <w:t xml:space="preserve">- Lưu VT, NNTH</w:t>
            </w:r>
            <w:r w:rsidDel="00000000" w:rsidR="00000000" w:rsidRPr="00000000">
              <w:rPr>
                <w:rtl w:val="0"/>
              </w:rPr>
            </w:r>
          </w:p>
        </w:tc>
        <w:tc>
          <w:tcPr/>
          <w:p w:rsidR="00000000" w:rsidDel="00000000" w:rsidP="00000000" w:rsidRDefault="00000000" w:rsidRPr="00000000" w14:paraId="00000021">
            <w:pPr>
              <w:spacing w:line="360" w:lineRule="auto"/>
              <w:jc w:val="center"/>
              <w:rPr>
                <w:b w:val="1"/>
                <w:bCs w:val="1"/>
                <w:sz w:val="26"/>
                <w:szCs w:val="26"/>
              </w:rPr>
            </w:pPr>
            <w:r w:rsidDel="00000000" w:rsidR="00000000" w:rsidRPr="00000000">
              <w:rPr>
                <w:b w:val="1"/>
                <w:bCs w:val="1"/>
                <w:sz w:val="26"/>
                <w:szCs w:val="26"/>
                <w:rtl w:val="0"/>
              </w:rPr>
              <w:t xml:space="preserve">GIÁM ĐỐC</w:t>
            </w:r>
          </w:p>
          <w:p w:rsidR="00000000" w:rsidDel="00000000" w:rsidP="00000000" w:rsidRDefault="00000000" w:rsidRPr="00000000" w14:paraId="00000022">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23">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24">
            <w:pPr>
              <w:jc w:val="center"/>
              <w:rPr>
                <w:b w:val="1"/>
                <w:bCs w:val="1"/>
                <w:sz w:val="26"/>
                <w:szCs w:val="26"/>
              </w:rPr>
            </w:pPr>
            <w:r w:rsidDel="00000000" w:rsidR="00000000" w:rsidRPr="00000000">
              <w:rPr>
                <w:rtl w:val="0"/>
              </w:rPr>
            </w:r>
          </w:p>
          <w:p w:rsidR="00000000" w:rsidDel="00000000" w:rsidP="00000000" w:rsidRDefault="00000000" w:rsidRPr="00000000" w14:paraId="00000025">
            <w:pPr>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line="360" w:lineRule="auto"/>
              <w:jc w:val="both"/>
              <w:rPr>
                <w:b w:val="1"/>
                <w:bCs w:val="1"/>
                <w:i w:val="1"/>
                <w:iCs w:val="1"/>
                <w:sz w:val="26"/>
                <w:szCs w:val="26"/>
                <w:u w:val="single"/>
              </w:rPr>
            </w:pPr>
            <w:r w:rsidDel="00000000" w:rsidR="00000000" w:rsidRPr="00000000">
              <w:rPr>
                <w:rtl w:val="0"/>
              </w:rPr>
            </w:r>
          </w:p>
        </w:tc>
        <w:tc>
          <w:tcPr>
            <w:vAlign w:val="center"/>
          </w:tcPr>
          <w:p w:rsidR="00000000" w:rsidDel="00000000" w:rsidP="00000000" w:rsidRDefault="00000000" w:rsidRPr="00000000" w14:paraId="00000027">
            <w:pPr>
              <w:jc w:val="center"/>
              <w:rPr>
                <w:sz w:val="26"/>
                <w:szCs w:val="26"/>
              </w:rPr>
            </w:pPr>
            <w:r w:rsidDel="00000000" w:rsidR="00000000" w:rsidRPr="00000000">
              <w:rPr>
                <w:rtl w:val="0"/>
              </w:rPr>
            </w:r>
          </w:p>
          <w:p w:rsidR="00000000" w:rsidDel="00000000" w:rsidP="00000000" w:rsidRDefault="00000000" w:rsidRPr="00000000" w14:paraId="00000028">
            <w:pPr>
              <w:jc w:val="center"/>
              <w:rPr>
                <w:b w:val="1"/>
                <w:bCs w:val="1"/>
                <w:sz w:val="26"/>
                <w:szCs w:val="26"/>
              </w:rPr>
            </w:pPr>
            <w:r w:rsidDel="00000000" w:rsidR="00000000" w:rsidRPr="00000000">
              <w:rPr>
                <w:rtl w:val="0"/>
              </w:rPr>
            </w:r>
          </w:p>
          <w:p w:rsidR="00000000" w:rsidDel="00000000" w:rsidP="00000000" w:rsidRDefault="00000000" w:rsidRPr="00000000" w14:paraId="00000029">
            <w:pPr>
              <w:jc w:val="center"/>
              <w:rPr>
                <w:i w:val="1"/>
                <w:iCs w:val="1"/>
                <w:sz w:val="26"/>
                <w:szCs w:val="26"/>
              </w:rPr>
            </w:pPr>
            <w:r w:rsidDel="00000000" w:rsidR="00000000" w:rsidRPr="00000000">
              <w:rPr>
                <w:rtl w:val="0"/>
              </w:rPr>
            </w:r>
          </w:p>
        </w:tc>
      </w:tr>
    </w:tbl>
    <w:p w:rsidR="00000000" w:rsidDel="00000000" w:rsidP="00000000" w:rsidRDefault="00000000" w:rsidRPr="00000000" w14:paraId="0000002A">
      <w:pPr>
        <w:spacing w:line="380" w:lineRule="auto"/>
        <w:jc w:val="center"/>
        <w:rPr>
          <w:b w:val="1"/>
          <w:bCs w:val="1"/>
          <w:sz w:val="26"/>
          <w:szCs w:val="26"/>
        </w:rPr>
      </w:pPr>
      <w:bookmarkStart w:colFirst="0" w:colLast="0" w:name="_heading=h.qal0caxb934n" w:id="6"/>
      <w:bookmarkEnd w:id="6"/>
      <w:r w:rsidDel="00000000" w:rsidR="00000000" w:rsidRPr="00000000">
        <w:rPr>
          <w:rtl w:val="0"/>
        </w:rPr>
      </w:r>
    </w:p>
    <w:p w:rsidR="00000000" w:rsidDel="00000000" w:rsidP="00000000" w:rsidRDefault="00000000" w:rsidRPr="00000000" w14:paraId="0000002B">
      <w:pPr>
        <w:rPr>
          <w:b w:val="1"/>
          <w:bCs w:val="1"/>
          <w:sz w:val="26"/>
          <w:szCs w:val="26"/>
        </w:rPr>
        <w:sectPr>
          <w:headerReference r:id="rId7" w:type="first"/>
          <w:footerReference r:id="rId8" w:type="default"/>
          <w:footerReference r:id="rId9" w:type="first"/>
          <w:footerReference r:id="rId10" w:type="even"/>
          <w:pgSz w:h="16840" w:w="11900" w:orient="portrait"/>
          <w:pgMar w:bottom="851" w:top="851" w:left="1701" w:right="1134" w:header="0" w:footer="6"/>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80" w:lineRule="auto"/>
        <w:jc w:val="center"/>
        <w:rPr>
          <w:b w:val="1"/>
          <w:bCs w:val="1"/>
          <w:sz w:val="26"/>
          <w:szCs w:val="26"/>
        </w:rPr>
      </w:pPr>
      <w:r w:rsidDel="00000000" w:rsidR="00000000" w:rsidRPr="00000000">
        <w:rPr>
          <w:b w:val="1"/>
          <w:bCs w:val="1"/>
          <w:sz w:val="26"/>
          <w:szCs w:val="26"/>
          <w:rtl w:val="0"/>
        </w:rPr>
        <w:t xml:space="preserve">QUY ĐỊNH</w:t>
      </w:r>
    </w:p>
    <w:p w:rsidR="00000000" w:rsidDel="00000000" w:rsidP="00000000" w:rsidRDefault="00000000" w:rsidRPr="00000000" w14:paraId="0000002D">
      <w:pPr>
        <w:spacing w:line="380" w:lineRule="auto"/>
        <w:jc w:val="center"/>
        <w:rPr>
          <w:b w:val="1"/>
          <w:bCs w:val="1"/>
          <w:sz w:val="26"/>
          <w:szCs w:val="26"/>
        </w:rPr>
      </w:pPr>
      <w:r w:rsidDel="00000000" w:rsidR="00000000" w:rsidRPr="00000000">
        <w:rPr>
          <w:b w:val="1"/>
          <w:bCs w:val="1"/>
          <w:sz w:val="26"/>
          <w:szCs w:val="26"/>
          <w:rtl w:val="0"/>
        </w:rPr>
        <w:t xml:space="preserve">Tổ chức thi và cấp chứng chỉ ứng dụng công nghệ thông tin </w:t>
      </w:r>
    </w:p>
    <w:p w:rsidR="00000000" w:rsidDel="00000000" w:rsidP="00000000" w:rsidRDefault="00000000" w:rsidRPr="00000000" w14:paraId="0000002E">
      <w:pPr>
        <w:spacing w:line="380" w:lineRule="auto"/>
        <w:jc w:val="center"/>
        <w:rPr>
          <w:b w:val="1"/>
          <w:bCs w:val="1"/>
          <w:sz w:val="26"/>
          <w:szCs w:val="26"/>
        </w:rPr>
      </w:pPr>
      <w:r w:rsidDel="00000000" w:rsidR="00000000" w:rsidRPr="00000000">
        <w:rPr>
          <w:b w:val="1"/>
          <w:bCs w:val="1"/>
          <w:sz w:val="26"/>
          <w:szCs w:val="26"/>
          <w:rtl w:val="0"/>
        </w:rPr>
        <w:t xml:space="preserve">của Trung tâm Ngoại ngữ và Tin học - Trường Đại học Kinh tế - Kỹ thuật Công nghiệp</w:t>
      </w:r>
    </w:p>
    <w:p w:rsidR="00000000" w:rsidDel="00000000" w:rsidP="00000000" w:rsidRDefault="00000000" w:rsidRPr="00000000" w14:paraId="0000002F">
      <w:pPr>
        <w:spacing w:line="380" w:lineRule="auto"/>
        <w:jc w:val="center"/>
        <w:rPr>
          <w:i w:val="1"/>
          <w:iCs w:val="1"/>
        </w:rPr>
      </w:pPr>
      <w:bookmarkStart w:colFirst="0" w:colLast="0" w:name="_heading=h.v181ecfnhwha" w:id="7"/>
      <w:bookmarkEnd w:id="7"/>
      <w:r w:rsidDel="00000000" w:rsidR="00000000" w:rsidRPr="00000000">
        <w:rPr>
          <w:i w:val="1"/>
          <w:iCs w:val="1"/>
          <w:rtl w:val="0"/>
        </w:rPr>
        <w:t xml:space="preserve">(Ban hành kèm theo quyết định số       /QĐ-TTNNTH ngày       tháng        năm 2025 </w:t>
      </w:r>
    </w:p>
    <w:p w:rsidR="00000000" w:rsidDel="00000000" w:rsidP="00000000" w:rsidRDefault="00000000" w:rsidRPr="00000000" w14:paraId="00000030">
      <w:pPr>
        <w:spacing w:line="380" w:lineRule="auto"/>
        <w:jc w:val="center"/>
        <w:rPr>
          <w:i w:val="1"/>
          <w:iCs w:val="1"/>
        </w:rPr>
      </w:pPr>
      <w:bookmarkStart w:colFirst="0" w:colLast="0" w:name="_heading=h.o6s4m6yzxz9v" w:id="8"/>
      <w:bookmarkEnd w:id="8"/>
      <w:r w:rsidDel="00000000" w:rsidR="00000000" w:rsidRPr="00000000">
        <w:rPr>
          <w:i w:val="1"/>
          <w:iCs w:val="1"/>
          <w:rtl w:val="0"/>
        </w:rPr>
        <w:t xml:space="preserve">của Giám đốc Trung tâm Ngoại ngữ và Tin học - Trường Đại học Kinh tế - Kỹ thuật Công nghiệp)</w:t>
      </w:r>
    </w:p>
    <w:p w:rsidR="00000000" w:rsidDel="00000000" w:rsidP="00000000" w:rsidRDefault="00000000" w:rsidRPr="00000000" w14:paraId="00000031">
      <w:pPr>
        <w:spacing w:line="38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w:t>
      </w:r>
    </w:p>
    <w:p w:rsidR="00000000" w:rsidDel="00000000" w:rsidP="00000000" w:rsidRDefault="00000000" w:rsidRPr="00000000" w14:paraId="00000032">
      <w:pPr>
        <w:spacing w:line="380" w:lineRule="auto"/>
        <w:jc w:val="center"/>
        <w:rPr>
          <w:i w:val="1"/>
          <w:iCs w:val="1"/>
          <w:sz w:val="26"/>
          <w:szCs w:val="26"/>
        </w:rPr>
      </w:pPr>
      <w:r w:rsidDel="00000000" w:rsidR="00000000" w:rsidRPr="00000000">
        <w:rPr>
          <w:rtl w:val="0"/>
        </w:rPr>
      </w:r>
    </w:p>
    <w:bookmarkStart w:colFirst="0" w:colLast="0" w:name="bookmark=id.95wrlu53p8ve" w:id="9"/>
    <w:bookmarkEnd w:id="9"/>
    <w:bookmarkStart w:colFirst="0" w:colLast="0" w:name="bookmark=id.o7muhv6kcw1w" w:id="10"/>
    <w:bookmarkEnd w:id="10"/>
    <w:bookmarkStart w:colFirst="0" w:colLast="0" w:name="bookmark=id.key2c6sx8776" w:id="11"/>
    <w:bookmarkEnd w:id="11"/>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0"/>
        <w:jc w:val="center"/>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Chương I</w:t>
        <w:br w:type="textWrapping"/>
        <w:t xml:space="preserve">QUY ĐỊNH CHUNG</w:t>
      </w:r>
    </w:p>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0"/>
        <w:jc w:val="center"/>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bookmarkStart w:colFirst="0" w:colLast="0" w:name="bookmark=id.wjnovuktw7fq" w:id="12"/>
    <w:bookmarkEnd w:id="12"/>
    <w:p w:rsidR="00000000" w:rsidDel="00000000" w:rsidP="00000000" w:rsidRDefault="00000000" w:rsidRPr="00000000" w14:paraId="00000035">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1. Phạm vi điều chỉnh và đối tượng áp dụng</w:t>
      </w:r>
    </w:p>
    <w:p w:rsidR="00000000" w:rsidDel="00000000" w:rsidP="00000000" w:rsidRDefault="00000000" w:rsidRPr="00000000" w14:paraId="00000036">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 Quy định này quy định hoạt động tổ chức thi và cấp chứng chỉ ứng dụng công nghệ thông tin (CNTT) của Trung tâm Ngoại ngữ và Tin học trực thuộc Trường Đại học Kinh tế - Kỹ thuật Công nghiệp (sau đây gọi tắt là Trung tâm).</w:t>
      </w:r>
    </w:p>
    <w:p w:rsidR="00000000" w:rsidDel="00000000" w:rsidP="00000000" w:rsidRDefault="00000000" w:rsidRPr="00000000" w14:paraId="00000037">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 Quy định này được áp dụng đối với các đơn vị, cá nhân tham gia hoặc có liên quan đến hoạt động tổ chức thi và cấp chứng chỉ ứng dụng CNTT của Trung tâm.</w:t>
      </w:r>
    </w:p>
    <w:p w:rsidR="00000000" w:rsidDel="00000000" w:rsidP="00000000" w:rsidRDefault="00000000" w:rsidRPr="00000000" w14:paraId="00000038">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2. Giải thích từ ngữ</w:t>
      </w:r>
    </w:p>
    <w:p w:rsidR="00000000" w:rsidDel="00000000" w:rsidP="00000000" w:rsidRDefault="00000000" w:rsidRPr="00000000" w14:paraId="00000039">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 Chứng chỉ ứng dụng CNTT là chứng chỉ của hệ thống giáo dục quốc dân nhằm xác nhận trình độ, năng lực sử dụng CNTT theo Chuẩn kỹ năng sử dụng CNTT quy định tại Thông tư số 03/2014/TT-BTTTT ngày 11/3/2014 của Bộ trưởng Bộ Thông tin và Truyền thông (sau đây gọi tắt là Thông tư 03/2014/TT-BTTTT).</w:t>
      </w:r>
      <w:r w:rsidDel="00000000" w:rsidR="00000000" w:rsidRPr="00000000">
        <w:rPr>
          <w:rtl w:val="0"/>
        </w:rPr>
      </w:r>
    </w:p>
    <w:p w:rsidR="00000000" w:rsidDel="00000000" w:rsidP="00000000" w:rsidRDefault="00000000" w:rsidRPr="00000000" w14:paraId="0000003A">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 Chứng chỉ ứng dụng CNTT cơ bản được cấp cho cá nhân đạt yêu cầu của bài thi theo Chuẩn kỹ năng sử dụng CNTT cơ bản (gồm đủ 6 mô đun cơ bản) quy định tại Thông tư 03/2014/TT-BTTTT.</w:t>
      </w:r>
    </w:p>
    <w:p w:rsidR="00000000" w:rsidDel="00000000" w:rsidP="00000000" w:rsidRDefault="00000000" w:rsidRPr="00000000" w14:paraId="0000003B">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 Chứng chỉ ứng dụng CNTT nâng cao được cấp cho cá nhân có chứng chỉ ứng dụng CNTT cơ bản, đồng thời đạt yêu cầu của các bài thi tương ứng với 03 mô đun trong số các mô đun của Chuẩn kỹ năng sử dụng CNTT nâng cao quy định tại Thông tư 03/2014/TT-BTTTT. </w:t>
      </w:r>
    </w:p>
    <w:p w:rsidR="00000000" w:rsidDel="00000000" w:rsidP="00000000" w:rsidRDefault="00000000" w:rsidRPr="00000000" w14:paraId="0000003C">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 Trung tâm Ngoại ngữ và Tin học là đơn vị trực thuộc Trường Đại học Kinh tế - Kỹ thuật Công nghiệp thực hiện việc tổ chức thi và cấp chứng chỉ ứng dụng công nghệ thông tin (CNTT).</w:t>
      </w:r>
    </w:p>
    <w:p w:rsidR="00000000" w:rsidDel="00000000" w:rsidP="00000000" w:rsidRDefault="00000000" w:rsidRPr="00000000" w14:paraId="0000003D">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3. Ngày thi, lịch thi, địa điểm thi, nội dung thi, hình thức thi và thời gian làm bài thi</w:t>
      </w:r>
    </w:p>
    <w:p w:rsidR="00000000" w:rsidDel="00000000" w:rsidP="00000000" w:rsidRDefault="00000000" w:rsidRPr="00000000" w14:paraId="0000003E">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Ngày thi, lịch thi, địa điểm thi, nội dung thi, hình thức thi và thời gian làm bài thi thực hiện theo thông báo của Trung tâm.</w:t>
      </w:r>
    </w:p>
    <w:p w:rsidR="00000000" w:rsidDel="00000000" w:rsidP="00000000" w:rsidRDefault="00000000" w:rsidRPr="00000000" w14:paraId="0000003F">
      <w:pPr>
        <w:ind w:firstLine="720"/>
        <w:jc w:val="both"/>
        <w:rPr>
          <w:rFonts w:ascii="Times New Roman" w:cs="Times New Roman" w:eastAsia="Times New Roman" w:hAnsi="Times New Roman"/>
          <w:b w:val="1"/>
          <w:bCs w:val="1"/>
          <w:i w:val="0"/>
          <w:iCs w:val="0"/>
          <w:sz w:val="26"/>
          <w:szCs w:val="26"/>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Chương II</w:t>
      </w:r>
    </w:p>
    <w:p w:rsidR="00000000" w:rsidDel="00000000" w:rsidP="00000000" w:rsidRDefault="00000000" w:rsidRPr="00000000" w14:paraId="00000041">
      <w:pPr>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CHUẨN BỊ TỔ CHỨC THI</w:t>
      </w:r>
    </w:p>
    <w:p w:rsidR="00000000" w:rsidDel="00000000" w:rsidP="00000000" w:rsidRDefault="00000000" w:rsidRPr="00000000" w14:paraId="00000042">
      <w:pPr>
        <w:ind w:firstLine="720"/>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043">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4. Cơ sở vật chất, trang thiết bị của Trung tâm</w:t>
      </w:r>
    </w:p>
    <w:p w:rsidR="00000000" w:rsidDel="00000000" w:rsidP="00000000" w:rsidRDefault="00000000" w:rsidRPr="00000000" w14:paraId="00000044">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Cơ sở vật chất, trang thiết bị của Trung tâm được thực hiện theo Điều 3 Thông tư liên tịch số 17/2016/TTLT-BGDĐT-BTTTT ngày 21/6/2016 của Bộ Giáo dục &amp; Đào tạo và Bộ Thông tin &amp; Truyền thông quy định việc tổ chức thi và cấp chứng chỉ Ứng dụng công nghệ thông tin (Sau đây gọi tắt là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45">
      <w:pPr>
        <w:ind w:firstLine="720"/>
        <w:jc w:val="both"/>
        <w:rPr>
          <w:rFonts w:ascii="Times New Roman" w:cs="Times New Roman" w:eastAsia="Times New Roman" w:hAnsi="Times New Roman"/>
          <w:b w:val="1"/>
          <w:bCs w:val="1"/>
          <w:i w:val="0"/>
          <w:iCs w:val="0"/>
          <w:sz w:val="26"/>
          <w:szCs w:val="26"/>
        </w:rPr>
      </w:pPr>
      <w:bookmarkStart w:colFirst="0" w:colLast="0" w:name="_heading=h.w6oi2i43cqbr" w:id="13"/>
      <w:bookmarkEnd w:id="13"/>
      <w:r w:rsidDel="00000000" w:rsidR="00000000" w:rsidRPr="00000000">
        <w:rPr>
          <w:rFonts w:ascii="Times New Roman" w:cs="Times New Roman" w:eastAsia="Times New Roman" w:hAnsi="Times New Roman"/>
          <w:b w:val="1"/>
          <w:bCs w:val="1"/>
          <w:i w:val="0"/>
          <w:iCs w:val="0"/>
          <w:sz w:val="26"/>
          <w:szCs w:val="26"/>
          <w:rtl w:val="0"/>
        </w:rPr>
        <w:t xml:space="preserve">Điều 5. Nhân sự của Trung tâm</w:t>
      </w:r>
    </w:p>
    <w:p w:rsidR="00000000" w:rsidDel="00000000" w:rsidP="00000000" w:rsidRDefault="00000000" w:rsidRPr="00000000" w14:paraId="00000046">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Nhân sự của Trung tâm được thực hiện theo Điều 4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47">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6. Ngân hàng câu hỏi thi trắc nghiệm</w:t>
      </w:r>
    </w:p>
    <w:p w:rsidR="00000000" w:rsidDel="00000000" w:rsidP="00000000" w:rsidRDefault="00000000" w:rsidRPr="00000000" w14:paraId="00000048">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Quy định về ngân hàng câu hỏi thi trắc nghiệm được thực hiện theo Điều 5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49">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w:t>
      </w:r>
      <w:r w:rsidDel="00000000" w:rsidR="00000000" w:rsidRPr="00000000">
        <w:rPr>
          <w:rFonts w:ascii="Times New Roman" w:cs="Times New Roman" w:eastAsia="Times New Roman" w:hAnsi="Times New Roman"/>
          <w:b w:val="1"/>
          <w:bCs w:val="1"/>
          <w:i w:val="0"/>
          <w:iCs w:val="0"/>
          <w:sz w:val="26"/>
          <w:szCs w:val="26"/>
          <w:rtl w:val="0"/>
        </w:rPr>
        <w:t xml:space="preserve">Điều 7. Phần mềm thi trắc nghiệm</w:t>
      </w:r>
    </w:p>
    <w:p w:rsidR="00000000" w:rsidDel="00000000" w:rsidP="00000000" w:rsidRDefault="00000000" w:rsidRPr="00000000" w14:paraId="0000004A">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Quy định về phần mềm thi trắc nghiệm được thực hiện theo Điều 6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4B">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8. Quy định về đề thi ứng dụng CNTT</w:t>
      </w:r>
    </w:p>
    <w:p w:rsidR="00000000" w:rsidDel="00000000" w:rsidP="00000000" w:rsidRDefault="00000000" w:rsidRPr="00000000" w14:paraId="0000004C">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Quy định về đề thi ứng dụng CNTT được thực hiện theo Điều 7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4D">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9. Hội đồng thi</w:t>
      </w:r>
    </w:p>
    <w:p w:rsidR="00000000" w:rsidDel="00000000" w:rsidP="00000000" w:rsidRDefault="00000000" w:rsidRPr="00000000" w14:paraId="0000004E">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Hội đồng thi được thực hiện theo Điều 10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4F">
      <w:pPr>
        <w:ind w:firstLine="720"/>
        <w:jc w:val="both"/>
        <w:rPr>
          <w:rFonts w:ascii="Times New Roman" w:cs="Times New Roman" w:eastAsia="Times New Roman" w:hAnsi="Times New Roman"/>
          <w:b w:val="1"/>
          <w:bCs w:val="1"/>
          <w:i w:val="0"/>
          <w:iCs w:val="0"/>
          <w:sz w:val="26"/>
          <w:szCs w:val="26"/>
        </w:rPr>
      </w:pPr>
      <w:bookmarkStart w:colFirst="0" w:colLast="0" w:name="_heading=h.qw07805xh9zm" w:id="14"/>
      <w:bookmarkEnd w:id="14"/>
      <w:r w:rsidDel="00000000" w:rsidR="00000000" w:rsidRPr="00000000">
        <w:rPr>
          <w:rFonts w:ascii="Times New Roman" w:cs="Times New Roman" w:eastAsia="Times New Roman" w:hAnsi="Times New Roman"/>
          <w:b w:val="1"/>
          <w:bCs w:val="1"/>
          <w:i w:val="0"/>
          <w:iCs w:val="0"/>
          <w:sz w:val="26"/>
          <w:szCs w:val="26"/>
          <w:rtl w:val="0"/>
        </w:rPr>
        <w:t xml:space="preserve">Điều 10. Nhiệm vụ của Hội đồng thi</w:t>
      </w:r>
    </w:p>
    <w:p w:rsidR="00000000" w:rsidDel="00000000" w:rsidP="00000000" w:rsidRDefault="00000000" w:rsidRPr="00000000" w14:paraId="00000050">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Nhiệm vụ của Hội đồng thi được thực hiện theo Điều 11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51">
      <w:pPr>
        <w:ind w:firstLine="720"/>
        <w:jc w:val="both"/>
        <w:rPr>
          <w:rFonts w:ascii="Times New Roman" w:cs="Times New Roman" w:eastAsia="Times New Roman" w:hAnsi="Times New Roman"/>
          <w:b w:val="1"/>
          <w:bCs w:val="1"/>
          <w:i w:val="0"/>
          <w:iCs w:val="0"/>
          <w:sz w:val="26"/>
          <w:szCs w:val="26"/>
        </w:rPr>
      </w:pPr>
      <w:bookmarkStart w:colFirst="0" w:colLast="0" w:name="_heading=h.u7antps16si0" w:id="15"/>
      <w:bookmarkEnd w:id="15"/>
      <w:r w:rsidDel="00000000" w:rsidR="00000000" w:rsidRPr="00000000">
        <w:rPr>
          <w:rFonts w:ascii="Times New Roman" w:cs="Times New Roman" w:eastAsia="Times New Roman" w:hAnsi="Times New Roman"/>
          <w:b w:val="1"/>
          <w:bCs w:val="1"/>
          <w:i w:val="0"/>
          <w:iCs w:val="0"/>
          <w:sz w:val="26"/>
          <w:szCs w:val="26"/>
          <w:rtl w:val="0"/>
        </w:rPr>
        <w:t xml:space="preserve">Điều 11. Lập danh sách thí sinh và bố trí phòng thi</w:t>
      </w:r>
    </w:p>
    <w:p w:rsidR="00000000" w:rsidDel="00000000" w:rsidP="00000000" w:rsidRDefault="00000000" w:rsidRPr="00000000" w14:paraId="00000052">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Việc lập danh sách thí sinh và bố trí phòng thi của Trung tâm được thực hiện theo Điều 12, </w:t>
      </w:r>
      <w:r w:rsidDel="00000000" w:rsidR="00000000" w:rsidRPr="00000000">
        <w:rPr>
          <w:sz w:val="26"/>
          <w:szCs w:val="26"/>
          <w:rtl w:val="0"/>
        </w:rPr>
        <w:t xml:space="preserve">Thông tư liên tịch số 17/2016/TTLT-BGDĐT-BTTTT ngày 21/6/2016 của Bộ Giáo dục &amp; Đào tạo và Bộ Thông tin &amp; Truyền thông </w:t>
      </w:r>
      <w:r w:rsidDel="00000000" w:rsidR="00000000" w:rsidRPr="00000000">
        <w:rPr>
          <w:rFonts w:ascii="Times New Roman" w:cs="Times New Roman" w:eastAsia="Times New Roman" w:hAnsi="Times New Roman"/>
          <w:b w:val="0"/>
          <w:bCs w:val="0"/>
          <w:i w:val="0"/>
          <w:iCs w:val="0"/>
          <w:sz w:val="26"/>
          <w:szCs w:val="26"/>
          <w:rtl w:val="0"/>
        </w:rPr>
        <w:t xml:space="preserve">(sau đây gọi tắt là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53">
      <w:pPr>
        <w:ind w:firstLine="720"/>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054">
      <w:pPr>
        <w:jc w:val="center"/>
        <w:rPr>
          <w:b w:val="1"/>
          <w:bCs w:val="1"/>
          <w:sz w:val="26"/>
          <w:szCs w:val="26"/>
        </w:rPr>
      </w:pPr>
      <w:r w:rsidDel="00000000" w:rsidR="00000000" w:rsidRPr="00000000">
        <w:rPr>
          <w:b w:val="1"/>
          <w:bCs w:val="1"/>
          <w:sz w:val="26"/>
          <w:szCs w:val="26"/>
          <w:rtl w:val="0"/>
        </w:rPr>
        <w:t xml:space="preserve">Chương III</w:t>
      </w:r>
    </w:p>
    <w:p w:rsidR="00000000" w:rsidDel="00000000" w:rsidP="00000000" w:rsidRDefault="00000000" w:rsidRPr="00000000" w14:paraId="00000055">
      <w:pPr>
        <w:jc w:val="center"/>
        <w:rPr>
          <w:b w:val="1"/>
          <w:bCs w:val="1"/>
          <w:sz w:val="26"/>
          <w:szCs w:val="26"/>
        </w:rPr>
      </w:pPr>
      <w:r w:rsidDel="00000000" w:rsidR="00000000" w:rsidRPr="00000000">
        <w:rPr>
          <w:b w:val="1"/>
          <w:bCs w:val="1"/>
          <w:sz w:val="26"/>
          <w:szCs w:val="26"/>
          <w:rtl w:val="0"/>
        </w:rPr>
        <w:t xml:space="preserve">ĐỐI TƯỢNG VÀ ĐIỀU KIỆN DỰ THI, ĐĂNG KÝ DỰ THI,</w:t>
      </w:r>
    </w:p>
    <w:p w:rsidR="00000000" w:rsidDel="00000000" w:rsidP="00000000" w:rsidRDefault="00000000" w:rsidRPr="00000000" w14:paraId="00000056">
      <w:pPr>
        <w:jc w:val="center"/>
        <w:rPr>
          <w:b w:val="1"/>
          <w:bCs w:val="1"/>
          <w:sz w:val="26"/>
          <w:szCs w:val="26"/>
        </w:rPr>
      </w:pPr>
      <w:r w:rsidDel="00000000" w:rsidR="00000000" w:rsidRPr="00000000">
        <w:rPr>
          <w:b w:val="1"/>
          <w:bCs w:val="1"/>
          <w:sz w:val="26"/>
          <w:szCs w:val="26"/>
          <w:rtl w:val="0"/>
        </w:rPr>
        <w:t xml:space="preserve">TRÁCH NHIỆM CỦA THÍ SINH</w:t>
      </w:r>
    </w:p>
    <w:p w:rsidR="00000000" w:rsidDel="00000000" w:rsidP="00000000" w:rsidRDefault="00000000" w:rsidRPr="00000000" w14:paraId="00000057">
      <w:pPr>
        <w:jc w:val="center"/>
        <w:rPr>
          <w:b w:val="1"/>
          <w:bCs w:val="1"/>
          <w:sz w:val="26"/>
          <w:szCs w:val="26"/>
        </w:rPr>
      </w:pPr>
      <w:r w:rsidDel="00000000" w:rsidR="00000000" w:rsidRPr="00000000">
        <w:rPr>
          <w:rtl w:val="0"/>
        </w:rPr>
      </w:r>
    </w:p>
    <w:p w:rsidR="00000000" w:rsidDel="00000000" w:rsidP="00000000" w:rsidRDefault="00000000" w:rsidRPr="00000000" w14:paraId="00000058">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12. Đối tượng dự thi và điều kiện dự thi</w:t>
      </w:r>
    </w:p>
    <w:p w:rsidR="00000000" w:rsidDel="00000000" w:rsidP="00000000" w:rsidRDefault="00000000" w:rsidRPr="00000000" w14:paraId="00000059">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Đối tượng dự thi và điều kiện dự thi của Trung tâm được thực hiện theo Điều 9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5A">
      <w:pPr>
        <w:ind w:firstLine="720"/>
        <w:jc w:val="both"/>
        <w:rPr>
          <w:rFonts w:ascii="Times New Roman" w:cs="Times New Roman" w:eastAsia="Times New Roman" w:hAnsi="Times New Roman"/>
          <w:b w:val="1"/>
          <w:bCs w:val="1"/>
          <w:i w:val="0"/>
          <w:iCs w:val="0"/>
          <w:sz w:val="26"/>
          <w:szCs w:val="26"/>
        </w:rPr>
      </w:pPr>
      <w:bookmarkStart w:colFirst="0" w:colLast="0" w:name="_heading=h.mo47vteuw21k" w:id="16"/>
      <w:bookmarkEnd w:id="16"/>
      <w:r w:rsidDel="00000000" w:rsidR="00000000" w:rsidRPr="00000000">
        <w:rPr>
          <w:rFonts w:ascii="Times New Roman" w:cs="Times New Roman" w:eastAsia="Times New Roman" w:hAnsi="Times New Roman"/>
          <w:b w:val="1"/>
          <w:bCs w:val="1"/>
          <w:i w:val="0"/>
          <w:iCs w:val="0"/>
          <w:sz w:val="26"/>
          <w:szCs w:val="26"/>
          <w:rtl w:val="0"/>
        </w:rPr>
        <w:t xml:space="preserve">Điều 13. Trách nhiệm của thí sinh</w:t>
      </w:r>
    </w:p>
    <w:p w:rsidR="00000000" w:rsidDel="00000000" w:rsidP="00000000" w:rsidRDefault="00000000" w:rsidRPr="00000000" w14:paraId="0000005B">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Trách nhiệm của thí sinh của Trung tâm được thực hiện theo Điều 13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5C">
      <w:pPr>
        <w:ind w:firstLine="720"/>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05D">
      <w:pPr>
        <w:ind w:firstLine="720"/>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Chương IV</w:t>
      </w:r>
    </w:p>
    <w:p w:rsidR="00000000" w:rsidDel="00000000" w:rsidP="00000000" w:rsidRDefault="00000000" w:rsidRPr="00000000" w14:paraId="0000005E">
      <w:pPr>
        <w:ind w:firstLine="720"/>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COI THI, CHẤM THI</w:t>
      </w:r>
    </w:p>
    <w:p w:rsidR="00000000" w:rsidDel="00000000" w:rsidP="00000000" w:rsidRDefault="00000000" w:rsidRPr="00000000" w14:paraId="0000005F">
      <w:pPr>
        <w:ind w:firstLine="720"/>
        <w:jc w:val="center"/>
        <w:rPr>
          <w:rFonts w:ascii="Times New Roman" w:cs="Times New Roman" w:eastAsia="Times New Roman" w:hAnsi="Times New Roman"/>
          <w:b w:val="1"/>
          <w:bCs w:val="1"/>
          <w:i w:val="0"/>
          <w:iCs w:val="0"/>
          <w:sz w:val="26"/>
          <w:szCs w:val="26"/>
        </w:rPr>
      </w:pPr>
      <w:r w:rsidDel="00000000" w:rsidR="00000000" w:rsidRPr="00000000">
        <w:rPr>
          <w:rtl w:val="0"/>
        </w:rPr>
      </w:r>
    </w:p>
    <w:p w:rsidR="00000000" w:rsidDel="00000000" w:rsidP="00000000" w:rsidRDefault="00000000" w:rsidRPr="00000000" w14:paraId="00000060">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14. Quy trình coi thi</w:t>
      </w:r>
    </w:p>
    <w:p w:rsidR="00000000" w:rsidDel="00000000" w:rsidP="00000000" w:rsidRDefault="00000000" w:rsidRPr="00000000" w14:paraId="00000061">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Quy trình coi thi được thực hiện theo Điều 14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62">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15. Chấm thi</w:t>
      </w:r>
    </w:p>
    <w:p w:rsidR="00000000" w:rsidDel="00000000" w:rsidP="00000000" w:rsidRDefault="00000000" w:rsidRPr="00000000" w14:paraId="00000063">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Việc chấm thi được thực hiện theo Điều 15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64">
      <w:pPr>
        <w:jc w:val="center"/>
        <w:rPr>
          <w:b w:val="1"/>
          <w:bCs w:val="1"/>
          <w:sz w:val="26"/>
          <w:szCs w:val="26"/>
        </w:rPr>
      </w:pPr>
      <w:r w:rsidDel="00000000" w:rsidR="00000000" w:rsidRPr="00000000">
        <w:rPr>
          <w:b w:val="1"/>
          <w:bCs w:val="1"/>
          <w:sz w:val="26"/>
          <w:szCs w:val="26"/>
          <w:rtl w:val="0"/>
        </w:rPr>
        <w:t xml:space="preserve">Chương V</w:t>
      </w:r>
    </w:p>
    <w:p w:rsidR="00000000" w:rsidDel="00000000" w:rsidP="00000000" w:rsidRDefault="00000000" w:rsidRPr="00000000" w14:paraId="00000065">
      <w:pPr>
        <w:jc w:val="center"/>
        <w:rPr>
          <w:b w:val="1"/>
          <w:bCs w:val="1"/>
          <w:sz w:val="26"/>
          <w:szCs w:val="26"/>
        </w:rPr>
      </w:pPr>
      <w:r w:rsidDel="00000000" w:rsidR="00000000" w:rsidRPr="00000000">
        <w:rPr>
          <w:b w:val="1"/>
          <w:bCs w:val="1"/>
          <w:sz w:val="26"/>
          <w:szCs w:val="26"/>
          <w:rtl w:val="0"/>
        </w:rPr>
        <w:t xml:space="preserve">QUẢN LÝ, CẤP PHÁT CHỨNG CHỈ, BÁO CÁO, LƯU TRỮ</w:t>
      </w:r>
    </w:p>
    <w:p w:rsidR="00000000" w:rsidDel="00000000" w:rsidP="00000000" w:rsidRDefault="00000000" w:rsidRPr="00000000" w14:paraId="00000066">
      <w:pPr>
        <w:ind w:firstLine="720"/>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067">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16. Quản lý và cấp phát chứng chỉ</w:t>
      </w:r>
    </w:p>
    <w:p w:rsidR="00000000" w:rsidDel="00000000" w:rsidP="00000000" w:rsidRDefault="00000000" w:rsidRPr="00000000" w14:paraId="00000068">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 Mẫu phôi chứng chỉ ứng dụng CNTT theo quy định của Bộ Giáo dục và Đào tạo.</w:t>
      </w:r>
    </w:p>
    <w:p w:rsidR="00000000" w:rsidDel="00000000" w:rsidP="00000000" w:rsidRDefault="00000000" w:rsidRPr="00000000" w14:paraId="00000069">
      <w:pPr>
        <w:ind w:firstLine="709"/>
        <w:jc w:val="both"/>
        <w:rPr>
          <w:sz w:val="26"/>
          <w:szCs w:val="26"/>
        </w:rPr>
      </w:pPr>
      <w:r w:rsidDel="00000000" w:rsidR="00000000" w:rsidRPr="00000000">
        <w:rPr>
          <w:sz w:val="26"/>
          <w:szCs w:val="26"/>
          <w:rtl w:val="0"/>
        </w:rPr>
        <w:t xml:space="preserve">2. Giám đốc Trung tâm Ngoại ngữ và Tin học có thẩm quyền cấp và thu hồi chứng chỉ ứng dụng CNTT cho các thí sinh đủ điều kiện theo danh sách đã được Hiệu trưởng phê duyệt.</w:t>
      </w:r>
    </w:p>
    <w:p w:rsidR="00000000" w:rsidDel="00000000" w:rsidP="00000000" w:rsidRDefault="00000000" w:rsidRPr="00000000" w14:paraId="0000006A">
      <w:pPr>
        <w:ind w:firstLine="709"/>
        <w:jc w:val="both"/>
        <w:rPr>
          <w:sz w:val="26"/>
          <w:szCs w:val="26"/>
        </w:rPr>
      </w:pPr>
      <w:r w:rsidDel="00000000" w:rsidR="00000000" w:rsidRPr="00000000">
        <w:rPr>
          <w:sz w:val="26"/>
          <w:szCs w:val="26"/>
          <w:rtl w:val="0"/>
        </w:rPr>
        <w:t xml:space="preserve">3. Việc quản lý, cấp phát và thu hồi chứng chỉ thực hiện theo quy định hiện hành của Trung tâm.</w:t>
      </w:r>
    </w:p>
    <w:p w:rsidR="00000000" w:rsidDel="00000000" w:rsidP="00000000" w:rsidRDefault="00000000" w:rsidRPr="00000000" w14:paraId="0000006B">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17. Chế độ báo cáo</w:t>
      </w:r>
    </w:p>
    <w:p w:rsidR="00000000" w:rsidDel="00000000" w:rsidP="00000000" w:rsidRDefault="00000000" w:rsidRPr="00000000" w14:paraId="0000006C">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Định kỳ sáu tháng một lần, chậm nhất vào cuối tháng 6, cuối tháng 12 hàng năm và sau khi hoàn thành mỗi đợt thi và cấp chứng chỉ Trung tâm thực hiện báo cáo kết quả với Nhà trường.</w:t>
      </w:r>
    </w:p>
    <w:p w:rsidR="00000000" w:rsidDel="00000000" w:rsidP="00000000" w:rsidRDefault="00000000" w:rsidRPr="00000000" w14:paraId="0000006D">
      <w:pPr>
        <w:ind w:firstLine="72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18. Lưu trữ hồ sơ</w:t>
      </w:r>
    </w:p>
    <w:p w:rsidR="00000000" w:rsidDel="00000000" w:rsidP="00000000" w:rsidRDefault="00000000" w:rsidRPr="00000000" w14:paraId="0000006E">
      <w:pPr>
        <w:ind w:firstLine="72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Việc lưu trữ hồ sơ của Trung tâm được thực hiện theo Điều 19 Thông tư </w:t>
      </w:r>
      <w:r w:rsidDel="00000000" w:rsidR="00000000" w:rsidRPr="00000000">
        <w:rPr>
          <w:sz w:val="26"/>
          <w:szCs w:val="26"/>
          <w:rtl w:val="0"/>
        </w:rPr>
        <w:t xml:space="preserve">17/2016/TTLT-BGDĐT-BTTTT</w:t>
      </w:r>
      <w:r w:rsidDel="00000000" w:rsidR="00000000" w:rsidRPr="00000000">
        <w:rPr>
          <w:rFonts w:ascii="Times New Roman" w:cs="Times New Roman" w:eastAsia="Times New Roman" w:hAnsi="Times New Roman"/>
          <w:b w:val="0"/>
          <w:bCs w:val="0"/>
          <w:i w:val="0"/>
          <w:iCs w:val="0"/>
          <w:sz w:val="26"/>
          <w:szCs w:val="26"/>
          <w:rtl w:val="0"/>
        </w:rPr>
        <w:t xml:space="preserve">.</w:t>
      </w:r>
    </w:p>
    <w:p w:rsidR="00000000" w:rsidDel="00000000" w:rsidP="00000000" w:rsidRDefault="00000000" w:rsidRPr="00000000" w14:paraId="0000006F">
      <w:pPr>
        <w:ind w:firstLine="720"/>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XỬ LÝ VI PHẠM, TRÁCH NHIỆM CỦA BAN GIÁM ĐỐC VÀ CÁC ĐƠN VỊ TRONG CÔNG TÁC TỔ CHỨC THI VÀ CẤP CHỨNG CHỈ ỨNG DỤNG CNTT</w:t>
      </w:r>
      <w:bookmarkStart w:colFirst="0" w:colLast="0" w:name="bookmark=id.rwout0ecti8w" w:id="17"/>
      <w:bookmarkEnd w:id="17"/>
      <w:bookmarkStart w:colFirst="0" w:colLast="0" w:name="bookmark=id.ilylnkwvnjjx" w:id="18"/>
      <w:bookmarkEnd w:id="18"/>
      <w:bookmarkStart w:colFirst="0" w:colLast="0" w:name="bookmark=id.whua37ef87pn" w:id="19"/>
      <w:bookmarkEnd w:id="19"/>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bookmarkStart w:colFirst="0" w:colLast="0" w:name="_heading=h.yj6zdijric8k" w:id="20"/>
      <w:bookmarkEnd w:id="20"/>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Điều 19. Xử lý vi phạm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Người tham gia tổ chức thi, cấp chứng chỉ ứng dụng CNTT là viên chức, người lao động có hành vi vi phạm Quy chế này (bị phát hiện trong kỳ thi hoặc sau kỳ thi), tùy theo mức độ vi phạm sẽ bị xử lý theo quy định của Nhà trường và pháp luật.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 Thí sinh vi phạm quy chế thi đều bị lập biên bản, xử lý kỷ luật và thông báo công khai cho thí sinh biết.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a) Khiển trách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Đối với những thí sinh vi phạm một lần: Trao đổi hoặc nhìn bài thí sinh khác;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Hình thức này do CBCT quyết định tại biên bản được lập;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Thí sinh bị khiển trách trong khi thi bài thi nào sẽ bị trừ 25% tổng số điểm bài thi của bài thi đó.</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b) Cảnh cáo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Đối với thí sinh vi phạm một trong các lỗi sau: Đã bị khiển trách một lần nhưng vẫn tiếp tục vi phạm quy định về thi ở mức độ khiển trách; Trao đổi bài làm với thí sinh khác; chép bài của thí sinh khác hoặc để thí sinh khác chép bài của mình;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Hình thức kỷ luật cảnh cáo do CBCT quyết định tại biên bản được lập, kèm tang vật (nếu có);</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Thí sinh bị cảnh cáo trong khi thi bài thi nào sẽ bị trừ 50% tổng số điểm bài thi của bài thi đó.</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 Đình chỉ thi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Đối với thí sinh vi phạm một trong các lỗi sau: Đã bị cảnh cáo một lần trong thời gian thi của buổi thi đó vẫn tiếp tục vi phạm quy định về thi ở mức độ khiển trách hoặc cảnh cáo; Mang vật dụng trái phép vào phòng thi; Đưa đề thi ra ngoài phòng thi hoặc nhận bài giải từ ngoài vào phòng thi; Có hành động gây gổ, đe dọa cán bộ có trách nhiệm trong kỳ thi hay đe dọa thí sinh khác;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CBCT lập biên bản, thu tang vật (nếu có) và báo cáo Chủ tịch Hội đồng thi quyết định hình thức đình chỉ thi. Thí sinh bị đình chỉ thi phải nộp bài thi, đề thi, giấy nháp (nếu có) cho CBCT và ra khỏi phòng thi ngay sau khi có quyết định;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Thí sinh bị đình chỉ thi bài thi nào sẽ bị điểm 0 (không) bài thi đó và không được tiếp tục dự thi các bài thi tiếp theo.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 Hủy bỏ kết quả thi đối với những thí sinh: Để người khác thi thay hoặc làm bài thay cho người khác dưới mọi hình thức; sửa chữa, thêm bớt vào bài làm sau khi đã nộp bài; dùng bài của người khác để nộp. Chủ tịch Hội đồng thi quyết định hủy bỏ kết quả thi.</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Điều 20. Trách nhiệm của Trung tâm và việc phối hợp của các đơn vị liên quan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Trách nhiệm của Trung tâm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Trước mỗi kỳ thi và cấp chứng chỉ ứng dụng CNTT, Trung tâm có trách nhiệm quán triệt tinh thần tổ chức kỳ thi nghiêm túc, chống tiêu cực tới toàn thể các đơn vị; Ban hành các văn bản pháp lý phục vụ cho việc tổ chức thi cấp chứng chỉ ứng dụng CNTT nghiêm túc đúng qui chế, chỉ đạo thi theo quy định của Bộ Giáo dục và Đào tạo; kiểm tra, đôn đốc nhắc nhở và xử lý vi phạm theo quy định; Chủ động xin ý kiến Hiệu trưởng chỉ đạo các phòng, khoa, trung tâm phối hợp thực hiện nhiệm vụ theo đúng chức năng của mình, tạo điều kiện cho cán bộ, giảng viên tham gia coi thi, chấm thi.</w:t>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Cụ thể như sau: </w:t>
      </w:r>
    </w:p>
    <w:p w:rsidR="00000000" w:rsidDel="00000000" w:rsidP="00000000" w:rsidRDefault="00000000" w:rsidRPr="00000000" w14:paraId="00000086">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 Phối hợp với các đơn vị có liên quan tổ chức thi và cấp chứng chỉ </w:t>
      </w:r>
      <w:r w:rsidDel="00000000" w:rsidR="00000000" w:rsidRPr="00000000">
        <w:rPr>
          <w:sz w:val="26"/>
          <w:szCs w:val="26"/>
          <w:rtl w:val="0"/>
        </w:rPr>
        <w:t xml:space="preserve">ứng dụng CNTT </w:t>
      </w:r>
      <w:r w:rsidDel="00000000" w:rsidR="00000000" w:rsidRPr="00000000">
        <w:rPr>
          <w:rFonts w:ascii="Times New Roman" w:cs="Times New Roman" w:eastAsia="Times New Roman" w:hAnsi="Times New Roman"/>
          <w:b w:val="0"/>
          <w:bCs w:val="0"/>
          <w:i w:val="0"/>
          <w:iCs w:val="0"/>
          <w:sz w:val="26"/>
          <w:szCs w:val="26"/>
          <w:rtl w:val="0"/>
        </w:rPr>
        <w:t xml:space="preserve">theo đúng quy định này;  </w:t>
      </w:r>
    </w:p>
    <w:p w:rsidR="00000000" w:rsidDel="00000000" w:rsidP="00000000" w:rsidRDefault="00000000" w:rsidRPr="00000000" w14:paraId="00000087">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 Tổ chức truyền thông, tiếp nhận, rà soát điều kiện dự thi và làm thủ tục đăng ký dự thi cho đối tượng dự thi theo quy định;</w:t>
      </w:r>
    </w:p>
    <w:p w:rsidR="00000000" w:rsidDel="00000000" w:rsidP="00000000" w:rsidRDefault="00000000" w:rsidRPr="00000000" w14:paraId="00000088">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 Trình Ban Giám hiệu thành lập Hội đồng thi và các Ban của Hội đồng thi theo quy định;</w:t>
      </w:r>
    </w:p>
    <w:p w:rsidR="00000000" w:rsidDel="00000000" w:rsidP="00000000" w:rsidRDefault="00000000" w:rsidRPr="00000000" w14:paraId="00000089">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d) Tổng hợp kết quả thi và trình Hiệu trưởng phê duyệt kết quả thi, danh sách đủ điều kiện cấp chứng chỉ ứng dụng CNTT theo quy định; thông báo kết quả và trả chứng chỉ cho thí sinh;</w:t>
      </w:r>
    </w:p>
    <w:p w:rsidR="00000000" w:rsidDel="00000000" w:rsidP="00000000" w:rsidRDefault="00000000" w:rsidRPr="00000000" w14:paraId="0000008A">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đ) Tổ chức in chứng chỉ, quản lý, cấp phát và thu hồi chứng chỉ theo quy định trên cơ sở kết quả thi được Hiệu trưởng phê duyệt;</w:t>
      </w:r>
    </w:p>
    <w:p w:rsidR="00000000" w:rsidDel="00000000" w:rsidP="00000000" w:rsidRDefault="00000000" w:rsidRPr="00000000" w14:paraId="0000008B">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 Phối hợp với Phòng Tài chính Kế toán và các đơn vị có liên quan dự toán, thanh quyết toán kinh phí các đợt thi theo quy định của Trường và của Trung tâm;</w:t>
      </w:r>
    </w:p>
    <w:p w:rsidR="00000000" w:rsidDel="00000000" w:rsidP="00000000" w:rsidRDefault="00000000" w:rsidRPr="00000000" w14:paraId="0000008C">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 Tổng hợp báo cáo Ban Giám hiệu sau mỗi đợt thi và cấp chứng chỉ; tổng hợp, chuẩn bị báo cáo của Nhà trường đối với Bộ GD&amp;ĐT;</w:t>
      </w:r>
    </w:p>
    <w:p w:rsidR="00000000" w:rsidDel="00000000" w:rsidP="00000000" w:rsidRDefault="00000000" w:rsidRPr="00000000" w14:paraId="0000008D">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g) Thực hiện lưu trữ theo quy định tại Điều 16 của Quy định này.</w:t>
      </w:r>
    </w:p>
    <w:p w:rsidR="00000000" w:rsidDel="00000000" w:rsidP="00000000" w:rsidRDefault="00000000" w:rsidRPr="00000000" w14:paraId="0000008E">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h) Quản lý, vận hành phần mềm tổ chức thi chứng chỉ ứng dụng CNTT.</w:t>
      </w:r>
    </w:p>
    <w:p w:rsidR="00000000" w:rsidDel="00000000" w:rsidP="00000000" w:rsidRDefault="00000000" w:rsidRPr="00000000" w14:paraId="0000008F">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 Khoa Công nghệ thông tin</w:t>
      </w:r>
    </w:p>
    <w:p w:rsidR="00000000" w:rsidDel="00000000" w:rsidP="00000000" w:rsidRDefault="00000000" w:rsidRPr="00000000" w14:paraId="00000090">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 Phối hợp với Trung tâm Ngoại ngữ và Tin học tổ chức thực hiện Quy định này;</w:t>
      </w:r>
    </w:p>
    <w:p w:rsidR="00000000" w:rsidDel="00000000" w:rsidP="00000000" w:rsidRDefault="00000000" w:rsidRPr="00000000" w14:paraId="00000091">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 Quản lý, vận hành máy chủ, hệ thống máy tính, trang thiết bị và cơ sở vật chất khác phục vụ thi ứng dụng CNTT;</w:t>
      </w:r>
    </w:p>
    <w:p w:rsidR="00000000" w:rsidDel="00000000" w:rsidP="00000000" w:rsidRDefault="00000000" w:rsidRPr="00000000" w14:paraId="00000092">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 Phát triển và nâng cấp phần mềm tổ chức thi chứng chỉ ứng dụng CNTT;</w:t>
      </w:r>
    </w:p>
    <w:p w:rsidR="00000000" w:rsidDel="00000000" w:rsidP="00000000" w:rsidRDefault="00000000" w:rsidRPr="00000000" w14:paraId="00000093">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d) Rà soát và cập nhật bổ sung ngân hàng đề thi theo yêu cầu của Trung tâm.</w:t>
      </w:r>
    </w:p>
    <w:p w:rsidR="00000000" w:rsidDel="00000000" w:rsidP="00000000" w:rsidRDefault="00000000" w:rsidRPr="00000000" w14:paraId="00000094">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đ) Đề xuất cán bộ, giảng viên đáp ứng điều kiện quy định tham gia Hội đồng thi và các Ban của Hội đồng thi.</w:t>
      </w:r>
    </w:p>
    <w:p w:rsidR="00000000" w:rsidDel="00000000" w:rsidP="00000000" w:rsidRDefault="00000000" w:rsidRPr="00000000" w14:paraId="00000095">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 Phối hợp với Trung tâm Ngoại ngữ và Tin học thực hiện báo cáo Ban Giám hiệu.</w:t>
      </w:r>
    </w:p>
    <w:p w:rsidR="00000000" w:rsidDel="00000000" w:rsidP="00000000" w:rsidRDefault="00000000" w:rsidRPr="00000000" w14:paraId="00000096">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3. Phòng Đào tạo</w:t>
      </w:r>
    </w:p>
    <w:p w:rsidR="00000000" w:rsidDel="00000000" w:rsidP="00000000" w:rsidRDefault="00000000" w:rsidRPr="00000000" w14:paraId="00000097">
      <w:pPr>
        <w:ind w:firstLine="709"/>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w:t>
      </w:r>
      <w:r w:rsidDel="00000000" w:rsidR="00000000" w:rsidRPr="00000000">
        <w:rPr>
          <w:sz w:val="26"/>
          <w:szCs w:val="26"/>
          <w:rtl w:val="0"/>
        </w:rPr>
        <w:t xml:space="preserve"> Cung cấp danh sách các lớp, thời khóa biểu các lớp theo kế hoạch tổ chức thi của Trung tâm Ngoại ngữ và Tin học; bố trí lịch thi phù hợp để tạo điều kiện cho thí sinh tham dự kỳ thi đầy đủ. </w:t>
      </w:r>
    </w:p>
    <w:p w:rsidR="00000000" w:rsidDel="00000000" w:rsidP="00000000" w:rsidRDefault="00000000" w:rsidRPr="00000000" w14:paraId="00000098">
      <w:pPr>
        <w:ind w:firstLine="709"/>
        <w:jc w:val="both"/>
        <w:rPr>
          <w:rFonts w:ascii="Times New Roman" w:cs="Times New Roman" w:eastAsia="Times New Roman" w:hAnsi="Times New Roman"/>
          <w:b w:val="0"/>
          <w:bCs w:val="0"/>
          <w:i w:val="0"/>
          <w:iCs w:val="0"/>
          <w:sz w:val="26"/>
          <w:szCs w:val="26"/>
        </w:rPr>
      </w:pPr>
      <w:r w:rsidDel="00000000" w:rsidR="00000000" w:rsidRPr="00000000">
        <w:rPr>
          <w:sz w:val="26"/>
          <w:szCs w:val="26"/>
          <w:rtl w:val="0"/>
        </w:rPr>
        <w:t xml:space="preserve">b) </w:t>
      </w:r>
      <w:r w:rsidDel="00000000" w:rsidR="00000000" w:rsidRPr="00000000">
        <w:rPr>
          <w:rFonts w:ascii="Times New Roman" w:cs="Times New Roman" w:eastAsia="Times New Roman" w:hAnsi="Times New Roman"/>
          <w:b w:val="0"/>
          <w:bCs w:val="0"/>
          <w:i w:val="0"/>
          <w:iCs w:val="0"/>
          <w:sz w:val="26"/>
          <w:szCs w:val="26"/>
          <w:rtl w:val="0"/>
        </w:rPr>
        <w:t xml:space="preserve">In mẫu phôi chứng chỉ và quản lý mẫu phôi chứng chỉ </w:t>
      </w:r>
      <w:r w:rsidDel="00000000" w:rsidR="00000000" w:rsidRPr="00000000">
        <w:rPr>
          <w:sz w:val="26"/>
          <w:szCs w:val="26"/>
          <w:rtl w:val="0"/>
        </w:rPr>
        <w:t xml:space="preserve">ứng dụng CNTT </w:t>
      </w:r>
      <w:r w:rsidDel="00000000" w:rsidR="00000000" w:rsidRPr="00000000">
        <w:rPr>
          <w:rFonts w:ascii="Times New Roman" w:cs="Times New Roman" w:eastAsia="Times New Roman" w:hAnsi="Times New Roman"/>
          <w:b w:val="0"/>
          <w:bCs w:val="0"/>
          <w:i w:val="0"/>
          <w:iCs w:val="0"/>
          <w:sz w:val="26"/>
          <w:szCs w:val="26"/>
          <w:rtl w:val="0"/>
        </w:rPr>
        <w:t xml:space="preserve">thực hiện theo quy định của Nhà trường, của Bộ GD&amp;ĐT; </w:t>
      </w:r>
      <w:r w:rsidDel="00000000" w:rsidR="00000000" w:rsidRPr="00000000">
        <w:rPr>
          <w:sz w:val="26"/>
          <w:szCs w:val="26"/>
          <w:rtl w:val="0"/>
        </w:rPr>
        <w:t xml:space="preserve">xuất phôi chứng chỉ ứng dụng CNTT theo mẫu của Bộ GD&amp;ĐT quy định theo giấy đề nghị của Trung tâm Ngoại ngữ và Tin học đã được Hiệu trưởng phê duyệt.</w:t>
      </w:r>
      <w:r w:rsidDel="00000000" w:rsidR="00000000" w:rsidRPr="00000000">
        <w:rPr>
          <w:rtl w:val="0"/>
        </w:rPr>
      </w:r>
    </w:p>
    <w:p w:rsidR="00000000" w:rsidDel="00000000" w:rsidP="00000000" w:rsidRDefault="00000000" w:rsidRPr="00000000" w14:paraId="00000099">
      <w:pPr>
        <w:ind w:firstLine="709"/>
        <w:jc w:val="both"/>
        <w:rPr>
          <w:sz w:val="26"/>
          <w:szCs w:val="26"/>
        </w:rPr>
      </w:pPr>
      <w:r w:rsidDel="00000000" w:rsidR="00000000" w:rsidRPr="00000000">
        <w:rPr>
          <w:sz w:val="26"/>
          <w:szCs w:val="26"/>
          <w:rtl w:val="0"/>
        </w:rPr>
        <w:t xml:space="preserve">4. Phòng Công nghệ thông tin  </w:t>
      </w:r>
    </w:p>
    <w:p w:rsidR="00000000" w:rsidDel="00000000" w:rsidP="00000000" w:rsidRDefault="00000000" w:rsidRPr="00000000" w14:paraId="0000009A">
      <w:pPr>
        <w:ind w:firstLine="709"/>
        <w:jc w:val="both"/>
        <w:rPr>
          <w:rFonts w:ascii="Times New Roman" w:cs="Times New Roman" w:eastAsia="Times New Roman" w:hAnsi="Times New Roman"/>
          <w:b w:val="0"/>
          <w:bCs w:val="0"/>
          <w:i w:val="0"/>
          <w:iCs w:val="0"/>
          <w:sz w:val="26"/>
          <w:szCs w:val="26"/>
        </w:rPr>
      </w:pPr>
      <w:r w:rsidDel="00000000" w:rsidR="00000000" w:rsidRPr="00000000">
        <w:rPr>
          <w:sz w:val="26"/>
          <w:szCs w:val="26"/>
          <w:rtl w:val="0"/>
        </w:rPr>
        <w:t xml:space="preserve">Phối hợp với Khoa CNTT đảm bảo tốc độ đường truyền băng thông trong nước theo yêu cầu của đơn vị tổ chức thi.  </w:t>
      </w:r>
      <w:r w:rsidDel="00000000" w:rsidR="00000000" w:rsidRPr="00000000">
        <w:rPr>
          <w:rtl w:val="0"/>
        </w:rPr>
      </w:r>
    </w:p>
    <w:p w:rsidR="00000000" w:rsidDel="00000000" w:rsidP="00000000" w:rsidRDefault="00000000" w:rsidRPr="00000000" w14:paraId="0000009B">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5. Phòng Hành chính quản trị</w:t>
      </w:r>
    </w:p>
    <w:p w:rsidR="00000000" w:rsidDel="00000000" w:rsidP="00000000" w:rsidRDefault="00000000" w:rsidRPr="00000000" w14:paraId="0000009C">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w:t>
      </w:r>
      <w:r w:rsidDel="00000000" w:rsidR="00000000" w:rsidRPr="00000000">
        <w:rPr>
          <w:sz w:val="26"/>
          <w:szCs w:val="26"/>
          <w:rtl w:val="0"/>
        </w:rPr>
        <w:t xml:space="preserve">Phân công cán bộ trực y tế, cung cấp nước uống cho các đợt thi, đảm bảo nguồn điện theo từng buổi thi ở cả 02 cơ sở.   </w:t>
      </w:r>
      <w:r w:rsidDel="00000000" w:rsidR="00000000" w:rsidRPr="00000000">
        <w:rPr>
          <w:rtl w:val="0"/>
        </w:rPr>
      </w:r>
    </w:p>
    <w:p w:rsidR="00000000" w:rsidDel="00000000" w:rsidP="00000000" w:rsidRDefault="00000000" w:rsidRPr="00000000" w14:paraId="0000009D">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6. Phòng Tài chính Kế toán</w:t>
      </w:r>
    </w:p>
    <w:p w:rsidR="00000000" w:rsidDel="00000000" w:rsidP="00000000" w:rsidRDefault="00000000" w:rsidRPr="00000000" w14:paraId="0000009E">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 Phối hợp với Trung tâm Ngoại ngữ và Tin học lập dự toán, thanh quyết toán kinh phí các đợt thi theo quy định của Nhà trường;</w:t>
      </w:r>
    </w:p>
    <w:p w:rsidR="00000000" w:rsidDel="00000000" w:rsidP="00000000" w:rsidRDefault="00000000" w:rsidRPr="00000000" w14:paraId="0000009F">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 Chủ trì, phối hợp với </w:t>
      </w:r>
      <w:r w:rsidDel="00000000" w:rsidR="00000000" w:rsidRPr="00000000">
        <w:rPr>
          <w:sz w:val="26"/>
          <w:szCs w:val="26"/>
          <w:rtl w:val="0"/>
        </w:rPr>
        <w:t xml:space="preserve">Ngân hàng liên kết và </w:t>
      </w:r>
      <w:r w:rsidDel="00000000" w:rsidR="00000000" w:rsidRPr="00000000">
        <w:rPr>
          <w:rFonts w:ascii="Times New Roman" w:cs="Times New Roman" w:eastAsia="Times New Roman" w:hAnsi="Times New Roman"/>
          <w:b w:val="0"/>
          <w:bCs w:val="0"/>
          <w:i w:val="0"/>
          <w:iCs w:val="0"/>
          <w:sz w:val="26"/>
          <w:szCs w:val="26"/>
          <w:rtl w:val="0"/>
        </w:rPr>
        <w:t xml:space="preserve">Trung tâm Ngoại ngữ và Tin học tổ chức thu và quản lý lệ phí dự thi và cấp chứng chỉ ứng dụng CNTT.</w:t>
      </w:r>
    </w:p>
    <w:p w:rsidR="00000000" w:rsidDel="00000000" w:rsidP="00000000" w:rsidRDefault="00000000" w:rsidRPr="00000000" w14:paraId="000000A0">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7. Phòng Thanh tra pháp chế</w:t>
      </w:r>
    </w:p>
    <w:p w:rsidR="00000000" w:rsidDel="00000000" w:rsidP="00000000" w:rsidRDefault="00000000" w:rsidRPr="00000000" w14:paraId="000000A1">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 Tổ chức kiểm tra công tác tổ chức thi và cấp chứng chỉ </w:t>
      </w:r>
      <w:r w:rsidDel="00000000" w:rsidR="00000000" w:rsidRPr="00000000">
        <w:rPr>
          <w:sz w:val="26"/>
          <w:szCs w:val="26"/>
          <w:rtl w:val="0"/>
        </w:rPr>
        <w:t xml:space="preserve">ứng dụng CNTT </w:t>
      </w:r>
      <w:r w:rsidDel="00000000" w:rsidR="00000000" w:rsidRPr="00000000">
        <w:rPr>
          <w:rFonts w:ascii="Times New Roman" w:cs="Times New Roman" w:eastAsia="Times New Roman" w:hAnsi="Times New Roman"/>
          <w:b w:val="0"/>
          <w:bCs w:val="0"/>
          <w:i w:val="0"/>
          <w:iCs w:val="0"/>
          <w:sz w:val="26"/>
          <w:szCs w:val="26"/>
          <w:rtl w:val="0"/>
        </w:rPr>
        <w:t xml:space="preserve">theo quy định này và các quy định khác có liên quan;</w:t>
      </w:r>
    </w:p>
    <w:p w:rsidR="00000000" w:rsidDel="00000000" w:rsidP="00000000" w:rsidRDefault="00000000" w:rsidRPr="00000000" w14:paraId="000000A2">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 Định kỳ báo cáo Hiệu trưởng về kết quả kiểm tra việc thực hiện quy định này.</w:t>
      </w:r>
    </w:p>
    <w:p w:rsidR="00000000" w:rsidDel="00000000" w:rsidP="00000000" w:rsidRDefault="00000000" w:rsidRPr="00000000" w14:paraId="000000A3">
      <w:pPr>
        <w:ind w:firstLine="709"/>
        <w:jc w:val="both"/>
        <w:rPr>
          <w:sz w:val="26"/>
          <w:szCs w:val="26"/>
        </w:rPr>
      </w:pPr>
      <w:r w:rsidDel="00000000" w:rsidR="00000000" w:rsidRPr="00000000">
        <w:rPr>
          <w:sz w:val="26"/>
          <w:szCs w:val="26"/>
          <w:rtl w:val="0"/>
        </w:rPr>
        <w:t xml:space="preserve">8. Phòng Chính trị và Công tác sinh viên</w:t>
      </w:r>
    </w:p>
    <w:p w:rsidR="00000000" w:rsidDel="00000000" w:rsidP="00000000" w:rsidRDefault="00000000" w:rsidRPr="00000000" w14:paraId="000000A4">
      <w:pPr>
        <w:ind w:firstLine="709"/>
        <w:jc w:val="both"/>
        <w:rPr>
          <w:sz w:val="26"/>
          <w:szCs w:val="26"/>
        </w:rPr>
      </w:pPr>
      <w:r w:rsidDel="00000000" w:rsidR="00000000" w:rsidRPr="00000000">
        <w:rPr>
          <w:i w:val="1"/>
          <w:iCs w:val="1"/>
          <w:sz w:val="26"/>
          <w:szCs w:val="26"/>
          <w:rtl w:val="0"/>
        </w:rPr>
        <w:t xml:space="preserve"> </w:t>
      </w:r>
      <w:r w:rsidDel="00000000" w:rsidR="00000000" w:rsidRPr="00000000">
        <w:rPr>
          <w:sz w:val="26"/>
          <w:szCs w:val="26"/>
          <w:rtl w:val="0"/>
        </w:rPr>
        <w:t xml:space="preserve"> Phối hợp với các đơn vị có liên quan xử lý các tình huống bất thường xảy ra với sinh viên (nếu có) trong quá trình tổ chức thi.</w:t>
      </w:r>
    </w:p>
    <w:p w:rsidR="00000000" w:rsidDel="00000000" w:rsidP="00000000" w:rsidRDefault="00000000" w:rsidRPr="00000000" w14:paraId="000000A5">
      <w:pPr>
        <w:ind w:firstLine="709"/>
        <w:jc w:val="both"/>
        <w:rPr>
          <w:sz w:val="26"/>
          <w:szCs w:val="26"/>
        </w:rPr>
      </w:pPr>
      <w:r w:rsidDel="00000000" w:rsidR="00000000" w:rsidRPr="00000000">
        <w:rPr>
          <w:sz w:val="26"/>
          <w:szCs w:val="26"/>
          <w:rtl w:val="0"/>
        </w:rPr>
        <w:t xml:space="preserve">9. Trung tâm Quản lý xây dựng và dịch vụ </w:t>
      </w:r>
    </w:p>
    <w:p w:rsidR="00000000" w:rsidDel="00000000" w:rsidP="00000000" w:rsidRDefault="00000000" w:rsidRPr="00000000" w14:paraId="000000A6">
      <w:pPr>
        <w:ind w:firstLine="709"/>
        <w:jc w:val="both"/>
        <w:rPr>
          <w:rFonts w:ascii="Times New Roman" w:cs="Times New Roman" w:eastAsia="Times New Roman" w:hAnsi="Times New Roman"/>
          <w:b w:val="0"/>
          <w:bCs w:val="0"/>
          <w:i w:val="0"/>
          <w:iCs w:val="0"/>
          <w:sz w:val="26"/>
          <w:szCs w:val="26"/>
        </w:rPr>
      </w:pPr>
      <w:r w:rsidDel="00000000" w:rsidR="00000000" w:rsidRPr="00000000">
        <w:rPr>
          <w:sz w:val="26"/>
          <w:szCs w:val="26"/>
          <w:rtl w:val="0"/>
        </w:rPr>
        <w:t xml:space="preserve">Bố trí người coi xe cho các đợt thi theo kế hoạch tổ chức thi. </w:t>
        <w:tab/>
      </w:r>
      <w:r w:rsidDel="00000000" w:rsidR="00000000" w:rsidRPr="00000000">
        <w:rPr>
          <w:rtl w:val="0"/>
        </w:rPr>
      </w:r>
    </w:p>
    <w:p w:rsidR="00000000" w:rsidDel="00000000" w:rsidP="00000000" w:rsidRDefault="00000000" w:rsidRPr="00000000" w14:paraId="000000A7">
      <w:pPr>
        <w:ind w:firstLine="709"/>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 Các đơn vị khác trong toàn trường chịu trách nhiệm phối hợp với Trung tâm trong việc thực hiện Quy định này.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9"/>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Trường hợp có những tình huống thực tế phát sinh trong quá trình tổ chức thi và cấp chứng chỉ ứng dụng CNTT mà chưa được cụ thể hóa trong Quy định này, các đơn vị liên quan có trách nhiệm cùng phối họp để giải quyết nhằm thực hiện tốt công tác tổ chức thi và cấp chứng chỉ ứng dụng CNTT. </w:t>
      </w:r>
    </w:p>
    <w:p w:rsidR="00000000" w:rsidDel="00000000" w:rsidP="00000000" w:rsidRDefault="00000000" w:rsidRPr="00000000" w14:paraId="000000A9">
      <w:pPr>
        <w:jc w:val="both"/>
        <w:rPr>
          <w:b w:val="1"/>
          <w:bCs w:val="1"/>
          <w:sz w:val="26"/>
          <w:szCs w:val="26"/>
        </w:rPr>
      </w:pPr>
      <w:r w:rsidDel="00000000" w:rsidR="00000000" w:rsidRPr="00000000">
        <w:rPr>
          <w:b w:val="1"/>
          <w:bCs w:val="1"/>
          <w:sz w:val="26"/>
          <w:szCs w:val="26"/>
          <w:rtl w:val="0"/>
        </w:rPr>
        <w:t xml:space="preserve">Điều 21. Hiệu lực thi hành</w:t>
      </w:r>
    </w:p>
    <w:p w:rsidR="00000000" w:rsidDel="00000000" w:rsidP="00000000" w:rsidRDefault="00000000" w:rsidRPr="00000000" w14:paraId="000000AA">
      <w:pPr>
        <w:ind w:firstLine="709"/>
        <w:jc w:val="both"/>
        <w:rPr>
          <w:sz w:val="26"/>
          <w:szCs w:val="26"/>
        </w:rPr>
      </w:pPr>
      <w:r w:rsidDel="00000000" w:rsidR="00000000" w:rsidRPr="00000000">
        <w:rPr>
          <w:sz w:val="26"/>
          <w:szCs w:val="26"/>
          <w:rtl w:val="0"/>
        </w:rPr>
        <w:t xml:space="preserve">  Quy định này có hiệu lực thi hành kể từ ngày ký.</w:t>
      </w:r>
    </w:p>
    <w:p w:rsidR="00000000" w:rsidDel="00000000" w:rsidP="00000000" w:rsidRDefault="00000000" w:rsidRPr="00000000" w14:paraId="000000AB">
      <w:pPr>
        <w:jc w:val="both"/>
        <w:rPr>
          <w:b w:val="1"/>
          <w:bCs w:val="1"/>
          <w:sz w:val="26"/>
          <w:szCs w:val="26"/>
        </w:rPr>
      </w:pPr>
      <w:r w:rsidDel="00000000" w:rsidR="00000000" w:rsidRPr="00000000">
        <w:rPr>
          <w:b w:val="1"/>
          <w:bCs w:val="1"/>
          <w:sz w:val="26"/>
          <w:szCs w:val="26"/>
          <w:rtl w:val="0"/>
        </w:rPr>
        <w:t xml:space="preserve">Điều 22. Tổ chức thực hiện</w:t>
      </w:r>
    </w:p>
    <w:p w:rsidR="00000000" w:rsidDel="00000000" w:rsidP="00000000" w:rsidRDefault="00000000" w:rsidRPr="00000000" w14:paraId="000000AC">
      <w:pPr>
        <w:ind w:firstLine="709"/>
        <w:jc w:val="both"/>
        <w:rPr>
          <w:sz w:val="26"/>
          <w:szCs w:val="26"/>
        </w:rPr>
      </w:pPr>
      <w:r w:rsidDel="00000000" w:rsidR="00000000" w:rsidRPr="00000000">
        <w:rPr>
          <w:sz w:val="26"/>
          <w:szCs w:val="26"/>
          <w:rtl w:val="0"/>
        </w:rPr>
        <w:t xml:space="preserve">Theo đề xuất của Trung tâm, trên cơ sở phê duyệt của Hiệu trưởng, trưởng các đơn vị có liên quan và toàn thể cán bộ, viên chức, sinh viên trong Nhà trường và những người khác có nhu cầu thi và cấp chứng chỉ ứng dụng CNTT chịu trách nhiệm thi hành Quy định này.</w:t>
      </w:r>
    </w:p>
    <w:p w:rsidR="00000000" w:rsidDel="00000000" w:rsidP="00000000" w:rsidRDefault="00000000" w:rsidRPr="00000000" w14:paraId="000000AD">
      <w:pPr>
        <w:ind w:firstLine="709"/>
        <w:jc w:val="both"/>
        <w:rPr>
          <w:sz w:val="26"/>
          <w:szCs w:val="26"/>
        </w:rPr>
      </w:pPr>
      <w:r w:rsidDel="00000000" w:rsidR="00000000" w:rsidRPr="00000000">
        <w:rPr>
          <w:sz w:val="26"/>
          <w:szCs w:val="26"/>
          <w:rtl w:val="0"/>
        </w:rPr>
        <w:t xml:space="preserve">Việc sửa đổi, bổ sung nội dung văn bản này do Giám đốc Trung tâm quyết định. Trong quá trình thực hiện, nếu có vướng mắc, đề nghị các đơn vị, cá nhân báo cáo bằng văn bản về Giám đốc Trung tâm để kịp thời giải trình, điều chỉnh, bổ sung nội dung cho đúng quy định và phù hợp với thực tế./</w:t>
      </w:r>
    </w:p>
    <w:p w:rsidR="00000000" w:rsidDel="00000000" w:rsidP="00000000" w:rsidRDefault="00000000" w:rsidRPr="00000000" w14:paraId="000000AE">
      <w:pPr>
        <w:ind w:firstLine="709"/>
        <w:jc w:val="both"/>
        <w:rPr>
          <w:sz w:val="26"/>
          <w:szCs w:val="26"/>
        </w:rPr>
      </w:pPr>
      <w:r w:rsidDel="00000000" w:rsidR="00000000" w:rsidRPr="00000000">
        <w:rPr>
          <w:sz w:val="26"/>
          <w:szCs w:val="26"/>
          <w:rtl w:val="0"/>
        </w:rPr>
        <w:tab/>
        <w:tab/>
        <w:tab/>
        <w:tab/>
        <w:tab/>
        <w:tab/>
        <w:tab/>
        <w:tab/>
        <w:tab/>
      </w:r>
    </w:p>
    <w:p w:rsidR="00000000" w:rsidDel="00000000" w:rsidP="00000000" w:rsidRDefault="00000000" w:rsidRPr="00000000" w14:paraId="000000AF">
      <w:pPr>
        <w:ind w:left="5760" w:firstLine="720"/>
        <w:jc w:val="both"/>
        <w:rPr>
          <w:b w:val="1"/>
          <w:bCs w:val="1"/>
          <w:sz w:val="26"/>
          <w:szCs w:val="26"/>
        </w:rPr>
      </w:pPr>
      <w:r w:rsidDel="00000000" w:rsidR="00000000" w:rsidRPr="00000000">
        <w:rPr>
          <w:b w:val="1"/>
          <w:bCs w:val="1"/>
          <w:sz w:val="26"/>
          <w:szCs w:val="26"/>
          <w:rtl w:val="0"/>
        </w:rPr>
        <w:t xml:space="preserve">GIÁM ĐỐC</w:t>
      </w:r>
    </w:p>
    <w:p w:rsidR="00000000" w:rsidDel="00000000" w:rsidP="00000000" w:rsidRDefault="00000000" w:rsidRPr="00000000" w14:paraId="000000B0">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line="380" w:lineRule="auto"/>
        <w:ind w:left="5760" w:firstLine="720"/>
        <w:jc w:val="both"/>
        <w:rPr>
          <w:b w:val="1"/>
          <w:bCs w:val="1"/>
          <w:sz w:val="26"/>
          <w:szCs w:val="26"/>
        </w:rPr>
      </w:pPr>
      <w:r w:rsidDel="00000000" w:rsidR="00000000" w:rsidRPr="00000000">
        <w:rPr>
          <w:rtl w:val="0"/>
        </w:rPr>
      </w:r>
    </w:p>
    <w:p w:rsidR="00000000" w:rsidDel="00000000" w:rsidP="00000000" w:rsidRDefault="00000000" w:rsidRPr="00000000" w14:paraId="000000B2">
      <w:pPr>
        <w:keepNext w:val="1"/>
        <w:spacing w:line="360" w:lineRule="auto"/>
        <w:jc w:val="center"/>
        <w:rPr>
          <w:sz w:val="26"/>
          <w:szCs w:val="26"/>
        </w:rPr>
      </w:pPr>
      <w:r w:rsidDel="00000000" w:rsidR="00000000" w:rsidRPr="00000000">
        <w:rPr>
          <w:sz w:val="26"/>
          <w:szCs w:val="26"/>
          <w:rtl w:val="0"/>
        </w:rPr>
        <w:t xml:space="preserve">CỘNG HOÀ XÃ HỘI CHỦ NGHĨA VIỆT NAM</w:t>
      </w:r>
    </w:p>
    <w:p w:rsidR="00000000" w:rsidDel="00000000" w:rsidP="00000000" w:rsidRDefault="00000000" w:rsidRPr="00000000" w14:paraId="000000B3">
      <w:pPr>
        <w:spacing w:line="360" w:lineRule="auto"/>
        <w:jc w:val="center"/>
        <w:rPr>
          <w:b w:val="1"/>
          <w:bCs w:val="1"/>
          <w:sz w:val="26"/>
          <w:szCs w:val="26"/>
        </w:rPr>
      </w:pPr>
      <w:r w:rsidDel="00000000" w:rsidR="00000000" w:rsidRPr="00000000">
        <w:rPr>
          <w:b w:val="1"/>
          <w:bCs w:val="1"/>
          <w:sz w:val="26"/>
          <w:szCs w:val="26"/>
          <w:rtl w:val="0"/>
        </w:rPr>
        <w:t xml:space="preserve">Độc lập - Tự do - Hạnh phúc</w:t>
      </w:r>
    </w:p>
    <w:p w:rsidR="00000000" w:rsidDel="00000000" w:rsidP="00000000" w:rsidRDefault="00000000" w:rsidRPr="00000000" w14:paraId="000000B4">
      <w:pPr>
        <w:spacing w:line="360" w:lineRule="auto"/>
        <w:rPr>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2418080</wp:posOffset>
                </wp:positionH>
                <wp:positionV relativeFrom="paragraph">
                  <wp:posOffset>36195</wp:posOffset>
                </wp:positionV>
                <wp:extent cx="0" cy="12700"/>
                <wp:effectExtent b="0" l="0" r="0" t="0"/>
                <wp:wrapNone/>
                <wp:docPr id="1948813419" name=""/>
                <a:graphic>
                  <a:graphicData uri="http://schemas.microsoft.com/office/word/2010/wordprocessingShape">
                    <wps:wsp>
                      <wps:cNvCnPr/>
                      <wps:spPr>
                        <a:xfrm>
                          <a:off x="4540185" y="3780000"/>
                          <a:ext cx="16116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2418080</wp:posOffset>
                </wp:positionH>
                <wp:positionV relativeFrom="paragraph">
                  <wp:posOffset>36195</wp:posOffset>
                </wp:positionV>
                <wp:extent cx="0" cy="12700"/>
                <wp:effectExtent b="0" l="0" r="0" t="0"/>
                <wp:wrapNone/>
                <wp:docPr id="1948813419"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B5">
      <w:pPr>
        <w:spacing w:line="360" w:lineRule="auto"/>
        <w:ind w:firstLine="720"/>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-249236</wp:posOffset>
                </wp:positionH>
                <wp:positionV relativeFrom="paragraph">
                  <wp:posOffset>268923</wp:posOffset>
                </wp:positionV>
                <wp:extent cx="1165225" cy="1524000"/>
                <wp:effectExtent b="0" l="0" r="0" t="0"/>
                <wp:wrapNone/>
                <wp:docPr id="1948813420" name=""/>
                <a:graphic>
                  <a:graphicData uri="http://schemas.microsoft.com/office/word/2010/wordprocessingShape">
                    <wps:wsp>
                      <wps:cNvSpPr/>
                      <wps:cNvPr id="4" name="Shape 4"/>
                      <wps:spPr>
                        <a:xfrm>
                          <a:off x="4768150" y="3022763"/>
                          <a:ext cx="1155700" cy="15144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Ảnh 4x6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-249236</wp:posOffset>
                </wp:positionH>
                <wp:positionV relativeFrom="paragraph">
                  <wp:posOffset>268923</wp:posOffset>
                </wp:positionV>
                <wp:extent cx="1165225" cy="1524000"/>
                <wp:effectExtent b="0" l="0" r="0" t="0"/>
                <wp:wrapNone/>
                <wp:docPr id="1948813420"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165225" cy="1524000"/>
                        </a:xfrm>
                        <a:prstGeom prst="rect"/>
                        <a:ln/>
                      </pic:spPr>
                    </pic:pic>
                  </a:graphicData>
                </a:graphic>
              </wp:anchor>
            </w:drawing>
          </mc:Fallback>
        </mc:AlternateContent>
      </w:r>
    </w:p>
    <w:p w:rsidR="00000000" w:rsidDel="00000000" w:rsidP="00000000" w:rsidRDefault="00000000" w:rsidRPr="00000000" w14:paraId="000000B6">
      <w:pPr>
        <w:spacing w:line="360" w:lineRule="auto"/>
        <w:jc w:val="center"/>
        <w:rPr>
          <w:b w:val="1"/>
          <w:bCs w:val="1"/>
          <w:sz w:val="26"/>
          <w:szCs w:val="26"/>
        </w:rPr>
      </w:pPr>
      <w:r w:rsidDel="00000000" w:rsidR="00000000" w:rsidRPr="00000000">
        <w:rPr>
          <w:b w:val="1"/>
          <w:bCs w:val="1"/>
          <w:sz w:val="26"/>
          <w:szCs w:val="26"/>
          <w:rtl w:val="0"/>
        </w:rPr>
        <w:t xml:space="preserve">ĐƠN ĐĂNG KÝ DỰ THI CẤP CHỨNG CHỈ </w:t>
      </w:r>
    </w:p>
    <w:p w:rsidR="00000000" w:rsidDel="00000000" w:rsidP="00000000" w:rsidRDefault="00000000" w:rsidRPr="00000000" w14:paraId="000000B7">
      <w:pPr>
        <w:spacing w:line="360" w:lineRule="auto"/>
        <w:jc w:val="center"/>
        <w:rPr>
          <w:b w:val="1"/>
          <w:bCs w:val="1"/>
          <w:sz w:val="26"/>
          <w:szCs w:val="26"/>
        </w:rPr>
      </w:pPr>
      <w:r w:rsidDel="00000000" w:rsidR="00000000" w:rsidRPr="00000000">
        <w:rPr>
          <w:b w:val="1"/>
          <w:bCs w:val="1"/>
          <w:sz w:val="26"/>
          <w:szCs w:val="26"/>
          <w:rtl w:val="0"/>
        </w:rPr>
        <w:t xml:space="preserve">ỨNG DỤNG CNTT</w:t>
      </w:r>
    </w:p>
    <w:p w:rsidR="00000000" w:rsidDel="00000000" w:rsidP="00000000" w:rsidRDefault="00000000" w:rsidRPr="00000000" w14:paraId="000000B8">
      <w:pPr>
        <w:spacing w:line="360" w:lineRule="auto"/>
        <w:ind w:firstLine="720"/>
        <w:jc w:val="center"/>
        <w:rPr>
          <w:sz w:val="26"/>
          <w:szCs w:val="26"/>
        </w:rPr>
      </w:pPr>
      <w:r w:rsidDel="00000000" w:rsidR="00000000" w:rsidRPr="00000000">
        <w:rPr>
          <w:rtl w:val="0"/>
        </w:rPr>
      </w:r>
    </w:p>
    <w:p w:rsidR="00000000" w:rsidDel="00000000" w:rsidP="00000000" w:rsidRDefault="00000000" w:rsidRPr="00000000" w14:paraId="000000B9">
      <w:pPr>
        <w:spacing w:line="360" w:lineRule="auto"/>
        <w:ind w:left="1440" w:firstLine="720"/>
        <w:rPr>
          <w:sz w:val="26"/>
          <w:szCs w:val="26"/>
        </w:rPr>
      </w:pPr>
      <w:r w:rsidDel="00000000" w:rsidR="00000000" w:rsidRPr="00000000">
        <w:rPr>
          <w:b w:val="1"/>
          <w:bCs w:val="1"/>
          <w:i w:val="1"/>
          <w:iCs w:val="1"/>
          <w:sz w:val="26"/>
          <w:szCs w:val="26"/>
          <w:u w:val="single"/>
          <w:rtl w:val="0"/>
        </w:rPr>
        <w:t xml:space="preserve">Kính gửi</w:t>
      </w:r>
      <w:r w:rsidDel="00000000" w:rsidR="00000000" w:rsidRPr="00000000">
        <w:rPr>
          <w:sz w:val="26"/>
          <w:szCs w:val="26"/>
          <w:rtl w:val="0"/>
        </w:rPr>
        <w:t xml:space="preserve"> :  Trung tâm Ngoại ngữ và Tin học </w:t>
      </w:r>
    </w:p>
    <w:p w:rsidR="00000000" w:rsidDel="00000000" w:rsidP="00000000" w:rsidRDefault="00000000" w:rsidRPr="00000000" w14:paraId="000000BA">
      <w:pPr>
        <w:spacing w:line="360" w:lineRule="auto"/>
        <w:ind w:left="720" w:firstLine="720"/>
        <w:jc w:val="center"/>
        <w:rPr>
          <w:sz w:val="26"/>
          <w:szCs w:val="26"/>
        </w:rPr>
      </w:pPr>
      <w:r w:rsidDel="00000000" w:rsidR="00000000" w:rsidRPr="00000000">
        <w:rPr>
          <w:sz w:val="26"/>
          <w:szCs w:val="26"/>
          <w:rtl w:val="0"/>
        </w:rPr>
        <w:t xml:space="preserve">   Trường Đại học Kinh tế - Kỹ thuật Công nghiệp</w:t>
      </w:r>
    </w:p>
    <w:p w:rsidR="00000000" w:rsidDel="00000000" w:rsidP="00000000" w:rsidRDefault="00000000" w:rsidRPr="00000000" w14:paraId="000000BB">
      <w:pPr>
        <w:spacing w:line="360" w:lineRule="auto"/>
        <w:ind w:firstLine="720"/>
        <w:rPr>
          <w:sz w:val="26"/>
          <w:szCs w:val="26"/>
        </w:rPr>
      </w:pPr>
      <w:r w:rsidDel="00000000" w:rsidR="00000000" w:rsidRPr="00000000">
        <w:rPr>
          <w:rtl w:val="0"/>
        </w:rPr>
      </w:r>
    </w:p>
    <w:p w:rsidR="00000000" w:rsidDel="00000000" w:rsidP="00000000" w:rsidRDefault="00000000" w:rsidRPr="00000000" w14:paraId="000000BC">
      <w:pPr>
        <w:spacing w:line="360" w:lineRule="auto"/>
        <w:ind w:firstLine="720"/>
        <w:rPr>
          <w:sz w:val="26"/>
          <w:szCs w:val="26"/>
        </w:rPr>
      </w:pPr>
      <w:r w:rsidDel="00000000" w:rsidR="00000000" w:rsidRPr="00000000">
        <w:rPr>
          <w:rtl w:val="0"/>
        </w:rPr>
      </w:r>
    </w:p>
    <w:p w:rsidR="00000000" w:rsidDel="00000000" w:rsidP="00000000" w:rsidRDefault="00000000" w:rsidRPr="00000000" w14:paraId="000000BD">
      <w:pPr>
        <w:tabs>
          <w:tab w:val="left" w:leader="none" w:pos="567"/>
        </w:tabs>
        <w:spacing w:line="360" w:lineRule="auto"/>
        <w:jc w:val="both"/>
        <w:rPr>
          <w:sz w:val="26"/>
          <w:szCs w:val="26"/>
        </w:rPr>
      </w:pPr>
      <w:r w:rsidDel="00000000" w:rsidR="00000000" w:rsidRPr="00000000">
        <w:rPr>
          <w:sz w:val="26"/>
          <w:szCs w:val="26"/>
          <w:rtl w:val="0"/>
        </w:rPr>
        <w:tab/>
        <w:t xml:space="preserve">Căn cứ Quy định về tổ chức thi và cấp chứng chỉ ứng dụng CNTT ban hành theo Thông tư liên tịch số 17/2016/TTLT-BGDĐT-BTTTT ngày 21 tháng 6 năm 2016 của Bộ trưởng Bộ Giáo dục và Đào tạo và Bộ trưởng Bộ Thông tin và Truyền thông.</w:t>
      </w:r>
    </w:p>
    <w:p w:rsidR="00000000" w:rsidDel="00000000" w:rsidP="00000000" w:rsidRDefault="00000000" w:rsidRPr="00000000" w14:paraId="000000BE">
      <w:pPr>
        <w:spacing w:line="360" w:lineRule="auto"/>
        <w:rPr>
          <w:sz w:val="26"/>
          <w:szCs w:val="26"/>
        </w:rPr>
      </w:pPr>
      <w:r w:rsidDel="00000000" w:rsidR="00000000" w:rsidRPr="00000000">
        <w:rPr>
          <w:sz w:val="26"/>
          <w:szCs w:val="26"/>
          <w:rtl w:val="0"/>
        </w:rPr>
        <w:t xml:space="preserve">Tên tôi là : .......................................................................................................................</w:t>
      </w:r>
    </w:p>
    <w:p w:rsidR="00000000" w:rsidDel="00000000" w:rsidP="00000000" w:rsidRDefault="00000000" w:rsidRPr="00000000" w14:paraId="000000BF">
      <w:pPr>
        <w:spacing w:line="360" w:lineRule="auto"/>
        <w:rPr>
          <w:sz w:val="26"/>
          <w:szCs w:val="26"/>
        </w:rPr>
      </w:pPr>
      <w:r w:rsidDel="00000000" w:rsidR="00000000" w:rsidRPr="00000000">
        <w:rPr>
          <w:sz w:val="26"/>
          <w:szCs w:val="26"/>
          <w:rtl w:val="0"/>
        </w:rPr>
        <w:t xml:space="preserve">Ngày sinh : .......................................................................................................................</w:t>
      </w:r>
    </w:p>
    <w:p w:rsidR="00000000" w:rsidDel="00000000" w:rsidP="00000000" w:rsidRDefault="00000000" w:rsidRPr="00000000" w14:paraId="000000C0">
      <w:pPr>
        <w:spacing w:line="360" w:lineRule="auto"/>
        <w:rPr>
          <w:sz w:val="26"/>
          <w:szCs w:val="26"/>
        </w:rPr>
      </w:pPr>
      <w:r w:rsidDel="00000000" w:rsidR="00000000" w:rsidRPr="00000000">
        <w:rPr>
          <w:sz w:val="26"/>
          <w:szCs w:val="26"/>
          <w:rtl w:val="0"/>
        </w:rPr>
        <w:t xml:space="preserve">Nơi sinh ...........................................................................................................................</w:t>
      </w:r>
    </w:p>
    <w:p w:rsidR="00000000" w:rsidDel="00000000" w:rsidP="00000000" w:rsidRDefault="00000000" w:rsidRPr="00000000" w14:paraId="000000C1">
      <w:pPr>
        <w:spacing w:line="360" w:lineRule="auto"/>
        <w:rPr>
          <w:sz w:val="26"/>
          <w:szCs w:val="26"/>
        </w:rPr>
      </w:pPr>
      <w:r w:rsidDel="00000000" w:rsidR="00000000" w:rsidRPr="00000000">
        <w:rPr>
          <w:sz w:val="26"/>
          <w:szCs w:val="26"/>
          <w:rtl w:val="0"/>
        </w:rPr>
        <w:t xml:space="preserve">Giới tính :  </w:t>
      </w:r>
      <w:r w:rsidDel="00000000" w:rsidR="00000000" w:rsidRPr="00000000">
        <w:rPr>
          <w:sz w:val="26"/>
          <w:szCs w:val="26"/>
          <w:rtl w:val="0"/>
        </w:rPr>
        <w:t xml:space="preserve">◻ Nam      ◻ Nữ     </w:t>
        <w:tab/>
        <w:tab/>
        <w:t xml:space="preserve">Dân tộc: .........................................................</w:t>
      </w:r>
    </w:p>
    <w:p w:rsidR="00000000" w:rsidDel="00000000" w:rsidP="00000000" w:rsidRDefault="00000000" w:rsidRPr="00000000" w14:paraId="000000C2">
      <w:pPr>
        <w:spacing w:line="360" w:lineRule="auto"/>
        <w:rPr>
          <w:sz w:val="26"/>
          <w:szCs w:val="26"/>
        </w:rPr>
      </w:pPr>
      <w:r w:rsidDel="00000000" w:rsidR="00000000" w:rsidRPr="00000000">
        <w:rPr>
          <w:sz w:val="26"/>
          <w:szCs w:val="26"/>
          <w:rtl w:val="0"/>
        </w:rPr>
        <w:t xml:space="preserve">Số CCCD: ..................................  ngày cấp ........................... nơi cấp ............................</w:t>
      </w:r>
    </w:p>
    <w:p w:rsidR="00000000" w:rsidDel="00000000" w:rsidP="00000000" w:rsidRDefault="00000000" w:rsidRPr="00000000" w14:paraId="000000C3">
      <w:pPr>
        <w:spacing w:line="360" w:lineRule="auto"/>
        <w:rPr>
          <w:sz w:val="26"/>
          <w:szCs w:val="26"/>
        </w:rPr>
      </w:pPr>
      <w:r w:rsidDel="00000000" w:rsidR="00000000" w:rsidRPr="00000000">
        <w:rPr>
          <w:sz w:val="26"/>
          <w:szCs w:val="26"/>
          <w:rtl w:val="0"/>
        </w:rPr>
        <w:t xml:space="preserve">* Đối với sinh viên của trường :</w:t>
      </w:r>
    </w:p>
    <w:p w:rsidR="00000000" w:rsidDel="00000000" w:rsidP="00000000" w:rsidRDefault="00000000" w:rsidRPr="00000000" w14:paraId="000000C4">
      <w:pPr>
        <w:spacing w:line="360" w:lineRule="auto"/>
        <w:rPr>
          <w:sz w:val="26"/>
          <w:szCs w:val="26"/>
        </w:rPr>
      </w:pPr>
      <w:r w:rsidDel="00000000" w:rsidR="00000000" w:rsidRPr="00000000">
        <w:rPr>
          <w:sz w:val="26"/>
          <w:szCs w:val="26"/>
          <w:rtl w:val="0"/>
        </w:rPr>
        <w:t xml:space="preserve">Lớp: ...................................................... ; </w:t>
        <w:tab/>
        <w:t xml:space="preserve">Mã SV: ..........................................................</w:t>
      </w:r>
    </w:p>
    <w:p w:rsidR="00000000" w:rsidDel="00000000" w:rsidP="00000000" w:rsidRDefault="00000000" w:rsidRPr="00000000" w14:paraId="000000C5">
      <w:pPr>
        <w:spacing w:line="360" w:lineRule="auto"/>
        <w:rPr>
          <w:sz w:val="26"/>
          <w:szCs w:val="26"/>
        </w:rPr>
      </w:pPr>
      <w:r w:rsidDel="00000000" w:rsidR="00000000" w:rsidRPr="00000000">
        <w:rPr>
          <w:sz w:val="26"/>
          <w:szCs w:val="26"/>
          <w:rtl w:val="0"/>
        </w:rPr>
        <w:t xml:space="preserve">SĐT: ......................................................; </w:t>
        <w:tab/>
        <w:t xml:space="preserve">E-mail </w:t>
      </w:r>
      <w:r w:rsidDel="00000000" w:rsidR="00000000" w:rsidRPr="00000000">
        <w:rPr>
          <w:i w:val="1"/>
          <w:iCs w:val="1"/>
          <w:sz w:val="26"/>
          <w:szCs w:val="26"/>
          <w:rtl w:val="0"/>
        </w:rPr>
        <w:t xml:space="preserve">(Trường cấp)</w:t>
      </w:r>
      <w:r w:rsidDel="00000000" w:rsidR="00000000" w:rsidRPr="00000000">
        <w:rPr>
          <w:sz w:val="26"/>
          <w:szCs w:val="26"/>
          <w:rtl w:val="0"/>
        </w:rPr>
        <w:t xml:space="preserve">: ........................................</w:t>
      </w:r>
    </w:p>
    <w:p w:rsidR="00000000" w:rsidDel="00000000" w:rsidP="00000000" w:rsidRDefault="00000000" w:rsidRPr="00000000" w14:paraId="000000C6">
      <w:pPr>
        <w:spacing w:line="360" w:lineRule="auto"/>
        <w:rPr>
          <w:sz w:val="26"/>
          <w:szCs w:val="26"/>
        </w:rPr>
      </w:pPr>
      <w:r w:rsidDel="00000000" w:rsidR="00000000" w:rsidRPr="00000000">
        <w:rPr>
          <w:sz w:val="26"/>
          <w:szCs w:val="26"/>
          <w:rtl w:val="0"/>
        </w:rPr>
        <w:t xml:space="preserve">Tôi đăng ký dự thi cấp chứng chỉ ứng dụng CNTT: ◻ Cơ bản             ◻ Nâng cao    </w:t>
      </w:r>
    </w:p>
    <w:p w:rsidR="00000000" w:rsidDel="00000000" w:rsidP="00000000" w:rsidRDefault="00000000" w:rsidRPr="00000000" w14:paraId="000000C7">
      <w:pPr>
        <w:spacing w:line="360" w:lineRule="auto"/>
        <w:rPr>
          <w:sz w:val="26"/>
          <w:szCs w:val="26"/>
        </w:rPr>
      </w:pPr>
      <w:r w:rsidDel="00000000" w:rsidR="00000000" w:rsidRPr="00000000">
        <w:rPr>
          <w:sz w:val="26"/>
          <w:szCs w:val="26"/>
          <w:rtl w:val="0"/>
        </w:rPr>
        <w:t xml:space="preserve">- Yêu cầu khác (nếu có): ..................................................................................................</w:t>
      </w:r>
    </w:p>
    <w:p w:rsidR="00000000" w:rsidDel="00000000" w:rsidP="00000000" w:rsidRDefault="00000000" w:rsidRPr="00000000" w14:paraId="000000C8">
      <w:pPr>
        <w:spacing w:line="360" w:lineRule="auto"/>
        <w:jc w:val="both"/>
        <w:rPr>
          <w:sz w:val="26"/>
          <w:szCs w:val="26"/>
        </w:rPr>
      </w:pPr>
      <w:r w:rsidDel="00000000" w:rsidR="00000000" w:rsidRPr="00000000">
        <w:rPr>
          <w:sz w:val="26"/>
          <w:szCs w:val="26"/>
          <w:rtl w:val="0"/>
        </w:rPr>
        <w:t xml:space="preserve">Tại Hội đồng thi: Trường Đại học Kinh tế - Kỹ thuật Công nghiệp.</w:t>
      </w:r>
    </w:p>
    <w:p w:rsidR="00000000" w:rsidDel="00000000" w:rsidP="00000000" w:rsidRDefault="00000000" w:rsidRPr="00000000" w14:paraId="000000C9">
      <w:pPr>
        <w:spacing w:line="360" w:lineRule="auto"/>
        <w:jc w:val="both"/>
        <w:rPr>
          <w:sz w:val="26"/>
          <w:szCs w:val="26"/>
        </w:rPr>
      </w:pPr>
      <w:r w:rsidDel="00000000" w:rsidR="00000000" w:rsidRPr="00000000">
        <w:rPr>
          <w:sz w:val="26"/>
          <w:szCs w:val="26"/>
          <w:rtl w:val="0"/>
        </w:rPr>
        <w:t xml:space="preserve">Tôi cam kết thực hiện đúng các quy định về tổ chức thi và cấp chứng chỉ ứng dụng CNTT.</w:t>
      </w:r>
    </w:p>
    <w:p w:rsidR="00000000" w:rsidDel="00000000" w:rsidP="00000000" w:rsidRDefault="00000000" w:rsidRPr="00000000" w14:paraId="000000CA">
      <w:pPr>
        <w:spacing w:line="360" w:lineRule="auto"/>
        <w:rPr>
          <w:i w:val="1"/>
          <w:iCs w:val="1"/>
          <w:sz w:val="26"/>
          <w:szCs w:val="26"/>
        </w:rPr>
      </w:pPr>
      <w:r w:rsidDel="00000000" w:rsidR="00000000" w:rsidRPr="00000000">
        <w:rPr>
          <w:sz w:val="26"/>
          <w:szCs w:val="26"/>
          <w:rtl w:val="0"/>
        </w:rPr>
        <w:t xml:space="preserve">                                                                </w:t>
        <w:tab/>
        <w:t xml:space="preserve">   </w:t>
      </w:r>
      <w:r w:rsidDel="00000000" w:rsidR="00000000" w:rsidRPr="00000000">
        <w:rPr>
          <w:i w:val="1"/>
          <w:iCs w:val="1"/>
          <w:sz w:val="26"/>
          <w:szCs w:val="26"/>
          <w:rtl w:val="0"/>
        </w:rPr>
        <w:t xml:space="preserve"> …………, ngày   … tháng   …  năm 20…</w:t>
      </w:r>
    </w:p>
    <w:p w:rsidR="00000000" w:rsidDel="00000000" w:rsidP="00000000" w:rsidRDefault="00000000" w:rsidRPr="00000000" w14:paraId="000000CB">
      <w:pPr>
        <w:spacing w:line="380" w:lineRule="auto"/>
        <w:rPr>
          <w:b w:val="1"/>
          <w:bCs w:val="1"/>
          <w:sz w:val="26"/>
          <w:szCs w:val="26"/>
        </w:rPr>
      </w:pPr>
      <w:r w:rsidDel="00000000" w:rsidR="00000000" w:rsidRPr="00000000">
        <w:rPr>
          <w:sz w:val="26"/>
          <w:szCs w:val="26"/>
          <w:rtl w:val="0"/>
        </w:rPr>
        <w:t xml:space="preserve">  </w:t>
        <w:tab/>
        <w:tab/>
        <w:tab/>
        <w:tab/>
        <w:tab/>
        <w:tab/>
        <w:tab/>
        <w:tab/>
      </w:r>
      <w:r w:rsidDel="00000000" w:rsidR="00000000" w:rsidRPr="00000000">
        <w:rPr>
          <w:b w:val="1"/>
          <w:bCs w:val="1"/>
          <w:sz w:val="26"/>
          <w:szCs w:val="26"/>
          <w:rtl w:val="0"/>
        </w:rPr>
        <w:t xml:space="preserve">  Người đăng ký dự t</w:t>
      </w:r>
      <w:bookmarkStart w:colFirst="0" w:colLast="0" w:name="bookmark=id.oozubfyrsf5g" w:id="21"/>
      <w:bookmarkEnd w:id="21"/>
      <w:r w:rsidDel="00000000" w:rsidR="00000000" w:rsidRPr="00000000">
        <w:rPr>
          <w:b w:val="1"/>
          <w:bCs w:val="1"/>
          <w:sz w:val="26"/>
          <w:szCs w:val="26"/>
          <w:rtl w:val="0"/>
        </w:rPr>
        <w:t xml:space="preserve">hi</w:t>
      </w:r>
    </w:p>
    <w:p w:rsidR="00000000" w:rsidDel="00000000" w:rsidP="00000000" w:rsidRDefault="00000000" w:rsidRPr="00000000" w14:paraId="000000CC">
      <w:pPr>
        <w:spacing w:line="380" w:lineRule="auto"/>
        <w:rPr>
          <w:b w:val="1"/>
          <w:bCs w:val="1"/>
          <w:sz w:val="26"/>
          <w:szCs w:val="26"/>
        </w:rPr>
      </w:pPr>
      <w:r w:rsidDel="00000000" w:rsidR="00000000" w:rsidRPr="00000000">
        <w:rPr>
          <w:rtl w:val="0"/>
        </w:rPr>
      </w:r>
    </w:p>
    <w:p w:rsidR="00000000" w:rsidDel="00000000" w:rsidP="00000000" w:rsidRDefault="00000000" w:rsidRPr="00000000" w14:paraId="000000CD">
      <w:pPr>
        <w:spacing w:line="380" w:lineRule="auto"/>
        <w:rPr>
          <w:b w:val="1"/>
          <w:bCs w:val="1"/>
          <w:sz w:val="26"/>
          <w:szCs w:val="26"/>
        </w:rPr>
      </w:pPr>
      <w:r w:rsidDel="00000000" w:rsidR="00000000" w:rsidRPr="00000000">
        <w:rPr>
          <w:rtl w:val="0"/>
        </w:rPr>
      </w:r>
    </w:p>
    <w:p w:rsidR="00000000" w:rsidDel="00000000" w:rsidP="00000000" w:rsidRDefault="00000000" w:rsidRPr="00000000" w14:paraId="000000CE">
      <w:pPr>
        <w:spacing w:line="380" w:lineRule="auto"/>
        <w:rPr>
          <w:b w:val="1"/>
          <w:bCs w:val="1"/>
          <w:sz w:val="26"/>
          <w:szCs w:val="26"/>
        </w:rPr>
      </w:pPr>
      <w:r w:rsidDel="00000000" w:rsidR="00000000" w:rsidRPr="00000000">
        <w:rPr>
          <w:rtl w:val="0"/>
        </w:rPr>
      </w:r>
    </w:p>
    <w:p w:rsidR="00000000" w:rsidDel="00000000" w:rsidP="00000000" w:rsidRDefault="00000000" w:rsidRPr="00000000" w14:paraId="000000CF">
      <w:pPr>
        <w:spacing w:line="380" w:lineRule="auto"/>
        <w:rPr>
          <w:b w:val="1"/>
          <w:bCs w:val="1"/>
          <w:sz w:val="26"/>
          <w:szCs w:val="26"/>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 w:lineRule="auto"/>
        <w:ind w:left="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sectPr>
      <w:footerReference r:id="rId12" w:type="first"/>
      <w:type w:val="continuous"/>
      <w:pgSz w:h="16840" w:w="11900" w:orient="portrait"/>
      <w:pgMar w:bottom="1440" w:top="851"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 w:name="Apto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spacing w:line="14.399999999999999"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5590222</wp:posOffset>
              </wp:positionH>
              <wp:positionV relativeFrom="paragraph">
                <wp:posOffset>10329863</wp:posOffset>
              </wp:positionV>
              <wp:extent cx="120650" cy="97155"/>
              <wp:effectExtent b="0" l="0" r="0" t="0"/>
              <wp:wrapNone/>
              <wp:docPr id="1948813418" name=""/>
              <a:graphic>
                <a:graphicData uri="http://schemas.microsoft.com/office/word/2010/wordprocessingShape">
                  <wps:wsp>
                    <wps:cNvSpPr/>
                    <wps:cNvPr id="2" name="Shape 2"/>
                    <wps:spPr>
                      <a:xfrm>
                        <a:off x="5290438" y="3736185"/>
                        <a:ext cx="111125" cy="87630"/>
                      </a:xfrm>
                      <a:prstGeom prst="rect">
                        <a:avLst/>
                      </a:prstGeom>
                      <a:noFill/>
                      <a:ln>
                        <a:noFill/>
                      </a:ln>
                    </wps:spPr>
                    <wps:txbx>
                      <w:txbxContent>
                        <w:p w:rsidR="00000000" w:rsidDel="00000000" w:rsidP="00000000" w:rsidRDefault="00000000" w:rsidRPr="00000000">
                          <w:pPr>
                            <w:spacing w:after="360" w:before="360" w:line="240"/>
                            <w:ind w:left="864.0000152587891" w:right="864.0000152587891" w:firstLine="0"/>
                            <w:jc w:val="center"/>
                            <w:textDirection w:val="btLr"/>
                          </w:pPr>
                          <w:r w:rsidDel="00000000" w:rsidR="00000000" w:rsidRPr="00000000">
                            <w:rPr>
                              <w:rFonts w:ascii="Arial" w:cs="Arial" w:eastAsia="Arial" w:hAnsi="Arial"/>
                              <w:b w:val="0"/>
                              <w:i w:val="1"/>
                              <w:smallCaps w:val="0"/>
                              <w:strike w:val="0"/>
                              <w:color w:val="0f4761"/>
                              <w:sz w:val="28"/>
                              <w:vertAlign w:val="baseline"/>
                            </w:rPr>
                            <w:t xml:space="preserve"> PAGE \* MERGEFORMAT </w:t>
                          </w:r>
                          <w:r w:rsidDel="00000000" w:rsidR="00000000" w:rsidRPr="00000000">
                            <w:rPr>
                              <w:rFonts w:ascii="Arial" w:cs="Arial" w:eastAsia="Arial" w:hAnsi="Arial"/>
                              <w:b w:val="0"/>
                              <w:i w:val="1"/>
                              <w:smallCaps w:val="0"/>
                              <w:strike w:val="0"/>
                              <w:color w:val="000000"/>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5590222</wp:posOffset>
              </wp:positionH>
              <wp:positionV relativeFrom="paragraph">
                <wp:posOffset>10329863</wp:posOffset>
              </wp:positionV>
              <wp:extent cx="120650" cy="97155"/>
              <wp:effectExtent b="0" l="0" r="0" t="0"/>
              <wp:wrapNone/>
              <wp:docPr id="194881341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0650" cy="971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spacing w:line="14.399999999999999"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spacing w:line="14.399999999999999" w:lineRule="auto"/>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spacing w:line="14.399999999999999"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9333D"/>
    <w:pPr>
      <w:keepNext w:val="1"/>
      <w:keepLines w:val="1"/>
      <w:spacing w:before="40"/>
      <w:outlineLvl w:val="6"/>
    </w:pPr>
    <w:rPr>
      <w:rFonts w:asciiTheme="minorHAnsi" w:cstheme="majorBidi" w:eastAsiaTheme="majorEastAsia" w:hAnsiTheme="minorHAnsi"/>
      <w:color w:val="595959" w:themeColor="text1" w:themeTint="0000A6"/>
      <w:kern w:val="2"/>
      <w:lang w:eastAsia="ja-JP"/>
    </w:rPr>
  </w:style>
  <w:style w:type="paragraph" w:styleId="Heading8">
    <w:name w:val="heading 8"/>
    <w:basedOn w:val="Normal"/>
    <w:next w:val="Normal"/>
    <w:link w:val="Heading8Char"/>
    <w:uiPriority w:val="9"/>
    <w:semiHidden w:val="1"/>
    <w:unhideWhenUsed w:val="1"/>
    <w:qFormat w:val="1"/>
    <w:rsid w:val="0079333D"/>
    <w:pPr>
      <w:keepNext w:val="1"/>
      <w:keepLines w:val="1"/>
      <w:outlineLvl w:val="7"/>
    </w:pPr>
    <w:rPr>
      <w:rFonts w:asciiTheme="minorHAnsi" w:cstheme="majorBidi" w:eastAsiaTheme="majorEastAsia" w:hAnsiTheme="minorHAnsi"/>
      <w:i w:val="1"/>
      <w:iCs w:val="1"/>
      <w:color w:val="272727" w:themeColor="text1" w:themeTint="0000D8"/>
      <w:kern w:val="2"/>
      <w:lang w:eastAsia="ja-JP"/>
    </w:rPr>
  </w:style>
  <w:style w:type="paragraph" w:styleId="Heading9">
    <w:name w:val="heading 9"/>
    <w:basedOn w:val="Normal"/>
    <w:next w:val="Normal"/>
    <w:link w:val="Heading9Char"/>
    <w:uiPriority w:val="9"/>
    <w:semiHidden w:val="1"/>
    <w:unhideWhenUsed w:val="1"/>
    <w:qFormat w:val="1"/>
    <w:rsid w:val="0079333D"/>
    <w:pPr>
      <w:keepNext w:val="1"/>
      <w:keepLines w:val="1"/>
      <w:outlineLvl w:val="8"/>
    </w:pPr>
    <w:rPr>
      <w:rFonts w:asciiTheme="minorHAnsi" w:cstheme="majorBidi" w:eastAsiaTheme="majorEastAsia" w:hAnsiTheme="minorHAnsi"/>
      <w:color w:val="272727" w:themeColor="text1" w:themeTint="0000D8"/>
      <w:kern w:val="2"/>
      <w:lang w:eastAsia="ja-JP"/>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1" w:customStyle="1">
    <w:name w:val="Style1"/>
    <w:basedOn w:val="Normal"/>
    <w:link w:val="Style1Char"/>
    <w:autoRedefine w:val="1"/>
    <w:qFormat w:val="1"/>
    <w:rsid w:val="00EA78DC"/>
    <w:rPr>
      <w:rFonts w:eastAsiaTheme="minorEastAsia"/>
      <w:b w:val="1"/>
      <w:kern w:val="2"/>
      <w:sz w:val="28"/>
      <w:lang w:eastAsia="ja-JP"/>
    </w:rPr>
  </w:style>
  <w:style w:type="character" w:styleId="Style1Char" w:customStyle="1">
    <w:name w:val="Style1 Char"/>
    <w:basedOn w:val="DefaultParagraphFont"/>
    <w:link w:val="Style1"/>
    <w:rsid w:val="00EA78DC"/>
    <w:rPr>
      <w:b w:val="1"/>
      <w:sz w:val="28"/>
    </w:rPr>
  </w:style>
  <w:style w:type="character" w:styleId="Heading1Char" w:customStyle="1">
    <w:name w:val="Heading 1 Char"/>
    <w:basedOn w:val="DefaultParagraphFont"/>
    <w:link w:val="Heading1"/>
    <w:uiPriority w:val="9"/>
    <w:rsid w:val="0079333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9333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9333D"/>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79333D"/>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79333D"/>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79333D"/>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79333D"/>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79333D"/>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79333D"/>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79333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9333D"/>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79333D"/>
    <w:pPr>
      <w:spacing w:after="160" w:before="160"/>
      <w:jc w:val="center"/>
    </w:pPr>
    <w:rPr>
      <w:rFonts w:eastAsiaTheme="minorEastAsia"/>
      <w:i w:val="1"/>
      <w:iCs w:val="1"/>
      <w:color w:val="404040" w:themeColor="text1" w:themeTint="0000BF"/>
      <w:kern w:val="2"/>
      <w:lang w:eastAsia="ja-JP"/>
    </w:rPr>
  </w:style>
  <w:style w:type="character" w:styleId="QuoteChar" w:customStyle="1">
    <w:name w:val="Quote Char"/>
    <w:basedOn w:val="DefaultParagraphFont"/>
    <w:link w:val="Quote"/>
    <w:uiPriority w:val="29"/>
    <w:rsid w:val="0079333D"/>
    <w:rPr>
      <w:i w:val="1"/>
      <w:iCs w:val="1"/>
      <w:color w:val="404040" w:themeColor="text1" w:themeTint="0000BF"/>
    </w:rPr>
  </w:style>
  <w:style w:type="paragraph" w:styleId="ListParagraph">
    <w:name w:val="List Paragraph"/>
    <w:basedOn w:val="Normal"/>
    <w:uiPriority w:val="34"/>
    <w:qFormat w:val="1"/>
    <w:rsid w:val="0079333D"/>
    <w:pPr>
      <w:ind w:left="720"/>
      <w:contextualSpacing w:val="1"/>
    </w:pPr>
    <w:rPr>
      <w:rFonts w:eastAsiaTheme="minorEastAsia"/>
      <w:kern w:val="2"/>
      <w:lang w:eastAsia="ja-JP"/>
    </w:rPr>
  </w:style>
  <w:style w:type="character" w:styleId="IntenseEmphasis">
    <w:name w:val="Intense Emphasis"/>
    <w:basedOn w:val="DefaultParagraphFont"/>
    <w:uiPriority w:val="21"/>
    <w:qFormat w:val="1"/>
    <w:rsid w:val="0079333D"/>
    <w:rPr>
      <w:i w:val="1"/>
      <w:iCs w:val="1"/>
      <w:color w:val="0f4761" w:themeColor="accent1" w:themeShade="0000BF"/>
    </w:rPr>
  </w:style>
  <w:style w:type="paragraph" w:styleId="IntenseQuote">
    <w:name w:val="Intense Quote"/>
    <w:basedOn w:val="Normal"/>
    <w:next w:val="Normal"/>
    <w:link w:val="IntenseQuoteChar"/>
    <w:uiPriority w:val="30"/>
    <w:qFormat w:val="1"/>
    <w:rsid w:val="0079333D"/>
    <w:pPr>
      <w:pBdr>
        <w:top w:color="0f4761" w:space="10" w:sz="4" w:themeColor="accent1" w:themeShade="0000BF" w:val="single"/>
        <w:bottom w:color="0f4761" w:space="10" w:sz="4" w:themeColor="accent1" w:themeShade="0000BF" w:val="single"/>
      </w:pBdr>
      <w:spacing w:after="360" w:before="360"/>
      <w:ind w:left="864" w:right="864"/>
      <w:jc w:val="center"/>
    </w:pPr>
    <w:rPr>
      <w:rFonts w:eastAsiaTheme="minorEastAsia"/>
      <w:i w:val="1"/>
      <w:iCs w:val="1"/>
      <w:color w:val="0f4761" w:themeColor="accent1" w:themeShade="0000BF"/>
      <w:kern w:val="2"/>
      <w:lang w:eastAsia="ja-JP"/>
    </w:rPr>
  </w:style>
  <w:style w:type="character" w:styleId="IntenseQuoteChar" w:customStyle="1">
    <w:name w:val="Intense Quote Char"/>
    <w:basedOn w:val="DefaultParagraphFont"/>
    <w:link w:val="IntenseQuote"/>
    <w:uiPriority w:val="30"/>
    <w:rsid w:val="0079333D"/>
    <w:rPr>
      <w:i w:val="1"/>
      <w:iCs w:val="1"/>
      <w:color w:val="0f4761" w:themeColor="accent1" w:themeShade="0000BF"/>
    </w:rPr>
  </w:style>
  <w:style w:type="character" w:styleId="IntenseReference">
    <w:name w:val="Intense Reference"/>
    <w:basedOn w:val="DefaultParagraphFont"/>
    <w:uiPriority w:val="32"/>
    <w:qFormat w:val="1"/>
    <w:rsid w:val="0079333D"/>
    <w:rPr>
      <w:b w:val="1"/>
      <w:bCs w:val="1"/>
      <w:smallCaps w:val="1"/>
      <w:color w:val="0f4761" w:themeColor="accent1" w:themeShade="0000BF"/>
      <w:spacing w:val="5"/>
    </w:rPr>
  </w:style>
  <w:style w:type="character" w:styleId="Vnbnnidung" w:customStyle="1">
    <w:name w:val="Văn bản nội dung_"/>
    <w:basedOn w:val="DefaultParagraphFont"/>
    <w:link w:val="Vnbnnidung0"/>
    <w:rsid w:val="00A97C78"/>
    <w:rPr>
      <w:rFonts w:eastAsia="Times New Roman"/>
    </w:rPr>
  </w:style>
  <w:style w:type="character" w:styleId="Tiu2" w:customStyle="1">
    <w:name w:val="Tiêu đề #2_"/>
    <w:basedOn w:val="DefaultParagraphFont"/>
    <w:link w:val="Tiu20"/>
    <w:rsid w:val="00A97C78"/>
    <w:rPr>
      <w:rFonts w:eastAsia="Times New Roman"/>
      <w:b w:val="1"/>
      <w:bCs w:val="1"/>
    </w:rPr>
  </w:style>
  <w:style w:type="paragraph" w:styleId="Vnbnnidung0" w:customStyle="1">
    <w:name w:val="Văn bản nội dung"/>
    <w:basedOn w:val="Normal"/>
    <w:link w:val="Vnbnnidung"/>
    <w:rsid w:val="00A97C78"/>
    <w:pPr>
      <w:widowControl w:val="0"/>
      <w:spacing w:line="300" w:lineRule="auto"/>
      <w:ind w:firstLine="400"/>
    </w:pPr>
    <w:rPr>
      <w:kern w:val="2"/>
      <w:lang w:eastAsia="ja-JP"/>
    </w:rPr>
  </w:style>
  <w:style w:type="paragraph" w:styleId="Tiu20" w:customStyle="1">
    <w:name w:val="Tiêu đề #2"/>
    <w:basedOn w:val="Normal"/>
    <w:link w:val="Tiu2"/>
    <w:rsid w:val="00A97C78"/>
    <w:pPr>
      <w:widowControl w:val="0"/>
      <w:spacing w:line="254" w:lineRule="auto"/>
      <w:outlineLvl w:val="1"/>
    </w:pPr>
    <w:rPr>
      <w:b w:val="1"/>
      <w:bCs w:val="1"/>
      <w:kern w:val="2"/>
      <w:lang w:eastAsia="ja-JP"/>
    </w:rPr>
  </w:style>
  <w:style w:type="character" w:styleId="fontstyle01" w:customStyle="1">
    <w:name w:val="fontstyle01"/>
    <w:basedOn w:val="DefaultParagraphFont"/>
    <w:rsid w:val="009E633A"/>
    <w:rPr>
      <w:rFonts w:ascii="Times New Roman" w:cs="Times New Roman" w:hAnsi="Times New Roman" w:hint="default"/>
      <w:b w:val="1"/>
      <w:bCs w:val="1"/>
      <w:i w:val="0"/>
      <w:iCs w:val="0"/>
      <w:color w:val="000000"/>
      <w:sz w:val="26"/>
      <w:szCs w:val="26"/>
    </w:rPr>
  </w:style>
  <w:style w:type="character" w:styleId="fontstyle21" w:customStyle="1">
    <w:name w:val="fontstyle21"/>
    <w:basedOn w:val="DefaultParagraphFont"/>
    <w:rsid w:val="009E633A"/>
    <w:rPr>
      <w:rFonts w:ascii="Times New Roman" w:cs="Times New Roman" w:hAnsi="Times New Roman" w:hint="default"/>
      <w:b w:val="0"/>
      <w:bCs w:val="0"/>
      <w:i w:val="0"/>
      <w:iCs w:val="0"/>
      <w:color w:val="000000"/>
      <w:sz w:val="26"/>
      <w:szCs w:val="26"/>
    </w:rPr>
  </w:style>
  <w:style w:type="character" w:styleId="Chthchbng" w:customStyle="1">
    <w:name w:val="Chú thích bảng_"/>
    <w:basedOn w:val="DefaultParagraphFont"/>
    <w:link w:val="Chthchbng0"/>
    <w:rsid w:val="00E52D11"/>
    <w:rPr>
      <w:rFonts w:eastAsia="Times New Roman"/>
      <w:sz w:val="14"/>
      <w:szCs w:val="14"/>
    </w:rPr>
  </w:style>
  <w:style w:type="paragraph" w:styleId="Chthchbng0" w:customStyle="1">
    <w:name w:val="Chú thích bảng"/>
    <w:basedOn w:val="Normal"/>
    <w:link w:val="Chthchbng"/>
    <w:rsid w:val="00E52D11"/>
    <w:pPr>
      <w:widowControl w:val="0"/>
    </w:pPr>
    <w:rPr>
      <w:kern w:val="2"/>
      <w:sz w:val="14"/>
      <w:szCs w:val="14"/>
      <w:lang w:eastAsia="ja-JP"/>
    </w:rPr>
  </w:style>
  <w:style w:type="character" w:styleId="Vnbnnidung5" w:customStyle="1">
    <w:name w:val="Văn bản nội dung (5)_"/>
    <w:basedOn w:val="DefaultParagraphFont"/>
    <w:link w:val="Vnbnnidung50"/>
    <w:rsid w:val="00817818"/>
    <w:rPr>
      <w:rFonts w:ascii="Arial" w:cs="Arial" w:eastAsia="Arial" w:hAnsi="Arial"/>
      <w:sz w:val="9"/>
      <w:szCs w:val="9"/>
    </w:rPr>
  </w:style>
  <w:style w:type="paragraph" w:styleId="Vnbnnidung50" w:customStyle="1">
    <w:name w:val="Văn bản nội dung (5)"/>
    <w:basedOn w:val="Normal"/>
    <w:link w:val="Vnbnnidung5"/>
    <w:rsid w:val="00817818"/>
    <w:pPr>
      <w:widowControl w:val="0"/>
      <w:spacing w:after="160"/>
      <w:ind w:right="600"/>
      <w:jc w:val="right"/>
    </w:pPr>
    <w:rPr>
      <w:rFonts w:ascii="Arial" w:cs="Arial" w:eastAsia="Arial" w:hAnsi="Arial"/>
      <w:kern w:val="2"/>
      <w:sz w:val="9"/>
      <w:szCs w:val="9"/>
      <w:lang w:eastAsia="ja-JP"/>
    </w:rPr>
  </w:style>
  <w:style w:type="paragraph" w:styleId="Header">
    <w:name w:val="header"/>
    <w:basedOn w:val="Normal"/>
    <w:link w:val="HeaderChar"/>
    <w:uiPriority w:val="99"/>
    <w:unhideWhenUsed w:val="1"/>
    <w:rsid w:val="004648AB"/>
    <w:pPr>
      <w:tabs>
        <w:tab w:val="center" w:pos="4680"/>
        <w:tab w:val="right" w:pos="9360"/>
      </w:tabs>
    </w:pPr>
  </w:style>
  <w:style w:type="character" w:styleId="HeaderChar" w:customStyle="1">
    <w:name w:val="Header Char"/>
    <w:basedOn w:val="DefaultParagraphFont"/>
    <w:link w:val="Header"/>
    <w:uiPriority w:val="99"/>
    <w:rsid w:val="004648AB"/>
    <w:rPr>
      <w:rFonts w:eastAsia="Times New Roman"/>
      <w:kern w:val="0"/>
      <w:lang w:eastAsia="en-US"/>
    </w:rPr>
  </w:style>
  <w:style w:type="character" w:styleId="CommentReference">
    <w:name w:val="annotation reference"/>
    <w:basedOn w:val="DefaultParagraphFont"/>
    <w:uiPriority w:val="99"/>
    <w:semiHidden w:val="1"/>
    <w:unhideWhenUsed w:val="1"/>
    <w:rsid w:val="00C4042A"/>
    <w:rPr>
      <w:sz w:val="16"/>
      <w:szCs w:val="16"/>
    </w:rPr>
  </w:style>
  <w:style w:type="paragraph" w:styleId="CommentText">
    <w:name w:val="annotation text"/>
    <w:basedOn w:val="Normal"/>
    <w:link w:val="CommentTextChar"/>
    <w:uiPriority w:val="99"/>
    <w:unhideWhenUsed w:val="1"/>
    <w:rsid w:val="00C4042A"/>
    <w:rPr>
      <w:sz w:val="20"/>
      <w:szCs w:val="20"/>
    </w:rPr>
  </w:style>
  <w:style w:type="character" w:styleId="CommentTextChar" w:customStyle="1">
    <w:name w:val="Comment Text Char"/>
    <w:basedOn w:val="DefaultParagraphFont"/>
    <w:link w:val="CommentText"/>
    <w:uiPriority w:val="99"/>
    <w:rsid w:val="00C4042A"/>
    <w:rPr>
      <w:rFonts w:eastAsia="Times New Roman"/>
      <w:kern w:val="0"/>
      <w:sz w:val="20"/>
      <w:szCs w:val="20"/>
      <w:lang w:eastAsia="en-US"/>
    </w:rPr>
  </w:style>
  <w:style w:type="paragraph" w:styleId="CommentSubject">
    <w:name w:val="annotation subject"/>
    <w:basedOn w:val="CommentText"/>
    <w:next w:val="CommentText"/>
    <w:link w:val="CommentSubjectChar"/>
    <w:uiPriority w:val="99"/>
    <w:semiHidden w:val="1"/>
    <w:unhideWhenUsed w:val="1"/>
    <w:rsid w:val="00C4042A"/>
    <w:rPr>
      <w:b w:val="1"/>
      <w:bCs w:val="1"/>
    </w:rPr>
  </w:style>
  <w:style w:type="character" w:styleId="CommentSubjectChar" w:customStyle="1">
    <w:name w:val="Comment Subject Char"/>
    <w:basedOn w:val="CommentTextChar"/>
    <w:link w:val="CommentSubject"/>
    <w:uiPriority w:val="99"/>
    <w:semiHidden w:val="1"/>
    <w:rsid w:val="00C4042A"/>
    <w:rPr>
      <w:rFonts w:eastAsia="Times New Roman"/>
      <w:b w:val="1"/>
      <w:bCs w:val="1"/>
      <w:kern w:val="0"/>
      <w:sz w:val="20"/>
      <w:szCs w:val="20"/>
      <w:lang w:eastAsia="en-US"/>
    </w:rPr>
  </w:style>
  <w:style w:type="paragraph" w:styleId="BalloonText">
    <w:name w:val="Balloon Text"/>
    <w:basedOn w:val="Normal"/>
    <w:link w:val="BalloonTextChar"/>
    <w:uiPriority w:val="99"/>
    <w:semiHidden w:val="1"/>
    <w:unhideWhenUsed w:val="1"/>
    <w:rsid w:val="00C4042A"/>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4042A"/>
    <w:rPr>
      <w:rFonts w:ascii="Segoe UI" w:cs="Segoe UI" w:eastAsia="Times New Roman" w:hAnsi="Segoe UI"/>
      <w:kern w:val="0"/>
      <w:sz w:val="18"/>
      <w:szCs w:val="18"/>
      <w:lang w:eastAsia="en-US"/>
    </w:rPr>
  </w:style>
  <w:style w:type="paragraph" w:styleId="Revision">
    <w:name w:val="Revision"/>
    <w:hidden w:val="1"/>
    <w:uiPriority w:val="99"/>
    <w:semiHidden w:val="1"/>
    <w:rsid w:val="00DB526A"/>
    <w:rPr>
      <w:rFonts w:eastAsia="Times New Roman"/>
      <w:kern w:val="0"/>
      <w:lang w:eastAsia="en-US"/>
    </w:rPr>
  </w:style>
  <w:style w:type="paragraph" w:styleId="Footer">
    <w:name w:val="footer"/>
    <w:basedOn w:val="Normal"/>
    <w:link w:val="FooterChar"/>
    <w:uiPriority w:val="99"/>
    <w:unhideWhenUsed w:val="1"/>
    <w:rsid w:val="00D63392"/>
    <w:pPr>
      <w:tabs>
        <w:tab w:val="center" w:pos="4680"/>
        <w:tab w:val="right" w:pos="9360"/>
      </w:tabs>
    </w:pPr>
    <w:rPr>
      <w:rFonts w:asciiTheme="minorHAnsi" w:eastAsiaTheme="minorEastAsia" w:hAnsiTheme="minorHAnsi"/>
      <w:sz w:val="22"/>
      <w:szCs w:val="22"/>
    </w:rPr>
  </w:style>
  <w:style w:type="character" w:styleId="FooterChar" w:customStyle="1">
    <w:name w:val="Footer Char"/>
    <w:basedOn w:val="DefaultParagraphFont"/>
    <w:link w:val="Footer"/>
    <w:uiPriority w:val="99"/>
    <w:rsid w:val="00D63392"/>
    <w:rPr>
      <w:rFonts w:asciiTheme="minorHAnsi" w:hAnsiTheme="minorHAnsi"/>
      <w:kern w:val="0"/>
      <w:sz w:val="22"/>
      <w:szCs w:val="22"/>
      <w:lang w:eastAsia="en-US"/>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1.xml"/><Relationship Id="rId12" Type="http://schemas.openxmlformats.org/officeDocument/2006/relationships/footer" Target="footer4.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bz4KduQ19OUn3qNTioV3R/7+g==">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2025-12-12T10:13:00Z</dcterms:created>
  <dc:creator>Lý Hoàng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6bfb2778-db94-4f9e-99a4-c17bbf0284ec</vt:lpwstr>
  </property>
</Properties>
</file>