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F5E" w:rsidRPr="0076333C" w:rsidRDefault="0076333C" w:rsidP="0076333C">
      <w:pPr>
        <w:pStyle w:val="NoSpacing"/>
        <w:rPr>
          <w:b/>
        </w:rPr>
      </w:pPr>
      <w:r w:rsidRPr="0076333C">
        <w:rPr>
          <w:b/>
        </w:rPr>
        <w:t>Lab 4: Perform a Qualitative Risk Assessment for an IT Infrastructure</w:t>
      </w:r>
    </w:p>
    <w:p w:rsidR="0076333C" w:rsidRDefault="0076333C" w:rsidP="0076333C">
      <w:pPr>
        <w:pStyle w:val="NoSpacing"/>
      </w:pPr>
    </w:p>
    <w:p w:rsidR="0076333C" w:rsidRPr="007A7162" w:rsidRDefault="0076333C" w:rsidP="0076333C">
      <w:pPr>
        <w:pStyle w:val="NoSpacing"/>
      </w:pPr>
      <w:r>
        <w:rPr>
          <w:b/>
        </w:rPr>
        <w:t xml:space="preserve">Course Name: </w:t>
      </w:r>
      <w:r w:rsidRPr="007A7162">
        <w:t>Risk Management in Information Systems</w:t>
      </w:r>
      <w:r>
        <w:t xml:space="preserve"> </w:t>
      </w:r>
      <w:r w:rsidRPr="007A7162">
        <w:t>(IAA202)</w:t>
      </w:r>
    </w:p>
    <w:p w:rsidR="0076333C" w:rsidRDefault="0076333C" w:rsidP="0076333C">
      <w:pPr>
        <w:pStyle w:val="NoSpacing"/>
        <w:rPr>
          <w:b/>
        </w:rPr>
      </w:pPr>
      <w:r>
        <w:rPr>
          <w:b/>
        </w:rPr>
        <w:t xml:space="preserve">Student Name: </w:t>
      </w:r>
      <w:r w:rsidRPr="00EA3069">
        <w:t>Nguyễn Trần Vinh – SE160258</w:t>
      </w:r>
    </w:p>
    <w:p w:rsidR="0076333C" w:rsidRDefault="0076333C" w:rsidP="0076333C">
      <w:pPr>
        <w:pStyle w:val="NoSpacing"/>
        <w:rPr>
          <w:b/>
        </w:rPr>
      </w:pPr>
      <w:r>
        <w:rPr>
          <w:b/>
        </w:rPr>
        <w:t xml:space="preserve">Instructor Name: </w:t>
      </w:r>
      <w:r w:rsidRPr="00EA3069">
        <w:t>Mai Hoàng Đỉnh</w:t>
      </w:r>
    </w:p>
    <w:p w:rsidR="0076333C" w:rsidRDefault="0076333C" w:rsidP="0076333C">
      <w:pPr>
        <w:pStyle w:val="NoSpacing"/>
      </w:pPr>
      <w:r>
        <w:rPr>
          <w:b/>
        </w:rPr>
        <w:t xml:space="preserve">Lab Due Date: </w:t>
      </w:r>
      <w:r w:rsidR="00123CDC">
        <w:t>8/2</w:t>
      </w:r>
      <w:r w:rsidRPr="00EA3069">
        <w:t>/2023</w:t>
      </w:r>
    </w:p>
    <w:p w:rsidR="0076333C" w:rsidRDefault="0076333C" w:rsidP="0076333C">
      <w:pPr>
        <w:pStyle w:val="NoSpacing"/>
      </w:pPr>
    </w:p>
    <w:p w:rsidR="00123CDC" w:rsidRPr="008366F1" w:rsidRDefault="00123CDC" w:rsidP="0076333C">
      <w:pPr>
        <w:pStyle w:val="NoSpacing"/>
        <w:rPr>
          <w:b/>
        </w:rPr>
      </w:pPr>
      <w:r w:rsidRPr="008366F1">
        <w:rPr>
          <w:b/>
        </w:rPr>
        <w:t>Part A – Perform a Qualitative Risk Assessment for an IT Infrastructure</w:t>
      </w:r>
    </w:p>
    <w:p w:rsidR="00123CDC" w:rsidRDefault="00123CDC" w:rsidP="0076333C">
      <w:pPr>
        <w:pStyle w:val="NoSpacing"/>
      </w:pPr>
    </w:p>
    <w:p w:rsidR="00123CDC" w:rsidRPr="00123CDC" w:rsidRDefault="00123CDC" w:rsidP="0076333C">
      <w:pPr>
        <w:pStyle w:val="NoSpacing"/>
        <w:rPr>
          <w:b/>
          <w:u w:val="single"/>
        </w:rPr>
      </w:pPr>
      <w:r w:rsidRPr="00123CDC">
        <w:rPr>
          <w:b/>
          <w:u w:val="single"/>
        </w:rPr>
        <w:t xml:space="preserve">Overview </w:t>
      </w:r>
    </w:p>
    <w:p w:rsidR="00123CDC" w:rsidRDefault="00123CDC" w:rsidP="0076333C">
      <w:pPr>
        <w:pStyle w:val="NoSpacing"/>
      </w:pPr>
      <w:r>
        <w:t>The following risks, threats, and vulnerabilities were found in an IT infrastructure. Your Instructor will assign you one of four different scenarios and vertical industries each of which is under a unique compliance law.</w:t>
      </w:r>
    </w:p>
    <w:p w:rsidR="00123CDC" w:rsidRDefault="00123CDC" w:rsidP="00123CDC">
      <w:pPr>
        <w:pStyle w:val="NoSpacing"/>
      </w:pPr>
    </w:p>
    <w:p w:rsidR="00123CDC" w:rsidRDefault="00123CDC" w:rsidP="00123CDC">
      <w:pPr>
        <w:pStyle w:val="NoSpacing"/>
      </w:pPr>
      <w:r>
        <w:t>1. Scenario/Vertical Industry:</w:t>
      </w:r>
    </w:p>
    <w:p w:rsidR="00123CDC" w:rsidRDefault="00123CDC" w:rsidP="00123CDC">
      <w:pPr>
        <w:pStyle w:val="NoSpacing"/>
        <w:numPr>
          <w:ilvl w:val="0"/>
          <w:numId w:val="3"/>
        </w:numPr>
      </w:pPr>
      <w:r>
        <w:t>Healthcare provider under HIPPA compliance law</w:t>
      </w:r>
    </w:p>
    <w:p w:rsidR="00123CDC" w:rsidRDefault="00123CDC" w:rsidP="00123CDC">
      <w:pPr>
        <w:pStyle w:val="NoSpacing"/>
      </w:pPr>
    </w:p>
    <w:p w:rsidR="00123CDC" w:rsidRDefault="00123CDC" w:rsidP="00123CDC">
      <w:pPr>
        <w:pStyle w:val="NoSpacing"/>
      </w:pPr>
      <w:r>
        <w:t>2. Given the list, perform a qualitative risk assessment by assigning a risk impact/risk factor to each of identified risks, threats, and vulnerabilities throughout the seven domains of a typical IT infrastructure that the risk, threat, or vulnerability resides</w:t>
      </w:r>
    </w:p>
    <w:p w:rsidR="002F2045" w:rsidRPr="0076333C" w:rsidRDefault="002F2045" w:rsidP="00123CDC">
      <w:pPr>
        <w:pStyle w:val="NoSpacing"/>
      </w:pPr>
    </w:p>
    <w:tbl>
      <w:tblPr>
        <w:tblStyle w:val="TableGrid"/>
        <w:tblW w:w="10025" w:type="dxa"/>
        <w:tblLook w:val="04A0"/>
      </w:tblPr>
      <w:tblGrid>
        <w:gridCol w:w="3890"/>
        <w:gridCol w:w="3578"/>
        <w:gridCol w:w="2557"/>
      </w:tblGrid>
      <w:tr w:rsidR="00123CDC" w:rsidTr="002F2045">
        <w:tc>
          <w:tcPr>
            <w:tcW w:w="3890" w:type="dxa"/>
          </w:tcPr>
          <w:p w:rsidR="00123CDC" w:rsidRPr="002F2045" w:rsidRDefault="00123CDC" w:rsidP="00123CDC">
            <w:pPr>
              <w:pStyle w:val="NoSpacing"/>
              <w:rPr>
                <w:b/>
              </w:rPr>
            </w:pPr>
            <w:r w:rsidRPr="002F2045">
              <w:rPr>
                <w:b/>
              </w:rPr>
              <w:t>Risk – Threat – Vulnerability</w:t>
            </w:r>
          </w:p>
        </w:tc>
        <w:tc>
          <w:tcPr>
            <w:tcW w:w="3578" w:type="dxa"/>
          </w:tcPr>
          <w:p w:rsidR="00123CDC" w:rsidRPr="002F2045" w:rsidRDefault="00123CDC" w:rsidP="00123CDC">
            <w:pPr>
              <w:pStyle w:val="NoSpacing"/>
              <w:rPr>
                <w:b/>
              </w:rPr>
            </w:pPr>
            <w:r w:rsidRPr="002F2045">
              <w:rPr>
                <w:b/>
              </w:rPr>
              <w:t>Primary Domain Impacted</w:t>
            </w:r>
          </w:p>
        </w:tc>
        <w:tc>
          <w:tcPr>
            <w:tcW w:w="0" w:type="auto"/>
          </w:tcPr>
          <w:p w:rsidR="00123CDC" w:rsidRPr="002F2045" w:rsidRDefault="00123CDC" w:rsidP="00123CDC">
            <w:pPr>
              <w:pStyle w:val="NoSpacing"/>
              <w:rPr>
                <w:b/>
              </w:rPr>
            </w:pPr>
            <w:r w:rsidRPr="002F2045">
              <w:rPr>
                <w:b/>
              </w:rPr>
              <w:t>Risk Impact/Factor</w:t>
            </w:r>
          </w:p>
        </w:tc>
      </w:tr>
      <w:tr w:rsidR="00175B10" w:rsidTr="002F2045">
        <w:tc>
          <w:tcPr>
            <w:tcW w:w="3890" w:type="dxa"/>
          </w:tcPr>
          <w:p w:rsidR="00175B10" w:rsidRDefault="00175B10" w:rsidP="00123CDC">
            <w:pPr>
              <w:pStyle w:val="NoSpacing"/>
            </w:pPr>
            <w:r>
              <w:t>Unauthorized access from public Internet</w:t>
            </w:r>
          </w:p>
        </w:tc>
        <w:tc>
          <w:tcPr>
            <w:tcW w:w="3578" w:type="dxa"/>
          </w:tcPr>
          <w:p w:rsidR="00175B10" w:rsidRPr="007472F1" w:rsidRDefault="00175B10" w:rsidP="008951AC">
            <w:r>
              <w:t>Remote Access</w:t>
            </w:r>
          </w:p>
        </w:tc>
        <w:tc>
          <w:tcPr>
            <w:tcW w:w="0" w:type="auto"/>
          </w:tcPr>
          <w:p w:rsidR="00175B10" w:rsidRDefault="00175B10" w:rsidP="00175B10">
            <w:pPr>
              <w:pStyle w:val="NoSpacing"/>
              <w:jc w:val="center"/>
            </w:pPr>
            <w:r>
              <w:t>1</w:t>
            </w:r>
          </w:p>
        </w:tc>
      </w:tr>
      <w:tr w:rsidR="000070D4" w:rsidTr="002F2045">
        <w:tc>
          <w:tcPr>
            <w:tcW w:w="3890" w:type="dxa"/>
          </w:tcPr>
          <w:p w:rsidR="000070D4" w:rsidRDefault="000070D4" w:rsidP="00123CDC">
            <w:pPr>
              <w:pStyle w:val="NoSpacing"/>
            </w:pPr>
            <w:r>
              <w:t>User destroys data in application and deletes all files</w:t>
            </w:r>
          </w:p>
        </w:tc>
        <w:tc>
          <w:tcPr>
            <w:tcW w:w="3578" w:type="dxa"/>
          </w:tcPr>
          <w:p w:rsidR="000070D4" w:rsidRPr="007472F1" w:rsidRDefault="000070D4" w:rsidP="008951AC">
            <w:r w:rsidRPr="006402F4">
              <w:t>System/Application</w:t>
            </w:r>
          </w:p>
        </w:tc>
        <w:tc>
          <w:tcPr>
            <w:tcW w:w="0" w:type="auto"/>
          </w:tcPr>
          <w:p w:rsidR="000070D4" w:rsidRDefault="00175B10" w:rsidP="00175B10">
            <w:pPr>
              <w:pStyle w:val="NoSpacing"/>
              <w:jc w:val="center"/>
            </w:pPr>
            <w:r>
              <w:t>3</w:t>
            </w:r>
          </w:p>
        </w:tc>
      </w:tr>
      <w:tr w:rsidR="000070D4" w:rsidTr="002F2045">
        <w:tc>
          <w:tcPr>
            <w:tcW w:w="3890" w:type="dxa"/>
          </w:tcPr>
          <w:p w:rsidR="000070D4" w:rsidRDefault="000070D4" w:rsidP="00123CDC">
            <w:pPr>
              <w:pStyle w:val="NoSpacing"/>
            </w:pPr>
            <w:r>
              <w:t>Hacker penetrates your IT infrastructure and gains access to your internal network</w:t>
            </w:r>
          </w:p>
        </w:tc>
        <w:tc>
          <w:tcPr>
            <w:tcW w:w="3578" w:type="dxa"/>
          </w:tcPr>
          <w:p w:rsidR="000070D4" w:rsidRPr="007472F1" w:rsidRDefault="000070D4" w:rsidP="008951AC">
            <w:r w:rsidRPr="006402F4">
              <w:t>LAN-to-WAN</w:t>
            </w:r>
          </w:p>
        </w:tc>
        <w:tc>
          <w:tcPr>
            <w:tcW w:w="0" w:type="auto"/>
          </w:tcPr>
          <w:p w:rsidR="000070D4" w:rsidRPr="00175B10" w:rsidRDefault="00175B10" w:rsidP="00175B10">
            <w:pPr>
              <w:jc w:val="center"/>
            </w:pPr>
            <w:r>
              <w:t>1</w:t>
            </w:r>
          </w:p>
        </w:tc>
      </w:tr>
      <w:tr w:rsidR="000070D4" w:rsidTr="002F2045">
        <w:tc>
          <w:tcPr>
            <w:tcW w:w="3890" w:type="dxa"/>
          </w:tcPr>
          <w:p w:rsidR="000070D4" w:rsidRDefault="000070D4" w:rsidP="00123CDC">
            <w:pPr>
              <w:pStyle w:val="NoSpacing"/>
            </w:pPr>
            <w:r>
              <w:t>Intra-office employee romance gone bad</w:t>
            </w:r>
          </w:p>
        </w:tc>
        <w:tc>
          <w:tcPr>
            <w:tcW w:w="3578" w:type="dxa"/>
          </w:tcPr>
          <w:p w:rsidR="000070D4" w:rsidRPr="007472F1" w:rsidRDefault="000070D4" w:rsidP="008951AC">
            <w:r>
              <w:t>User</w:t>
            </w:r>
          </w:p>
        </w:tc>
        <w:tc>
          <w:tcPr>
            <w:tcW w:w="0" w:type="auto"/>
          </w:tcPr>
          <w:p w:rsidR="000070D4" w:rsidRDefault="00175B10" w:rsidP="00175B10">
            <w:pPr>
              <w:pStyle w:val="NoSpacing"/>
              <w:jc w:val="center"/>
            </w:pPr>
            <w:r>
              <w:t>3</w:t>
            </w:r>
          </w:p>
        </w:tc>
      </w:tr>
      <w:tr w:rsidR="000070D4" w:rsidTr="002F2045">
        <w:tc>
          <w:tcPr>
            <w:tcW w:w="3890" w:type="dxa"/>
          </w:tcPr>
          <w:p w:rsidR="000070D4" w:rsidRDefault="000070D4" w:rsidP="00123CDC">
            <w:pPr>
              <w:pStyle w:val="NoSpacing"/>
            </w:pPr>
            <w:r>
              <w:t>Fire destroys primary data center</w:t>
            </w:r>
          </w:p>
        </w:tc>
        <w:tc>
          <w:tcPr>
            <w:tcW w:w="3578" w:type="dxa"/>
          </w:tcPr>
          <w:p w:rsidR="000070D4" w:rsidRPr="007472F1" w:rsidRDefault="000070D4" w:rsidP="008951AC">
            <w:r w:rsidRPr="006402F4">
              <w:t>System/Application</w:t>
            </w:r>
          </w:p>
        </w:tc>
        <w:tc>
          <w:tcPr>
            <w:tcW w:w="0" w:type="auto"/>
          </w:tcPr>
          <w:p w:rsidR="000070D4" w:rsidRDefault="00175B10" w:rsidP="00175B10">
            <w:pPr>
              <w:pStyle w:val="NoSpacing"/>
              <w:jc w:val="center"/>
            </w:pPr>
            <w:r>
              <w:t>1</w:t>
            </w:r>
          </w:p>
        </w:tc>
      </w:tr>
      <w:tr w:rsidR="000070D4" w:rsidTr="002F2045">
        <w:tc>
          <w:tcPr>
            <w:tcW w:w="3890" w:type="dxa"/>
          </w:tcPr>
          <w:p w:rsidR="000070D4" w:rsidRDefault="000070D4" w:rsidP="00123CDC">
            <w:pPr>
              <w:pStyle w:val="NoSpacing"/>
            </w:pPr>
            <w:r>
              <w:t>Service provider SLA is not achieved</w:t>
            </w:r>
          </w:p>
        </w:tc>
        <w:tc>
          <w:tcPr>
            <w:tcW w:w="3578" w:type="dxa"/>
          </w:tcPr>
          <w:p w:rsidR="000070D4" w:rsidRPr="007472F1" w:rsidRDefault="000070D4" w:rsidP="008951AC">
            <w:r>
              <w:t>WAN</w:t>
            </w:r>
          </w:p>
        </w:tc>
        <w:tc>
          <w:tcPr>
            <w:tcW w:w="0" w:type="auto"/>
          </w:tcPr>
          <w:p w:rsidR="000070D4" w:rsidRDefault="00175B10" w:rsidP="00175B10">
            <w:pPr>
              <w:pStyle w:val="NoSpacing"/>
              <w:jc w:val="center"/>
            </w:pPr>
            <w:r>
              <w:t>3</w:t>
            </w:r>
          </w:p>
        </w:tc>
      </w:tr>
      <w:tr w:rsidR="000070D4" w:rsidTr="00175B10">
        <w:trPr>
          <w:trHeight w:val="55"/>
        </w:trPr>
        <w:tc>
          <w:tcPr>
            <w:tcW w:w="3890" w:type="dxa"/>
          </w:tcPr>
          <w:p w:rsidR="000070D4" w:rsidRDefault="000070D4" w:rsidP="00123CDC">
            <w:pPr>
              <w:pStyle w:val="NoSpacing"/>
            </w:pPr>
            <w:r>
              <w:t>Workstation OS has a known software vulnerability</w:t>
            </w:r>
          </w:p>
        </w:tc>
        <w:tc>
          <w:tcPr>
            <w:tcW w:w="3578" w:type="dxa"/>
          </w:tcPr>
          <w:p w:rsidR="000070D4" w:rsidRPr="007472F1" w:rsidRDefault="000070D4" w:rsidP="008951AC">
            <w:r>
              <w:t>Workstation</w:t>
            </w:r>
          </w:p>
        </w:tc>
        <w:tc>
          <w:tcPr>
            <w:tcW w:w="0" w:type="auto"/>
          </w:tcPr>
          <w:p w:rsidR="000070D4" w:rsidRDefault="00175B10" w:rsidP="00175B10">
            <w:pPr>
              <w:pStyle w:val="NoSpacing"/>
              <w:jc w:val="center"/>
            </w:pPr>
            <w:r>
              <w:t>2</w:t>
            </w:r>
          </w:p>
        </w:tc>
      </w:tr>
      <w:tr w:rsidR="000070D4" w:rsidTr="002F2045">
        <w:tc>
          <w:tcPr>
            <w:tcW w:w="3890" w:type="dxa"/>
          </w:tcPr>
          <w:p w:rsidR="000070D4" w:rsidRDefault="000070D4" w:rsidP="00123CDC">
            <w:pPr>
              <w:pStyle w:val="NoSpacing"/>
            </w:pPr>
            <w:r>
              <w:t xml:space="preserve">Unauthorized access to </w:t>
            </w:r>
            <w:r>
              <w:lastRenderedPageBreak/>
              <w:t>organization owned workstations</w:t>
            </w:r>
          </w:p>
        </w:tc>
        <w:tc>
          <w:tcPr>
            <w:tcW w:w="3578" w:type="dxa"/>
          </w:tcPr>
          <w:p w:rsidR="000070D4" w:rsidRPr="007472F1" w:rsidRDefault="000070D4" w:rsidP="008951AC">
            <w:r>
              <w:lastRenderedPageBreak/>
              <w:t>Workstation</w:t>
            </w:r>
          </w:p>
        </w:tc>
        <w:tc>
          <w:tcPr>
            <w:tcW w:w="0" w:type="auto"/>
          </w:tcPr>
          <w:p w:rsidR="000070D4" w:rsidRDefault="00175B10" w:rsidP="00175B10">
            <w:pPr>
              <w:pStyle w:val="NoSpacing"/>
              <w:jc w:val="center"/>
            </w:pPr>
            <w:r>
              <w:t>1</w:t>
            </w:r>
          </w:p>
        </w:tc>
      </w:tr>
      <w:tr w:rsidR="000070D4" w:rsidTr="002F2045">
        <w:tc>
          <w:tcPr>
            <w:tcW w:w="3890" w:type="dxa"/>
          </w:tcPr>
          <w:p w:rsidR="000070D4" w:rsidRDefault="000070D4" w:rsidP="00123CDC">
            <w:pPr>
              <w:pStyle w:val="NoSpacing"/>
            </w:pPr>
            <w:r>
              <w:lastRenderedPageBreak/>
              <w:t>Loss of production data</w:t>
            </w:r>
          </w:p>
        </w:tc>
        <w:tc>
          <w:tcPr>
            <w:tcW w:w="3578" w:type="dxa"/>
          </w:tcPr>
          <w:p w:rsidR="000070D4" w:rsidRPr="007472F1" w:rsidRDefault="000070D4" w:rsidP="008951AC">
            <w:r w:rsidRPr="006402F4">
              <w:t>System/Application</w:t>
            </w:r>
          </w:p>
        </w:tc>
        <w:tc>
          <w:tcPr>
            <w:tcW w:w="0" w:type="auto"/>
          </w:tcPr>
          <w:p w:rsidR="000070D4" w:rsidRDefault="00175B10" w:rsidP="00175B10">
            <w:pPr>
              <w:pStyle w:val="NoSpacing"/>
              <w:jc w:val="center"/>
            </w:pPr>
            <w:r>
              <w:t>2</w:t>
            </w:r>
          </w:p>
        </w:tc>
      </w:tr>
      <w:tr w:rsidR="000070D4" w:rsidTr="002F2045">
        <w:tc>
          <w:tcPr>
            <w:tcW w:w="3890" w:type="dxa"/>
          </w:tcPr>
          <w:p w:rsidR="000070D4" w:rsidRDefault="000070D4" w:rsidP="00123CDC">
            <w:pPr>
              <w:pStyle w:val="NoSpacing"/>
              <w:tabs>
                <w:tab w:val="left" w:pos="911"/>
              </w:tabs>
            </w:pPr>
            <w:r>
              <w:t>Denial of service attack on organization DMZ and e-mail server</w:t>
            </w:r>
          </w:p>
        </w:tc>
        <w:tc>
          <w:tcPr>
            <w:tcW w:w="3578" w:type="dxa"/>
          </w:tcPr>
          <w:p w:rsidR="000070D4" w:rsidRPr="007472F1" w:rsidRDefault="000070D4" w:rsidP="008951AC">
            <w:r>
              <w:t>LAN-to-WAN</w:t>
            </w:r>
          </w:p>
        </w:tc>
        <w:tc>
          <w:tcPr>
            <w:tcW w:w="0" w:type="auto"/>
          </w:tcPr>
          <w:p w:rsidR="000070D4" w:rsidRDefault="00175B10" w:rsidP="00175B10">
            <w:pPr>
              <w:pStyle w:val="NoSpacing"/>
              <w:jc w:val="center"/>
            </w:pPr>
            <w:r>
              <w:t>1</w:t>
            </w:r>
          </w:p>
        </w:tc>
      </w:tr>
      <w:tr w:rsidR="000070D4" w:rsidTr="002F2045">
        <w:tc>
          <w:tcPr>
            <w:tcW w:w="3890" w:type="dxa"/>
          </w:tcPr>
          <w:p w:rsidR="000070D4" w:rsidRDefault="000070D4" w:rsidP="00123CDC">
            <w:pPr>
              <w:pStyle w:val="NoSpacing"/>
            </w:pPr>
            <w:r>
              <w:t>Remote communications from home office</w:t>
            </w:r>
          </w:p>
        </w:tc>
        <w:tc>
          <w:tcPr>
            <w:tcW w:w="3578" w:type="dxa"/>
          </w:tcPr>
          <w:p w:rsidR="000070D4" w:rsidRPr="007472F1" w:rsidRDefault="000070D4" w:rsidP="008951AC">
            <w:r>
              <w:t>Remote Access</w:t>
            </w:r>
          </w:p>
        </w:tc>
        <w:tc>
          <w:tcPr>
            <w:tcW w:w="0" w:type="auto"/>
          </w:tcPr>
          <w:p w:rsidR="000070D4" w:rsidRDefault="00175B10" w:rsidP="00175B10">
            <w:pPr>
              <w:pStyle w:val="NoSpacing"/>
              <w:jc w:val="center"/>
            </w:pPr>
            <w:r>
              <w:t>2</w:t>
            </w:r>
          </w:p>
        </w:tc>
      </w:tr>
      <w:tr w:rsidR="000070D4" w:rsidTr="002F2045">
        <w:tc>
          <w:tcPr>
            <w:tcW w:w="3890" w:type="dxa"/>
          </w:tcPr>
          <w:p w:rsidR="000070D4" w:rsidRDefault="000070D4" w:rsidP="00123CDC">
            <w:pPr>
              <w:pStyle w:val="NoSpacing"/>
            </w:pPr>
            <w:r>
              <w:t>LAN server OS has a known software vulnerability</w:t>
            </w:r>
          </w:p>
        </w:tc>
        <w:tc>
          <w:tcPr>
            <w:tcW w:w="3578" w:type="dxa"/>
          </w:tcPr>
          <w:p w:rsidR="000070D4" w:rsidRPr="007472F1" w:rsidRDefault="000070D4" w:rsidP="008951AC">
            <w:r>
              <w:t>LAN</w:t>
            </w:r>
          </w:p>
        </w:tc>
        <w:tc>
          <w:tcPr>
            <w:tcW w:w="0" w:type="auto"/>
          </w:tcPr>
          <w:p w:rsidR="000070D4" w:rsidRDefault="00175B10" w:rsidP="00175B10">
            <w:pPr>
              <w:pStyle w:val="NoSpacing"/>
              <w:jc w:val="center"/>
            </w:pPr>
            <w:r>
              <w:t>2</w:t>
            </w:r>
          </w:p>
        </w:tc>
      </w:tr>
      <w:tr w:rsidR="000070D4" w:rsidTr="002F2045">
        <w:tc>
          <w:tcPr>
            <w:tcW w:w="3890" w:type="dxa"/>
          </w:tcPr>
          <w:p w:rsidR="000070D4" w:rsidRDefault="000070D4" w:rsidP="00123CDC">
            <w:pPr>
              <w:pStyle w:val="NoSpacing"/>
            </w:pPr>
            <w:r>
              <w:t>User downloads and clicks on an unknown</w:t>
            </w:r>
          </w:p>
        </w:tc>
        <w:tc>
          <w:tcPr>
            <w:tcW w:w="3578" w:type="dxa"/>
          </w:tcPr>
          <w:p w:rsidR="000070D4" w:rsidRPr="007472F1" w:rsidRDefault="000070D4" w:rsidP="008951AC">
            <w:r>
              <w:t>User</w:t>
            </w:r>
          </w:p>
        </w:tc>
        <w:tc>
          <w:tcPr>
            <w:tcW w:w="0" w:type="auto"/>
          </w:tcPr>
          <w:p w:rsidR="000070D4" w:rsidRDefault="00175B10" w:rsidP="00175B10">
            <w:pPr>
              <w:pStyle w:val="NoSpacing"/>
              <w:jc w:val="center"/>
            </w:pPr>
            <w:r>
              <w:t>1</w:t>
            </w:r>
          </w:p>
        </w:tc>
      </w:tr>
      <w:tr w:rsidR="000070D4" w:rsidTr="002F2045">
        <w:tc>
          <w:tcPr>
            <w:tcW w:w="3890" w:type="dxa"/>
          </w:tcPr>
          <w:p w:rsidR="000070D4" w:rsidRDefault="000070D4" w:rsidP="000070D4">
            <w:pPr>
              <w:pStyle w:val="NoSpacing"/>
              <w:tabs>
                <w:tab w:val="left" w:pos="1013"/>
              </w:tabs>
            </w:pPr>
            <w:r>
              <w:t>Workstation browser has software vulnerability</w:t>
            </w:r>
          </w:p>
        </w:tc>
        <w:tc>
          <w:tcPr>
            <w:tcW w:w="3578" w:type="dxa"/>
          </w:tcPr>
          <w:p w:rsidR="000070D4" w:rsidRPr="007472F1" w:rsidRDefault="000070D4" w:rsidP="008951AC">
            <w:r>
              <w:t>Workstation</w:t>
            </w:r>
          </w:p>
        </w:tc>
        <w:tc>
          <w:tcPr>
            <w:tcW w:w="0" w:type="auto"/>
          </w:tcPr>
          <w:p w:rsidR="000070D4" w:rsidRDefault="00175B10" w:rsidP="00175B10">
            <w:pPr>
              <w:pStyle w:val="NoSpacing"/>
              <w:jc w:val="center"/>
            </w:pPr>
            <w:r>
              <w:t>3</w:t>
            </w:r>
          </w:p>
        </w:tc>
      </w:tr>
      <w:tr w:rsidR="000070D4" w:rsidTr="002F2045">
        <w:tc>
          <w:tcPr>
            <w:tcW w:w="3890" w:type="dxa"/>
          </w:tcPr>
          <w:p w:rsidR="000070D4" w:rsidRDefault="000070D4" w:rsidP="00123CDC">
            <w:pPr>
              <w:pStyle w:val="NoSpacing"/>
            </w:pPr>
            <w:r>
              <w:t>Mobile employee needs secure browser access to sales order entry system</w:t>
            </w:r>
          </w:p>
        </w:tc>
        <w:tc>
          <w:tcPr>
            <w:tcW w:w="3578" w:type="dxa"/>
          </w:tcPr>
          <w:p w:rsidR="000070D4" w:rsidRPr="007472F1" w:rsidRDefault="000A3CDA" w:rsidP="008951AC">
            <w:r>
              <w:t>User</w:t>
            </w:r>
          </w:p>
        </w:tc>
        <w:tc>
          <w:tcPr>
            <w:tcW w:w="0" w:type="auto"/>
          </w:tcPr>
          <w:p w:rsidR="000070D4" w:rsidRDefault="00175B10" w:rsidP="00175B10">
            <w:pPr>
              <w:pStyle w:val="NoSpacing"/>
              <w:jc w:val="center"/>
            </w:pPr>
            <w:r>
              <w:t>3</w:t>
            </w:r>
          </w:p>
        </w:tc>
      </w:tr>
      <w:tr w:rsidR="00175B10" w:rsidTr="002F2045">
        <w:tc>
          <w:tcPr>
            <w:tcW w:w="3890" w:type="dxa"/>
          </w:tcPr>
          <w:p w:rsidR="00175B10" w:rsidRDefault="00175B10" w:rsidP="00123CDC">
            <w:pPr>
              <w:pStyle w:val="NoSpacing"/>
            </w:pPr>
            <w:r>
              <w:t>Service provider has a major network outage</w:t>
            </w:r>
          </w:p>
        </w:tc>
        <w:tc>
          <w:tcPr>
            <w:tcW w:w="3578" w:type="dxa"/>
          </w:tcPr>
          <w:p w:rsidR="00175B10" w:rsidRPr="007472F1" w:rsidRDefault="00175B10" w:rsidP="008951AC">
            <w:r>
              <w:t>WAN</w:t>
            </w:r>
          </w:p>
        </w:tc>
        <w:tc>
          <w:tcPr>
            <w:tcW w:w="0" w:type="auto"/>
          </w:tcPr>
          <w:p w:rsidR="00175B10" w:rsidRDefault="00175B10" w:rsidP="00175B10">
            <w:pPr>
              <w:pStyle w:val="NoSpacing"/>
              <w:jc w:val="center"/>
            </w:pPr>
            <w:r>
              <w:t>2</w:t>
            </w:r>
          </w:p>
        </w:tc>
      </w:tr>
      <w:tr w:rsidR="00175B10" w:rsidTr="002F2045">
        <w:tc>
          <w:tcPr>
            <w:tcW w:w="3890" w:type="dxa"/>
          </w:tcPr>
          <w:p w:rsidR="00175B10" w:rsidRDefault="00175B10" w:rsidP="00123CDC">
            <w:pPr>
              <w:pStyle w:val="NoSpacing"/>
            </w:pPr>
            <w:r>
              <w:t>Weak ingress/egress traffic filtering degrades performance</w:t>
            </w:r>
          </w:p>
        </w:tc>
        <w:tc>
          <w:tcPr>
            <w:tcW w:w="3578" w:type="dxa"/>
          </w:tcPr>
          <w:p w:rsidR="00175B10" w:rsidRPr="007472F1" w:rsidRDefault="00175B10" w:rsidP="008951AC">
            <w:r>
              <w:t>LAN-to-WAN</w:t>
            </w:r>
          </w:p>
        </w:tc>
        <w:tc>
          <w:tcPr>
            <w:tcW w:w="0" w:type="auto"/>
          </w:tcPr>
          <w:p w:rsidR="00175B10" w:rsidRDefault="00175B10" w:rsidP="00175B10">
            <w:pPr>
              <w:pStyle w:val="NoSpacing"/>
              <w:jc w:val="center"/>
            </w:pPr>
            <w:r>
              <w:t>3</w:t>
            </w:r>
          </w:p>
        </w:tc>
      </w:tr>
      <w:tr w:rsidR="00175B10" w:rsidTr="002F2045">
        <w:tc>
          <w:tcPr>
            <w:tcW w:w="3890" w:type="dxa"/>
          </w:tcPr>
          <w:p w:rsidR="00175B10" w:rsidRDefault="00175B10" w:rsidP="00123CDC">
            <w:pPr>
              <w:pStyle w:val="NoSpacing"/>
            </w:pPr>
            <w:r>
              <w:t>User inserts CDs and USB hard drives with personal photos, music, and videos on organization owned computers</w:t>
            </w:r>
          </w:p>
        </w:tc>
        <w:tc>
          <w:tcPr>
            <w:tcW w:w="3578" w:type="dxa"/>
          </w:tcPr>
          <w:p w:rsidR="00175B10" w:rsidRPr="007472F1" w:rsidRDefault="00175B10" w:rsidP="008951AC">
            <w:r>
              <w:t>User</w:t>
            </w:r>
          </w:p>
        </w:tc>
        <w:tc>
          <w:tcPr>
            <w:tcW w:w="0" w:type="auto"/>
          </w:tcPr>
          <w:p w:rsidR="00175B10" w:rsidRDefault="00175B10" w:rsidP="00175B10">
            <w:pPr>
              <w:pStyle w:val="NoSpacing"/>
              <w:jc w:val="center"/>
            </w:pPr>
            <w:r>
              <w:t>2</w:t>
            </w:r>
          </w:p>
        </w:tc>
      </w:tr>
      <w:tr w:rsidR="00175B10" w:rsidTr="002F2045">
        <w:tc>
          <w:tcPr>
            <w:tcW w:w="3890" w:type="dxa"/>
          </w:tcPr>
          <w:p w:rsidR="00175B10" w:rsidRDefault="00175B10" w:rsidP="00123CDC">
            <w:pPr>
              <w:pStyle w:val="NoSpacing"/>
            </w:pPr>
            <w:r>
              <w:t>VPN tunneling between remote computer and ingress/egress router is needed</w:t>
            </w:r>
          </w:p>
        </w:tc>
        <w:tc>
          <w:tcPr>
            <w:tcW w:w="3578" w:type="dxa"/>
          </w:tcPr>
          <w:p w:rsidR="00175B10" w:rsidRPr="007472F1" w:rsidRDefault="00175B10" w:rsidP="008951AC">
            <w:r>
              <w:t>LAN-to-WAN</w:t>
            </w:r>
          </w:p>
        </w:tc>
        <w:tc>
          <w:tcPr>
            <w:tcW w:w="0" w:type="auto"/>
          </w:tcPr>
          <w:p w:rsidR="00175B10" w:rsidRDefault="00175B10" w:rsidP="00175B10">
            <w:pPr>
              <w:pStyle w:val="NoSpacing"/>
              <w:jc w:val="center"/>
            </w:pPr>
            <w:r>
              <w:t>2</w:t>
            </w:r>
          </w:p>
        </w:tc>
      </w:tr>
      <w:tr w:rsidR="00175B10" w:rsidTr="002F2045">
        <w:tc>
          <w:tcPr>
            <w:tcW w:w="3890" w:type="dxa"/>
          </w:tcPr>
          <w:p w:rsidR="00175B10" w:rsidRDefault="00175B10" w:rsidP="00123CDC">
            <w:pPr>
              <w:pStyle w:val="NoSpacing"/>
            </w:pPr>
            <w:r>
              <w:t>WLAN access points are needed for LAN connectivity within a warehouse</w:t>
            </w:r>
          </w:p>
        </w:tc>
        <w:tc>
          <w:tcPr>
            <w:tcW w:w="3578" w:type="dxa"/>
          </w:tcPr>
          <w:p w:rsidR="00175B10" w:rsidRPr="007472F1" w:rsidRDefault="00175B10" w:rsidP="008951AC">
            <w:r>
              <w:t>LAN</w:t>
            </w:r>
          </w:p>
        </w:tc>
        <w:tc>
          <w:tcPr>
            <w:tcW w:w="0" w:type="auto"/>
          </w:tcPr>
          <w:p w:rsidR="00175B10" w:rsidRDefault="00175B10" w:rsidP="00175B10">
            <w:pPr>
              <w:pStyle w:val="NoSpacing"/>
              <w:jc w:val="center"/>
            </w:pPr>
            <w:r>
              <w:t>3</w:t>
            </w:r>
          </w:p>
        </w:tc>
      </w:tr>
      <w:tr w:rsidR="00175B10" w:rsidTr="002F2045">
        <w:tc>
          <w:tcPr>
            <w:tcW w:w="3890" w:type="dxa"/>
          </w:tcPr>
          <w:p w:rsidR="00175B10" w:rsidRDefault="00175B10" w:rsidP="00123CDC">
            <w:pPr>
              <w:pStyle w:val="NoSpacing"/>
            </w:pPr>
            <w:r>
              <w:t>Need to prevent eavesdropping on WLAN due to customer privacy data access</w:t>
            </w:r>
          </w:p>
        </w:tc>
        <w:tc>
          <w:tcPr>
            <w:tcW w:w="3578" w:type="dxa"/>
          </w:tcPr>
          <w:p w:rsidR="00175B10" w:rsidRPr="007472F1" w:rsidRDefault="00175B10" w:rsidP="008951AC">
            <w:r>
              <w:t>LAN</w:t>
            </w:r>
          </w:p>
        </w:tc>
        <w:tc>
          <w:tcPr>
            <w:tcW w:w="0" w:type="auto"/>
          </w:tcPr>
          <w:p w:rsidR="00175B10" w:rsidRDefault="00175B10" w:rsidP="00175B10">
            <w:pPr>
              <w:pStyle w:val="NoSpacing"/>
              <w:jc w:val="center"/>
            </w:pPr>
            <w:r>
              <w:t>1</w:t>
            </w:r>
          </w:p>
        </w:tc>
      </w:tr>
      <w:tr w:rsidR="00175B10" w:rsidTr="002F2045">
        <w:tc>
          <w:tcPr>
            <w:tcW w:w="3890" w:type="dxa"/>
          </w:tcPr>
          <w:p w:rsidR="00175B10" w:rsidRDefault="00175B10" w:rsidP="00123CDC">
            <w:pPr>
              <w:pStyle w:val="NoSpacing"/>
            </w:pPr>
            <w:r>
              <w:t>DoS/DDoS attack from the WAN/Internet</w:t>
            </w:r>
          </w:p>
        </w:tc>
        <w:tc>
          <w:tcPr>
            <w:tcW w:w="3578" w:type="dxa"/>
          </w:tcPr>
          <w:p w:rsidR="00175B10" w:rsidRDefault="00175B10" w:rsidP="00123CDC">
            <w:pPr>
              <w:pStyle w:val="NoSpacing"/>
            </w:pPr>
            <w:r>
              <w:t>WAN</w:t>
            </w:r>
          </w:p>
        </w:tc>
        <w:tc>
          <w:tcPr>
            <w:tcW w:w="0" w:type="auto"/>
          </w:tcPr>
          <w:p w:rsidR="00175B10" w:rsidRDefault="00175B10" w:rsidP="00175B10">
            <w:pPr>
              <w:pStyle w:val="NoSpacing"/>
              <w:jc w:val="center"/>
            </w:pPr>
            <w:r>
              <w:t>1</w:t>
            </w:r>
          </w:p>
        </w:tc>
      </w:tr>
    </w:tbl>
    <w:p w:rsidR="00123CDC" w:rsidRDefault="00123CDC" w:rsidP="00123CDC">
      <w:pPr>
        <w:pStyle w:val="NoSpacing"/>
      </w:pPr>
    </w:p>
    <w:p w:rsidR="002F2045" w:rsidRDefault="002F2045" w:rsidP="002F2045">
      <w:pPr>
        <w:pStyle w:val="NoSpacing"/>
      </w:pPr>
      <w:r>
        <w:t xml:space="preserve">3. For each of the identified risks, threats, and vulnerabilities, prioritize them by listing a “1”, “2”, and “3” next to each risk, threat, vulnerability found within each </w:t>
      </w:r>
      <w:r>
        <w:lastRenderedPageBreak/>
        <w:t>of the seven domains of a typical IT infrastructure. “1” = Critical, “2” = Major, “3” = Minor.</w:t>
      </w:r>
    </w:p>
    <w:p w:rsidR="002F2045" w:rsidRPr="002F2045" w:rsidRDefault="002F2045" w:rsidP="002F2045">
      <w:pPr>
        <w:pStyle w:val="NoSpacing"/>
        <w:numPr>
          <w:ilvl w:val="0"/>
          <w:numId w:val="4"/>
        </w:numPr>
        <w:rPr>
          <w:b/>
        </w:rPr>
      </w:pPr>
      <w:r w:rsidRPr="002F2045">
        <w:rPr>
          <w:b/>
        </w:rPr>
        <w:t xml:space="preserve">User Domain Risk Impacts: </w:t>
      </w:r>
      <w:r w:rsidR="000A3CDA" w:rsidRPr="000A3CDA">
        <w:t>4</w:t>
      </w:r>
    </w:p>
    <w:p w:rsidR="002F2045" w:rsidRPr="002F2045" w:rsidRDefault="002F2045" w:rsidP="002F2045">
      <w:pPr>
        <w:pStyle w:val="NoSpacing"/>
        <w:numPr>
          <w:ilvl w:val="0"/>
          <w:numId w:val="4"/>
        </w:numPr>
        <w:rPr>
          <w:b/>
        </w:rPr>
      </w:pPr>
      <w:r w:rsidRPr="002F2045">
        <w:rPr>
          <w:b/>
        </w:rPr>
        <w:t xml:space="preserve">Workstation Domain Risk Impacts: </w:t>
      </w:r>
      <w:r w:rsidR="000A3CDA" w:rsidRPr="000A3CDA">
        <w:t>3</w:t>
      </w:r>
    </w:p>
    <w:p w:rsidR="002F2045" w:rsidRPr="002F2045" w:rsidRDefault="002F2045" w:rsidP="002F2045">
      <w:pPr>
        <w:pStyle w:val="NoSpacing"/>
        <w:numPr>
          <w:ilvl w:val="0"/>
          <w:numId w:val="4"/>
        </w:numPr>
        <w:rPr>
          <w:b/>
        </w:rPr>
      </w:pPr>
      <w:r w:rsidRPr="002F2045">
        <w:rPr>
          <w:b/>
        </w:rPr>
        <w:t xml:space="preserve">LAN Domain Risk Impacts: </w:t>
      </w:r>
      <w:r w:rsidR="000A3CDA">
        <w:t>3</w:t>
      </w:r>
    </w:p>
    <w:p w:rsidR="002F2045" w:rsidRPr="002F2045" w:rsidRDefault="002F2045" w:rsidP="002F2045">
      <w:pPr>
        <w:pStyle w:val="NoSpacing"/>
        <w:numPr>
          <w:ilvl w:val="0"/>
          <w:numId w:val="4"/>
        </w:numPr>
        <w:rPr>
          <w:b/>
        </w:rPr>
      </w:pPr>
      <w:r w:rsidRPr="002F2045">
        <w:rPr>
          <w:b/>
        </w:rPr>
        <w:t xml:space="preserve">LAN-to-WAN Domain Risk Impacts: </w:t>
      </w:r>
      <w:r w:rsidR="000A3CDA">
        <w:t>4</w:t>
      </w:r>
    </w:p>
    <w:p w:rsidR="002F2045" w:rsidRPr="002F2045" w:rsidRDefault="002F2045" w:rsidP="002F2045">
      <w:pPr>
        <w:pStyle w:val="NoSpacing"/>
        <w:numPr>
          <w:ilvl w:val="0"/>
          <w:numId w:val="4"/>
        </w:numPr>
        <w:rPr>
          <w:b/>
        </w:rPr>
      </w:pPr>
      <w:r w:rsidRPr="002F2045">
        <w:rPr>
          <w:b/>
        </w:rPr>
        <w:t xml:space="preserve">WAN Domain Risk Impacts: </w:t>
      </w:r>
      <w:r w:rsidR="000A3CDA">
        <w:t>4</w:t>
      </w:r>
    </w:p>
    <w:p w:rsidR="002F2045" w:rsidRPr="002F2045" w:rsidRDefault="002F2045" w:rsidP="002F2045">
      <w:pPr>
        <w:pStyle w:val="NoSpacing"/>
        <w:numPr>
          <w:ilvl w:val="0"/>
          <w:numId w:val="4"/>
        </w:numPr>
        <w:rPr>
          <w:b/>
        </w:rPr>
      </w:pPr>
      <w:r w:rsidRPr="002F2045">
        <w:rPr>
          <w:b/>
        </w:rPr>
        <w:t xml:space="preserve">Remote Access Domain Risk Impacts: </w:t>
      </w:r>
      <w:r w:rsidR="000A3CDA">
        <w:t>2</w:t>
      </w:r>
    </w:p>
    <w:p w:rsidR="002F2045" w:rsidRPr="000A3CDA" w:rsidRDefault="002F2045" w:rsidP="002F2045">
      <w:pPr>
        <w:pStyle w:val="NoSpacing"/>
        <w:numPr>
          <w:ilvl w:val="0"/>
          <w:numId w:val="4"/>
        </w:numPr>
        <w:rPr>
          <w:b/>
        </w:rPr>
      </w:pPr>
      <w:r w:rsidRPr="002F2045">
        <w:rPr>
          <w:b/>
        </w:rPr>
        <w:t>Systems/Applications Domain Risk Impacts:</w:t>
      </w:r>
      <w:r w:rsidR="000A3CDA">
        <w:t xml:space="preserve"> 3</w:t>
      </w:r>
    </w:p>
    <w:p w:rsidR="000A3CDA" w:rsidRDefault="000A3CDA" w:rsidP="000A3CDA">
      <w:pPr>
        <w:pStyle w:val="NoSpacing"/>
        <w:rPr>
          <w:b/>
        </w:rPr>
      </w:pPr>
    </w:p>
    <w:p w:rsidR="000A3CDA" w:rsidRDefault="000A3CDA" w:rsidP="000A3CDA">
      <w:pPr>
        <w:pStyle w:val="NoSpacing"/>
      </w:pPr>
      <w:r>
        <w:t>4. Craft an executive summary for management using the following 4-paragraph format.</w:t>
      </w:r>
    </w:p>
    <w:p w:rsidR="008366F1" w:rsidRDefault="008366F1" w:rsidP="008366F1">
      <w:pPr>
        <w:pStyle w:val="NoSpacing"/>
        <w:ind w:firstLine="720"/>
      </w:pPr>
    </w:p>
    <w:p w:rsidR="002F2045" w:rsidRDefault="000A3CDA" w:rsidP="008366F1">
      <w:pPr>
        <w:pStyle w:val="NoSpacing"/>
        <w:ind w:firstLine="720"/>
      </w:pPr>
      <w:r w:rsidRPr="000A3CDA">
        <w:t xml:space="preserve">From Exercise 3, skilled were issues accompanying all of the seven domains of the IT infrastructure the User Domain Risk Impacts was about four; Workstation Domain Risk Impacts was about three; LAN Domain Risk Impacts were about three; LAN-to-WAN Domain Risk Impacts were about four; WAN Domain Risk Impact were about four; Remote Access Domain Risk Impact were about two; and Systems/Applications Domain Risk Impacts were about three. </w:t>
      </w:r>
      <w:r w:rsidR="008366F1">
        <w:t xml:space="preserve">These </w:t>
      </w:r>
      <w:r w:rsidRPr="000A3CDA">
        <w:t xml:space="preserve">risks, dangers and exposures that were raised inside your IT foundation are categorized from the detracting to the acquired information type. These </w:t>
      </w:r>
      <w:r w:rsidR="008366F1" w:rsidRPr="008366F1">
        <w:t>risks, threats and vulnerabilities</w:t>
      </w:r>
      <w:r w:rsidR="008366F1">
        <w:t xml:space="preserve"> </w:t>
      </w:r>
      <w:r w:rsidRPr="000A3CDA">
        <w:t>will be examined later in more detail in this summary of our finds for your institution</w:t>
      </w:r>
      <w:r w:rsidR="008366F1">
        <w:t>.</w:t>
      </w:r>
    </w:p>
    <w:p w:rsidR="008366F1" w:rsidRDefault="008366F1" w:rsidP="008366F1">
      <w:pPr>
        <w:pStyle w:val="NoSpacing"/>
        <w:ind w:firstLine="720"/>
      </w:pPr>
      <w:r w:rsidRPr="008366F1">
        <w:t>The following risks, threats and vulnerabilities were erect to inside your arrangement of these skilled were six accompanying a grade fault-finding; unauthorized access from public Internet; fire destroys primary data center; denial of service attack on organization DMZ and e-mail server; Hackers penetrates your IT infrastructure and gain access to your internal network; service provider has a major network outage; LAN server OS has a known software vulnerability and DoS/DDoS attack from the WAN/Internet.</w:t>
      </w:r>
      <w:r>
        <w:t xml:space="preserve"> </w:t>
      </w:r>
      <w:r w:rsidRPr="008366F1">
        <w:t xml:space="preserve">These critical range risks, threats and vulnerabilities need expected discussed first before some remainder of something. Skilled needs expected plans sink motion to address these issues start </w:t>
      </w:r>
      <w:proofErr w:type="gramStart"/>
      <w:r w:rsidRPr="008366F1">
        <w:t>cognizant</w:t>
      </w:r>
      <w:proofErr w:type="gramEnd"/>
      <w:r w:rsidRPr="008366F1">
        <w:t xml:space="preserve"> area and the habit until above administration.</w:t>
      </w:r>
      <w:r>
        <w:t xml:space="preserve"> </w:t>
      </w:r>
      <w:r w:rsidRPr="008366F1">
        <w:t>The following risks, threats and vulnerabilities were raise to inside your institution of these skilled were five accompanying a grade big; user destroys data in application and deletes all files; user destroys data in application and deletes all files; loss of production data; workstation browser has software vulnerability; VPN tunneling between remote computer and ingress/egress router is needed and WLAN access points are needed for LAN connectivity within a warehouse.</w:t>
      </w:r>
      <w:r>
        <w:t xml:space="preserve"> </w:t>
      </w:r>
      <w:r w:rsidRPr="008366F1">
        <w:t xml:space="preserve">These detracting range risks, threats and </w:t>
      </w:r>
      <w:r w:rsidRPr="008366F1">
        <w:lastRenderedPageBreak/>
        <w:t xml:space="preserve">vulnerabilities need expected called second before some remainder of something. Skilled needs expected plans implant motion to address these issues start </w:t>
      </w:r>
      <w:proofErr w:type="gramStart"/>
      <w:r w:rsidRPr="008366F1">
        <w:t>cognizant</w:t>
      </w:r>
      <w:proofErr w:type="gramEnd"/>
      <w:r w:rsidRPr="008366F1">
        <w:t xml:space="preserve"> area and the habit until above administration. Minor range risks, threats and vulnerabilities need expected called second before some possible choice. Skilled needs expected plans sink motion to address these issues start </w:t>
      </w:r>
      <w:proofErr w:type="gramStart"/>
      <w:r w:rsidRPr="008366F1">
        <w:t>cognizant</w:t>
      </w:r>
      <w:proofErr w:type="gramEnd"/>
      <w:r w:rsidRPr="008366F1">
        <w:t xml:space="preserve"> area and the habit until above administration.</w:t>
      </w:r>
    </w:p>
    <w:p w:rsidR="008366F1" w:rsidRDefault="008366F1" w:rsidP="008366F1">
      <w:pPr>
        <w:pStyle w:val="NoSpacing"/>
        <w:ind w:firstLine="720"/>
      </w:pPr>
      <w:r w:rsidRPr="008366F1">
        <w:t xml:space="preserve">The verdicts of the amount establish that skilled was enough to affect all of the IT rules for this institution. Few of these risks, warnings and exposures manage to have a negative </w:t>
      </w:r>
      <w:r>
        <w:t>e</w:t>
      </w:r>
      <w:r w:rsidRPr="008366F1">
        <w:t>ffect on institution develop</w:t>
      </w:r>
      <w:r>
        <w:t>ment</w:t>
      </w:r>
      <w:r w:rsidRPr="008366F1">
        <w:t xml:space="preserve"> in the misfortune of loss of data, profits and company integrity</w:t>
      </w:r>
      <w:r>
        <w:t>.</w:t>
      </w:r>
    </w:p>
    <w:p w:rsidR="008366F1" w:rsidRDefault="008366F1" w:rsidP="008366F1">
      <w:pPr>
        <w:pStyle w:val="NoSpacing"/>
        <w:ind w:firstLine="720"/>
      </w:pPr>
      <w:r w:rsidRPr="008366F1">
        <w:t>The next steps would be to address the critical issues first base on the impact on the IT network of the organization and weighing the cost of these issues.</w:t>
      </w:r>
    </w:p>
    <w:p w:rsidR="008366F1" w:rsidRDefault="008366F1" w:rsidP="008366F1">
      <w:pPr>
        <w:pStyle w:val="NoSpacing"/>
      </w:pPr>
    </w:p>
    <w:p w:rsidR="008366F1" w:rsidRDefault="008366F1" w:rsidP="008366F1">
      <w:pPr>
        <w:pStyle w:val="NoSpacing"/>
      </w:pPr>
    </w:p>
    <w:p w:rsidR="008366F1" w:rsidRDefault="008366F1" w:rsidP="008366F1">
      <w:pPr>
        <w:pStyle w:val="NoSpacing"/>
        <w:rPr>
          <w:b/>
        </w:rPr>
      </w:pPr>
      <w:r w:rsidRPr="008366F1">
        <w:rPr>
          <w:b/>
        </w:rPr>
        <w:t>PART B - Perform a Qualitative Risk Assessment for an IT Infrastructure</w:t>
      </w:r>
    </w:p>
    <w:p w:rsidR="00CC0470" w:rsidRDefault="00CC0470" w:rsidP="008366F1">
      <w:pPr>
        <w:pStyle w:val="NoSpacing"/>
        <w:rPr>
          <w:b/>
        </w:rPr>
      </w:pPr>
    </w:p>
    <w:p w:rsidR="00233C02" w:rsidRPr="00233C02" w:rsidRDefault="00233C02" w:rsidP="008366F1">
      <w:pPr>
        <w:pStyle w:val="NoSpacing"/>
        <w:rPr>
          <w:b/>
          <w:u w:val="single"/>
        </w:rPr>
      </w:pPr>
      <w:r w:rsidRPr="00233C02">
        <w:rPr>
          <w:b/>
          <w:u w:val="single"/>
        </w:rPr>
        <w:t xml:space="preserve">Overview </w:t>
      </w:r>
    </w:p>
    <w:p w:rsidR="00CC0470" w:rsidRDefault="00233C02" w:rsidP="008366F1">
      <w:pPr>
        <w:pStyle w:val="NoSpacing"/>
      </w:pPr>
      <w:r>
        <w:t>Answer the following Lab #4 – Assessment Worksheet questions pertaining to your qualitative IT risk assessment you performed.</w:t>
      </w:r>
    </w:p>
    <w:p w:rsidR="00233C02" w:rsidRDefault="00233C02" w:rsidP="008366F1">
      <w:pPr>
        <w:pStyle w:val="NoSpacing"/>
      </w:pPr>
    </w:p>
    <w:p w:rsidR="00233C02" w:rsidRPr="00233C02" w:rsidRDefault="00233C02" w:rsidP="008366F1">
      <w:pPr>
        <w:pStyle w:val="NoSpacing"/>
        <w:rPr>
          <w:b/>
          <w:u w:val="single"/>
        </w:rPr>
      </w:pPr>
      <w:r w:rsidRPr="00233C02">
        <w:rPr>
          <w:b/>
          <w:u w:val="single"/>
        </w:rPr>
        <w:t xml:space="preserve">Lab Assessment Questions </w:t>
      </w:r>
    </w:p>
    <w:p w:rsidR="00233C02" w:rsidRDefault="00233C02" w:rsidP="008366F1">
      <w:pPr>
        <w:pStyle w:val="NoSpacing"/>
      </w:pPr>
      <w:r>
        <w:t xml:space="preserve">1. What is the goal or objective of an IT risk assessment? </w:t>
      </w:r>
    </w:p>
    <w:p w:rsidR="00233C02" w:rsidRDefault="00233C02" w:rsidP="008366F1">
      <w:pPr>
        <w:pStyle w:val="NoSpacing"/>
      </w:pPr>
      <w:r w:rsidRPr="00233C02">
        <w:t>- To mitigate risks to prevent security incidents and to define how the risk will be managed, controlled, and monitored.</w:t>
      </w:r>
    </w:p>
    <w:p w:rsidR="00233C02" w:rsidRDefault="00233C02" w:rsidP="008366F1">
      <w:pPr>
        <w:pStyle w:val="NoSpacing"/>
      </w:pPr>
    </w:p>
    <w:p w:rsidR="00233C02" w:rsidRDefault="00233C02" w:rsidP="008366F1">
      <w:pPr>
        <w:pStyle w:val="NoSpacing"/>
      </w:pPr>
      <w:r>
        <w:t xml:space="preserve">2. Why is it difficult to conduct a qualitative risk assessment for an IT infrastructure? </w:t>
      </w:r>
    </w:p>
    <w:p w:rsidR="00233C02" w:rsidRDefault="00233C02" w:rsidP="008366F1">
      <w:pPr>
        <w:pStyle w:val="NoSpacing"/>
      </w:pPr>
      <w:r>
        <w:t xml:space="preserve">- </w:t>
      </w:r>
      <w:r w:rsidRPr="00233C02">
        <w:t>Cause administering a qualitative risk assessment need the emotional belief of many specialists, and they occasionally have various knowledge and information, it is hard to judge the administering.</w:t>
      </w:r>
    </w:p>
    <w:p w:rsidR="00233C02" w:rsidRDefault="00233C02" w:rsidP="008366F1">
      <w:pPr>
        <w:pStyle w:val="NoSpacing"/>
      </w:pPr>
    </w:p>
    <w:p w:rsidR="00233C02" w:rsidRDefault="00233C02" w:rsidP="008366F1">
      <w:pPr>
        <w:pStyle w:val="NoSpacing"/>
      </w:pPr>
      <w:r>
        <w:t xml:space="preserve">3. What was your rationale in assigning “1” risk impact/ risk factor value of “Critical” for an identified risk, threat, or vulnerability? </w:t>
      </w:r>
    </w:p>
    <w:p w:rsidR="00233C02" w:rsidRDefault="00233C02" w:rsidP="008366F1">
      <w:pPr>
        <w:pStyle w:val="NoSpacing"/>
      </w:pPr>
      <w:r>
        <w:t xml:space="preserve">- </w:t>
      </w:r>
      <w:r w:rsidRPr="00233C02">
        <w:t>The critical risk factor is a risk, threat, or vulnerability that impacts compliance and places the organization in a position of increased liability</w:t>
      </w:r>
    </w:p>
    <w:p w:rsidR="00233C02" w:rsidRDefault="00233C02" w:rsidP="008366F1">
      <w:pPr>
        <w:pStyle w:val="NoSpacing"/>
      </w:pPr>
    </w:p>
    <w:p w:rsidR="00233C02" w:rsidRDefault="00233C02" w:rsidP="008366F1">
      <w:pPr>
        <w:pStyle w:val="NoSpacing"/>
      </w:pPr>
      <w:r>
        <w:t>4. When you assembled all of the “1” and “2” and “3” risk impact/risk factor values to the identified risks, threats, and vulnerabilities, how did you prioritize the “1”, “2”, and “3” risk elements? What would you say to executive management in regards to your final recommended prioritization?</w:t>
      </w:r>
    </w:p>
    <w:p w:rsidR="00ED483B" w:rsidRDefault="00ED483B" w:rsidP="008366F1">
      <w:pPr>
        <w:pStyle w:val="NoSpacing"/>
      </w:pPr>
    </w:p>
    <w:p w:rsidR="00F60536" w:rsidRDefault="00ED483B" w:rsidP="00F60536">
      <w:pPr>
        <w:pStyle w:val="NoSpacing"/>
      </w:pPr>
      <w:r>
        <w:t xml:space="preserve">- </w:t>
      </w:r>
      <w:r w:rsidR="00F60536">
        <w:t xml:space="preserve">"1" Critical - a risk, threat, or vulnerability that impacts compliance and places the organization in a </w:t>
      </w:r>
      <w:r>
        <w:t>position of increased liability.</w:t>
      </w:r>
    </w:p>
    <w:p w:rsidR="00F60536" w:rsidRDefault="00ED483B" w:rsidP="00F60536">
      <w:pPr>
        <w:pStyle w:val="NoSpacing"/>
      </w:pPr>
      <w:r>
        <w:t>- "2" Major -</w:t>
      </w:r>
      <w:r w:rsidR="00F60536">
        <w:t xml:space="preserve"> a risk, threat, or vulnerability that impacts the C-I-A of</w:t>
      </w:r>
      <w:r>
        <w:t xml:space="preserve"> an organization’s intellectual.</w:t>
      </w:r>
    </w:p>
    <w:p w:rsidR="00233C02" w:rsidRDefault="00ED483B" w:rsidP="00F60536">
      <w:pPr>
        <w:pStyle w:val="NoSpacing"/>
      </w:pPr>
      <w:r>
        <w:t xml:space="preserve">- </w:t>
      </w:r>
      <w:r w:rsidR="00F60536">
        <w:t xml:space="preserve">"3" Minor </w:t>
      </w:r>
      <w:r>
        <w:t>-</w:t>
      </w:r>
      <w:r w:rsidR="00F60536">
        <w:t xml:space="preserve"> a risk, threat, or vulnerability that can impact user or employee productivity or availability of the IT infrastructure.</w:t>
      </w:r>
    </w:p>
    <w:p w:rsidR="00ED483B" w:rsidRDefault="00ED483B" w:rsidP="00F60536">
      <w:pPr>
        <w:pStyle w:val="NoSpacing"/>
      </w:pPr>
    </w:p>
    <w:p w:rsidR="00233C02" w:rsidRDefault="00233C02" w:rsidP="008366F1">
      <w:pPr>
        <w:pStyle w:val="NoSpacing"/>
      </w:pPr>
      <w:r>
        <w:t xml:space="preserve">5. Identify a risk mitigation solution for each of the following risk factors: </w:t>
      </w:r>
    </w:p>
    <w:p w:rsidR="00ED483B" w:rsidRDefault="00ED483B" w:rsidP="008366F1">
      <w:pPr>
        <w:pStyle w:val="NoSpacing"/>
      </w:pPr>
    </w:p>
    <w:p w:rsidR="00233C02" w:rsidRDefault="00233C02" w:rsidP="008366F1">
      <w:pPr>
        <w:pStyle w:val="NoSpacing"/>
      </w:pPr>
      <w:r>
        <w:t>User downloads and clicks on an unknown e-mail attachmen</w:t>
      </w:r>
      <w:r w:rsidR="00ED483B">
        <w:t>t</w:t>
      </w:r>
    </w:p>
    <w:p w:rsidR="00ED483B" w:rsidRDefault="001C56EC" w:rsidP="00ED483B">
      <w:pPr>
        <w:pStyle w:val="NoSpacing"/>
        <w:numPr>
          <w:ilvl w:val="0"/>
          <w:numId w:val="6"/>
        </w:numPr>
      </w:pPr>
      <w:r>
        <w:t>T</w:t>
      </w:r>
      <w:r w:rsidR="00ED483B">
        <w:t>raining for employees on internet browsing and dangers.</w:t>
      </w:r>
    </w:p>
    <w:p w:rsidR="00233C02" w:rsidRDefault="00233C02" w:rsidP="008366F1">
      <w:pPr>
        <w:pStyle w:val="NoSpacing"/>
      </w:pPr>
      <w:r>
        <w:t>Workstation OS has</w:t>
      </w:r>
      <w:r w:rsidR="001C56EC">
        <w:t xml:space="preserve"> a known software vulnerability</w:t>
      </w:r>
    </w:p>
    <w:p w:rsidR="001C56EC" w:rsidRDefault="001C56EC" w:rsidP="001C56EC">
      <w:pPr>
        <w:pStyle w:val="NoSpacing"/>
        <w:numPr>
          <w:ilvl w:val="0"/>
          <w:numId w:val="6"/>
        </w:numPr>
      </w:pPr>
      <w:r w:rsidRPr="001C56EC">
        <w:t>Apply the latest OS patches and updates to eliminate software vulnerabilities.</w:t>
      </w:r>
    </w:p>
    <w:p w:rsidR="00233C02" w:rsidRDefault="00233C02" w:rsidP="008366F1">
      <w:pPr>
        <w:pStyle w:val="NoSpacing"/>
      </w:pPr>
      <w:r>
        <w:t xml:space="preserve">Need to prevent eavesdropping on WLAN due </w:t>
      </w:r>
      <w:r w:rsidR="001C56EC">
        <w:t>to customer privacy data access</w:t>
      </w:r>
    </w:p>
    <w:p w:rsidR="001C56EC" w:rsidRDefault="001C56EC" w:rsidP="001C56EC">
      <w:pPr>
        <w:pStyle w:val="NoSpacing"/>
        <w:numPr>
          <w:ilvl w:val="0"/>
          <w:numId w:val="6"/>
        </w:numPr>
      </w:pPr>
      <w:r>
        <w:t>NIC, Ethernet LAN, LAN switch, file and print server and system administration</w:t>
      </w:r>
    </w:p>
    <w:p w:rsidR="00233C02" w:rsidRDefault="00233C02" w:rsidP="008366F1">
      <w:pPr>
        <w:pStyle w:val="NoSpacing"/>
      </w:pPr>
      <w:r>
        <w:t>Weak ingress/egress traffic</w:t>
      </w:r>
      <w:r w:rsidR="001C56EC">
        <w:t xml:space="preserve"> filtering degrades performance</w:t>
      </w:r>
    </w:p>
    <w:p w:rsidR="001C56EC" w:rsidRPr="001C56EC" w:rsidRDefault="001C56EC" w:rsidP="001C56EC">
      <w:pPr>
        <w:pStyle w:val="ListParagraph"/>
        <w:numPr>
          <w:ilvl w:val="0"/>
          <w:numId w:val="6"/>
        </w:numPr>
        <w:shd w:val="clear" w:color="auto" w:fill="FFFFFF"/>
        <w:spacing w:after="0" w:line="0" w:lineRule="auto"/>
        <w:rPr>
          <w:rFonts w:ascii="ff3" w:eastAsia="Times New Roman" w:hAnsi="ff3" w:cs="Times New Roman"/>
          <w:color w:val="FF0000"/>
          <w:sz w:val="72"/>
          <w:szCs w:val="72"/>
        </w:rPr>
      </w:pPr>
      <w:r w:rsidRPr="001C56EC">
        <w:rPr>
          <w:rFonts w:ascii="ff3" w:eastAsia="Times New Roman" w:hAnsi="ff3" w:cs="Times New Roman"/>
          <w:color w:val="FF0000"/>
          <w:sz w:val="72"/>
          <w:szCs w:val="72"/>
        </w:rPr>
        <w:t>Strengthen firewall filtering</w:t>
      </w:r>
      <w:r w:rsidRPr="001C56EC">
        <w:rPr>
          <w:rFonts w:ascii="ff3" w:eastAsia="Times New Roman" w:hAnsi="ff3" w:cs="Times New Roman"/>
          <w:color w:val="000000"/>
          <w:sz w:val="72"/>
        </w:rPr>
        <w:t xml:space="preserve"> </w:t>
      </w:r>
    </w:p>
    <w:p w:rsidR="001C56EC" w:rsidRPr="001C56EC" w:rsidRDefault="001C56EC" w:rsidP="001C56EC">
      <w:pPr>
        <w:pStyle w:val="ListParagraph"/>
        <w:numPr>
          <w:ilvl w:val="0"/>
          <w:numId w:val="6"/>
        </w:numPr>
        <w:shd w:val="clear" w:color="auto" w:fill="FFFFFF"/>
        <w:spacing w:after="0" w:line="0" w:lineRule="auto"/>
        <w:rPr>
          <w:rFonts w:ascii="ff3" w:eastAsia="Times New Roman" w:hAnsi="ff3" w:cs="Times New Roman"/>
          <w:color w:val="FF0000"/>
          <w:sz w:val="72"/>
          <w:szCs w:val="72"/>
        </w:rPr>
      </w:pPr>
      <w:r w:rsidRPr="001C56EC">
        <w:rPr>
          <w:rFonts w:ascii="ff3" w:eastAsia="Times New Roman" w:hAnsi="ff3" w:cs="Times New Roman"/>
          <w:color w:val="FF0000"/>
          <w:sz w:val="72"/>
          <w:szCs w:val="72"/>
        </w:rPr>
        <w:t>Strengthen firewall filtering</w:t>
      </w:r>
      <w:r w:rsidRPr="001C56EC">
        <w:rPr>
          <w:rFonts w:ascii="ff3" w:eastAsia="Times New Roman" w:hAnsi="ff3" w:cs="Times New Roman"/>
          <w:color w:val="000000"/>
          <w:sz w:val="72"/>
        </w:rPr>
        <w:t xml:space="preserve"> </w:t>
      </w:r>
    </w:p>
    <w:p w:rsidR="001C56EC" w:rsidRPr="001C56EC" w:rsidRDefault="001C56EC" w:rsidP="001C56EC">
      <w:pPr>
        <w:pStyle w:val="ListParagraph"/>
        <w:numPr>
          <w:ilvl w:val="0"/>
          <w:numId w:val="6"/>
        </w:numPr>
        <w:shd w:val="clear" w:color="auto" w:fill="FFFFFF"/>
        <w:spacing w:after="0" w:line="0" w:lineRule="auto"/>
        <w:rPr>
          <w:rFonts w:ascii="ff3" w:eastAsia="Times New Roman" w:hAnsi="ff3" w:cs="Times New Roman"/>
          <w:color w:val="FF0000"/>
          <w:sz w:val="72"/>
          <w:szCs w:val="72"/>
        </w:rPr>
      </w:pPr>
      <w:r w:rsidRPr="001C56EC">
        <w:rPr>
          <w:rFonts w:ascii="ff3" w:eastAsia="Times New Roman" w:hAnsi="ff3" w:cs="Times New Roman"/>
          <w:color w:val="FF0000"/>
          <w:sz w:val="72"/>
          <w:szCs w:val="72"/>
        </w:rPr>
        <w:t>Strengthen firewall filtering</w:t>
      </w:r>
      <w:r w:rsidRPr="001C56EC">
        <w:rPr>
          <w:rFonts w:ascii="ff3" w:eastAsia="Times New Roman" w:hAnsi="ff3" w:cs="Times New Roman"/>
          <w:color w:val="000000"/>
          <w:sz w:val="72"/>
        </w:rPr>
        <w:t xml:space="preserve"> </w:t>
      </w:r>
    </w:p>
    <w:p w:rsidR="001C56EC" w:rsidRDefault="001C56EC" w:rsidP="001C56EC">
      <w:pPr>
        <w:pStyle w:val="NoSpacing"/>
        <w:numPr>
          <w:ilvl w:val="0"/>
          <w:numId w:val="6"/>
        </w:numPr>
      </w:pPr>
      <w:r w:rsidRPr="001C56EC">
        <w:t>Strengthen firewall filtering</w:t>
      </w:r>
    </w:p>
    <w:p w:rsidR="00233C02" w:rsidRDefault="00233C02" w:rsidP="001C56EC">
      <w:pPr>
        <w:pStyle w:val="NoSpacing"/>
        <w:tabs>
          <w:tab w:val="left" w:pos="5288"/>
        </w:tabs>
      </w:pPr>
      <w:r>
        <w:t>DoS/DD</w:t>
      </w:r>
      <w:r w:rsidR="001C56EC">
        <w:t>oS attack from the WAN/Internet</w:t>
      </w:r>
    </w:p>
    <w:p w:rsidR="001C56EC" w:rsidRDefault="001C56EC" w:rsidP="001C56EC">
      <w:pPr>
        <w:pStyle w:val="NoSpacing"/>
        <w:numPr>
          <w:ilvl w:val="0"/>
          <w:numId w:val="6"/>
        </w:numPr>
        <w:tabs>
          <w:tab w:val="left" w:pos="5288"/>
        </w:tabs>
      </w:pPr>
      <w:r w:rsidRPr="001C56EC">
        <w:t>Network engineer would be needed to set up defined security controls according to the already defined policy.</w:t>
      </w:r>
    </w:p>
    <w:p w:rsidR="001C56EC" w:rsidRDefault="00233C02" w:rsidP="001C56EC">
      <w:pPr>
        <w:pStyle w:val="NoSpacing"/>
        <w:tabs>
          <w:tab w:val="left" w:pos="4219"/>
        </w:tabs>
      </w:pPr>
      <w:r>
        <w:t>Remote access from home</w:t>
      </w:r>
      <w:r w:rsidR="001C56EC">
        <w:t xml:space="preserve"> office</w:t>
      </w:r>
    </w:p>
    <w:p w:rsidR="00233C02" w:rsidRDefault="001C56EC" w:rsidP="001C56EC">
      <w:pPr>
        <w:pStyle w:val="NoSpacing"/>
        <w:numPr>
          <w:ilvl w:val="0"/>
          <w:numId w:val="6"/>
        </w:numPr>
        <w:tabs>
          <w:tab w:val="left" w:pos="4219"/>
        </w:tabs>
      </w:pPr>
      <w:r w:rsidRPr="001C56EC">
        <w:t>Apply first level and second level security for remote access to sensitive systems, applications and data.</w:t>
      </w:r>
      <w:r>
        <w:tab/>
      </w:r>
    </w:p>
    <w:p w:rsidR="00233C02" w:rsidRDefault="00233C02" w:rsidP="00233C02">
      <w:pPr>
        <w:pStyle w:val="NoSpacing"/>
        <w:tabs>
          <w:tab w:val="left" w:pos="4939"/>
        </w:tabs>
      </w:pPr>
      <w:r>
        <w:t xml:space="preserve">Production server corrupts database </w:t>
      </w:r>
    </w:p>
    <w:p w:rsidR="001C56EC" w:rsidRPr="001C56EC" w:rsidRDefault="001C56EC" w:rsidP="001C56EC">
      <w:pPr>
        <w:pStyle w:val="NoSpacing"/>
        <w:numPr>
          <w:ilvl w:val="0"/>
          <w:numId w:val="6"/>
        </w:numPr>
        <w:tabs>
          <w:tab w:val="left" w:pos="4939"/>
        </w:tabs>
      </w:pPr>
      <w:r w:rsidRPr="001C56EC">
        <w:t>Implement daily data backups and off-site data storage for monthly data archiving. Define data recovery procedures based on defined RTOs</w:t>
      </w:r>
    </w:p>
    <w:sectPr w:rsidR="001C56EC" w:rsidRPr="001C56EC" w:rsidSect="004B2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3">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05A"/>
    <w:multiLevelType w:val="hybridMultilevel"/>
    <w:tmpl w:val="EB5CB5BA"/>
    <w:lvl w:ilvl="0" w:tplc="2514FD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6604AB9"/>
    <w:multiLevelType w:val="hybridMultilevel"/>
    <w:tmpl w:val="B83423E2"/>
    <w:lvl w:ilvl="0" w:tplc="C49C468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3806DF"/>
    <w:multiLevelType w:val="hybridMultilevel"/>
    <w:tmpl w:val="206E9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E1B18"/>
    <w:multiLevelType w:val="hybridMultilevel"/>
    <w:tmpl w:val="50A65C0C"/>
    <w:lvl w:ilvl="0" w:tplc="D4901F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17D46"/>
    <w:multiLevelType w:val="hybridMultilevel"/>
    <w:tmpl w:val="33046B4C"/>
    <w:lvl w:ilvl="0" w:tplc="3EB86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B93833"/>
    <w:multiLevelType w:val="hybridMultilevel"/>
    <w:tmpl w:val="1428C704"/>
    <w:lvl w:ilvl="0" w:tplc="DECCEB1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oNotDisplayPageBoundaries/>
  <w:proofState w:grammar="clean"/>
  <w:defaultTabStop w:val="720"/>
  <w:characterSpacingControl w:val="doNotCompress"/>
  <w:compat>
    <w:useFELayout/>
  </w:compat>
  <w:rsids>
    <w:rsidRoot w:val="0076333C"/>
    <w:rsid w:val="000070D4"/>
    <w:rsid w:val="000A3CDA"/>
    <w:rsid w:val="00123CDC"/>
    <w:rsid w:val="00175B10"/>
    <w:rsid w:val="001C56EC"/>
    <w:rsid w:val="00233C02"/>
    <w:rsid w:val="002D15EB"/>
    <w:rsid w:val="002F2045"/>
    <w:rsid w:val="004B2A21"/>
    <w:rsid w:val="0076333C"/>
    <w:rsid w:val="008366F1"/>
    <w:rsid w:val="00CC0470"/>
    <w:rsid w:val="00D74F5E"/>
    <w:rsid w:val="00ED483B"/>
    <w:rsid w:val="00F605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33C"/>
    <w:pPr>
      <w:spacing w:after="0" w:line="240" w:lineRule="auto"/>
    </w:pPr>
  </w:style>
  <w:style w:type="table" w:styleId="TableGrid">
    <w:name w:val="Table Grid"/>
    <w:basedOn w:val="TableNormal"/>
    <w:uiPriority w:val="59"/>
    <w:rsid w:val="00123C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c0">
    <w:name w:val="fc0"/>
    <w:basedOn w:val="DefaultParagraphFont"/>
    <w:rsid w:val="001C56EC"/>
  </w:style>
  <w:style w:type="paragraph" w:styleId="ListParagraph">
    <w:name w:val="List Paragraph"/>
    <w:basedOn w:val="Normal"/>
    <w:uiPriority w:val="34"/>
    <w:qFormat/>
    <w:rsid w:val="001C56EC"/>
    <w:pPr>
      <w:ind w:left="720"/>
      <w:contextualSpacing/>
    </w:pPr>
  </w:style>
</w:styles>
</file>

<file path=word/webSettings.xml><?xml version="1.0" encoding="utf-8"?>
<w:webSettings xmlns:r="http://schemas.openxmlformats.org/officeDocument/2006/relationships" xmlns:w="http://schemas.openxmlformats.org/wordprocessingml/2006/main">
  <w:divs>
    <w:div w:id="1585643686">
      <w:bodyDiv w:val="1"/>
      <w:marLeft w:val="0"/>
      <w:marRight w:val="0"/>
      <w:marTop w:val="0"/>
      <w:marBottom w:val="0"/>
      <w:divBdr>
        <w:top w:val="none" w:sz="0" w:space="0" w:color="auto"/>
        <w:left w:val="none" w:sz="0" w:space="0" w:color="auto"/>
        <w:bottom w:val="none" w:sz="0" w:space="0" w:color="auto"/>
        <w:right w:val="none" w:sz="0" w:space="0" w:color="auto"/>
      </w:divBdr>
      <w:divsChild>
        <w:div w:id="617881244">
          <w:marLeft w:val="0"/>
          <w:marRight w:val="0"/>
          <w:marTop w:val="0"/>
          <w:marBottom w:val="0"/>
          <w:divBdr>
            <w:top w:val="none" w:sz="0" w:space="0" w:color="auto"/>
            <w:left w:val="none" w:sz="0" w:space="0" w:color="auto"/>
            <w:bottom w:val="none" w:sz="0" w:space="0" w:color="auto"/>
            <w:right w:val="none" w:sz="0" w:space="0" w:color="auto"/>
          </w:divBdr>
        </w:div>
      </w:divsChild>
    </w:div>
    <w:div w:id="1698850696">
      <w:bodyDiv w:val="1"/>
      <w:marLeft w:val="0"/>
      <w:marRight w:val="0"/>
      <w:marTop w:val="0"/>
      <w:marBottom w:val="0"/>
      <w:divBdr>
        <w:top w:val="none" w:sz="0" w:space="0" w:color="auto"/>
        <w:left w:val="none" w:sz="0" w:space="0" w:color="auto"/>
        <w:bottom w:val="none" w:sz="0" w:space="0" w:color="auto"/>
        <w:right w:val="none" w:sz="0" w:space="0" w:color="auto"/>
      </w:divBdr>
      <w:divsChild>
        <w:div w:id="1943872897">
          <w:marLeft w:val="0"/>
          <w:marRight w:val="0"/>
          <w:marTop w:val="0"/>
          <w:marBottom w:val="0"/>
          <w:divBdr>
            <w:top w:val="none" w:sz="0" w:space="0" w:color="auto"/>
            <w:left w:val="none" w:sz="0" w:space="0" w:color="auto"/>
            <w:bottom w:val="none" w:sz="0" w:space="0" w:color="auto"/>
            <w:right w:val="none" w:sz="0" w:space="0" w:color="auto"/>
          </w:divBdr>
        </w:div>
      </w:divsChild>
    </w:div>
    <w:div w:id="1761831228">
      <w:bodyDiv w:val="1"/>
      <w:marLeft w:val="0"/>
      <w:marRight w:val="0"/>
      <w:marTop w:val="0"/>
      <w:marBottom w:val="0"/>
      <w:divBdr>
        <w:top w:val="none" w:sz="0" w:space="0" w:color="auto"/>
        <w:left w:val="none" w:sz="0" w:space="0" w:color="auto"/>
        <w:bottom w:val="none" w:sz="0" w:space="0" w:color="auto"/>
        <w:right w:val="none" w:sz="0" w:space="0" w:color="auto"/>
      </w:divBdr>
      <w:divsChild>
        <w:div w:id="18560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FDCCDD-72F6-4CAF-85BD-9A47E6D8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5</cp:revision>
  <dcterms:created xsi:type="dcterms:W3CDTF">2023-02-08T03:45:00Z</dcterms:created>
  <dcterms:modified xsi:type="dcterms:W3CDTF">2023-02-08T05:48:00Z</dcterms:modified>
</cp:coreProperties>
</file>