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AD" w:rsidRPr="00061739" w:rsidRDefault="00A54EAD" w:rsidP="00061739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aps/>
          <w:sz w:val="26"/>
          <w:szCs w:val="26"/>
        </w:rPr>
      </w:pPr>
      <w:r w:rsidRPr="00061739">
        <w:rPr>
          <w:rFonts w:ascii="Times New Roman" w:hAnsi="Times New Roman" w:cs="Times New Roman"/>
          <w:caps/>
          <w:sz w:val="26"/>
          <w:szCs w:val="26"/>
        </w:rPr>
        <w:t>Lợi ích của RUP</w:t>
      </w:r>
    </w:p>
    <w:p w:rsidR="00A54EAD" w:rsidRPr="00061739" w:rsidRDefault="00A54EAD" w:rsidP="00061739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6173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"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trướ</w:t>
      </w:r>
      <w:r w:rsidRPr="00061739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>!</w:t>
      </w:r>
    </w:p>
    <w:p w:rsidR="00A54EAD" w:rsidRPr="00061739" w:rsidRDefault="00A54EAD" w:rsidP="00061739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6173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"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cầ</w:t>
      </w:r>
      <w:r w:rsidRPr="00061739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>!</w:t>
      </w:r>
    </w:p>
    <w:p w:rsidR="00A54EAD" w:rsidRPr="00061739" w:rsidRDefault="00A54EAD" w:rsidP="00061739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6173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component "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component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>.</w:t>
      </w:r>
    </w:p>
    <w:p w:rsidR="00A54EAD" w:rsidRPr="00061739" w:rsidRDefault="00A54EAD" w:rsidP="00061739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6173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"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mề</w:t>
      </w:r>
      <w:r w:rsidRPr="00061739">
        <w:rPr>
          <w:rFonts w:ascii="Times New Roman" w:hAnsi="Times New Roman" w:cs="Times New Roman"/>
          <w:sz w:val="26"/>
          <w:szCs w:val="26"/>
        </w:rPr>
        <w:t>m.</w:t>
      </w:r>
    </w:p>
    <w:p w:rsidR="00A54EAD" w:rsidRPr="00061739" w:rsidRDefault="00A54EAD" w:rsidP="00061739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6173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"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chứ</w:t>
      </w:r>
      <w:r w:rsidRPr="00061739">
        <w:rPr>
          <w:rFonts w:ascii="Times New Roman" w:hAnsi="Times New Roman" w:cs="Times New Roman"/>
          <w:sz w:val="26"/>
          <w:szCs w:val="26"/>
        </w:rPr>
        <w:t>c.</w:t>
      </w:r>
    </w:p>
    <w:p w:rsidR="008E5737" w:rsidRPr="00061739" w:rsidRDefault="00A54EAD" w:rsidP="00061739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6173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"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17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61739">
        <w:rPr>
          <w:rFonts w:ascii="Times New Roman" w:hAnsi="Times New Roman" w:cs="Times New Roman"/>
          <w:sz w:val="26"/>
          <w:szCs w:val="26"/>
        </w:rPr>
        <w:t>.</w:t>
      </w:r>
    </w:p>
    <w:p w:rsidR="00061739" w:rsidRDefault="00061739" w:rsidP="00061739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61739" w:rsidRPr="00061739" w:rsidRDefault="00061739" w:rsidP="00061739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54EAD" w:rsidRPr="00061739" w:rsidRDefault="00A54EAD" w:rsidP="00061739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aps/>
          <w:sz w:val="26"/>
          <w:szCs w:val="26"/>
        </w:rPr>
      </w:pPr>
      <w:r w:rsidRPr="00061739">
        <w:rPr>
          <w:rFonts w:ascii="Times New Roman" w:hAnsi="Times New Roman" w:cs="Times New Roman"/>
          <w:caps/>
          <w:sz w:val="26"/>
          <w:szCs w:val="26"/>
        </w:rPr>
        <w:t>Hạn chế của RUP</w:t>
      </w:r>
    </w:p>
    <w:p w:rsidR="00061739" w:rsidRPr="00061739" w:rsidRDefault="00A54EAD" w:rsidP="00061739">
      <w:pPr>
        <w:numPr>
          <w:ilvl w:val="0"/>
          <w:numId w:val="4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151A29"/>
          <w:sz w:val="26"/>
          <w:szCs w:val="26"/>
        </w:rPr>
      </w:pP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phức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tạp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hiện.</w:t>
      </w:r>
      <w:proofErr w:type="spellEnd"/>
    </w:p>
    <w:p w:rsidR="00061739" w:rsidRPr="00061739" w:rsidRDefault="00A54EAD" w:rsidP="00061739">
      <w:pPr>
        <w:numPr>
          <w:ilvl w:val="0"/>
          <w:numId w:val="4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151A29"/>
          <w:sz w:val="26"/>
          <w:szCs w:val="26"/>
        </w:rPr>
      </w:pP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phức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tạp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spellEnd"/>
    </w:p>
    <w:p w:rsidR="00A54EAD" w:rsidRPr="00061739" w:rsidRDefault="00A54EAD" w:rsidP="00061739">
      <w:pPr>
        <w:numPr>
          <w:ilvl w:val="0"/>
          <w:numId w:val="4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151A29"/>
          <w:sz w:val="26"/>
          <w:szCs w:val="26"/>
        </w:rPr>
      </w:pP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A54EA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A54EAD" w:rsidRPr="00061739" w:rsidRDefault="00A54EAD" w:rsidP="00061739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51A29"/>
          <w:sz w:val="26"/>
          <w:szCs w:val="26"/>
        </w:rPr>
      </w:pP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vượt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tầm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soát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(do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ban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sai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rủi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ro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yếu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tố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:rsidR="00A54EAD" w:rsidRPr="00061739" w:rsidRDefault="00A54EAD" w:rsidP="00061739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51A29"/>
          <w:sz w:val="26"/>
          <w:szCs w:val="26"/>
        </w:rPr>
      </w:pP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chuyên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06173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A54EAD" w:rsidRPr="00061739" w:rsidRDefault="00061739" w:rsidP="00061739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51A29"/>
          <w:sz w:val="26"/>
          <w:szCs w:val="26"/>
        </w:rPr>
      </w:pPr>
      <w:proofErr w:type="spellStart"/>
      <w:r w:rsidRPr="00061739">
        <w:rPr>
          <w:rFonts w:ascii="Times New Roman" w:eastAsia="Times New Roman" w:hAnsi="Times New Roman" w:cs="Times New Roman"/>
          <w:color w:val="151A29"/>
          <w:sz w:val="26"/>
          <w:szCs w:val="26"/>
        </w:rPr>
        <w:t>Tiến</w:t>
      </w:r>
      <w:proofErr w:type="spellEnd"/>
      <w:r w:rsidRPr="00061739">
        <w:rPr>
          <w:rFonts w:ascii="Times New Roman" w:eastAsia="Times New Roman" w:hAnsi="Times New Roman" w:cs="Times New Roman"/>
          <w:color w:val="151A29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151A29"/>
          <w:sz w:val="26"/>
          <w:szCs w:val="26"/>
        </w:rPr>
        <w:t>trình</w:t>
      </w:r>
      <w:proofErr w:type="spellEnd"/>
      <w:r w:rsidRPr="00061739">
        <w:rPr>
          <w:rFonts w:ascii="Times New Roman" w:eastAsia="Times New Roman" w:hAnsi="Times New Roman" w:cs="Times New Roman"/>
          <w:color w:val="151A29"/>
          <w:sz w:val="26"/>
          <w:szCs w:val="26"/>
        </w:rPr>
        <w:t xml:space="preserve"> </w:t>
      </w:r>
      <w:proofErr w:type="spellStart"/>
      <w:r w:rsidRPr="00061739">
        <w:rPr>
          <w:rFonts w:ascii="Times New Roman" w:eastAsia="Times New Roman" w:hAnsi="Times New Roman" w:cs="Times New Roman"/>
          <w:color w:val="151A29"/>
          <w:sz w:val="26"/>
          <w:szCs w:val="26"/>
        </w:rPr>
        <w:t>nặng</w:t>
      </w:r>
      <w:proofErr w:type="spellEnd"/>
      <w:r w:rsidRPr="00061739">
        <w:rPr>
          <w:rFonts w:ascii="Times New Roman" w:eastAsia="Times New Roman" w:hAnsi="Times New Roman" w:cs="Times New Roman"/>
          <w:color w:val="151A29"/>
          <w:sz w:val="26"/>
          <w:szCs w:val="26"/>
        </w:rPr>
        <w:t>.</w:t>
      </w:r>
    </w:p>
    <w:p w:rsidR="00061739" w:rsidRDefault="00061739" w:rsidP="000617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51A29"/>
          <w:sz w:val="26"/>
          <w:szCs w:val="26"/>
        </w:rPr>
      </w:pPr>
    </w:p>
    <w:p w:rsidR="00061739" w:rsidRDefault="00061739" w:rsidP="000617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51A29"/>
          <w:sz w:val="26"/>
          <w:szCs w:val="26"/>
        </w:rPr>
      </w:pPr>
    </w:p>
    <w:p w:rsidR="00061739" w:rsidRPr="00061739" w:rsidRDefault="00061739" w:rsidP="000617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51A29"/>
          <w:sz w:val="26"/>
          <w:szCs w:val="26"/>
        </w:rPr>
      </w:pPr>
    </w:p>
    <w:p w:rsidR="00061739" w:rsidRPr="00061739" w:rsidRDefault="00061739" w:rsidP="000617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51A29"/>
          <w:sz w:val="26"/>
          <w:szCs w:val="26"/>
        </w:rPr>
      </w:pPr>
    </w:p>
    <w:p w:rsidR="00061739" w:rsidRPr="00061739" w:rsidRDefault="00061739" w:rsidP="00061739">
      <w:pPr>
        <w:pStyle w:val="oancuaDanhsac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51A29"/>
          <w:sz w:val="26"/>
          <w:szCs w:val="26"/>
        </w:rPr>
      </w:pPr>
      <w:r w:rsidRPr="00061739">
        <w:rPr>
          <w:rFonts w:ascii="Times New Roman" w:eastAsia="Times New Roman" w:hAnsi="Times New Roman" w:cs="Times New Roman"/>
          <w:color w:val="151A29"/>
          <w:sz w:val="26"/>
          <w:szCs w:val="26"/>
        </w:rPr>
        <w:lastRenderedPageBreak/>
        <w:t>RUP TEMPLATE</w:t>
      </w:r>
    </w:p>
    <w:p w:rsidR="00061739" w:rsidRPr="00061739" w:rsidRDefault="00061739" w:rsidP="00061739">
      <w:pPr>
        <w:spacing w:before="100" w:beforeAutospacing="1" w:after="100" w:afterAutospacing="1" w:line="280" w:lineRule="atLeast"/>
        <w:outlineLvl w:val="1"/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</w:pPr>
      <w:r w:rsidRPr="00061739"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  <w:t>Business Related Templates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897"/>
        <w:gridCol w:w="4742"/>
      </w:tblGrid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061739" w:rsidRPr="00061739" w:rsidRDefault="00061739" w:rsidP="0006173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061739" w:rsidRPr="00061739" w:rsidRDefault="00061739" w:rsidP="0006173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b/>
                <w:bCs/>
                <w:color w:val="336666"/>
                <w:sz w:val="26"/>
                <w:szCs w:val="26"/>
              </w:rPr>
              <w:t>Template Name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5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rup_bvis.dot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Business Vision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rup_barchdoc.dot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Business Architecture Document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7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rup_bgloss.dot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Business Glossary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8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rup_blomtl.dot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Bill of Materials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9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rup_bmgd.dot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Business Modeling Guidelines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0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rup_brul.dot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Business Rules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1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rup_bucs.dot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Business Use-Case Specification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2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rup_sbs.dot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Supplementary Business Specification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3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up_bucr.dot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Business Use-Case Realization Specification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4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rup_buscs.dot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Business Case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5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rup_tarorgass.dot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Target-Organization Assessment</w:t>
            </w:r>
          </w:p>
        </w:tc>
      </w:tr>
    </w:tbl>
    <w:p w:rsidR="00061739" w:rsidRPr="00061739" w:rsidRDefault="00061739" w:rsidP="00061739">
      <w:pPr>
        <w:spacing w:beforeAutospacing="1" w:after="240" w:line="280" w:lineRule="atLeast"/>
        <w:outlineLvl w:val="1"/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</w:pPr>
    </w:p>
    <w:p w:rsidR="00061739" w:rsidRPr="00061739" w:rsidRDefault="00061739" w:rsidP="00061739">
      <w:pPr>
        <w:spacing w:before="100" w:beforeAutospacing="1" w:after="100" w:afterAutospacing="1" w:line="280" w:lineRule="atLeast"/>
        <w:outlineLvl w:val="1"/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</w:pPr>
      <w:r w:rsidRPr="00061739"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  <w:t>Project Management Templates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941"/>
        <w:gridCol w:w="4648"/>
      </w:tblGrid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061739" w:rsidRPr="00061739" w:rsidRDefault="00061739" w:rsidP="0006173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061739" w:rsidRPr="00061739" w:rsidRDefault="00061739" w:rsidP="0006173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b/>
                <w:bCs/>
                <w:color w:val="336666"/>
                <w:sz w:val="26"/>
                <w:szCs w:val="26"/>
              </w:rPr>
              <w:t>Template Name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6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rup_vision.dot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Vision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7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rup_vision_sp.dot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Vision (Small Project)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8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rup_sdpln.dot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Software Development Plan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9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rup_sdpln_sp.dot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Software Development Plan (Small Project)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20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rup_gloss.dot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Glossary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21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rup_devcs.dot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Development Case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22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rup_dorgass.dot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Development-Organization Assessment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23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rup_rsklst.dot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Risk List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24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rup_rskpln.dot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Risk Management Plan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25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rup_itpln.dot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Iteration Plan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26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rup_itass.dot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Iteration Assessment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27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rup_mspln.dot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Measurement Plan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28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rup_stass.dot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Status Assessment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29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rup_prspln.dot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Problem Resolution Plan</w:t>
            </w:r>
          </w:p>
        </w:tc>
      </w:tr>
    </w:tbl>
    <w:p w:rsidR="00061739" w:rsidRPr="00061739" w:rsidRDefault="00061739" w:rsidP="00061739">
      <w:pPr>
        <w:spacing w:beforeAutospacing="1" w:after="240" w:line="280" w:lineRule="atLeast"/>
        <w:outlineLvl w:val="1"/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</w:pPr>
    </w:p>
    <w:p w:rsidR="00061739" w:rsidRPr="00061739" w:rsidRDefault="00061739" w:rsidP="00061739">
      <w:pPr>
        <w:spacing w:before="100" w:beforeAutospacing="1" w:after="100" w:afterAutospacing="1" w:line="280" w:lineRule="atLeast"/>
        <w:outlineLvl w:val="1"/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</w:pPr>
      <w:r w:rsidRPr="00061739"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  <w:t>Requirements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652"/>
        <w:gridCol w:w="6699"/>
      </w:tblGrid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061739" w:rsidRPr="00061739" w:rsidRDefault="00061739" w:rsidP="0006173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061739" w:rsidRPr="00061739" w:rsidRDefault="00061739" w:rsidP="0006173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b/>
                <w:bCs/>
                <w:color w:val="336666"/>
                <w:sz w:val="26"/>
                <w:szCs w:val="26"/>
              </w:rPr>
              <w:t>Template Name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30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rup_rmpln.dot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Requirements Management Plan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31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rup_srs.dot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Software Requirements Specification for Subsystem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32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rup_srsuc.dot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Software Requirements Specification </w:t>
            </w:r>
            <w:proofErr w:type="gramStart"/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  <w:proofErr w:type="gramEnd"/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Subsystem or Feature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33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rup_ucmgd.dot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Use-Case-Modeling Guidelines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34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rup_ucspec.dot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Use-Case Specification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35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rup_ucrs.dot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Use-Case-Realization Specification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36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rup_sspec.dot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Supplementary Specification</w:t>
            </w:r>
          </w:p>
        </w:tc>
      </w:tr>
    </w:tbl>
    <w:p w:rsidR="00061739" w:rsidRDefault="00061739" w:rsidP="00061739">
      <w:pPr>
        <w:spacing w:beforeAutospacing="1" w:after="240" w:line="280" w:lineRule="atLeast"/>
        <w:outlineLvl w:val="1"/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</w:pPr>
    </w:p>
    <w:p w:rsidR="00061739" w:rsidRPr="00061739" w:rsidRDefault="00061739" w:rsidP="00061739">
      <w:pPr>
        <w:spacing w:beforeAutospacing="1" w:after="240" w:line="280" w:lineRule="atLeast"/>
        <w:outlineLvl w:val="1"/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</w:pPr>
      <w:bookmarkStart w:id="0" w:name="_GoBack"/>
      <w:bookmarkEnd w:id="0"/>
    </w:p>
    <w:p w:rsidR="00061739" w:rsidRPr="00061739" w:rsidRDefault="00061739" w:rsidP="00061739">
      <w:pPr>
        <w:spacing w:before="100" w:beforeAutospacing="1" w:after="100" w:afterAutospacing="1" w:line="280" w:lineRule="atLeast"/>
        <w:outlineLvl w:val="1"/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</w:pPr>
      <w:r w:rsidRPr="00061739"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  <w:t>Development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551"/>
        <w:gridCol w:w="3521"/>
      </w:tblGrid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061739" w:rsidRPr="00061739" w:rsidRDefault="00061739" w:rsidP="0006173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061739" w:rsidRPr="00061739" w:rsidRDefault="00061739" w:rsidP="0006173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b/>
                <w:bCs/>
                <w:color w:val="336666"/>
                <w:sz w:val="26"/>
                <w:szCs w:val="26"/>
              </w:rPr>
              <w:t>Template Name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37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rup_desgd.dot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Design Guidelines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38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rup_prggd.dot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Programming Guidelines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39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rup_sad.dot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Software Architecture Document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40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rup_ibpln.dot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Integration Build Plan</w:t>
            </w:r>
          </w:p>
        </w:tc>
      </w:tr>
    </w:tbl>
    <w:p w:rsidR="00061739" w:rsidRDefault="00061739" w:rsidP="00061739">
      <w:pPr>
        <w:spacing w:beforeAutospacing="1" w:after="240" w:line="280" w:lineRule="atLeast"/>
        <w:outlineLvl w:val="1"/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</w:pPr>
    </w:p>
    <w:p w:rsidR="00061739" w:rsidRPr="00061739" w:rsidRDefault="00061739" w:rsidP="00061739">
      <w:pPr>
        <w:spacing w:beforeAutospacing="1" w:after="240" w:line="280" w:lineRule="atLeast"/>
        <w:outlineLvl w:val="1"/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</w:pPr>
    </w:p>
    <w:p w:rsidR="00061739" w:rsidRPr="00061739" w:rsidRDefault="00061739" w:rsidP="00061739">
      <w:pPr>
        <w:spacing w:before="100" w:beforeAutospacing="1" w:after="100" w:afterAutospacing="1" w:line="280" w:lineRule="atLeast"/>
        <w:outlineLvl w:val="1"/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</w:pPr>
      <w:r w:rsidRPr="00061739"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  <w:t>Testing and Quality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623"/>
        <w:gridCol w:w="3060"/>
      </w:tblGrid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061739" w:rsidRPr="00061739" w:rsidRDefault="00061739" w:rsidP="0006173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061739" w:rsidRPr="00061739" w:rsidRDefault="00061739" w:rsidP="0006173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b/>
                <w:bCs/>
                <w:color w:val="336666"/>
                <w:sz w:val="26"/>
                <w:szCs w:val="26"/>
              </w:rPr>
              <w:t>Template Name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41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rup_tsteval.dot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Test Evaluation Summary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42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rup_tstgd.dot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Test Guidelines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43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rup_tstpln.dot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Iteration or Master Test Plan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44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rup_qapln.dot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Quality Assurance Plan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45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TestCase.dot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Test Case</w:t>
            </w:r>
          </w:p>
        </w:tc>
      </w:tr>
    </w:tbl>
    <w:p w:rsidR="00061739" w:rsidRPr="00061739" w:rsidRDefault="00061739" w:rsidP="00061739">
      <w:pPr>
        <w:spacing w:beforeAutospacing="1" w:after="240" w:line="280" w:lineRule="atLeast"/>
        <w:outlineLvl w:val="1"/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</w:pPr>
    </w:p>
    <w:p w:rsidR="00E72336" w:rsidRDefault="00E72336" w:rsidP="00061739">
      <w:pPr>
        <w:spacing w:before="100" w:beforeAutospacing="1" w:after="100" w:afterAutospacing="1" w:line="280" w:lineRule="atLeast"/>
        <w:outlineLvl w:val="1"/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</w:pPr>
    </w:p>
    <w:p w:rsidR="00E72336" w:rsidRDefault="00E72336" w:rsidP="00061739">
      <w:pPr>
        <w:spacing w:before="100" w:beforeAutospacing="1" w:after="100" w:afterAutospacing="1" w:line="280" w:lineRule="atLeast"/>
        <w:outlineLvl w:val="1"/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</w:pPr>
    </w:p>
    <w:p w:rsidR="00061739" w:rsidRPr="00061739" w:rsidRDefault="00061739" w:rsidP="00061739">
      <w:pPr>
        <w:spacing w:before="100" w:beforeAutospacing="1" w:after="100" w:afterAutospacing="1" w:line="280" w:lineRule="atLeast"/>
        <w:outlineLvl w:val="1"/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</w:pPr>
      <w:r w:rsidRPr="00061739">
        <w:rPr>
          <w:rFonts w:ascii="Times New Roman" w:eastAsia="Times New Roman" w:hAnsi="Times New Roman" w:cs="Times New Roman"/>
          <w:b/>
          <w:bCs/>
          <w:color w:val="336666"/>
          <w:sz w:val="26"/>
          <w:szCs w:val="26"/>
        </w:rPr>
        <w:t>Deployment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637"/>
        <w:gridCol w:w="3479"/>
      </w:tblGrid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061739" w:rsidRPr="00061739" w:rsidRDefault="00061739" w:rsidP="0006173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061739" w:rsidRPr="00061739" w:rsidRDefault="00061739" w:rsidP="0006173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336666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b/>
                <w:bCs/>
                <w:color w:val="336666"/>
                <w:sz w:val="26"/>
                <w:szCs w:val="26"/>
              </w:rPr>
              <w:t>Template Name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46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rup_pacpln.dot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Product Acceptance Plan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47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rup_cmpln.dot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Configuration Management Plan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48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rup_dplpln.dot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Deployment Plan</w:t>
            </w:r>
          </w:p>
        </w:tc>
      </w:tr>
      <w:tr w:rsidR="00061739" w:rsidRPr="00061739" w:rsidTr="0006173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49" w:history="1">
              <w:r w:rsidRPr="00061739">
                <w:rPr>
                  <w:rFonts w:ascii="Times New Roman" w:eastAsia="Times New Roman" w:hAnsi="Times New Roman" w:cs="Times New Roman"/>
                  <w:color w:val="CC9900"/>
                  <w:sz w:val="26"/>
                  <w:szCs w:val="26"/>
                  <w:u w:val="single"/>
                </w:rPr>
                <w:t>rup_relnt.dot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739" w:rsidRPr="00061739" w:rsidRDefault="00061739" w:rsidP="0006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739">
              <w:rPr>
                <w:rFonts w:ascii="Times New Roman" w:eastAsia="Times New Roman" w:hAnsi="Times New Roman" w:cs="Times New Roman"/>
                <w:sz w:val="26"/>
                <w:szCs w:val="26"/>
              </w:rPr>
              <w:t>Release Notes</w:t>
            </w:r>
          </w:p>
        </w:tc>
      </w:tr>
    </w:tbl>
    <w:p w:rsidR="00061739" w:rsidRPr="00061739" w:rsidRDefault="00061739" w:rsidP="000617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51A29"/>
          <w:sz w:val="26"/>
          <w:szCs w:val="26"/>
        </w:rPr>
      </w:pPr>
    </w:p>
    <w:p w:rsidR="00061739" w:rsidRPr="00061739" w:rsidRDefault="00061739" w:rsidP="000617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51A29"/>
          <w:sz w:val="26"/>
          <w:szCs w:val="26"/>
        </w:rPr>
      </w:pPr>
    </w:p>
    <w:sectPr w:rsidR="00061739" w:rsidRPr="0006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C0A2"/>
      </v:shape>
    </w:pict>
  </w:numPicBullet>
  <w:abstractNum w:abstractNumId="0" w15:restartNumberingAfterBreak="0">
    <w:nsid w:val="0DE25BB8"/>
    <w:multiLevelType w:val="multilevel"/>
    <w:tmpl w:val="E89683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A4E06"/>
    <w:multiLevelType w:val="multilevel"/>
    <w:tmpl w:val="EE9C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8060D"/>
    <w:multiLevelType w:val="hybridMultilevel"/>
    <w:tmpl w:val="AC86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D77C4"/>
    <w:multiLevelType w:val="hybridMultilevel"/>
    <w:tmpl w:val="EB7C7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A2312"/>
    <w:multiLevelType w:val="hybridMultilevel"/>
    <w:tmpl w:val="575E12A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D618A9"/>
    <w:multiLevelType w:val="hybridMultilevel"/>
    <w:tmpl w:val="FBEC1D3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581E9C"/>
    <w:multiLevelType w:val="multilevel"/>
    <w:tmpl w:val="0542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AD"/>
    <w:rsid w:val="00061739"/>
    <w:rsid w:val="006A5192"/>
    <w:rsid w:val="008E5737"/>
    <w:rsid w:val="0097339C"/>
    <w:rsid w:val="00A54EAD"/>
    <w:rsid w:val="00B73F37"/>
    <w:rsid w:val="00E7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0853"/>
  <w15:chartTrackingRefBased/>
  <w15:docId w15:val="{3F9AB9E0-E435-4D53-8B78-206B5186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061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61739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06173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iuktni">
    <w:name w:val="Hyperlink"/>
    <w:basedOn w:val="Phngmcinhcuaoanvn"/>
    <w:uiPriority w:val="99"/>
    <w:semiHidden/>
    <w:unhideWhenUsed/>
    <w:rsid w:val="000617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dbv.sourceforge.net/templates/rup_bucr.dot" TargetMode="External"/><Relationship Id="rId18" Type="http://schemas.openxmlformats.org/officeDocument/2006/relationships/hyperlink" Target="http://jdbv.sourceforge.net/templates/rup_sdpln.dot" TargetMode="External"/><Relationship Id="rId26" Type="http://schemas.openxmlformats.org/officeDocument/2006/relationships/hyperlink" Target="http://jdbv.sourceforge.net/templates/rup_itass.dot" TargetMode="External"/><Relationship Id="rId39" Type="http://schemas.openxmlformats.org/officeDocument/2006/relationships/hyperlink" Target="http://jdbv.sourceforge.net/templates/rup_sad.dot" TargetMode="External"/><Relationship Id="rId21" Type="http://schemas.openxmlformats.org/officeDocument/2006/relationships/hyperlink" Target="http://jdbv.sourceforge.net/templates/rup_devcs.dot" TargetMode="External"/><Relationship Id="rId34" Type="http://schemas.openxmlformats.org/officeDocument/2006/relationships/hyperlink" Target="http://jdbv.sourceforge.net/templates/rup_ucspec.dot" TargetMode="External"/><Relationship Id="rId42" Type="http://schemas.openxmlformats.org/officeDocument/2006/relationships/hyperlink" Target="http://jdbv.sourceforge.net/templates/rup_tstgd.dot" TargetMode="External"/><Relationship Id="rId47" Type="http://schemas.openxmlformats.org/officeDocument/2006/relationships/hyperlink" Target="http://jdbv.sourceforge.net/templates/rup_cmpln.dot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jdbv.sourceforge.net/templates/rup_bgloss.dot" TargetMode="External"/><Relationship Id="rId2" Type="http://schemas.openxmlformats.org/officeDocument/2006/relationships/styles" Target="styles.xml"/><Relationship Id="rId16" Type="http://schemas.openxmlformats.org/officeDocument/2006/relationships/hyperlink" Target="http://jdbv.sourceforge.net/templates/rup_vision.dot" TargetMode="External"/><Relationship Id="rId29" Type="http://schemas.openxmlformats.org/officeDocument/2006/relationships/hyperlink" Target="http://jdbv.sourceforge.net/templates/rup_prspln.dot" TargetMode="External"/><Relationship Id="rId11" Type="http://schemas.openxmlformats.org/officeDocument/2006/relationships/hyperlink" Target="http://jdbv.sourceforge.net/templates/rup_bucs.dot" TargetMode="External"/><Relationship Id="rId24" Type="http://schemas.openxmlformats.org/officeDocument/2006/relationships/hyperlink" Target="http://jdbv.sourceforge.net/templates/rup_rskpln.dot" TargetMode="External"/><Relationship Id="rId32" Type="http://schemas.openxmlformats.org/officeDocument/2006/relationships/hyperlink" Target="http://jdbv.sourceforge.net/templates/rup_srsuc.dot" TargetMode="External"/><Relationship Id="rId37" Type="http://schemas.openxmlformats.org/officeDocument/2006/relationships/hyperlink" Target="http://jdbv.sourceforge.net/templates/rup_desgd.dot" TargetMode="External"/><Relationship Id="rId40" Type="http://schemas.openxmlformats.org/officeDocument/2006/relationships/hyperlink" Target="http://jdbv.sourceforge.net/templates/rup_ibpln.dot" TargetMode="External"/><Relationship Id="rId45" Type="http://schemas.openxmlformats.org/officeDocument/2006/relationships/hyperlink" Target="http://jdbv.sourceforge.net/templates/TestCase.dot" TargetMode="External"/><Relationship Id="rId5" Type="http://schemas.openxmlformats.org/officeDocument/2006/relationships/hyperlink" Target="http://jdbv.sourceforge.net/templates/rup_bvis.dot" TargetMode="External"/><Relationship Id="rId15" Type="http://schemas.openxmlformats.org/officeDocument/2006/relationships/hyperlink" Target="http://jdbv.sourceforge.net/templates/rup_tarorgass.dot" TargetMode="External"/><Relationship Id="rId23" Type="http://schemas.openxmlformats.org/officeDocument/2006/relationships/hyperlink" Target="http://jdbv.sourceforge.net/templates/rup_rsklst.dot" TargetMode="External"/><Relationship Id="rId28" Type="http://schemas.openxmlformats.org/officeDocument/2006/relationships/hyperlink" Target="http://jdbv.sourceforge.net/templates/rup_stass.dot" TargetMode="External"/><Relationship Id="rId36" Type="http://schemas.openxmlformats.org/officeDocument/2006/relationships/hyperlink" Target="http://jdbv.sourceforge.net/templates/rup_sspec.dot" TargetMode="External"/><Relationship Id="rId49" Type="http://schemas.openxmlformats.org/officeDocument/2006/relationships/hyperlink" Target="http://jdbv.sourceforge.net/templates/rup_relnt.dot" TargetMode="External"/><Relationship Id="rId10" Type="http://schemas.openxmlformats.org/officeDocument/2006/relationships/hyperlink" Target="http://jdbv.sourceforge.net/templates/rup_bmgd.dot" TargetMode="External"/><Relationship Id="rId19" Type="http://schemas.openxmlformats.org/officeDocument/2006/relationships/hyperlink" Target="http://jdbv.sourceforge.net/templates/rup_sdpln_sp.dot" TargetMode="External"/><Relationship Id="rId31" Type="http://schemas.openxmlformats.org/officeDocument/2006/relationships/hyperlink" Target="http://jdbv.sourceforge.net/templates/rup_srs.dot" TargetMode="External"/><Relationship Id="rId44" Type="http://schemas.openxmlformats.org/officeDocument/2006/relationships/hyperlink" Target="http://jdbv.sourceforge.net/templates/rup_qapln.d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dbv.sourceforge.net/templates/rup_bmgd.dot" TargetMode="External"/><Relationship Id="rId14" Type="http://schemas.openxmlformats.org/officeDocument/2006/relationships/hyperlink" Target="http://jdbv.sourceforge.net/templates/rup_buscs.dot" TargetMode="External"/><Relationship Id="rId22" Type="http://schemas.openxmlformats.org/officeDocument/2006/relationships/hyperlink" Target="http://jdbv.sourceforge.net/templates/rup_dorgass.dot" TargetMode="External"/><Relationship Id="rId27" Type="http://schemas.openxmlformats.org/officeDocument/2006/relationships/hyperlink" Target="http://jdbv.sourceforge.net/templates/rup_mspln.dot" TargetMode="External"/><Relationship Id="rId30" Type="http://schemas.openxmlformats.org/officeDocument/2006/relationships/hyperlink" Target="http://jdbv.sourceforge.net/templates/rup_rmpln.dot" TargetMode="External"/><Relationship Id="rId35" Type="http://schemas.openxmlformats.org/officeDocument/2006/relationships/hyperlink" Target="http://jdbv.sourceforge.net/templates/rup_ucrs.dot" TargetMode="External"/><Relationship Id="rId43" Type="http://schemas.openxmlformats.org/officeDocument/2006/relationships/hyperlink" Target="http://jdbv.sourceforge.net/templates/rup_tstpln.dot" TargetMode="External"/><Relationship Id="rId48" Type="http://schemas.openxmlformats.org/officeDocument/2006/relationships/hyperlink" Target="http://jdbv.sourceforge.net/templates/rup_dplpln.dot" TargetMode="External"/><Relationship Id="rId8" Type="http://schemas.openxmlformats.org/officeDocument/2006/relationships/hyperlink" Target="http://jdbv.sourceforge.net/templates/rup_blomtl.dot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jdbv.sourceforge.net/templates/rup_sbs.dot" TargetMode="External"/><Relationship Id="rId17" Type="http://schemas.openxmlformats.org/officeDocument/2006/relationships/hyperlink" Target="http://jdbv.sourceforge.net/templates/rup_vision_sp.dot" TargetMode="External"/><Relationship Id="rId25" Type="http://schemas.openxmlformats.org/officeDocument/2006/relationships/hyperlink" Target="http://jdbv.sourceforge.net/templates/rup_itpln.dot" TargetMode="External"/><Relationship Id="rId33" Type="http://schemas.openxmlformats.org/officeDocument/2006/relationships/hyperlink" Target="http://jdbv.sourceforge.net/templates/rup_ucmgd.dot" TargetMode="External"/><Relationship Id="rId38" Type="http://schemas.openxmlformats.org/officeDocument/2006/relationships/hyperlink" Target="http://jdbv.sourceforge.net/templates/rup_prggd.dot" TargetMode="External"/><Relationship Id="rId46" Type="http://schemas.openxmlformats.org/officeDocument/2006/relationships/hyperlink" Target="http://jdbv.sourceforge.net/templates/rup_pacpln.dot" TargetMode="External"/><Relationship Id="rId20" Type="http://schemas.openxmlformats.org/officeDocument/2006/relationships/hyperlink" Target="http://jdbv.sourceforge.net/templates/rup_gloss.dot" TargetMode="External"/><Relationship Id="rId41" Type="http://schemas.openxmlformats.org/officeDocument/2006/relationships/hyperlink" Target="http://jdbv.sourceforge.net/templates/rup_tsteval.do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dbv.sourceforge.net/templates/rup_barchdoc.do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VIỆT</dc:creator>
  <cp:keywords/>
  <dc:description/>
  <cp:lastModifiedBy>NGUYỄN THỊ THU VIỆT</cp:lastModifiedBy>
  <cp:revision>3</cp:revision>
  <dcterms:created xsi:type="dcterms:W3CDTF">2018-05-05T14:38:00Z</dcterms:created>
  <dcterms:modified xsi:type="dcterms:W3CDTF">2018-05-05T14:59:00Z</dcterms:modified>
</cp:coreProperties>
</file>