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center"/>
      </w:pPr>
      <w:r>
        <w:rPr>
          <w:b/>
          <w:i w:val="0"/>
          <w:sz w:val="28"/>
        </w:rPr>
        <w:t>Title Page</w:t>
      </w:r>
    </w:p>
    <w:p>
      <w:pPr>
        <w:spacing w:after="80" w:before="0"/>
      </w:pPr>
      <w:r>
        <w:rPr>
          <w:b/>
          <w:i w:val="0"/>
          <w:sz w:val="24"/>
        </w:rPr>
        <w:t>Title</w:t>
      </w:r>
    </w:p>
    <w:p>
      <w:pPr>
        <w:spacing w:after="320" w:before="0"/>
      </w:pPr>
      <w:r>
        <w:t>A physics-exact credit decomposition for distributed flutter suppression, and the exploration scale that hides it</w:t>
      </w:r>
    </w:p>
    <w:p>
      <w:pPr>
        <w:spacing w:after="120" w:before="0"/>
      </w:pPr>
      <w:r>
        <w:rPr>
          <w:b/>
          <w:i w:val="0"/>
          <w:sz w:val="24"/>
        </w:rPr>
        <w:t>Author names and affiliations</w:t>
      </w:r>
    </w:p>
    <w:p>
      <w:pPr>
        <w:spacing w:after="80"/>
      </w:pPr>
      <w:r>
        <w:rPr>
          <w:b w:val="0"/>
          <w:sz w:val="24"/>
        </w:rPr>
        <w:t>Quang-Vinh Dang</w:t>
      </w:r>
      <w:r>
        <w:rPr>
          <w:b w:val="0"/>
          <w:sz w:val="24"/>
          <w:vertAlign w:val="superscript"/>
        </w:rPr>
        <w:t>d</w:t>
      </w:r>
      <w:r>
        <w:t xml:space="preserve">, </w:t>
      </w:r>
      <w:r>
        <w:rPr>
          <w:b w:val="0"/>
          <w:sz w:val="24"/>
        </w:rPr>
        <w:t>Hai Dang Nguyen</w:t>
      </w:r>
      <w:r>
        <w:rPr>
          <w:b w:val="0"/>
          <w:sz w:val="24"/>
          <w:vertAlign w:val="superscript"/>
        </w:rPr>
        <w:t>a</w:t>
      </w:r>
      <w:r>
        <w:t xml:space="preserve">, </w:t>
      </w:r>
      <w:r>
        <w:rPr>
          <w:b w:val="0"/>
          <w:sz w:val="24"/>
        </w:rPr>
        <w:t>Ngoc Minh La</w:t>
      </w:r>
      <w:r>
        <w:rPr>
          <w:b w:val="0"/>
          <w:sz w:val="24"/>
          <w:vertAlign w:val="superscript"/>
        </w:rPr>
        <w:t>b</w:t>
      </w:r>
      <w:r>
        <w:t xml:space="preserve">, </w:t>
      </w:r>
      <w:r>
        <w:rPr>
          <w:b w:val="0"/>
          <w:sz w:val="24"/>
        </w:rPr>
        <w:t>Minh Ngoc Dinh</w:t>
      </w:r>
      <w:r>
        <w:rPr>
          <w:b w:val="0"/>
          <w:sz w:val="24"/>
          <w:vertAlign w:val="superscript"/>
        </w:rPr>
        <w:t>c,*</w:t>
      </w:r>
    </w:p>
    <w:p>
      <w:pPr>
        <w:spacing w:after="280" w:before="0"/>
      </w:pPr>
      <w:r>
        <w:rPr>
          <w:b w:val="0"/>
          <w:i/>
          <w:sz w:val="20"/>
        </w:rPr>
        <w:t>* Corresponding author.</w:t>
      </w:r>
    </w:p>
    <w:p>
      <w:pPr>
        <w:spacing w:after="60" w:before="0"/>
      </w:pPr>
      <w:r>
        <w:rPr>
          <w:b w:val="0"/>
          <w:i w:val="0"/>
          <w:sz w:val="22"/>
        </w:rPr>
        <w:t>a. XTECH AI Technology, Ho Chi Minh City, Vietnam</w:t>
      </w:r>
    </w:p>
    <w:p>
      <w:pPr>
        <w:spacing w:after="60" w:before="0"/>
      </w:pPr>
      <w:r>
        <w:rPr>
          <w:b w:val="0"/>
          <w:i w:val="0"/>
          <w:sz w:val="22"/>
        </w:rPr>
        <w:t>b. Vietnamese German University, Ho Chi Minh City, Vietnam</w:t>
      </w:r>
    </w:p>
    <w:p>
      <w:pPr>
        <w:spacing w:after="60" w:before="0"/>
      </w:pPr>
      <w:r>
        <w:rPr>
          <w:b w:val="0"/>
          <w:i w:val="0"/>
          <w:sz w:val="22"/>
        </w:rPr>
        <w:t>c. School of Data Science &amp; Information Technology, Millennia University, Ho Chi Minh City, Vietnam</w:t>
      </w:r>
    </w:p>
    <w:p>
      <w:pPr>
        <w:spacing w:after="60" w:before="0"/>
      </w:pPr>
      <w:r>
        <w:rPr>
          <w:b w:val="0"/>
          <w:i w:val="0"/>
          <w:sz w:val="22"/>
        </w:rPr>
        <w:t>d. British University Vietnam, Hung Yen, Vietnam</w:t>
      </w:r>
    </w:p>
    <w:p>
      <w:pPr>
        <w:spacing w:after="200" w:before="0"/>
      </w:pPr>
      <w:r>
        <w:rPr>
          <w:b w:val="0"/>
          <w:i w:val="0"/>
          <w:sz w:val="24"/>
        </w:rPr>
      </w:r>
    </w:p>
    <w:p>
      <w:pPr>
        <w:spacing w:after="80" w:before="0"/>
      </w:pPr>
      <w:r>
        <w:rPr>
          <w:b/>
          <w:i w:val="0"/>
          <w:sz w:val="24"/>
        </w:rPr>
        <w:t>Corresponding author</w:t>
      </w:r>
    </w:p>
    <w:p>
      <w:pPr>
        <w:spacing w:after="40" w:before="0"/>
      </w:pPr>
      <w:r>
        <w:rPr>
          <w:b w:val="0"/>
          <w:i w:val="0"/>
          <w:sz w:val="24"/>
        </w:rPr>
        <w:t>Minh Ngoc Dinh</w:t>
      </w:r>
    </w:p>
    <w:p>
      <w:pPr>
        <w:spacing w:after="40" w:before="0"/>
      </w:pPr>
      <w:r>
        <w:rPr>
          <w:b w:val="0"/>
          <w:i w:val="0"/>
          <w:sz w:val="24"/>
        </w:rPr>
        <w:t>School of Data Science &amp; Information Technology, Millennia University, Ho Chi Minh City, Vietnam</w:t>
      </w:r>
    </w:p>
    <w:p>
      <w:pPr>
        <w:spacing w:after="320" w:before="0"/>
      </w:pPr>
      <w:r>
        <w:rPr>
          <w:b w:val="0"/>
          <w:i w:val="0"/>
          <w:sz w:val="24"/>
        </w:rPr>
        <w:t>Email: minh.dinh@maeducation.com</w:t>
      </w:r>
    </w:p>
    <w:p>
      <w:pPr>
        <w:spacing w:after="80" w:before="0"/>
      </w:pPr>
      <w:r>
        <w:rPr>
          <w:b/>
          <w:i w:val="0"/>
          <w:sz w:val="24"/>
        </w:rPr>
        <w:t>Email addresses of all authors</w:t>
      </w:r>
    </w:p>
    <w:p>
      <w:pPr>
        <w:spacing w:after="40" w:before="0"/>
      </w:pPr>
      <w:r>
        <w:rPr>
          <w:b w:val="0"/>
          <w:i w:val="0"/>
          <w:sz w:val="22"/>
        </w:rPr>
        <w:t>Quang-Vinh Dang: vinh.dq4@buv.edu.vn</w:t>
      </w:r>
    </w:p>
    <w:p>
      <w:pPr>
        <w:spacing w:after="40" w:before="0"/>
      </w:pPr>
      <w:r>
        <w:rPr>
          <w:b w:val="0"/>
          <w:i w:val="0"/>
          <w:sz w:val="22"/>
        </w:rPr>
        <w:t>Hai Dang Nguyen: haidang5101994@gmail.com</w:t>
      </w:r>
    </w:p>
    <w:p>
      <w:pPr>
        <w:spacing w:after="40" w:before="0"/>
      </w:pPr>
      <w:r>
        <w:rPr>
          <w:b w:val="0"/>
          <w:i w:val="0"/>
          <w:sz w:val="22"/>
        </w:rPr>
        <w:t>Ngoc Minh La: lmngocdhsp@gmail.com</w:t>
      </w:r>
    </w:p>
    <w:p>
      <w:pPr>
        <w:spacing w:after="40" w:before="0"/>
      </w:pPr>
      <w:r>
        <w:rPr>
          <w:b w:val="0"/>
          <w:i w:val="0"/>
          <w:sz w:val="22"/>
        </w:rPr>
        <w:t>Minh Ngoc Dinh: minh.dinh@maeducation.com</w:t>
      </w:r>
    </w:p>
    <w:p>
      <w:pPr>
        <w:spacing w:after="200" w:before="0"/>
      </w:pPr>
      <w:r>
        <w:rPr>
          <w:b w:val="0"/>
          <w:i w:val="0"/>
          <w:sz w:val="24"/>
        </w:rPr>
      </w:r>
    </w:p>
    <w:p>
      <w:pPr>
        <w:spacing w:after="80" w:before="0"/>
      </w:pPr>
      <w:r>
        <w:rPr>
          <w:b/>
          <w:i w:val="0"/>
          <w:sz w:val="24"/>
        </w:rPr>
        <w:t>Declaration of competing interest</w:t>
      </w:r>
    </w:p>
    <w:p>
      <w:pPr>
        <w:spacing w:after="320" w:before="0"/>
      </w:pPr>
      <w:r>
        <w:rPr>
          <w:b w:val="0"/>
          <w:i w:val="0"/>
          <w:sz w:val="24"/>
        </w:rPr>
        <w:t>The authors declare that they have no known competing financial interests or personal relationships that could have appeared to influence the work reported in this paper.</w:t>
      </w:r>
    </w:p>
    <w:p>
      <w:pPr>
        <w:spacing w:after="80" w:before="0"/>
      </w:pPr>
      <w:r>
        <w:rPr>
          <w:b/>
          <w:i w:val="0"/>
          <w:sz w:val="24"/>
        </w:rPr>
        <w:t>CRediT authorship contribution statement</w:t>
      </w:r>
    </w:p>
    <w:p>
      <w:pPr>
        <w:spacing w:after="320" w:before="0"/>
      </w:pPr>
      <w:r>
        <w:rPr>
          <w:b w:val="0"/>
          <w:i w:val="0"/>
          <w:sz w:val="24"/>
        </w:rPr>
        <w:t>The authors contributed jointly to conceptualisation, methodology, software, validation, formal analysis, investigation, writing, and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