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i w:val="0"/>
          <w:sz w:val="32"/>
        </w:rPr>
        <w:t>Title Page</w:t>
      </w:r>
    </w:p>
    <w:p>
      <w:pPr>
        <w:spacing w:after="80"/>
      </w:pPr>
      <w:r>
        <w:rPr>
          <w:b/>
          <w:i w:val="0"/>
          <w:sz w:val="26"/>
        </w:rPr>
        <w:t>Manuscript Title</w:t>
      </w:r>
    </w:p>
    <w:p>
      <w:pPr>
        <w:spacing w:after="280"/>
      </w:pPr>
      <w:r>
        <w:rPr>
          <w:b w:val="0"/>
          <w:i w:val="0"/>
        </w:rPr>
        <w:t>DisCo-CFL: Calibrated, Fair and Explainable Clustered Federated Learning via Disattenuated Class-Conditional Gradient Signatures</w:t>
      </w:r>
    </w:p>
    <w:p>
      <w:pPr>
        <w:spacing w:after="80"/>
      </w:pPr>
      <w:r>
        <w:rPr>
          <w:b/>
          <w:i w:val="0"/>
          <w:sz w:val="26"/>
        </w:rPr>
        <w:t>Author and Affiliation</w:t>
      </w:r>
    </w:p>
    <w:p>
      <w:pPr>
        <w:spacing w:after="0"/>
      </w:pPr>
      <w:r>
        <w:rPr>
          <w:b/>
          <w:i w:val="0"/>
        </w:rPr>
        <w:t>Quang-Vinh Dang</w:t>
      </w:r>
    </w:p>
    <w:p>
      <w:pPr>
        <w:spacing w:after="280"/>
      </w:pPr>
      <w:r>
        <w:rPr>
          <w:b w:val="0"/>
          <w:i w:val="0"/>
        </w:rPr>
        <w:t>British University Vietnam, Hung Yen, Vietnam</w:t>
      </w:r>
    </w:p>
    <w:p>
      <w:pPr>
        <w:spacing w:after="80"/>
      </w:pPr>
      <w:r>
        <w:rPr>
          <w:b/>
          <w:i w:val="0"/>
          <w:sz w:val="26"/>
        </w:rPr>
        <w:t>Address for Correspondence</w:t>
      </w:r>
    </w:p>
    <w:p>
      <w:pPr>
        <w:spacing w:after="0"/>
      </w:pPr>
      <w:r>
        <w:rPr>
          <w:b w:val="0"/>
          <w:i w:val="0"/>
        </w:rPr>
        <w:t>Quang-Vinh Dang (corresponding author)</w:t>
      </w:r>
    </w:p>
    <w:p>
      <w:pPr>
        <w:spacing w:after="0"/>
      </w:pPr>
      <w:r>
        <w:rPr>
          <w:b w:val="0"/>
          <w:i w:val="0"/>
        </w:rPr>
        <w:t>British University Vietnam</w:t>
      </w:r>
    </w:p>
    <w:p>
      <w:pPr>
        <w:spacing w:after="0"/>
      </w:pPr>
      <w:r>
        <w:rPr>
          <w:b w:val="0"/>
          <w:i w:val="0"/>
        </w:rPr>
        <w:t>Hung Yen, Vietnam</w:t>
      </w:r>
    </w:p>
    <w:p>
      <w:pPr>
        <w:spacing w:after="280"/>
      </w:pPr>
      <w:r>
        <w:rPr>
          <w:b w:val="0"/>
          <w:i w:val="0"/>
        </w:rPr>
        <w:t>E-mail: vinh.dq4@buv.edu.vn</w:t>
      </w:r>
    </w:p>
    <w:p>
      <w:pPr>
        <w:spacing w:after="80"/>
      </w:pPr>
      <w:r>
        <w:rPr>
          <w:b/>
          <w:i w:val="0"/>
          <w:sz w:val="26"/>
        </w:rPr>
        <w:t>Acknowledgments</w:t>
      </w:r>
    </w:p>
    <w:p>
      <w:pPr>
        <w:spacing w:after="280"/>
      </w:pPr>
      <w:r>
        <w:rPr>
          <w:b w:val="0"/>
          <w:i w:val="0"/>
        </w:rP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>Quang-Vinh Dang</dc:creator>
  <cp:keywords/>
  <dc:description/>
  <cp:lastModifiedBy>Quang-Vinh Dang</cp:lastModifiedBy>
  <cp:revision>1</cp:revision>
  <dcterms:created xsi:type="dcterms:W3CDTF">2013-12-23T23:15:00Z</dcterms:created>
  <dcterms:modified xsi:type="dcterms:W3CDTF">2013-12-23T23:15:00Z</dcterms:modified>
  <cp:category/>
</cp:coreProperties>
</file>